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4896" w:rsidRPr="000E5C1B" w:rsidRDefault="00804896" w:rsidP="00AF3049">
      <w:pPr>
        <w:ind w:left="-450" w:firstLine="450"/>
        <w:jc w:val="center"/>
        <w:rPr>
          <w:b/>
          <w:sz w:val="22"/>
          <w:szCs w:val="22"/>
        </w:rPr>
      </w:pPr>
      <w:r>
        <w:rPr>
          <w:rFonts w:ascii="Arial" w:hAnsi="Arial" w:cs="Arial"/>
          <w:noProof/>
          <w:sz w:val="22"/>
          <w:szCs w:val="22"/>
        </w:rPr>
        <w:drawing>
          <wp:inline distT="0" distB="0" distL="0" distR="0">
            <wp:extent cx="3200400" cy="120396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200400" cy="1203960"/>
                    </a:xfrm>
                    <a:prstGeom prst="rect">
                      <a:avLst/>
                    </a:prstGeom>
                    <a:noFill/>
                    <a:ln w="9525">
                      <a:noFill/>
                      <a:miter lim="800000"/>
                      <a:headEnd/>
                      <a:tailEnd/>
                    </a:ln>
                  </pic:spPr>
                </pic:pic>
              </a:graphicData>
            </a:graphic>
          </wp:inline>
        </w:drawing>
      </w:r>
    </w:p>
    <w:p w:rsidR="00804896" w:rsidRPr="000E5C1B" w:rsidRDefault="00F83A9B" w:rsidP="00AF3049">
      <w:pPr>
        <w:jc w:val="center"/>
        <w:rPr>
          <w:rFonts w:ascii="Arial" w:hAnsi="Arial" w:cs="Arial"/>
          <w:b/>
          <w:sz w:val="22"/>
          <w:szCs w:val="22"/>
        </w:rPr>
      </w:pPr>
      <w:r>
        <w:rPr>
          <w:rFonts w:ascii="Arial" w:hAnsi="Arial" w:cs="Arial"/>
          <w:b/>
          <w:sz w:val="22"/>
          <w:szCs w:val="22"/>
        </w:rPr>
        <w:t>ED 320</w:t>
      </w:r>
      <w:r w:rsidR="00F018DA">
        <w:rPr>
          <w:rFonts w:ascii="Arial" w:hAnsi="Arial" w:cs="Arial"/>
          <w:b/>
          <w:sz w:val="22"/>
          <w:szCs w:val="22"/>
        </w:rPr>
        <w:t xml:space="preserve"> Elementary Language Arts</w:t>
      </w:r>
      <w:r w:rsidR="00804896">
        <w:rPr>
          <w:rFonts w:ascii="Arial" w:hAnsi="Arial" w:cs="Arial"/>
          <w:b/>
          <w:sz w:val="22"/>
          <w:szCs w:val="22"/>
        </w:rPr>
        <w:t xml:space="preserve"> Methods</w:t>
      </w:r>
      <w:r w:rsidR="00DB04F3">
        <w:rPr>
          <w:rFonts w:ascii="Arial" w:hAnsi="Arial" w:cs="Arial"/>
          <w:b/>
          <w:sz w:val="22"/>
          <w:szCs w:val="22"/>
        </w:rPr>
        <w:t xml:space="preserve">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Semester/Year</w:t>
            </w:r>
          </w:p>
          <w:p w:rsidR="00804896" w:rsidRPr="000E5C1B" w:rsidRDefault="00962F59" w:rsidP="00AF3049">
            <w:pPr>
              <w:jc w:val="center"/>
              <w:rPr>
                <w:rFonts w:ascii="Arial" w:hAnsi="Arial" w:cs="Arial"/>
              </w:rPr>
            </w:pPr>
            <w:r>
              <w:rPr>
                <w:rFonts w:ascii="Arial" w:hAnsi="Arial" w:cs="Arial"/>
                <w:sz w:val="22"/>
                <w:szCs w:val="22"/>
              </w:rPr>
              <w:t>Fall</w:t>
            </w:r>
            <w:r w:rsidR="00E06E7E">
              <w:rPr>
                <w:rFonts w:ascii="Arial" w:hAnsi="Arial" w:cs="Arial"/>
                <w:sz w:val="22"/>
                <w:szCs w:val="22"/>
              </w:rPr>
              <w:t>,</w:t>
            </w:r>
            <w:r w:rsidR="00804896" w:rsidRPr="000E5C1B">
              <w:rPr>
                <w:rFonts w:ascii="Arial" w:hAnsi="Arial" w:cs="Arial"/>
                <w:sz w:val="22"/>
                <w:szCs w:val="22"/>
              </w:rPr>
              <w:t xml:space="preserve"> 201</w:t>
            </w:r>
            <w:r w:rsidR="006C1F22">
              <w:rPr>
                <w:rFonts w:ascii="Arial" w:hAnsi="Arial" w:cs="Arial"/>
                <w:sz w:val="22"/>
                <w:szCs w:val="22"/>
              </w:rPr>
              <w:t>9</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Instructor:</w:t>
            </w:r>
          </w:p>
          <w:p w:rsidR="00804896" w:rsidRPr="000E5C1B" w:rsidRDefault="00804896" w:rsidP="00AF3049">
            <w:pPr>
              <w:jc w:val="center"/>
              <w:rPr>
                <w:rFonts w:ascii="Arial" w:hAnsi="Arial" w:cs="Arial"/>
              </w:rPr>
            </w:pPr>
            <w:r w:rsidRPr="000E5C1B">
              <w:rPr>
                <w:rFonts w:ascii="Arial" w:hAnsi="Arial" w:cs="Arial"/>
                <w:sz w:val="22"/>
                <w:szCs w:val="22"/>
              </w:rPr>
              <w:t>Bobbie Martel</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Course# and Credits:</w:t>
            </w:r>
          </w:p>
          <w:p w:rsidR="00804896" w:rsidRPr="000E5C1B" w:rsidRDefault="00804896" w:rsidP="00AF3049">
            <w:pPr>
              <w:jc w:val="center"/>
              <w:rPr>
                <w:rFonts w:ascii="Arial" w:hAnsi="Arial" w:cs="Arial"/>
              </w:rPr>
            </w:pPr>
            <w:r w:rsidRPr="000E5C1B">
              <w:rPr>
                <w:rFonts w:ascii="Arial" w:hAnsi="Arial" w:cs="Arial"/>
                <w:sz w:val="22"/>
                <w:szCs w:val="22"/>
              </w:rPr>
              <w:t>ED</w:t>
            </w:r>
            <w:r w:rsidR="00DB04F3">
              <w:rPr>
                <w:rFonts w:ascii="Arial" w:hAnsi="Arial" w:cs="Arial"/>
                <w:sz w:val="22"/>
                <w:szCs w:val="22"/>
              </w:rPr>
              <w:t xml:space="preserve"> 320</w:t>
            </w:r>
            <w:r w:rsidR="006C1F22">
              <w:rPr>
                <w:rFonts w:ascii="Arial" w:hAnsi="Arial" w:cs="Arial"/>
                <w:sz w:val="22"/>
                <w:szCs w:val="22"/>
              </w:rPr>
              <w:t>-90-2</w:t>
            </w:r>
            <w:r w:rsidRPr="000E5C1B">
              <w:rPr>
                <w:rFonts w:ascii="Arial" w:hAnsi="Arial" w:cs="Arial"/>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Email:</w:t>
            </w:r>
          </w:p>
          <w:p w:rsidR="00804896" w:rsidRPr="000E5C1B" w:rsidRDefault="00B578B7" w:rsidP="00AF3049">
            <w:pPr>
              <w:jc w:val="center"/>
              <w:rPr>
                <w:rFonts w:ascii="Arial" w:hAnsi="Arial" w:cs="Arial"/>
                <w:b/>
              </w:rPr>
            </w:pPr>
            <w:r>
              <w:rPr>
                <w:rFonts w:ascii="Arial" w:hAnsi="Arial" w:cs="Arial"/>
                <w:sz w:val="22"/>
                <w:szCs w:val="22"/>
              </w:rPr>
              <w:t>Roberta.martel@</w:t>
            </w:r>
            <w:r w:rsidR="00804896" w:rsidRPr="000E5C1B">
              <w:rPr>
                <w:rFonts w:ascii="Arial" w:hAnsi="Arial" w:cs="Arial"/>
                <w:sz w:val="22"/>
                <w:szCs w:val="22"/>
              </w:rPr>
              <w:t>chaminade.edu</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Class Title:</w:t>
            </w:r>
          </w:p>
          <w:p w:rsidR="00804896" w:rsidRPr="000E5C1B" w:rsidRDefault="00F018DA" w:rsidP="00AF3049">
            <w:pPr>
              <w:jc w:val="center"/>
              <w:rPr>
                <w:rFonts w:ascii="Arial" w:hAnsi="Arial" w:cs="Arial"/>
                <w:b/>
              </w:rPr>
            </w:pPr>
            <w:r>
              <w:rPr>
                <w:rFonts w:ascii="Arial" w:hAnsi="Arial" w:cs="Arial"/>
                <w:sz w:val="22"/>
                <w:szCs w:val="22"/>
              </w:rPr>
              <w:t xml:space="preserve">Elementary Language Arts </w:t>
            </w:r>
            <w:r w:rsidR="007734C5">
              <w:rPr>
                <w:rFonts w:ascii="Arial" w:hAnsi="Arial" w:cs="Arial"/>
                <w:sz w:val="22"/>
                <w:szCs w:val="22"/>
              </w:rPr>
              <w:t>Methods</w:t>
            </w:r>
            <w:r w:rsidR="00DB04F3">
              <w:rPr>
                <w:rFonts w:ascii="Arial" w:hAnsi="Arial" w:cs="Arial"/>
                <w:sz w:val="22"/>
                <w:szCs w:val="22"/>
              </w:rPr>
              <w:t xml:space="preserve"> I</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Telephone:</w:t>
            </w:r>
          </w:p>
          <w:p w:rsidR="00804896" w:rsidRPr="000E5C1B" w:rsidRDefault="00804896" w:rsidP="006C1F22">
            <w:pPr>
              <w:rPr>
                <w:rFonts w:ascii="Arial" w:hAnsi="Arial" w:cs="Arial"/>
              </w:rPr>
            </w:pPr>
            <w:r w:rsidRPr="000E5C1B">
              <w:rPr>
                <w:rFonts w:ascii="Arial" w:hAnsi="Arial" w:cs="Arial"/>
                <w:sz w:val="22"/>
                <w:szCs w:val="22"/>
              </w:rPr>
              <w:t xml:space="preserve"> </w:t>
            </w:r>
            <w:r w:rsidR="006C1F22">
              <w:rPr>
                <w:rFonts w:ascii="Arial" w:hAnsi="Arial" w:cs="Arial"/>
                <w:sz w:val="22"/>
                <w:szCs w:val="22"/>
              </w:rPr>
              <w:t xml:space="preserve">                  </w:t>
            </w:r>
            <w:r w:rsidRPr="000E5C1B">
              <w:rPr>
                <w:rFonts w:ascii="Arial" w:hAnsi="Arial" w:cs="Arial"/>
                <w:sz w:val="22"/>
                <w:szCs w:val="22"/>
              </w:rPr>
              <w:t xml:space="preserve">cell: </w:t>
            </w:r>
            <w:r w:rsidR="00AD19DA">
              <w:rPr>
                <w:rFonts w:ascii="Arial" w:hAnsi="Arial" w:cs="Arial"/>
                <w:sz w:val="22"/>
                <w:szCs w:val="22"/>
              </w:rPr>
              <w:t>808-</w:t>
            </w:r>
            <w:r w:rsidRPr="000E5C1B">
              <w:rPr>
                <w:rFonts w:ascii="Arial" w:hAnsi="Arial" w:cs="Arial"/>
                <w:sz w:val="22"/>
                <w:szCs w:val="22"/>
              </w:rPr>
              <w:t>777-8841</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Course Format:</w:t>
            </w:r>
          </w:p>
          <w:p w:rsidR="00804896" w:rsidRPr="000E5C1B" w:rsidRDefault="00804896" w:rsidP="00AF3049">
            <w:pPr>
              <w:jc w:val="center"/>
              <w:rPr>
                <w:rFonts w:ascii="Arial" w:hAnsi="Arial" w:cs="Arial"/>
              </w:rPr>
            </w:pPr>
            <w:r>
              <w:rPr>
                <w:rFonts w:ascii="Arial" w:hAnsi="Arial" w:cs="Arial"/>
                <w:sz w:val="22"/>
                <w:szCs w:val="22"/>
              </w:rPr>
              <w:t>On</w:t>
            </w:r>
            <w:r w:rsidRPr="000E5C1B">
              <w:rPr>
                <w:rFonts w:ascii="Arial" w:hAnsi="Arial" w:cs="Arial"/>
                <w:sz w:val="22"/>
                <w:szCs w:val="22"/>
              </w:rPr>
              <w:t>line</w:t>
            </w:r>
            <w:r w:rsidR="00B93EDD">
              <w:rPr>
                <w:rFonts w:ascii="Arial" w:hAnsi="Arial" w:cs="Arial"/>
                <w:sz w:val="22"/>
                <w:szCs w:val="22"/>
              </w:rPr>
              <w:t xml:space="preserve"> through Canvas</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Office Hours/When to Contact:</w:t>
            </w:r>
          </w:p>
          <w:p w:rsidR="00804896" w:rsidRPr="000E5C1B" w:rsidRDefault="00804896" w:rsidP="00AF3049">
            <w:pPr>
              <w:jc w:val="center"/>
              <w:rPr>
                <w:rFonts w:ascii="Arial" w:hAnsi="Arial" w:cs="Arial"/>
              </w:rPr>
            </w:pPr>
            <w:r w:rsidRPr="000E5C1B">
              <w:rPr>
                <w:rFonts w:ascii="Arial" w:hAnsi="Arial" w:cs="Arial"/>
                <w:sz w:val="22"/>
                <w:szCs w:val="22"/>
              </w:rPr>
              <w:t xml:space="preserve">By </w:t>
            </w:r>
            <w:r w:rsidR="0042621E">
              <w:rPr>
                <w:rFonts w:ascii="Arial" w:hAnsi="Arial" w:cs="Arial"/>
                <w:sz w:val="22"/>
                <w:szCs w:val="22"/>
              </w:rPr>
              <w:t>phone or email</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Class Location:</w:t>
            </w:r>
          </w:p>
          <w:p w:rsidR="00EB3CA4" w:rsidRPr="00C15C70" w:rsidRDefault="0042621E" w:rsidP="0042621E">
            <w:pPr>
              <w:spacing w:after="0" w:line="240" w:lineRule="auto"/>
              <w:rPr>
                <w:rFonts w:eastAsia="Times New Roman"/>
              </w:rPr>
            </w:pPr>
            <w:r>
              <w:rPr>
                <w:rFonts w:eastAsia="Times New Roman"/>
              </w:rPr>
              <w:t xml:space="preserve">                              </w:t>
            </w:r>
            <w:r>
              <w:rPr>
                <w:rFonts w:ascii="Arial" w:hAnsi="Arial" w:cs="Arial"/>
                <w:sz w:val="22"/>
                <w:szCs w:val="22"/>
              </w:rPr>
              <w:t>On</w:t>
            </w:r>
            <w:r w:rsidRPr="000E5C1B">
              <w:rPr>
                <w:rFonts w:ascii="Arial" w:hAnsi="Arial" w:cs="Arial"/>
                <w:sz w:val="22"/>
                <w:szCs w:val="22"/>
              </w:rPr>
              <w:t>line</w:t>
            </w:r>
          </w:p>
          <w:p w:rsidR="00804896" w:rsidRPr="000E5C1B" w:rsidRDefault="00804896" w:rsidP="00AF3049">
            <w:pPr>
              <w:jc w:val="center"/>
              <w:rPr>
                <w:rFonts w:ascii="Arial" w:hAnsi="Arial" w:cs="Arial"/>
              </w:rPr>
            </w:pP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Office Location:</w:t>
            </w:r>
          </w:p>
          <w:p w:rsidR="00804896" w:rsidRPr="000E5C1B" w:rsidRDefault="0042621E" w:rsidP="00AF3049">
            <w:pPr>
              <w:jc w:val="center"/>
              <w:rPr>
                <w:rFonts w:ascii="Arial" w:hAnsi="Arial" w:cs="Arial"/>
              </w:rPr>
            </w:pPr>
            <w:r>
              <w:rPr>
                <w:rFonts w:ascii="Arial" w:hAnsi="Arial" w:cs="Arial"/>
                <w:sz w:val="22"/>
                <w:szCs w:val="22"/>
              </w:rPr>
              <w:t>N/A</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Default="00804896" w:rsidP="00AF3049">
            <w:pPr>
              <w:jc w:val="center"/>
              <w:rPr>
                <w:rFonts w:ascii="Arial" w:hAnsi="Arial" w:cs="Arial"/>
                <w:b/>
              </w:rPr>
            </w:pPr>
            <w:r w:rsidRPr="000E5C1B">
              <w:rPr>
                <w:rFonts w:ascii="Arial" w:hAnsi="Arial" w:cs="Arial"/>
                <w:b/>
                <w:sz w:val="22"/>
                <w:szCs w:val="22"/>
              </w:rPr>
              <w:t>Class Time/Day:</w:t>
            </w:r>
          </w:p>
          <w:p w:rsidR="00E734D5" w:rsidRPr="00C15C70" w:rsidRDefault="0042621E" w:rsidP="0042621E">
            <w:pPr>
              <w:spacing w:after="0" w:line="240" w:lineRule="auto"/>
              <w:rPr>
                <w:rFonts w:eastAsia="Times New Roman"/>
              </w:rPr>
            </w:pPr>
            <w:r>
              <w:rPr>
                <w:rFonts w:eastAsia="Times New Roman"/>
              </w:rPr>
              <w:t xml:space="preserve">                              Online</w:t>
            </w:r>
          </w:p>
          <w:p w:rsidR="00804896" w:rsidRPr="000E5C1B" w:rsidRDefault="00804896" w:rsidP="00AF3049">
            <w:pPr>
              <w:jc w:val="center"/>
              <w:rPr>
                <w:rFonts w:ascii="Arial" w:hAnsi="Arial" w:cs="Arial"/>
              </w:rPr>
            </w:pP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r w:rsidRPr="000E5C1B">
              <w:rPr>
                <w:rFonts w:ascii="Arial" w:hAnsi="Arial" w:cs="Arial"/>
                <w:b/>
                <w:sz w:val="22"/>
                <w:szCs w:val="22"/>
              </w:rPr>
              <w:t>Other:</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Default="00804896" w:rsidP="00AF3049">
            <w:pPr>
              <w:jc w:val="center"/>
              <w:rPr>
                <w:rFonts w:ascii="Arial" w:hAnsi="Arial" w:cs="Arial"/>
                <w:b/>
              </w:rPr>
            </w:pPr>
            <w:r w:rsidRPr="000E5C1B">
              <w:rPr>
                <w:rFonts w:ascii="Arial" w:hAnsi="Arial" w:cs="Arial"/>
                <w:b/>
                <w:sz w:val="22"/>
                <w:szCs w:val="22"/>
              </w:rPr>
              <w:t>O&amp;P/Service Requirement:</w:t>
            </w:r>
          </w:p>
          <w:p w:rsidR="00804896" w:rsidRPr="00DB6546" w:rsidRDefault="00F23B3D" w:rsidP="00AF3049">
            <w:pPr>
              <w:spacing w:before="120" w:after="120"/>
              <w:jc w:val="center"/>
              <w:rPr>
                <w:rFonts w:asciiTheme="majorHAnsi" w:hAnsiTheme="majorHAnsi"/>
                <w:sz w:val="20"/>
                <w:szCs w:val="20"/>
              </w:rPr>
            </w:pPr>
            <w:r w:rsidRPr="00F23B3D">
              <w:rPr>
                <w:rFonts w:asciiTheme="majorHAnsi" w:hAnsiTheme="majorHAnsi"/>
                <w:sz w:val="20"/>
                <w:szCs w:val="20"/>
              </w:rPr>
              <w:t>See “Course Requirements” for the O &amp; P assignments.  This course does include a Service Learning component</w:t>
            </w:r>
            <w:r w:rsidR="009C514D">
              <w:rPr>
                <w:rFonts w:asciiTheme="majorHAnsi" w:hAnsiTheme="majorHAnsi"/>
                <w:sz w:val="20"/>
                <w:szCs w:val="20"/>
              </w:rPr>
              <w:t xml:space="preserve"> of 8 hours</w:t>
            </w:r>
            <w:r w:rsidRPr="00F23B3D">
              <w:rPr>
                <w:rFonts w:asciiTheme="majorHAnsi" w:hAnsiTheme="majorHAnsi"/>
                <w:sz w:val="20"/>
                <w:szCs w:val="20"/>
              </w:rPr>
              <w:t>.</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rFonts w:ascii="Arial" w:hAnsi="Arial" w:cs="Arial"/>
                <w:b/>
              </w:rPr>
            </w:pPr>
          </w:p>
        </w:tc>
      </w:tr>
    </w:tbl>
    <w:p w:rsidR="00804896" w:rsidRPr="000E5C1B" w:rsidRDefault="00804896" w:rsidP="00AF3049">
      <w:pPr>
        <w:jc w:val="center"/>
        <w:rPr>
          <w:rFonts w:ascii="Arial" w:hAnsi="Arial" w:cs="Arial"/>
          <w:b/>
          <w:sz w:val="22"/>
          <w:szCs w:val="22"/>
        </w:rPr>
      </w:pPr>
    </w:p>
    <w:p w:rsidR="00DB6546" w:rsidRDefault="006122FF" w:rsidP="00AF3049">
      <w:pPr>
        <w:spacing w:before="100" w:beforeAutospacing="1" w:after="100" w:afterAutospacing="1"/>
        <w:jc w:val="center"/>
        <w:rPr>
          <w:rFonts w:ascii="Arial" w:eastAsia="Times New Roman" w:hAnsi="Arial" w:cs="Arial"/>
          <w:sz w:val="20"/>
          <w:szCs w:val="20"/>
        </w:rPr>
      </w:pPr>
      <w:r w:rsidRPr="000E5C1B">
        <w:rPr>
          <w:b/>
          <w:sz w:val="22"/>
          <w:szCs w:val="22"/>
        </w:rPr>
        <w:t>Required Text</w:t>
      </w:r>
      <w:r w:rsidRPr="000E5C1B">
        <w:rPr>
          <w:sz w:val="22"/>
          <w:szCs w:val="22"/>
        </w:rPr>
        <w:t xml:space="preserve">: </w:t>
      </w:r>
      <w:r w:rsidR="00F018DA">
        <w:rPr>
          <w:rFonts w:ascii="Arial" w:eastAsia="Times New Roman" w:hAnsi="Arial" w:cs="Arial"/>
          <w:sz w:val="20"/>
          <w:szCs w:val="20"/>
        </w:rPr>
        <w:t>No Text is required for this course.</w:t>
      </w:r>
    </w:p>
    <w:p w:rsidR="00F018DA" w:rsidRDefault="00F018DA" w:rsidP="00AF3049">
      <w:pPr>
        <w:spacing w:before="100" w:beforeAutospacing="1" w:after="100" w:afterAutospacing="1"/>
        <w:jc w:val="center"/>
        <w:rPr>
          <w:rFonts w:ascii="Arial" w:eastAsia="Times New Roman" w:hAnsi="Arial" w:cs="Arial"/>
          <w:sz w:val="20"/>
          <w:szCs w:val="20"/>
        </w:rPr>
      </w:pPr>
    </w:p>
    <w:p w:rsidR="00DB6546" w:rsidRPr="006122FF" w:rsidRDefault="00DB6546" w:rsidP="00AF3049">
      <w:pPr>
        <w:spacing w:before="100" w:beforeAutospacing="1" w:after="100" w:afterAutospacing="1"/>
        <w:jc w:val="center"/>
        <w:rPr>
          <w:sz w:val="22"/>
          <w:szCs w:val="22"/>
        </w:rPr>
      </w:pPr>
    </w:p>
    <w:p w:rsidR="00804896" w:rsidRPr="000E5C1B" w:rsidRDefault="00804896" w:rsidP="00AF3049">
      <w:pPr>
        <w:jc w:val="center"/>
        <w:rPr>
          <w:b/>
          <w:sz w:val="22"/>
          <w:szCs w:val="22"/>
          <w:u w:val="single"/>
        </w:rPr>
      </w:pPr>
      <w:r w:rsidRPr="000E5C1B">
        <w:rPr>
          <w:b/>
          <w:sz w:val="22"/>
          <w:szCs w:val="22"/>
          <w:u w:val="single"/>
        </w:rPr>
        <w:lastRenderedPageBreak/>
        <w:t>Catalog Description:</w:t>
      </w:r>
    </w:p>
    <w:p w:rsidR="00F018DA" w:rsidRPr="00F21583" w:rsidRDefault="00F018DA" w:rsidP="00AF3049">
      <w:pPr>
        <w:jc w:val="center"/>
        <w:rPr>
          <w:rFonts w:asciiTheme="majorHAnsi" w:hAnsiTheme="majorHAnsi"/>
          <w:b/>
          <w:sz w:val="22"/>
          <w:szCs w:val="22"/>
          <w:u w:val="single"/>
        </w:rPr>
      </w:pPr>
      <w:r w:rsidRPr="00F21583">
        <w:rPr>
          <w:rFonts w:asciiTheme="majorHAnsi" w:hAnsiTheme="majorHAnsi"/>
          <w:b/>
          <w:sz w:val="22"/>
          <w:szCs w:val="22"/>
          <w:u w:val="single"/>
        </w:rPr>
        <w:t xml:space="preserve">Catalog Description: </w:t>
      </w:r>
      <w:r w:rsidRPr="00F21583">
        <w:rPr>
          <w:rFonts w:asciiTheme="majorHAnsi" w:eastAsiaTheme="minorHAnsi" w:hAnsiTheme="majorHAnsi"/>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Pr="00F21583">
        <w:rPr>
          <w:rFonts w:asciiTheme="majorHAnsi" w:hAnsiTheme="majorHAnsi" w:cs="Arial"/>
          <w:color w:val="000000"/>
          <w:sz w:val="22"/>
          <w:szCs w:val="22"/>
        </w:rPr>
        <w:t>reading, writing, speaking and listening. The emphasis is on lower elementary language arts, with next semester’s Elementary Language Arts II having a stronger focus on upper elementary.</w:t>
      </w:r>
    </w:p>
    <w:p w:rsidR="00F018DA" w:rsidRPr="00F21583" w:rsidRDefault="00F018DA" w:rsidP="00AF3049">
      <w:pPr>
        <w:jc w:val="center"/>
        <w:rPr>
          <w:rFonts w:asciiTheme="majorHAnsi" w:hAnsiTheme="majorHAnsi"/>
          <w:b/>
          <w:sz w:val="22"/>
          <w:szCs w:val="22"/>
        </w:rPr>
      </w:pPr>
      <w:r w:rsidRPr="00F21583">
        <w:rPr>
          <w:rFonts w:asciiTheme="majorHAnsi" w:hAnsiTheme="majorHAnsi"/>
          <w:b/>
          <w:sz w:val="22"/>
          <w:szCs w:val="22"/>
          <w:u w:val="single"/>
        </w:rPr>
        <w:t>Chaminade University Mission Statement</w:t>
      </w:r>
      <w:r w:rsidRPr="00F21583">
        <w:rPr>
          <w:rFonts w:asciiTheme="majorHAnsi" w:hAnsiTheme="majorHAnsi"/>
          <w:b/>
          <w:sz w:val="22"/>
          <w:szCs w:val="22"/>
        </w:rPr>
        <w:t xml:space="preserve">: </w:t>
      </w:r>
      <w:r w:rsidRPr="00F21583">
        <w:rPr>
          <w:rFonts w:asciiTheme="majorHAnsi" w:hAnsiTheme="majorHAnsi"/>
          <w:sz w:val="22"/>
          <w:szCs w:val="22"/>
        </w:rPr>
        <w:t>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w:t>
      </w:r>
    </w:p>
    <w:p w:rsidR="00804896" w:rsidRPr="000F508E" w:rsidRDefault="00804896" w:rsidP="00AF3049">
      <w:pPr>
        <w:tabs>
          <w:tab w:val="left" w:pos="0"/>
          <w:tab w:val="left" w:pos="720"/>
          <w:tab w:val="left" w:pos="1440"/>
          <w:tab w:val="left" w:pos="2160"/>
          <w:tab w:val="left" w:pos="2880"/>
          <w:tab w:val="left" w:pos="3600"/>
          <w:tab w:val="left" w:pos="4320"/>
          <w:tab w:val="left" w:pos="5040"/>
        </w:tabs>
        <w:jc w:val="center"/>
        <w:rPr>
          <w:rFonts w:eastAsia="Times New Roman"/>
        </w:rPr>
      </w:pPr>
      <w:r w:rsidRPr="000E5C1B">
        <w:rPr>
          <w:b/>
          <w:u w:val="single"/>
        </w:rPr>
        <w:t>Conceptual Framework:</w:t>
      </w:r>
    </w:p>
    <w:p w:rsidR="00804896" w:rsidRDefault="00804896" w:rsidP="00AF3049">
      <w:pPr>
        <w:pStyle w:val="NoSpacing"/>
        <w:jc w:val="center"/>
        <w:rPr>
          <w:rFonts w:ascii="Times New Roman" w:hAnsi="Times New Roman"/>
        </w:rPr>
      </w:pPr>
      <w:r w:rsidRPr="000E5C1B">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w:t>
      </w:r>
      <w:r w:rsidR="00AF3AFD">
        <w:rPr>
          <w:rFonts w:ascii="Times New Roman" w:hAnsi="Times New Roman"/>
        </w:rPr>
        <w:t>professionals who meet the</w:t>
      </w:r>
      <w:r w:rsidRPr="000E5C1B">
        <w:rPr>
          <w:rFonts w:ascii="Times New Roman" w:hAnsi="Times New Roman"/>
        </w:rPr>
        <w:t xml:space="preserve"> standards for effective teaching by demonstrating professional dispositions and empathy, content knowledge, and the pedagogical/leadership skills to work effectively work with a diverse community of learners.</w:t>
      </w:r>
    </w:p>
    <w:p w:rsidR="00AF3AFD" w:rsidRPr="00AF3AFD" w:rsidRDefault="00AF3AFD" w:rsidP="00AF3AFD">
      <w:pPr>
        <w:pStyle w:val="Heading3"/>
        <w:rPr>
          <w:rFonts w:ascii="Times New Roman" w:hAnsi="Times New Roman" w:cs="Times New Roman"/>
          <w:b/>
        </w:rPr>
      </w:pPr>
      <w:r w:rsidRPr="00AF3AFD">
        <w:rPr>
          <w:rFonts w:ascii="Times New Roman" w:hAnsi="Times New Roman" w:cs="Times New Roman"/>
        </w:rPr>
        <w:t>Marianist Values</w:t>
      </w:r>
      <w:r w:rsidRPr="00AF3AFD">
        <w:rPr>
          <w:rFonts w:ascii="Times New Roman" w:hAnsi="Times New Roman" w:cs="Times New Roman"/>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AF3AFD" w:rsidRPr="00AF3AFD" w:rsidRDefault="00AF3AFD" w:rsidP="00AF3AFD">
      <w:pPr>
        <w:pStyle w:val="NormalWeb"/>
        <w:numPr>
          <w:ilvl w:val="0"/>
          <w:numId w:val="23"/>
        </w:numPr>
        <w:spacing w:before="0" w:beforeAutospacing="0" w:after="0" w:afterAutospacing="0"/>
        <w:ind w:right="180"/>
        <w:textAlignment w:val="baseline"/>
        <w:rPr>
          <w:rFonts w:ascii="Times New Roman" w:hAnsi="Times New Roman"/>
          <w:sz w:val="22"/>
          <w:szCs w:val="22"/>
        </w:rPr>
      </w:pPr>
      <w:r w:rsidRPr="00AF3AFD">
        <w:rPr>
          <w:rFonts w:ascii="Times New Roman" w:hAnsi="Times New Roman"/>
          <w:sz w:val="22"/>
          <w:szCs w:val="22"/>
        </w:rPr>
        <w:t>Education for formation in faith</w:t>
      </w:r>
    </w:p>
    <w:p w:rsidR="00AF3AFD" w:rsidRPr="00AF3AFD" w:rsidRDefault="00AF3AFD" w:rsidP="00AF3AFD">
      <w:pPr>
        <w:pStyle w:val="NormalWeb"/>
        <w:numPr>
          <w:ilvl w:val="0"/>
          <w:numId w:val="23"/>
        </w:numPr>
        <w:spacing w:before="0" w:beforeAutospacing="0" w:after="0" w:afterAutospacing="0"/>
        <w:ind w:right="180"/>
        <w:textAlignment w:val="baseline"/>
        <w:rPr>
          <w:rFonts w:ascii="Times New Roman" w:hAnsi="Times New Roman"/>
          <w:sz w:val="22"/>
          <w:szCs w:val="22"/>
        </w:rPr>
      </w:pPr>
      <w:r w:rsidRPr="00AF3AFD">
        <w:rPr>
          <w:rFonts w:ascii="Times New Roman" w:hAnsi="Times New Roman"/>
          <w:sz w:val="22"/>
          <w:szCs w:val="22"/>
        </w:rPr>
        <w:t>Provide an integral, quality education</w:t>
      </w:r>
    </w:p>
    <w:p w:rsidR="00AF3AFD" w:rsidRPr="00AF3AFD" w:rsidRDefault="00AF3AFD" w:rsidP="00AF3AFD">
      <w:pPr>
        <w:pStyle w:val="NormalWeb"/>
        <w:numPr>
          <w:ilvl w:val="0"/>
          <w:numId w:val="23"/>
        </w:numPr>
        <w:spacing w:before="0" w:beforeAutospacing="0" w:after="0" w:afterAutospacing="0"/>
        <w:ind w:right="180"/>
        <w:textAlignment w:val="baseline"/>
        <w:rPr>
          <w:rFonts w:ascii="Times New Roman" w:hAnsi="Times New Roman"/>
          <w:sz w:val="22"/>
          <w:szCs w:val="22"/>
        </w:rPr>
      </w:pPr>
      <w:r w:rsidRPr="00AF3AFD">
        <w:rPr>
          <w:rFonts w:ascii="Times New Roman" w:hAnsi="Times New Roman"/>
          <w:sz w:val="22"/>
          <w:szCs w:val="22"/>
        </w:rPr>
        <w:t>Educate in family spirit</w:t>
      </w:r>
    </w:p>
    <w:p w:rsidR="00AF3AFD" w:rsidRPr="00AF3AFD" w:rsidRDefault="00AF3AFD" w:rsidP="00AF3AFD">
      <w:pPr>
        <w:pStyle w:val="NormalWeb"/>
        <w:numPr>
          <w:ilvl w:val="0"/>
          <w:numId w:val="23"/>
        </w:numPr>
        <w:spacing w:before="0" w:beforeAutospacing="0" w:after="0" w:afterAutospacing="0"/>
        <w:ind w:right="180"/>
        <w:textAlignment w:val="baseline"/>
        <w:rPr>
          <w:rFonts w:ascii="Times New Roman" w:hAnsi="Times New Roman"/>
          <w:sz w:val="22"/>
          <w:szCs w:val="22"/>
        </w:rPr>
      </w:pPr>
      <w:r w:rsidRPr="00AF3AFD">
        <w:rPr>
          <w:rFonts w:ascii="Times New Roman" w:hAnsi="Times New Roman"/>
          <w:sz w:val="22"/>
          <w:szCs w:val="22"/>
        </w:rPr>
        <w:t>Educate for service, justice and peace</w:t>
      </w:r>
    </w:p>
    <w:p w:rsidR="00AF3AFD" w:rsidRPr="00AF3AFD" w:rsidRDefault="00AF3AFD" w:rsidP="00AF3AFD">
      <w:pPr>
        <w:pStyle w:val="NormalWeb"/>
        <w:numPr>
          <w:ilvl w:val="0"/>
          <w:numId w:val="23"/>
        </w:numPr>
        <w:spacing w:before="0" w:beforeAutospacing="0" w:after="0" w:afterAutospacing="0"/>
        <w:ind w:right="180"/>
        <w:textAlignment w:val="baseline"/>
        <w:rPr>
          <w:rFonts w:ascii="Times New Roman" w:eastAsia="Calibri" w:hAnsi="Times New Roman"/>
        </w:rPr>
      </w:pPr>
      <w:r w:rsidRPr="00AF3AFD">
        <w:rPr>
          <w:rFonts w:ascii="Times New Roman" w:hAnsi="Times New Roman"/>
          <w:sz w:val="22"/>
          <w:szCs w:val="22"/>
        </w:rPr>
        <w:t>Educate for adaptation and change</w:t>
      </w:r>
    </w:p>
    <w:p w:rsidR="00AF3AFD" w:rsidRDefault="00AF3AFD" w:rsidP="00AF3049">
      <w:pPr>
        <w:pStyle w:val="NoSpacing"/>
        <w:jc w:val="center"/>
        <w:rPr>
          <w:rFonts w:ascii="Times New Roman" w:hAnsi="Times New Roman"/>
        </w:rPr>
      </w:pPr>
    </w:p>
    <w:p w:rsidR="00C67289" w:rsidRPr="00C67289" w:rsidRDefault="00C67289" w:rsidP="00C67289">
      <w:pPr>
        <w:pStyle w:val="Heading3"/>
        <w:rPr>
          <w:rFonts w:ascii="Times New Roman" w:hAnsi="Times New Roman" w:cs="Times New Roman"/>
          <w:color w:val="000000"/>
        </w:rPr>
      </w:pPr>
      <w:r w:rsidRPr="00C67289">
        <w:rPr>
          <w:rFonts w:ascii="Times New Roman" w:hAnsi="Times New Roman" w:cs="Times New Roman"/>
          <w:color w:val="000000"/>
        </w:rPr>
        <w:t>Native Hawaiian Values</w:t>
      </w:r>
    </w:p>
    <w:p w:rsidR="00C67289" w:rsidRPr="00C67289" w:rsidRDefault="00C67289" w:rsidP="00C67289">
      <w:pPr>
        <w:spacing w:line="240" w:lineRule="auto"/>
      </w:pPr>
      <w:r w:rsidRPr="00C67289">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C67289" w:rsidRPr="00C67289" w:rsidRDefault="00C67289" w:rsidP="00C67289">
      <w:pPr>
        <w:pStyle w:val="NormalWeb"/>
        <w:numPr>
          <w:ilvl w:val="0"/>
          <w:numId w:val="24"/>
        </w:numPr>
        <w:spacing w:before="0" w:beforeAutospacing="0" w:after="0" w:afterAutospacing="0"/>
        <w:ind w:right="180"/>
        <w:textAlignment w:val="baseline"/>
        <w:rPr>
          <w:rFonts w:ascii="Times New Roman" w:hAnsi="Times New Roman"/>
          <w:sz w:val="22"/>
          <w:szCs w:val="22"/>
        </w:rPr>
      </w:pPr>
      <w:r w:rsidRPr="00C67289">
        <w:rPr>
          <w:rFonts w:ascii="Times New Roman" w:hAnsi="Times New Roman"/>
          <w:sz w:val="22"/>
          <w:szCs w:val="22"/>
        </w:rPr>
        <w:lastRenderedPageBreak/>
        <w:t>Educate for Formation in Faith (Mana) E ola au i ke akua (ʻŌlelo Noʻeau 364) May I live by God</w:t>
      </w:r>
    </w:p>
    <w:p w:rsidR="00C67289" w:rsidRPr="00C67289" w:rsidRDefault="00C67289" w:rsidP="00C67289">
      <w:pPr>
        <w:pStyle w:val="NormalWeb"/>
        <w:numPr>
          <w:ilvl w:val="0"/>
          <w:numId w:val="24"/>
        </w:numPr>
        <w:spacing w:before="0" w:beforeAutospacing="0" w:after="0" w:afterAutospacing="0"/>
        <w:ind w:right="180"/>
        <w:textAlignment w:val="baseline"/>
        <w:rPr>
          <w:rFonts w:ascii="Times New Roman" w:hAnsi="Times New Roman"/>
          <w:sz w:val="22"/>
          <w:szCs w:val="22"/>
        </w:rPr>
      </w:pPr>
      <w:r w:rsidRPr="00C67289">
        <w:rPr>
          <w:rFonts w:ascii="Times New Roman" w:hAnsi="Times New Roman"/>
          <w:sz w:val="22"/>
          <w:szCs w:val="22"/>
        </w:rPr>
        <w:t>Provide an Integral, Quality Education (Na’auao) Lawe i ka maʻalea a kūʻonoʻono (ʻŌlelo  Noʻeau 1957) Acquire skill and make it deep</w:t>
      </w:r>
    </w:p>
    <w:p w:rsidR="00C67289" w:rsidRPr="00C67289" w:rsidRDefault="00C67289" w:rsidP="00C67289">
      <w:pPr>
        <w:pStyle w:val="NormalWeb"/>
        <w:numPr>
          <w:ilvl w:val="0"/>
          <w:numId w:val="24"/>
        </w:numPr>
        <w:spacing w:before="0" w:beforeAutospacing="0" w:after="0" w:afterAutospacing="0"/>
        <w:ind w:right="180"/>
        <w:textAlignment w:val="baseline"/>
        <w:rPr>
          <w:rFonts w:ascii="Times New Roman" w:hAnsi="Times New Roman"/>
          <w:sz w:val="22"/>
          <w:szCs w:val="22"/>
        </w:rPr>
      </w:pPr>
      <w:r w:rsidRPr="00C67289">
        <w:rPr>
          <w:rFonts w:ascii="Times New Roman" w:hAnsi="Times New Roman"/>
          <w:sz w:val="22"/>
          <w:szCs w:val="22"/>
        </w:rPr>
        <w:t>Educate in Family Spirit (‘Ohana) ʻIke aku, ʻike mai, kōkua aku kōkua mai; pela iho la ka nohana ʻohana (‘Ōlelo Noʻeau 1200) Recognize others, be recognized, help others, be helped; such is a family relationship</w:t>
      </w:r>
    </w:p>
    <w:p w:rsidR="00C67289" w:rsidRPr="00C67289" w:rsidRDefault="00C67289" w:rsidP="00C67289">
      <w:pPr>
        <w:pStyle w:val="NormalWeb"/>
        <w:numPr>
          <w:ilvl w:val="0"/>
          <w:numId w:val="24"/>
        </w:numPr>
        <w:spacing w:before="0" w:beforeAutospacing="0" w:after="0" w:afterAutospacing="0"/>
        <w:ind w:right="180"/>
        <w:textAlignment w:val="baseline"/>
        <w:rPr>
          <w:rFonts w:ascii="Times New Roman" w:hAnsi="Times New Roman"/>
          <w:sz w:val="22"/>
          <w:szCs w:val="22"/>
        </w:rPr>
      </w:pPr>
      <w:r w:rsidRPr="00C67289">
        <w:rPr>
          <w:rFonts w:ascii="Times New Roman" w:hAnsi="Times New Roman"/>
          <w:sz w:val="22"/>
          <w:szCs w:val="22"/>
        </w:rPr>
        <w:t>Educate for Service, Justice and Peace (Aloha) Ka lama kū o ka noʻeau (ʻŌlelo Noʻeau 1430) Education is the standing torch of wisdom</w:t>
      </w:r>
    </w:p>
    <w:p w:rsidR="00C67289" w:rsidRPr="00C67289" w:rsidRDefault="00C67289" w:rsidP="00C67289">
      <w:pPr>
        <w:pStyle w:val="NormalWeb"/>
        <w:numPr>
          <w:ilvl w:val="0"/>
          <w:numId w:val="24"/>
        </w:numPr>
        <w:spacing w:before="0" w:beforeAutospacing="0" w:after="0" w:afterAutospacing="0"/>
        <w:ind w:right="180"/>
        <w:textAlignment w:val="baseline"/>
        <w:rPr>
          <w:rFonts w:ascii="Times New Roman" w:hAnsi="Times New Roman"/>
          <w:sz w:val="22"/>
          <w:szCs w:val="22"/>
        </w:rPr>
      </w:pPr>
      <w:r w:rsidRPr="00C67289">
        <w:rPr>
          <w:rFonts w:ascii="Times New Roman" w:hAnsi="Times New Roman"/>
          <w:sz w:val="22"/>
          <w:szCs w:val="22"/>
        </w:rPr>
        <w:t>Educate for Adaptation and Change (Aina) ʻAʻohe pau ka ‘ike i ka hālau hoʻokahi (ʻŌlelo Noʻeau 203) All knowledge is not taught in the same school</w:t>
      </w:r>
    </w:p>
    <w:p w:rsidR="00C67289" w:rsidRDefault="00C67289" w:rsidP="00AF3049">
      <w:pPr>
        <w:pStyle w:val="NoSpacing"/>
        <w:jc w:val="center"/>
        <w:rPr>
          <w:rFonts w:ascii="Times New Roman" w:hAnsi="Times New Roman"/>
        </w:rPr>
      </w:pPr>
    </w:p>
    <w:p w:rsidR="00E10F28" w:rsidRPr="00E10F28" w:rsidRDefault="00E10F28" w:rsidP="00E10F28">
      <w:pPr>
        <w:pStyle w:val="Heading3"/>
        <w:rPr>
          <w:rFonts w:ascii="Times New Roman" w:hAnsi="Times New Roman" w:cs="Times New Roman"/>
        </w:rPr>
      </w:pPr>
      <w:r w:rsidRPr="00E10F28">
        <w:rPr>
          <w:rFonts w:ascii="Times New Roman" w:hAnsi="Times New Roman" w:cs="Times New Roman"/>
        </w:rPr>
        <w:t>Technical Assistance for Canvas Users:</w:t>
      </w:r>
    </w:p>
    <w:p w:rsidR="00E10F28" w:rsidRPr="00E10F28" w:rsidRDefault="00E10F28" w:rsidP="00E10F28">
      <w:pPr>
        <w:pStyle w:val="NoSpacing"/>
        <w:numPr>
          <w:ilvl w:val="0"/>
          <w:numId w:val="25"/>
        </w:numPr>
        <w:rPr>
          <w:rFonts w:ascii="Times New Roman" w:hAnsi="Times New Roman"/>
          <w:sz w:val="24"/>
          <w:szCs w:val="24"/>
        </w:rPr>
      </w:pPr>
      <w:r w:rsidRPr="00E10F28">
        <w:rPr>
          <w:rFonts w:ascii="Times New Roman" w:hAnsi="Times New Roman"/>
          <w:color w:val="222222"/>
          <w:sz w:val="24"/>
          <w:szCs w:val="24"/>
          <w:shd w:val="clear" w:color="auto" w:fill="FFFFFF"/>
        </w:rPr>
        <w:t>Search for help on specific topics at </w:t>
      </w:r>
      <w:hyperlink r:id="rId8" w:tgtFrame="_blank" w:history="1">
        <w:r w:rsidRPr="00E10F28">
          <w:rPr>
            <w:rStyle w:val="Hyperlink"/>
            <w:rFonts w:ascii="Times New Roman" w:hAnsi="Times New Roman"/>
            <w:color w:val="1155CC"/>
            <w:sz w:val="24"/>
            <w:szCs w:val="24"/>
            <w:shd w:val="clear" w:color="auto" w:fill="FFFFFF"/>
          </w:rPr>
          <w:t>help.instructure.com</w:t>
        </w:r>
      </w:hyperlink>
    </w:p>
    <w:p w:rsidR="00E10F28" w:rsidRPr="00E10F28" w:rsidRDefault="00E10F28" w:rsidP="00E10F28">
      <w:pPr>
        <w:pStyle w:val="NoSpacing"/>
        <w:numPr>
          <w:ilvl w:val="0"/>
          <w:numId w:val="25"/>
        </w:numPr>
        <w:rPr>
          <w:rFonts w:ascii="Times New Roman" w:hAnsi="Times New Roman"/>
          <w:sz w:val="24"/>
          <w:szCs w:val="24"/>
        </w:rPr>
      </w:pPr>
      <w:r w:rsidRPr="00E10F28">
        <w:rPr>
          <w:rFonts w:ascii="Times New Roman" w:hAnsi="Times New Roman"/>
          <w:color w:val="222222"/>
          <w:sz w:val="24"/>
          <w:szCs w:val="24"/>
          <w:shd w:val="clear" w:color="auto" w:fill="FFFFFF"/>
        </w:rPr>
        <w:t> </w:t>
      </w:r>
      <w:hyperlink r:id="rId9" w:tgtFrame="_blank" w:history="1">
        <w:r w:rsidRPr="00E10F28">
          <w:rPr>
            <w:rStyle w:val="Hyperlink"/>
            <w:rFonts w:ascii="Times New Roman" w:hAnsi="Times New Roman"/>
            <w:color w:val="1155CC"/>
            <w:sz w:val="24"/>
            <w:szCs w:val="24"/>
            <w:shd w:val="clear" w:color="auto" w:fill="FFFFFF"/>
          </w:rPr>
          <w:t>Chat live with Canvas Support 24/7/365</w:t>
        </w:r>
      </w:hyperlink>
    </w:p>
    <w:p w:rsidR="00E10F28" w:rsidRPr="00E10F28" w:rsidRDefault="00E10F28" w:rsidP="00E10F28">
      <w:pPr>
        <w:pStyle w:val="NoSpacing"/>
        <w:numPr>
          <w:ilvl w:val="0"/>
          <w:numId w:val="25"/>
        </w:numPr>
        <w:rPr>
          <w:rFonts w:ascii="Times New Roman" w:hAnsi="Times New Roman"/>
          <w:color w:val="222222"/>
          <w:sz w:val="24"/>
          <w:szCs w:val="24"/>
          <w:shd w:val="clear" w:color="auto" w:fill="FFFFFF"/>
        </w:rPr>
      </w:pPr>
      <w:r w:rsidRPr="00E10F28">
        <w:rPr>
          <w:rFonts w:ascii="Times New Roman" w:hAnsi="Times New Roman"/>
          <w:color w:val="222222"/>
          <w:sz w:val="24"/>
          <w:szCs w:val="24"/>
          <w:shd w:val="clear" w:color="auto" w:fill="FFFFFF"/>
        </w:rPr>
        <w:t xml:space="preserve">Watch this </w:t>
      </w:r>
      <w:hyperlink r:id="rId10" w:history="1">
        <w:r w:rsidRPr="00E10F28">
          <w:rPr>
            <w:rStyle w:val="Hyperlink"/>
            <w:rFonts w:ascii="Times New Roman" w:hAnsi="Times New Roman"/>
            <w:sz w:val="24"/>
            <w:szCs w:val="24"/>
            <w:shd w:val="clear" w:color="auto" w:fill="FFFFFF"/>
          </w:rPr>
          <w:t>video to get you started</w:t>
        </w:r>
      </w:hyperlink>
      <w:r w:rsidRPr="00E10F28">
        <w:rPr>
          <w:rFonts w:ascii="Times New Roman" w:hAnsi="Times New Roman"/>
          <w:color w:val="222222"/>
          <w:sz w:val="24"/>
          <w:szCs w:val="24"/>
          <w:shd w:val="clear" w:color="auto" w:fill="FFFFFF"/>
        </w:rPr>
        <w:t xml:space="preserve"> with online guides and tutorials</w:t>
      </w:r>
    </w:p>
    <w:p w:rsidR="00E10F28" w:rsidRPr="00E10F28" w:rsidRDefault="00E10F28" w:rsidP="00E10F28">
      <w:pPr>
        <w:pStyle w:val="NoSpacing"/>
        <w:numPr>
          <w:ilvl w:val="0"/>
          <w:numId w:val="25"/>
        </w:numPr>
        <w:rPr>
          <w:rFonts w:ascii="Times New Roman" w:hAnsi="Times New Roman"/>
          <w:sz w:val="24"/>
          <w:szCs w:val="24"/>
        </w:rPr>
      </w:pPr>
      <w:r w:rsidRPr="00E10F28">
        <w:rPr>
          <w:rFonts w:ascii="Times New Roman" w:hAnsi="Times New Roman"/>
          <w:sz w:val="24"/>
          <w:szCs w:val="24"/>
        </w:rPr>
        <w:t xml:space="preserve">Contact the Chaminade IT Helpdesk for technical issues: </w:t>
      </w:r>
      <w:r w:rsidRPr="00E10F28">
        <w:rPr>
          <w:rFonts w:ascii="Times New Roman" w:hAnsi="Times New Roman"/>
          <w:color w:val="222222"/>
          <w:sz w:val="24"/>
          <w:szCs w:val="24"/>
          <w:shd w:val="clear" w:color="auto" w:fill="FFFFFF"/>
        </w:rPr>
        <w:t> </w:t>
      </w:r>
      <w:hyperlink r:id="rId11" w:tgtFrame="_blank" w:history="1">
        <w:r w:rsidRPr="00E10F28">
          <w:rPr>
            <w:rStyle w:val="Hyperlink"/>
            <w:rFonts w:ascii="Times New Roman" w:hAnsi="Times New Roman"/>
            <w:color w:val="1155CC"/>
            <w:sz w:val="24"/>
            <w:szCs w:val="24"/>
            <w:shd w:val="clear" w:color="auto" w:fill="FFFFFF"/>
          </w:rPr>
          <w:t>helpdesk@chaminade.edu</w:t>
        </w:r>
      </w:hyperlink>
      <w:r w:rsidRPr="00E10F28">
        <w:rPr>
          <w:rFonts w:ascii="Times New Roman" w:hAnsi="Times New Roman"/>
          <w:color w:val="222222"/>
          <w:sz w:val="24"/>
          <w:szCs w:val="24"/>
          <w:shd w:val="clear" w:color="auto" w:fill="FFFFFF"/>
        </w:rPr>
        <w:t>, or call (808) 735-4855</w:t>
      </w:r>
    </w:p>
    <w:p w:rsidR="00E10F28" w:rsidRPr="00C67289" w:rsidRDefault="00E10F28" w:rsidP="00AF3049">
      <w:pPr>
        <w:pStyle w:val="NoSpacing"/>
        <w:jc w:val="center"/>
        <w:rPr>
          <w:rFonts w:ascii="Times New Roman" w:hAnsi="Times New Roman"/>
        </w:rPr>
      </w:pPr>
    </w:p>
    <w:p w:rsidR="00003368" w:rsidRPr="000E5C1B" w:rsidRDefault="00003368" w:rsidP="00AF3049">
      <w:pPr>
        <w:pStyle w:val="NoSpacing"/>
        <w:jc w:val="center"/>
        <w:rPr>
          <w:rFonts w:cs="Arial"/>
        </w:rPr>
      </w:pPr>
    </w:p>
    <w:p w:rsidR="00804896" w:rsidRPr="000E5C1B" w:rsidRDefault="00804896" w:rsidP="00AF3049">
      <w:pPr>
        <w:jc w:val="center"/>
        <w:rPr>
          <w:b/>
          <w:sz w:val="22"/>
          <w:szCs w:val="22"/>
          <w:u w:val="single"/>
        </w:rPr>
      </w:pPr>
      <w:r w:rsidRPr="000E5C1B">
        <w:rPr>
          <w:b/>
          <w:sz w:val="22"/>
          <w:szCs w:val="22"/>
          <w:u w:val="single"/>
        </w:rPr>
        <w:t>Program Learning Outcomes (PLOs):</w:t>
      </w:r>
    </w:p>
    <w:p w:rsidR="00804896" w:rsidRPr="000E5C1B" w:rsidRDefault="00804896" w:rsidP="00AF3049">
      <w:pPr>
        <w:pStyle w:val="NoSpacing1"/>
        <w:tabs>
          <w:tab w:val="left" w:pos="540"/>
        </w:tabs>
        <w:jc w:val="center"/>
        <w:rPr>
          <w:rFonts w:ascii="Times New Roman" w:hAnsi="Times New Roman"/>
        </w:rPr>
      </w:pPr>
      <w:r w:rsidRPr="000E5C1B">
        <w:rPr>
          <w:rFonts w:ascii="Times New Roman" w:hAnsi="Times New Roman"/>
        </w:rPr>
        <w:t>Successful teacher candidates in Chaminade initial teacher licensure programs will demonstrate knowledge, skills, and dispositions in the following areas:</w:t>
      </w:r>
    </w:p>
    <w:p w:rsidR="00003368" w:rsidRPr="000E5C1B" w:rsidRDefault="00003368" w:rsidP="00AF3049">
      <w:pPr>
        <w:pStyle w:val="NoSpacing1"/>
        <w:tabs>
          <w:tab w:val="left" w:pos="540"/>
        </w:tabs>
        <w:jc w:val="center"/>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8164"/>
      </w:tblGrid>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b/>
              </w:rPr>
            </w:pPr>
            <w:r w:rsidRPr="000E5C1B">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autoSpaceDE w:val="0"/>
              <w:autoSpaceDN w:val="0"/>
              <w:adjustRightInd w:val="0"/>
              <w:jc w:val="center"/>
              <w:rPr>
                <w:color w:val="000000"/>
              </w:rPr>
            </w:pPr>
            <w:r w:rsidRPr="000E5C1B">
              <w:rPr>
                <w:b/>
                <w:color w:val="000000"/>
                <w:sz w:val="22"/>
                <w:szCs w:val="22"/>
              </w:rPr>
              <w:t>Content Knowledge</w:t>
            </w:r>
            <w:r w:rsidRPr="000E5C1B">
              <w:rPr>
                <w:color w:val="000000"/>
                <w:sz w:val="22"/>
                <w:szCs w:val="22"/>
              </w:rPr>
              <w:t xml:space="preserve"> (</w:t>
            </w:r>
            <w:r w:rsidRPr="000E5C1B">
              <w:rPr>
                <w:i/>
                <w:color w:val="000000"/>
                <w:sz w:val="22"/>
                <w:szCs w:val="22"/>
              </w:rPr>
              <w:t>Knowledge of subject matter</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b/>
              </w:rPr>
            </w:pPr>
            <w:r w:rsidRPr="000E5C1B">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autoSpaceDE w:val="0"/>
              <w:autoSpaceDN w:val="0"/>
              <w:adjustRightInd w:val="0"/>
              <w:jc w:val="center"/>
              <w:rPr>
                <w:color w:val="000000"/>
              </w:rPr>
            </w:pPr>
            <w:r w:rsidRPr="000E5C1B">
              <w:rPr>
                <w:b/>
                <w:color w:val="000000"/>
                <w:sz w:val="22"/>
                <w:szCs w:val="22"/>
              </w:rPr>
              <w:t>Developmentally Appropriate Practice (</w:t>
            </w:r>
            <w:r w:rsidRPr="000E5C1B">
              <w:rPr>
                <w:i/>
                <w:color w:val="000000"/>
                <w:sz w:val="22"/>
                <w:szCs w:val="22"/>
              </w:rPr>
              <w:t>Knowledge of how students develop and learn, and engagement of students in developmentally appropriate experiences that support learning</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b/>
              </w:rPr>
            </w:pPr>
            <w:r w:rsidRPr="000E5C1B">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autoSpaceDE w:val="0"/>
              <w:autoSpaceDN w:val="0"/>
              <w:adjustRightInd w:val="0"/>
              <w:jc w:val="center"/>
              <w:rPr>
                <w:color w:val="000000"/>
              </w:rPr>
            </w:pPr>
            <w:r w:rsidRPr="000E5C1B">
              <w:rPr>
                <w:b/>
                <w:color w:val="000000"/>
                <w:sz w:val="22"/>
                <w:szCs w:val="22"/>
              </w:rPr>
              <w:t>Pedagogical Content Knowledge</w:t>
            </w:r>
            <w:r w:rsidRPr="000E5C1B">
              <w:rPr>
                <w:color w:val="000000"/>
                <w:sz w:val="22"/>
                <w:szCs w:val="22"/>
              </w:rPr>
              <w:t xml:space="preserve"> (</w:t>
            </w:r>
            <w:r w:rsidRPr="000E5C1B">
              <w:rPr>
                <w:i/>
                <w:color w:val="000000"/>
                <w:sz w:val="22"/>
                <w:szCs w:val="22"/>
              </w:rPr>
              <w:t>Knowledge of how to teach subject matter to students and application of a variety of instructional strategies that are rigorous, differentiated, focused on the active involvement of the learner</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b/>
              </w:rPr>
            </w:pPr>
            <w:r w:rsidRPr="000E5C1B">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autoSpaceDE w:val="0"/>
              <w:autoSpaceDN w:val="0"/>
              <w:adjustRightInd w:val="0"/>
              <w:jc w:val="center"/>
              <w:rPr>
                <w:color w:val="000000"/>
              </w:rPr>
            </w:pPr>
            <w:r w:rsidRPr="000E5C1B">
              <w:rPr>
                <w:b/>
                <w:color w:val="000000"/>
                <w:sz w:val="22"/>
                <w:szCs w:val="22"/>
              </w:rPr>
              <w:t>Educational Technology</w:t>
            </w:r>
            <w:r w:rsidRPr="000E5C1B">
              <w:rPr>
                <w:color w:val="000000"/>
                <w:sz w:val="22"/>
                <w:szCs w:val="22"/>
              </w:rPr>
              <w:t xml:space="preserve"> (</w:t>
            </w:r>
            <w:r w:rsidRPr="000E5C1B">
              <w:rPr>
                <w:i/>
                <w:color w:val="000000"/>
                <w:sz w:val="22"/>
                <w:szCs w:val="22"/>
              </w:rPr>
              <w:t>Knowledge of and application of appropriate technology for student learning</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b/>
              </w:rPr>
            </w:pPr>
            <w:r w:rsidRPr="000E5C1B">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003368" w:rsidRPr="000E5C1B" w:rsidRDefault="00804896" w:rsidP="00AF3049">
            <w:pPr>
              <w:autoSpaceDE w:val="0"/>
              <w:autoSpaceDN w:val="0"/>
              <w:adjustRightInd w:val="0"/>
              <w:jc w:val="center"/>
              <w:rPr>
                <w:color w:val="000000"/>
              </w:rPr>
            </w:pPr>
            <w:r w:rsidRPr="000E5C1B">
              <w:rPr>
                <w:b/>
                <w:color w:val="000000"/>
                <w:sz w:val="22"/>
                <w:szCs w:val="22"/>
              </w:rPr>
              <w:t>Assessment for Learning</w:t>
            </w:r>
            <w:r w:rsidRPr="000E5C1B">
              <w:rPr>
                <w:color w:val="000000"/>
                <w:sz w:val="22"/>
                <w:szCs w:val="22"/>
              </w:rPr>
              <w:t xml:space="preserve"> (</w:t>
            </w:r>
            <w:r w:rsidRPr="000E5C1B">
              <w:rPr>
                <w:i/>
                <w:color w:val="000000"/>
                <w:sz w:val="22"/>
                <w:szCs w:val="22"/>
              </w:rPr>
              <w:t>Knowledge of and use of appropriate assessment strategies that enhance the knowledge of learners and their responsibility for their own learning</w:t>
            </w:r>
            <w:r w:rsidR="006E739F">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b/>
              </w:rPr>
            </w:pPr>
            <w:r w:rsidRPr="000E5C1B">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autoSpaceDE w:val="0"/>
              <w:autoSpaceDN w:val="0"/>
              <w:adjustRightInd w:val="0"/>
              <w:jc w:val="center"/>
              <w:rPr>
                <w:color w:val="000000"/>
              </w:rPr>
            </w:pPr>
            <w:r w:rsidRPr="000E5C1B">
              <w:rPr>
                <w:b/>
                <w:color w:val="000000"/>
                <w:sz w:val="22"/>
                <w:szCs w:val="22"/>
              </w:rPr>
              <w:t>Diversity</w:t>
            </w:r>
            <w:r w:rsidRPr="000E5C1B">
              <w:rPr>
                <w:color w:val="000000"/>
                <w:sz w:val="22"/>
                <w:szCs w:val="22"/>
              </w:rPr>
              <w:t xml:space="preserve"> (</w:t>
            </w:r>
            <w:r w:rsidRPr="000E5C1B">
              <w:rPr>
                <w:i/>
                <w:color w:val="000000"/>
                <w:sz w:val="22"/>
                <w:szCs w:val="22"/>
              </w:rPr>
              <w:t>Skills for adapting learning activities for individual differences and the needs of diverse learners and for maintaining safe positive, caring, and inclusive learning environments)</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b/>
              </w:rPr>
            </w:pPr>
            <w:r w:rsidRPr="000E5C1B">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autoSpaceDE w:val="0"/>
              <w:autoSpaceDN w:val="0"/>
              <w:adjustRightInd w:val="0"/>
              <w:jc w:val="center"/>
              <w:rPr>
                <w:color w:val="000000"/>
              </w:rPr>
            </w:pPr>
            <w:r w:rsidRPr="000E5C1B">
              <w:rPr>
                <w:b/>
                <w:color w:val="000000"/>
                <w:sz w:val="22"/>
                <w:szCs w:val="22"/>
              </w:rPr>
              <w:t>Focus on Student Learning</w:t>
            </w:r>
            <w:r w:rsidRPr="000E5C1B">
              <w:rPr>
                <w:color w:val="000000"/>
                <w:sz w:val="22"/>
                <w:szCs w:val="22"/>
              </w:rPr>
              <w:t xml:space="preserve"> (</w:t>
            </w:r>
            <w:r w:rsidRPr="000E5C1B">
              <w:rPr>
                <w:i/>
                <w:color w:val="000000"/>
                <w:sz w:val="22"/>
                <w:szCs w:val="22"/>
              </w:rPr>
              <w:t xml:space="preserve">Skills in the planning and design of meaningful learning activities that support and have positive impact on student learning based upon </w:t>
            </w:r>
            <w:r w:rsidRPr="000E5C1B">
              <w:rPr>
                <w:i/>
                <w:color w:val="000000"/>
                <w:sz w:val="22"/>
                <w:szCs w:val="22"/>
              </w:rPr>
              <w:lastRenderedPageBreak/>
              <w:t>knowledge of subject matter, students, the community, curriculum standards, and integration of appropriate technology</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jc w:val="center"/>
              <w:rPr>
                <w:b/>
              </w:rPr>
            </w:pPr>
            <w:r w:rsidRPr="000E5C1B">
              <w:rPr>
                <w:b/>
                <w:sz w:val="22"/>
                <w:szCs w:val="22"/>
              </w:rPr>
              <w:lastRenderedPageBreak/>
              <w:t>PLO8</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AF3049">
            <w:pPr>
              <w:autoSpaceDE w:val="0"/>
              <w:autoSpaceDN w:val="0"/>
              <w:adjustRightInd w:val="0"/>
              <w:jc w:val="center"/>
              <w:rPr>
                <w:color w:val="000000"/>
              </w:rPr>
            </w:pPr>
            <w:r w:rsidRPr="000E5C1B">
              <w:rPr>
                <w:b/>
                <w:color w:val="000000"/>
                <w:sz w:val="22"/>
                <w:szCs w:val="22"/>
              </w:rPr>
              <w:t>Professional &amp; Ethical Dispositions and Communication</w:t>
            </w:r>
            <w:r w:rsidRPr="000E5C1B">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0F508E" w:rsidRDefault="000F508E" w:rsidP="00AF3049">
      <w:pPr>
        <w:spacing w:after="0" w:line="240" w:lineRule="auto"/>
        <w:jc w:val="center"/>
        <w:rPr>
          <w:rFonts w:asciiTheme="majorHAnsi" w:hAnsiTheme="majorHAnsi" w:cs="Arial"/>
          <w:color w:val="000000"/>
        </w:rPr>
      </w:pPr>
    </w:p>
    <w:p w:rsidR="000F508E" w:rsidRDefault="000F508E" w:rsidP="00AF3049">
      <w:pPr>
        <w:spacing w:after="0" w:line="240" w:lineRule="auto"/>
        <w:jc w:val="center"/>
        <w:rPr>
          <w:rFonts w:asciiTheme="majorHAnsi" w:eastAsia="Times New Roman" w:hAnsiTheme="majorHAnsi"/>
          <w:b/>
          <w:color w:val="000000"/>
        </w:rPr>
      </w:pPr>
      <w:r w:rsidRPr="000F508E">
        <w:rPr>
          <w:rFonts w:asciiTheme="majorHAnsi" w:eastAsia="Times New Roman" w:hAnsiTheme="majorHAnsi"/>
          <w:b/>
          <w:color w:val="000000"/>
        </w:rPr>
        <w:t>Course Learning Outcomes</w:t>
      </w:r>
      <w:r>
        <w:rPr>
          <w:rFonts w:asciiTheme="majorHAnsi" w:eastAsia="Times New Roman" w:hAnsiTheme="majorHAnsi"/>
          <w:b/>
          <w:color w:val="000000"/>
        </w:rPr>
        <w:t>:</w:t>
      </w:r>
    </w:p>
    <w:p w:rsidR="000F508E" w:rsidRPr="000F508E" w:rsidRDefault="000F508E" w:rsidP="00AF3049">
      <w:pPr>
        <w:spacing w:after="0" w:line="240" w:lineRule="auto"/>
        <w:jc w:val="center"/>
        <w:rPr>
          <w:rFonts w:asciiTheme="majorHAnsi" w:eastAsia="Times New Roman" w:hAnsiTheme="majorHAnsi"/>
          <w:b/>
          <w:color w:val="000000"/>
        </w:rPr>
      </w:pPr>
    </w:p>
    <w:p w:rsidR="00F018DA" w:rsidRPr="00F21583" w:rsidRDefault="00F018DA" w:rsidP="00AF3049">
      <w:pPr>
        <w:jc w:val="center"/>
        <w:rPr>
          <w:rFonts w:asciiTheme="majorHAnsi" w:hAnsiTheme="majorHAnsi"/>
          <w:sz w:val="22"/>
          <w:szCs w:val="22"/>
        </w:rPr>
      </w:pPr>
      <w:r w:rsidRPr="00F21583">
        <w:rPr>
          <w:rFonts w:asciiTheme="majorHAnsi" w:hAnsiTheme="majorHAnsi"/>
          <w:b/>
          <w:sz w:val="22"/>
          <w:szCs w:val="22"/>
          <w:u w:val="single"/>
        </w:rPr>
        <w:t>Course Learning Objectives</w:t>
      </w:r>
      <w:r w:rsidRPr="00F21583">
        <w:rPr>
          <w:rFonts w:asciiTheme="majorHAnsi" w:hAnsiTheme="majorHAnsi"/>
          <w:sz w:val="22"/>
          <w:szCs w:val="22"/>
        </w:rPr>
        <w:t xml:space="preserve"> (CLOs) </w:t>
      </w:r>
      <w:r>
        <w:rPr>
          <w:rFonts w:asciiTheme="majorHAnsi" w:hAnsiTheme="majorHAnsi"/>
          <w:sz w:val="22"/>
          <w:szCs w:val="22"/>
        </w:rPr>
        <w:t xml:space="preserve"> </w:t>
      </w:r>
      <w:r w:rsidRPr="00F21583">
        <w:rPr>
          <w:rFonts w:asciiTheme="majorHAnsi" w:hAnsiTheme="majorHAnsi"/>
          <w:sz w:val="22"/>
          <w:szCs w:val="22"/>
        </w:rPr>
        <w:t xml:space="preserve"> By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853"/>
        <w:gridCol w:w="7317"/>
      </w:tblGrid>
      <w:tr w:rsidR="00F018DA" w:rsidRPr="00F21583" w:rsidTr="00084047">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b/>
                <w:sz w:val="22"/>
                <w:szCs w:val="22"/>
              </w:rPr>
            </w:pPr>
            <w:r w:rsidRPr="00F21583">
              <w:rPr>
                <w:rFonts w:asciiTheme="majorHAnsi" w:hAnsiTheme="majorHAnsi"/>
                <w:b/>
                <w:sz w:val="22"/>
                <w:szCs w:val="22"/>
              </w:rPr>
              <w:t>CLO 1</w:t>
            </w:r>
          </w:p>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(InTASC 4)</w:t>
            </w:r>
          </w:p>
        </w:tc>
        <w:tc>
          <w:tcPr>
            <w:tcW w:w="7668"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overflowPunct w:val="0"/>
              <w:autoSpaceDE w:val="0"/>
              <w:autoSpaceDN w:val="0"/>
              <w:jc w:val="center"/>
              <w:rPr>
                <w:rFonts w:asciiTheme="majorHAnsi" w:hAnsiTheme="majorHAnsi"/>
                <w:sz w:val="22"/>
                <w:szCs w:val="22"/>
              </w:rPr>
            </w:pPr>
            <w:r w:rsidRPr="00F21583">
              <w:rPr>
                <w:rFonts w:asciiTheme="majorHAnsi" w:hAnsiTheme="majorHAnsi"/>
                <w:sz w:val="22"/>
                <w:szCs w:val="22"/>
              </w:rPr>
              <w:t>Demonstrate knowledge of literacy processes and scientifically-based instructional practices. (PLO 1, 3)</w:t>
            </w:r>
          </w:p>
        </w:tc>
      </w:tr>
      <w:tr w:rsidR="00F018DA" w:rsidRPr="00F21583" w:rsidTr="00084047">
        <w:tc>
          <w:tcPr>
            <w:tcW w:w="1908"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b/>
                <w:sz w:val="22"/>
                <w:szCs w:val="22"/>
              </w:rPr>
            </w:pPr>
            <w:r w:rsidRPr="00F21583">
              <w:rPr>
                <w:rFonts w:asciiTheme="majorHAnsi" w:hAnsiTheme="majorHAnsi"/>
                <w:b/>
                <w:sz w:val="22"/>
                <w:szCs w:val="22"/>
              </w:rPr>
              <w:t>CLO 2</w:t>
            </w:r>
          </w:p>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(InTASC 2)</w:t>
            </w:r>
          </w:p>
        </w:tc>
        <w:tc>
          <w:tcPr>
            <w:tcW w:w="7668"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overflowPunct w:val="0"/>
              <w:autoSpaceDE w:val="0"/>
              <w:autoSpaceDN w:val="0"/>
              <w:jc w:val="center"/>
              <w:rPr>
                <w:rFonts w:asciiTheme="majorHAnsi" w:hAnsiTheme="majorHAnsi"/>
                <w:sz w:val="22"/>
                <w:szCs w:val="22"/>
              </w:rPr>
            </w:pPr>
            <w:r w:rsidRPr="00F21583">
              <w:rPr>
                <w:rFonts w:asciiTheme="majorHAnsi" w:hAnsiTheme="majorHAnsi"/>
                <w:sz w:val="22"/>
                <w:szCs w:val="22"/>
              </w:rPr>
              <w:t>Explore a wide range of instructional practices, approaches, methods and technologies to support learners from diverse cultural and linguistic backgrounds. (PLO 2,3,4,6)</w:t>
            </w:r>
          </w:p>
        </w:tc>
      </w:tr>
      <w:tr w:rsidR="00F018DA" w:rsidRPr="00F21583" w:rsidTr="00084047">
        <w:tc>
          <w:tcPr>
            <w:tcW w:w="1908"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b/>
                <w:sz w:val="22"/>
                <w:szCs w:val="22"/>
              </w:rPr>
            </w:pPr>
            <w:r w:rsidRPr="00F21583">
              <w:rPr>
                <w:rFonts w:asciiTheme="majorHAnsi" w:hAnsiTheme="majorHAnsi"/>
                <w:b/>
                <w:sz w:val="22"/>
                <w:szCs w:val="22"/>
              </w:rPr>
              <w:t>CLO 3</w:t>
            </w:r>
          </w:p>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(InTASC 6)</w:t>
            </w:r>
          </w:p>
        </w:tc>
        <w:tc>
          <w:tcPr>
            <w:tcW w:w="7668"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overflowPunct w:val="0"/>
              <w:autoSpaceDE w:val="0"/>
              <w:autoSpaceDN w:val="0"/>
              <w:jc w:val="center"/>
              <w:rPr>
                <w:rFonts w:asciiTheme="majorHAnsi" w:hAnsiTheme="majorHAnsi"/>
                <w:sz w:val="22"/>
                <w:szCs w:val="22"/>
              </w:rPr>
            </w:pPr>
            <w:r w:rsidRPr="00F21583">
              <w:rPr>
                <w:rFonts w:asciiTheme="majorHAnsi" w:hAnsiTheme="majorHAnsi"/>
                <w:sz w:val="22"/>
                <w:szCs w:val="22"/>
              </w:rPr>
              <w:t>Identify a variety of assessment tools and practices to plan, guide and evaluate effective instruction.</w:t>
            </w:r>
            <w:r w:rsidRPr="00F21583">
              <w:rPr>
                <w:rFonts w:asciiTheme="majorHAnsi" w:hAnsiTheme="majorHAnsi"/>
                <w:b/>
                <w:bCs/>
                <w:sz w:val="22"/>
                <w:szCs w:val="22"/>
              </w:rPr>
              <w:t> </w:t>
            </w:r>
            <w:r w:rsidRPr="00F21583">
              <w:rPr>
                <w:rFonts w:asciiTheme="majorHAnsi" w:hAnsiTheme="majorHAnsi"/>
                <w:bCs/>
                <w:sz w:val="22"/>
                <w:szCs w:val="22"/>
              </w:rPr>
              <w:t>(PLO 5, 7)</w:t>
            </w:r>
          </w:p>
        </w:tc>
      </w:tr>
      <w:tr w:rsidR="00F018DA" w:rsidRPr="00F21583" w:rsidTr="00084047">
        <w:tc>
          <w:tcPr>
            <w:tcW w:w="190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spacing w:after="0" w:line="240" w:lineRule="auto"/>
              <w:jc w:val="center"/>
              <w:rPr>
                <w:rFonts w:asciiTheme="majorHAnsi" w:hAnsiTheme="majorHAnsi"/>
                <w:b/>
                <w:sz w:val="22"/>
                <w:szCs w:val="22"/>
              </w:rPr>
            </w:pPr>
            <w:r w:rsidRPr="00F21583">
              <w:rPr>
                <w:rFonts w:asciiTheme="majorHAnsi" w:hAnsiTheme="majorHAnsi"/>
                <w:b/>
                <w:sz w:val="22"/>
                <w:szCs w:val="22"/>
              </w:rPr>
              <w:t>CLO 4</w:t>
            </w:r>
          </w:p>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(InTASC 4)</w:t>
            </w:r>
          </w:p>
          <w:p w:rsidR="00F018DA" w:rsidRPr="00F21583" w:rsidRDefault="00F018DA" w:rsidP="00AF3049">
            <w:pPr>
              <w:spacing w:after="0" w:line="240" w:lineRule="auto"/>
              <w:jc w:val="center"/>
              <w:rPr>
                <w:rFonts w:asciiTheme="majorHAnsi" w:hAnsiTheme="majorHAnsi"/>
                <w:i/>
                <w:sz w:val="22"/>
                <w:szCs w:val="22"/>
              </w:rPr>
            </w:pPr>
          </w:p>
          <w:p w:rsidR="00F018DA" w:rsidRPr="00F21583" w:rsidRDefault="00F018DA" w:rsidP="00AF3049">
            <w:pPr>
              <w:spacing w:after="0" w:line="240" w:lineRule="auto"/>
              <w:jc w:val="center"/>
              <w:rPr>
                <w:rFonts w:asciiTheme="majorHAnsi" w:hAnsiTheme="majorHAnsi"/>
                <w:b/>
                <w:sz w:val="22"/>
                <w:szCs w:val="22"/>
              </w:rPr>
            </w:pPr>
          </w:p>
          <w:p w:rsidR="00F018DA" w:rsidRPr="00F21583" w:rsidRDefault="00F018DA" w:rsidP="00AF3049">
            <w:pPr>
              <w:spacing w:after="0" w:line="240" w:lineRule="auto"/>
              <w:jc w:val="center"/>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overflowPunct w:val="0"/>
              <w:autoSpaceDE w:val="0"/>
              <w:autoSpaceDN w:val="0"/>
              <w:jc w:val="center"/>
              <w:rPr>
                <w:rFonts w:asciiTheme="majorHAnsi" w:hAnsiTheme="majorHAnsi"/>
                <w:bCs/>
                <w:color w:val="000000" w:themeColor="text1"/>
                <w:sz w:val="22"/>
                <w:szCs w:val="22"/>
              </w:rPr>
            </w:pPr>
            <w:r w:rsidRPr="00F21583">
              <w:rPr>
                <w:rFonts w:asciiTheme="majorHAnsi" w:hAnsiTheme="majorHAnsi"/>
                <w:bCs/>
                <w:color w:val="000000" w:themeColor="text1"/>
                <w:sz w:val="22"/>
                <w:szCs w:val="22"/>
              </w:rPr>
              <w:t>Demonstrate understanding of foundational skills of reading: print concepts, phonological awareness, phonics and word recognition, fluency and comprehension. (PLO 1, 3, 7)</w:t>
            </w:r>
          </w:p>
        </w:tc>
      </w:tr>
      <w:tr w:rsidR="00F018DA" w:rsidRPr="00F21583" w:rsidTr="00084047">
        <w:tc>
          <w:tcPr>
            <w:tcW w:w="190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spacing w:after="0" w:line="240" w:lineRule="auto"/>
              <w:jc w:val="center"/>
              <w:rPr>
                <w:rFonts w:asciiTheme="majorHAnsi" w:hAnsiTheme="majorHAnsi"/>
                <w:b/>
                <w:sz w:val="22"/>
                <w:szCs w:val="22"/>
              </w:rPr>
            </w:pPr>
            <w:r w:rsidRPr="00F21583">
              <w:rPr>
                <w:rFonts w:asciiTheme="majorHAnsi" w:hAnsiTheme="majorHAnsi"/>
                <w:b/>
                <w:sz w:val="22"/>
                <w:szCs w:val="22"/>
              </w:rPr>
              <w:t>CLO 5</w:t>
            </w:r>
          </w:p>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(InTASC 6, 8)</w:t>
            </w:r>
          </w:p>
        </w:tc>
        <w:tc>
          <w:tcPr>
            <w:tcW w:w="766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overflowPunct w:val="0"/>
              <w:autoSpaceDE w:val="0"/>
              <w:autoSpaceDN w:val="0"/>
              <w:jc w:val="center"/>
              <w:rPr>
                <w:rFonts w:asciiTheme="majorHAnsi" w:hAnsiTheme="majorHAnsi"/>
                <w:bCs/>
                <w:color w:val="000000" w:themeColor="text1"/>
                <w:sz w:val="22"/>
                <w:szCs w:val="22"/>
              </w:rPr>
            </w:pPr>
            <w:r w:rsidRPr="00F21583">
              <w:rPr>
                <w:rFonts w:asciiTheme="majorHAnsi" w:hAnsiTheme="majorHAnsi"/>
                <w:bCs/>
                <w:color w:val="000000" w:themeColor="text1"/>
                <w:sz w:val="22"/>
                <w:szCs w:val="22"/>
              </w:rPr>
              <w:t>Describe practices used in the early identification of at-risk readers, especially problems with print concepts, phonological awareness, basic phonics skills, and ability to read high-frequency words. (PLO 2, 5)</w:t>
            </w:r>
          </w:p>
        </w:tc>
      </w:tr>
    </w:tbl>
    <w:p w:rsidR="00F018DA" w:rsidRPr="00F21583" w:rsidRDefault="00F018DA" w:rsidP="00B47E0C">
      <w:pPr>
        <w:rPr>
          <w:rFonts w:asciiTheme="majorHAnsi" w:hAnsiTheme="majorHAnsi"/>
          <w:sz w:val="22"/>
          <w:szCs w:val="22"/>
        </w:rPr>
      </w:pPr>
    </w:p>
    <w:p w:rsidR="00F018DA" w:rsidRPr="00F21583" w:rsidRDefault="00F018DA" w:rsidP="00AF3049">
      <w:pPr>
        <w:jc w:val="center"/>
        <w:rPr>
          <w:rFonts w:asciiTheme="majorHAnsi" w:hAnsiTheme="majorHAnsi"/>
          <w:b/>
          <w:sz w:val="22"/>
          <w:szCs w:val="22"/>
          <w:u w:val="single"/>
        </w:rPr>
      </w:pPr>
      <w:r w:rsidRPr="00F21583">
        <w:rPr>
          <w:rFonts w:asciiTheme="majorHAnsi" w:hAnsiTheme="majorHAnsi"/>
          <w:b/>
          <w:sz w:val="22"/>
          <w:szCs w:val="22"/>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2"/>
        <w:gridCol w:w="1029"/>
        <w:gridCol w:w="1029"/>
        <w:gridCol w:w="1029"/>
        <w:gridCol w:w="1029"/>
        <w:gridCol w:w="1029"/>
        <w:gridCol w:w="1029"/>
        <w:gridCol w:w="1029"/>
        <w:gridCol w:w="935"/>
      </w:tblGrid>
      <w:tr w:rsidR="00F018DA" w:rsidRPr="00F21583" w:rsidTr="00084047">
        <w:tc>
          <w:tcPr>
            <w:tcW w:w="1080"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spacing w:after="0" w:line="240" w:lineRule="auto"/>
              <w:jc w:val="center"/>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PLO 8</w:t>
            </w:r>
          </w:p>
        </w:tc>
      </w:tr>
      <w:tr w:rsidR="00F018DA" w:rsidRPr="00F21583" w:rsidTr="00084047">
        <w:tc>
          <w:tcPr>
            <w:tcW w:w="1080"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b/>
              </w:rPr>
            </w:pPr>
            <w:r w:rsidRPr="00F21583">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r>
      <w:tr w:rsidR="00F018DA" w:rsidRPr="00F21583" w:rsidTr="00084047">
        <w:tc>
          <w:tcPr>
            <w:tcW w:w="1080"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jc w:val="center"/>
              <w:rPr>
                <w:rFonts w:asciiTheme="majorHAnsi" w:eastAsiaTheme="minorHAnsi" w:hAnsiTheme="maj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b/>
              </w:rPr>
            </w:pPr>
          </w:p>
        </w:tc>
      </w:tr>
      <w:tr w:rsidR="00F018DA" w:rsidRPr="00F21583" w:rsidTr="00084047">
        <w:tc>
          <w:tcPr>
            <w:tcW w:w="1080"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jc w:val="center"/>
              <w:rPr>
                <w:rFonts w:asciiTheme="majorHAnsi" w:eastAsiaTheme="minorHAnsi" w:hAnsiTheme="maj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b/>
              </w:rPr>
            </w:pPr>
          </w:p>
        </w:tc>
      </w:tr>
      <w:tr w:rsidR="00F018DA" w:rsidRPr="00F21583" w:rsidTr="00084047">
        <w:tc>
          <w:tcPr>
            <w:tcW w:w="1080"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r>
      <w:tr w:rsidR="00F018DA" w:rsidRPr="00F21583" w:rsidTr="00084047">
        <w:tc>
          <w:tcPr>
            <w:tcW w:w="1080"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spacing w:after="0" w:line="240" w:lineRule="auto"/>
              <w:jc w:val="center"/>
              <w:rPr>
                <w:rFonts w:asciiTheme="majorHAnsi" w:hAnsiTheme="majorHAnsi"/>
                <w:sz w:val="22"/>
                <w:szCs w:val="22"/>
              </w:rPr>
            </w:pPr>
            <w:r w:rsidRPr="00F21583">
              <w:rPr>
                <w:rFonts w:asciiTheme="majorHAnsi" w:hAnsiTheme="majorHAnsi"/>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r w:rsidRPr="00F21583">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cs="Arial"/>
                <w:b/>
              </w:rPr>
            </w:pPr>
          </w:p>
        </w:tc>
      </w:tr>
      <w:tr w:rsidR="00F018DA" w:rsidRPr="00F21583" w:rsidTr="00084047">
        <w:trPr>
          <w:trHeight w:val="516"/>
        </w:trPr>
        <w:tc>
          <w:tcPr>
            <w:tcW w:w="9576" w:type="dxa"/>
            <w:gridSpan w:val="9"/>
            <w:tcBorders>
              <w:top w:val="single" w:sz="4" w:space="0" w:color="000000"/>
              <w:left w:val="nil"/>
              <w:bottom w:val="nil"/>
              <w:right w:val="nil"/>
            </w:tcBorders>
          </w:tcPr>
          <w:p w:rsidR="00F018DA" w:rsidRPr="00F21583" w:rsidRDefault="00F018DA" w:rsidP="00AF3049">
            <w:pPr>
              <w:pStyle w:val="NoSpacing1"/>
              <w:spacing w:line="276" w:lineRule="auto"/>
              <w:jc w:val="center"/>
              <w:rPr>
                <w:rFonts w:asciiTheme="majorHAnsi" w:hAnsiTheme="majorHAnsi" w:cs="Arial"/>
                <w:b/>
              </w:rPr>
            </w:pPr>
          </w:p>
        </w:tc>
      </w:tr>
    </w:tbl>
    <w:p w:rsidR="00B47E0C" w:rsidRDefault="00B47E0C" w:rsidP="00AF3049">
      <w:pPr>
        <w:jc w:val="center"/>
        <w:rPr>
          <w:rFonts w:asciiTheme="majorHAnsi" w:hAnsiTheme="majorHAnsi"/>
          <w:b/>
          <w:sz w:val="22"/>
          <w:szCs w:val="22"/>
          <w:u w:val="single"/>
        </w:rPr>
      </w:pPr>
    </w:p>
    <w:p w:rsidR="00B47E0C" w:rsidRDefault="00B47E0C" w:rsidP="00AF3049">
      <w:pPr>
        <w:jc w:val="center"/>
        <w:rPr>
          <w:rFonts w:asciiTheme="majorHAnsi" w:hAnsiTheme="majorHAnsi"/>
          <w:b/>
          <w:sz w:val="22"/>
          <w:szCs w:val="22"/>
          <w:u w:val="single"/>
        </w:rPr>
      </w:pPr>
    </w:p>
    <w:p w:rsidR="00F018DA" w:rsidRPr="00F21583" w:rsidRDefault="00F018DA" w:rsidP="00AF3049">
      <w:pPr>
        <w:jc w:val="center"/>
        <w:rPr>
          <w:rFonts w:asciiTheme="majorHAnsi" w:hAnsiTheme="majorHAnsi"/>
          <w:b/>
          <w:sz w:val="22"/>
          <w:szCs w:val="22"/>
          <w:u w:val="single"/>
        </w:rPr>
      </w:pPr>
      <w:r w:rsidRPr="00F21583">
        <w:rPr>
          <w:rFonts w:asciiTheme="majorHAnsi" w:hAnsiTheme="majorHAnsi"/>
          <w:b/>
          <w:sz w:val="22"/>
          <w:szCs w:val="22"/>
          <w:u w:val="single"/>
        </w:rPr>
        <w:lastRenderedPageBreak/>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87"/>
        <w:gridCol w:w="1577"/>
        <w:gridCol w:w="1606"/>
      </w:tblGrid>
      <w:tr w:rsidR="00F018DA" w:rsidRPr="00F21583" w:rsidTr="00084047">
        <w:tc>
          <w:tcPr>
            <w:tcW w:w="631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b/>
              </w:rPr>
            </w:pPr>
            <w:r w:rsidRPr="00F21583">
              <w:rPr>
                <w:rFonts w:asciiTheme="majorHAnsi" w:hAnsiTheme="majorHAnsi"/>
                <w:b/>
              </w:rPr>
              <w:t>Essential Questions</w:t>
            </w:r>
          </w:p>
          <w:p w:rsidR="00F018DA" w:rsidRPr="00F21583" w:rsidRDefault="00F018DA" w:rsidP="00AF3049">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b/>
              </w:rPr>
            </w:pPr>
            <w:r w:rsidRPr="00F21583">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F018DA" w:rsidRPr="00F21583" w:rsidRDefault="00F018DA" w:rsidP="00AF3049">
            <w:pPr>
              <w:pStyle w:val="NoSpacing1"/>
              <w:spacing w:line="276" w:lineRule="auto"/>
              <w:jc w:val="center"/>
              <w:rPr>
                <w:rFonts w:asciiTheme="majorHAnsi" w:hAnsiTheme="majorHAnsi"/>
                <w:b/>
              </w:rPr>
            </w:pPr>
            <w:r w:rsidRPr="00F21583">
              <w:rPr>
                <w:rFonts w:asciiTheme="majorHAnsi" w:hAnsiTheme="majorHAnsi"/>
                <w:b/>
              </w:rPr>
              <w:t>Related PLOs</w:t>
            </w:r>
          </w:p>
        </w:tc>
      </w:tr>
      <w:tr w:rsidR="00F018DA" w:rsidRPr="00F21583" w:rsidTr="00084047">
        <w:tc>
          <w:tcPr>
            <w:tcW w:w="631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rPr>
            </w:pPr>
            <w:r w:rsidRPr="00F21583">
              <w:rPr>
                <w:rFonts w:asciiTheme="majorHAnsi" w:hAnsiTheme="majorHAnsi"/>
              </w:rPr>
              <w:t>What is scientifically-based literacy instruction?</w:t>
            </w:r>
          </w:p>
          <w:p w:rsidR="00F018DA" w:rsidRPr="00F21583" w:rsidRDefault="00F018DA" w:rsidP="00AF3049">
            <w:pPr>
              <w:pStyle w:val="NoSpacing1"/>
              <w:spacing w:line="276" w:lineRule="auto"/>
              <w:jc w:val="center"/>
              <w:rPr>
                <w:rFonts w:asciiTheme="majorHAnsi" w:hAnsiTheme="majorHAnsi"/>
              </w:rPr>
            </w:pPr>
          </w:p>
          <w:p w:rsidR="00F018DA" w:rsidRPr="00F21583" w:rsidRDefault="00F018DA" w:rsidP="00AF3049">
            <w:pPr>
              <w:pStyle w:val="NoSpacing1"/>
              <w:spacing w:line="276" w:lineRule="auto"/>
              <w:jc w:val="center"/>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rPr>
            </w:pPr>
          </w:p>
          <w:p w:rsidR="00F018DA" w:rsidRPr="00F21583" w:rsidRDefault="00F018DA" w:rsidP="00AF3049">
            <w:pPr>
              <w:pStyle w:val="NoSpacing1"/>
              <w:spacing w:line="276" w:lineRule="auto"/>
              <w:jc w:val="center"/>
              <w:rPr>
                <w:rFonts w:asciiTheme="majorHAnsi" w:hAnsiTheme="majorHAnsi"/>
              </w:rPr>
            </w:pPr>
            <w:r w:rsidRPr="00F21583">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rPr>
            </w:pPr>
          </w:p>
          <w:p w:rsidR="00F018DA" w:rsidRPr="00F21583" w:rsidRDefault="00F018DA" w:rsidP="00AF3049">
            <w:pPr>
              <w:pStyle w:val="NoSpacing1"/>
              <w:spacing w:line="276" w:lineRule="auto"/>
              <w:jc w:val="center"/>
              <w:rPr>
                <w:rFonts w:asciiTheme="majorHAnsi" w:hAnsiTheme="majorHAnsi"/>
              </w:rPr>
            </w:pPr>
            <w:r w:rsidRPr="00F21583">
              <w:rPr>
                <w:rFonts w:asciiTheme="majorHAnsi" w:hAnsiTheme="majorHAnsi"/>
              </w:rPr>
              <w:t>1,7</w:t>
            </w:r>
          </w:p>
        </w:tc>
      </w:tr>
      <w:tr w:rsidR="00F018DA" w:rsidRPr="00F21583" w:rsidTr="00084047">
        <w:tc>
          <w:tcPr>
            <w:tcW w:w="631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rPr>
            </w:pPr>
            <w:r w:rsidRPr="00F21583">
              <w:rPr>
                <w:rFonts w:asciiTheme="majorHAnsi" w:hAnsiTheme="majorHAnsi"/>
              </w:rPr>
              <w:t>What is the role of literature in a child’s literacy development?</w:t>
            </w:r>
          </w:p>
          <w:p w:rsidR="00F018DA" w:rsidRPr="00F21583" w:rsidRDefault="00F018DA" w:rsidP="00AF3049">
            <w:pPr>
              <w:pStyle w:val="NoSpacing1"/>
              <w:spacing w:line="276" w:lineRule="auto"/>
              <w:jc w:val="center"/>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rPr>
            </w:pPr>
          </w:p>
          <w:p w:rsidR="00F018DA" w:rsidRPr="00F21583" w:rsidRDefault="00F018DA" w:rsidP="00AF3049">
            <w:pPr>
              <w:pStyle w:val="NoSpacing1"/>
              <w:spacing w:line="276" w:lineRule="auto"/>
              <w:jc w:val="center"/>
              <w:rPr>
                <w:rFonts w:asciiTheme="majorHAnsi" w:hAnsiTheme="majorHAnsi"/>
              </w:rPr>
            </w:pPr>
            <w:r w:rsidRPr="00F21583">
              <w:rPr>
                <w:rFonts w:asciiTheme="majorHAnsi" w:hAnsiTheme="majorHAnsi"/>
              </w:rPr>
              <w:t>1,2,4</w:t>
            </w:r>
          </w:p>
        </w:tc>
        <w:tc>
          <w:tcPr>
            <w:tcW w:w="163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rPr>
            </w:pPr>
          </w:p>
          <w:p w:rsidR="00F018DA" w:rsidRPr="00F21583" w:rsidRDefault="00F018DA" w:rsidP="00AF3049">
            <w:pPr>
              <w:pStyle w:val="NoSpacing1"/>
              <w:spacing w:line="276" w:lineRule="auto"/>
              <w:jc w:val="center"/>
              <w:rPr>
                <w:rFonts w:asciiTheme="majorHAnsi" w:hAnsiTheme="majorHAnsi"/>
              </w:rPr>
            </w:pPr>
            <w:r w:rsidRPr="00F21583">
              <w:rPr>
                <w:rFonts w:asciiTheme="majorHAnsi" w:hAnsiTheme="majorHAnsi"/>
              </w:rPr>
              <w:t>2,3,4,6,7,8</w:t>
            </w:r>
          </w:p>
        </w:tc>
      </w:tr>
      <w:tr w:rsidR="00F018DA" w:rsidRPr="00F21583" w:rsidTr="00084047">
        <w:tc>
          <w:tcPr>
            <w:tcW w:w="631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rPr>
            </w:pPr>
            <w:r w:rsidRPr="00F21583">
              <w:rPr>
                <w:rFonts w:asciiTheme="majorHAnsi" w:hAnsiTheme="majorHAnsi"/>
              </w:rPr>
              <w:t>How is literacy development assessed in ways that support learning among diverse students?</w:t>
            </w:r>
          </w:p>
          <w:p w:rsidR="00F018DA" w:rsidRPr="00F21583" w:rsidRDefault="00F018DA" w:rsidP="00AF3049">
            <w:pPr>
              <w:pStyle w:val="NoSpacing1"/>
              <w:spacing w:line="276" w:lineRule="auto"/>
              <w:jc w:val="center"/>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rPr>
            </w:pPr>
          </w:p>
          <w:p w:rsidR="00F018DA" w:rsidRPr="00F21583" w:rsidRDefault="00F018DA" w:rsidP="00AF3049">
            <w:pPr>
              <w:pStyle w:val="NoSpacing1"/>
              <w:spacing w:line="276" w:lineRule="auto"/>
              <w:jc w:val="center"/>
              <w:rPr>
                <w:rFonts w:asciiTheme="majorHAnsi" w:hAnsiTheme="majorHAnsi"/>
              </w:rPr>
            </w:pPr>
            <w:r w:rsidRPr="00F21583">
              <w:rPr>
                <w:rFonts w:asciiTheme="majorHAnsi" w:hAnsiTheme="majorHAnsi"/>
              </w:rPr>
              <w:t>3</w:t>
            </w:r>
          </w:p>
        </w:tc>
        <w:tc>
          <w:tcPr>
            <w:tcW w:w="1638" w:type="dxa"/>
            <w:tcBorders>
              <w:top w:val="single" w:sz="4" w:space="0" w:color="000000"/>
              <w:left w:val="single" w:sz="4" w:space="0" w:color="000000"/>
              <w:bottom w:val="single" w:sz="4" w:space="0" w:color="000000"/>
              <w:right w:val="single" w:sz="4" w:space="0" w:color="000000"/>
            </w:tcBorders>
          </w:tcPr>
          <w:p w:rsidR="00F018DA" w:rsidRPr="00F21583" w:rsidRDefault="00F018DA" w:rsidP="00AF3049">
            <w:pPr>
              <w:pStyle w:val="NoSpacing1"/>
              <w:spacing w:line="276" w:lineRule="auto"/>
              <w:jc w:val="center"/>
              <w:rPr>
                <w:rFonts w:asciiTheme="majorHAnsi" w:hAnsiTheme="majorHAnsi"/>
              </w:rPr>
            </w:pPr>
          </w:p>
          <w:p w:rsidR="00F018DA" w:rsidRPr="00F21583" w:rsidRDefault="00F018DA" w:rsidP="00AF3049">
            <w:pPr>
              <w:pStyle w:val="NoSpacing1"/>
              <w:spacing w:line="276" w:lineRule="auto"/>
              <w:jc w:val="center"/>
              <w:rPr>
                <w:rFonts w:asciiTheme="majorHAnsi" w:hAnsiTheme="majorHAnsi"/>
              </w:rPr>
            </w:pPr>
            <w:r w:rsidRPr="00F21583">
              <w:rPr>
                <w:rFonts w:asciiTheme="majorHAnsi" w:hAnsiTheme="majorHAnsi"/>
              </w:rPr>
              <w:t>2,5,6</w:t>
            </w:r>
          </w:p>
        </w:tc>
      </w:tr>
    </w:tbl>
    <w:p w:rsidR="00F018DA" w:rsidRDefault="00F018DA" w:rsidP="00AF3049">
      <w:pPr>
        <w:jc w:val="center"/>
        <w:rPr>
          <w:rFonts w:asciiTheme="majorHAnsi" w:hAnsiTheme="majorHAnsi"/>
          <w:b/>
          <w:sz w:val="22"/>
          <w:szCs w:val="22"/>
          <w:u w:val="single"/>
        </w:rPr>
      </w:pPr>
    </w:p>
    <w:p w:rsidR="000F508E" w:rsidRPr="000F508E" w:rsidRDefault="000F508E" w:rsidP="00AF3049">
      <w:pPr>
        <w:spacing w:after="0" w:line="240" w:lineRule="auto"/>
        <w:jc w:val="center"/>
        <w:rPr>
          <w:rFonts w:eastAsia="Times New Roman"/>
          <w:color w:val="000000"/>
        </w:rPr>
      </w:pPr>
      <w:r w:rsidRPr="000F508E">
        <w:rPr>
          <w:rFonts w:eastAsia="Times New Roman"/>
          <w:color w:val="000000"/>
        </w:rPr>
        <w:t>Big Ideas</w:t>
      </w:r>
    </w:p>
    <w:p w:rsidR="000F508E" w:rsidRPr="000F508E" w:rsidRDefault="000F508E" w:rsidP="00AF3049">
      <w:pPr>
        <w:spacing w:after="0" w:line="240" w:lineRule="auto"/>
        <w:ind w:left="1440" w:hanging="360"/>
        <w:jc w:val="center"/>
        <w:rPr>
          <w:rFonts w:eastAsia="Times New Roman"/>
          <w:color w:val="000000"/>
          <w:sz w:val="22"/>
          <w:szCs w:val="22"/>
        </w:rPr>
      </w:pPr>
      <w:r w:rsidRPr="000F508E">
        <w:rPr>
          <w:rFonts w:eastAsia="Times New Roman"/>
          <w:color w:val="000000"/>
          <w:sz w:val="22"/>
          <w:szCs w:val="22"/>
        </w:rPr>
        <w:t>o   Literacy is the use of printed, oral, and written information to function in society  and develop the necessary knowledge to achieve personal and professional goals.</w:t>
      </w:r>
    </w:p>
    <w:p w:rsidR="000F508E" w:rsidRPr="000F508E" w:rsidRDefault="000F508E" w:rsidP="00AF3049">
      <w:pPr>
        <w:spacing w:after="0" w:line="240" w:lineRule="auto"/>
        <w:ind w:left="1440" w:hanging="360"/>
        <w:jc w:val="center"/>
        <w:rPr>
          <w:rFonts w:eastAsia="Times New Roman"/>
          <w:color w:val="000000"/>
          <w:sz w:val="22"/>
          <w:szCs w:val="22"/>
        </w:rPr>
      </w:pPr>
      <w:r w:rsidRPr="000F508E">
        <w:rPr>
          <w:rFonts w:eastAsia="Times New Roman"/>
          <w:color w:val="000000"/>
          <w:sz w:val="22"/>
          <w:szCs w:val="22"/>
        </w:rPr>
        <w:t>o   Students who struggle to read for a variety of reasons may continue to be disinterested in reading and avoid it whereas children who have success with reading tend to read more.</w:t>
      </w:r>
    </w:p>
    <w:p w:rsidR="000F508E" w:rsidRPr="000F508E" w:rsidRDefault="000F508E" w:rsidP="00AF3049">
      <w:pPr>
        <w:spacing w:after="0" w:line="240" w:lineRule="auto"/>
        <w:ind w:left="1440" w:hanging="360"/>
        <w:jc w:val="center"/>
        <w:rPr>
          <w:rFonts w:eastAsia="Times New Roman"/>
          <w:color w:val="000000"/>
          <w:sz w:val="22"/>
          <w:szCs w:val="22"/>
        </w:rPr>
      </w:pPr>
      <w:r w:rsidRPr="000F508E">
        <w:rPr>
          <w:rFonts w:eastAsia="Times New Roman"/>
          <w:color w:val="000000"/>
          <w:sz w:val="22"/>
          <w:szCs w:val="22"/>
        </w:rPr>
        <w:t>o   Knowledge of language includes an understanding how language functions in different contexts.</w:t>
      </w:r>
    </w:p>
    <w:p w:rsidR="000F508E" w:rsidRPr="000F508E" w:rsidRDefault="000F508E" w:rsidP="00AF3049">
      <w:pPr>
        <w:spacing w:after="0" w:line="240" w:lineRule="auto"/>
        <w:ind w:left="720"/>
        <w:jc w:val="center"/>
        <w:rPr>
          <w:rFonts w:eastAsia="Times New Roman"/>
          <w:color w:val="000000"/>
          <w:sz w:val="22"/>
          <w:szCs w:val="22"/>
        </w:rPr>
      </w:pPr>
    </w:p>
    <w:p w:rsidR="000F508E" w:rsidRPr="000F508E" w:rsidRDefault="000F508E" w:rsidP="00AF3049">
      <w:pPr>
        <w:spacing w:after="0" w:line="240" w:lineRule="auto"/>
        <w:jc w:val="center"/>
        <w:rPr>
          <w:rFonts w:eastAsia="Times New Roman"/>
          <w:color w:val="000000"/>
        </w:rPr>
      </w:pPr>
      <w:r w:rsidRPr="000F508E">
        <w:rPr>
          <w:rFonts w:eastAsia="Times New Roman"/>
          <w:color w:val="000000"/>
        </w:rPr>
        <w:t>Essential Questions</w:t>
      </w:r>
    </w:p>
    <w:p w:rsidR="000F508E" w:rsidRPr="000F508E" w:rsidRDefault="000F508E" w:rsidP="00AF3049">
      <w:pPr>
        <w:spacing w:after="0" w:line="240" w:lineRule="auto"/>
        <w:ind w:left="1440" w:hanging="360"/>
        <w:jc w:val="center"/>
        <w:rPr>
          <w:rFonts w:asciiTheme="majorHAnsi" w:eastAsia="Times New Roman" w:hAnsiTheme="majorHAnsi"/>
          <w:color w:val="000000"/>
          <w:sz w:val="22"/>
          <w:szCs w:val="22"/>
        </w:rPr>
      </w:pPr>
      <w:r>
        <w:rPr>
          <w:rFonts w:asciiTheme="majorHAnsi" w:eastAsia="Times New Roman" w:hAnsiTheme="majorHAnsi"/>
          <w:color w:val="000000"/>
        </w:rPr>
        <w:t>o   </w:t>
      </w:r>
      <w:r w:rsidRPr="000F508E">
        <w:rPr>
          <w:rFonts w:asciiTheme="majorHAnsi" w:eastAsia="Times New Roman" w:hAnsiTheme="majorHAnsi"/>
          <w:color w:val="000000"/>
          <w:sz w:val="22"/>
          <w:szCs w:val="22"/>
        </w:rPr>
        <w:t>How can teachers best promote reading, writing, and speaking from early learning through the elementary years?</w:t>
      </w:r>
    </w:p>
    <w:p w:rsidR="000F508E" w:rsidRPr="000F508E" w:rsidRDefault="000F508E" w:rsidP="00AF3049">
      <w:pPr>
        <w:spacing w:after="0" w:line="240" w:lineRule="auto"/>
        <w:ind w:left="1440" w:hanging="360"/>
        <w:jc w:val="center"/>
        <w:rPr>
          <w:rFonts w:asciiTheme="majorHAnsi" w:eastAsia="Times New Roman" w:hAnsiTheme="majorHAnsi"/>
          <w:color w:val="000000"/>
          <w:sz w:val="22"/>
          <w:szCs w:val="22"/>
        </w:rPr>
      </w:pPr>
      <w:r w:rsidRPr="000F508E">
        <w:rPr>
          <w:rFonts w:asciiTheme="majorHAnsi" w:eastAsia="Times New Roman" w:hAnsiTheme="majorHAnsi"/>
          <w:color w:val="000000"/>
          <w:sz w:val="22"/>
          <w:szCs w:val="22"/>
        </w:rPr>
        <w:t>o   What  factors affect achievement of grade-level literacy?</w:t>
      </w:r>
    </w:p>
    <w:p w:rsidR="000F508E" w:rsidRPr="000F508E" w:rsidRDefault="000F508E" w:rsidP="00AF3049">
      <w:pPr>
        <w:spacing w:after="0" w:line="240" w:lineRule="auto"/>
        <w:ind w:left="1440" w:hanging="360"/>
        <w:jc w:val="center"/>
        <w:rPr>
          <w:rFonts w:asciiTheme="majorHAnsi" w:eastAsia="Times New Roman" w:hAnsiTheme="majorHAnsi"/>
          <w:color w:val="000000"/>
          <w:sz w:val="22"/>
          <w:szCs w:val="22"/>
        </w:rPr>
      </w:pPr>
      <w:r w:rsidRPr="000F508E">
        <w:rPr>
          <w:rFonts w:asciiTheme="majorHAnsi" w:eastAsia="Times New Roman" w:hAnsiTheme="majorHAnsi"/>
          <w:color w:val="000000"/>
          <w:sz w:val="22"/>
          <w:szCs w:val="22"/>
        </w:rPr>
        <w:t>o   How can we motivate all children to read?</w:t>
      </w:r>
    </w:p>
    <w:p w:rsidR="000F508E" w:rsidRDefault="000F508E" w:rsidP="00AF3049">
      <w:pPr>
        <w:spacing w:after="0" w:line="240" w:lineRule="auto"/>
        <w:jc w:val="center"/>
        <w:rPr>
          <w:sz w:val="22"/>
          <w:szCs w:val="22"/>
          <w:u w:val="single"/>
        </w:rPr>
      </w:pPr>
    </w:p>
    <w:p w:rsidR="00805DA1" w:rsidRPr="00C15C70" w:rsidRDefault="00805DA1" w:rsidP="00AF3049">
      <w:pPr>
        <w:spacing w:after="0" w:line="240" w:lineRule="auto"/>
        <w:jc w:val="center"/>
        <w:rPr>
          <w:rFonts w:eastAsia="Times New Roman"/>
        </w:rPr>
      </w:pPr>
    </w:p>
    <w:p w:rsidR="00804896" w:rsidRPr="000E5C1B" w:rsidRDefault="00804896" w:rsidP="00AF3049">
      <w:pPr>
        <w:jc w:val="center"/>
        <w:rPr>
          <w:b/>
          <w:sz w:val="22"/>
          <w:szCs w:val="22"/>
          <w:u w:val="single"/>
        </w:rPr>
      </w:pPr>
      <w:r w:rsidRPr="000E5C1B">
        <w:rPr>
          <w:b/>
          <w:sz w:val="22"/>
          <w:szCs w:val="22"/>
          <w:u w:val="single"/>
        </w:rPr>
        <w:t>Key Teaching-Learning Strategies</w:t>
      </w:r>
    </w:p>
    <w:p w:rsidR="00804896" w:rsidRDefault="00804896" w:rsidP="00AF3049">
      <w:pPr>
        <w:jc w:val="center"/>
        <w:rPr>
          <w:sz w:val="22"/>
          <w:szCs w:val="22"/>
        </w:rPr>
      </w:pPr>
      <w:r w:rsidRPr="000E5C1B">
        <w:rPr>
          <w:sz w:val="22"/>
          <w:szCs w:val="22"/>
        </w:rPr>
        <w:t xml:space="preserve">This is </w:t>
      </w:r>
      <w:r w:rsidR="006A6E19">
        <w:rPr>
          <w:sz w:val="22"/>
          <w:szCs w:val="22"/>
        </w:rPr>
        <w:t>an online</w:t>
      </w:r>
      <w:r w:rsidRPr="000E5C1B">
        <w:rPr>
          <w:sz w:val="22"/>
          <w:szCs w:val="22"/>
        </w:rPr>
        <w:t xml:space="preserve"> course. The course requirements include:</w:t>
      </w:r>
    </w:p>
    <w:p w:rsidR="00804896" w:rsidRDefault="00804896" w:rsidP="00AF3049">
      <w:pPr>
        <w:numPr>
          <w:ilvl w:val="0"/>
          <w:numId w:val="12"/>
        </w:numPr>
        <w:jc w:val="center"/>
        <w:rPr>
          <w:sz w:val="22"/>
          <w:szCs w:val="22"/>
        </w:rPr>
      </w:pPr>
      <w:r>
        <w:rPr>
          <w:sz w:val="22"/>
          <w:szCs w:val="22"/>
        </w:rPr>
        <w:t xml:space="preserve">Online </w:t>
      </w:r>
      <w:r w:rsidR="006A6E19">
        <w:rPr>
          <w:sz w:val="22"/>
          <w:szCs w:val="22"/>
        </w:rPr>
        <w:t>discussion</w:t>
      </w:r>
    </w:p>
    <w:p w:rsidR="00804896" w:rsidRDefault="006A6E19" w:rsidP="00AF3049">
      <w:pPr>
        <w:numPr>
          <w:ilvl w:val="0"/>
          <w:numId w:val="12"/>
        </w:numPr>
        <w:jc w:val="center"/>
        <w:rPr>
          <w:sz w:val="22"/>
          <w:szCs w:val="22"/>
        </w:rPr>
      </w:pPr>
      <w:r>
        <w:rPr>
          <w:sz w:val="22"/>
          <w:szCs w:val="22"/>
        </w:rPr>
        <w:t>Written a</w:t>
      </w:r>
      <w:r w:rsidR="00804896">
        <w:rPr>
          <w:sz w:val="22"/>
          <w:szCs w:val="22"/>
        </w:rPr>
        <w:t>ssignments</w:t>
      </w:r>
    </w:p>
    <w:p w:rsidR="001158B4" w:rsidRDefault="00804896" w:rsidP="00AF3049">
      <w:pPr>
        <w:numPr>
          <w:ilvl w:val="0"/>
          <w:numId w:val="12"/>
        </w:numPr>
        <w:jc w:val="center"/>
        <w:rPr>
          <w:sz w:val="22"/>
          <w:szCs w:val="22"/>
        </w:rPr>
      </w:pPr>
      <w:r>
        <w:rPr>
          <w:sz w:val="22"/>
          <w:szCs w:val="22"/>
        </w:rPr>
        <w:t>Individual researc</w:t>
      </w:r>
      <w:r w:rsidR="001158B4">
        <w:rPr>
          <w:sz w:val="22"/>
          <w:szCs w:val="22"/>
        </w:rPr>
        <w:t>h</w:t>
      </w:r>
    </w:p>
    <w:p w:rsidR="001158B4" w:rsidRDefault="001158B4" w:rsidP="00AF3049">
      <w:pPr>
        <w:numPr>
          <w:ilvl w:val="0"/>
          <w:numId w:val="12"/>
        </w:numPr>
        <w:jc w:val="center"/>
        <w:rPr>
          <w:sz w:val="22"/>
          <w:szCs w:val="22"/>
        </w:rPr>
      </w:pPr>
      <w:r>
        <w:rPr>
          <w:sz w:val="22"/>
          <w:szCs w:val="22"/>
        </w:rPr>
        <w:t>Observation and Participation</w:t>
      </w:r>
    </w:p>
    <w:p w:rsidR="008F7386" w:rsidRDefault="008F7386" w:rsidP="00AF3049">
      <w:pPr>
        <w:jc w:val="center"/>
        <w:rPr>
          <w:sz w:val="22"/>
          <w:szCs w:val="22"/>
        </w:rPr>
      </w:pPr>
    </w:p>
    <w:p w:rsidR="008F7386" w:rsidRPr="008F7386" w:rsidRDefault="008F7386" w:rsidP="00AF3049">
      <w:pPr>
        <w:jc w:val="center"/>
        <w:rPr>
          <w:color w:val="000000"/>
        </w:rPr>
      </w:pPr>
      <w:r w:rsidRPr="008F7386">
        <w:rPr>
          <w:color w:val="000000"/>
        </w:rPr>
        <w:t xml:space="preserve">Education Division Attendance Policy - As stated in the Chaminade University Catalog, students are expected to attend all classes for courses in which they are registered. Students must follow the attendance policy as stipulated in the syllabus of Education Division courses. </w:t>
      </w:r>
      <w:r w:rsidRPr="008F7386">
        <w:rPr>
          <w:color w:val="000000"/>
        </w:rPr>
        <w:lastRenderedPageBreak/>
        <w:t>Penalties for not meeting the attendance requirements may result in lowering of the grade, withdrawal from the course, or failing the course.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8F7386" w:rsidRPr="008F7386" w:rsidRDefault="008F7386" w:rsidP="00AF3049">
      <w:pPr>
        <w:numPr>
          <w:ilvl w:val="0"/>
          <w:numId w:val="17"/>
        </w:numPr>
        <w:spacing w:after="0" w:line="240" w:lineRule="auto"/>
        <w:contextualSpacing/>
        <w:jc w:val="center"/>
        <w:rPr>
          <w:color w:val="000000"/>
        </w:rPr>
      </w:pPr>
      <w:r w:rsidRPr="008F7386">
        <w:rPr>
          <w:color w:val="000000"/>
        </w:rPr>
        <w:t xml:space="preserve">Online courses and online portion of hybrid courses. The instructor will specify and enforce expectations for online participation and receipt of assignments appropriate to the design of the course.  In this course, </w:t>
      </w:r>
      <w:r w:rsidRPr="008F7386">
        <w:rPr>
          <w:color w:val="000000"/>
          <w:u w:val="single"/>
        </w:rPr>
        <w:t>logging on twice a week for 10 weeks is required</w:t>
      </w:r>
      <w:r w:rsidRPr="008F7386">
        <w:rPr>
          <w:color w:val="000000"/>
        </w:rPr>
        <w:t>.</w:t>
      </w:r>
    </w:p>
    <w:p w:rsidR="008F7386" w:rsidRPr="008F7386" w:rsidRDefault="008F7386" w:rsidP="00AF3049">
      <w:pPr>
        <w:numPr>
          <w:ilvl w:val="0"/>
          <w:numId w:val="17"/>
        </w:numPr>
        <w:spacing w:after="0" w:line="240" w:lineRule="auto"/>
        <w:contextualSpacing/>
        <w:jc w:val="center"/>
        <w:rPr>
          <w:color w:val="000000"/>
        </w:rPr>
      </w:pPr>
      <w:r w:rsidRPr="008F7386">
        <w:rPr>
          <w:color w:val="000000"/>
        </w:rPr>
        <w:t>If a student does not log on to an online or hybrid course for the first two weeks, the instructor should notify the Dean and the student will be withdrawn from the course.</w:t>
      </w:r>
    </w:p>
    <w:p w:rsidR="008F7386" w:rsidRPr="008F7386" w:rsidRDefault="008F7386" w:rsidP="00AF3049">
      <w:pPr>
        <w:numPr>
          <w:ilvl w:val="0"/>
          <w:numId w:val="17"/>
        </w:numPr>
        <w:spacing w:after="0" w:line="240" w:lineRule="auto"/>
        <w:contextualSpacing/>
        <w:jc w:val="center"/>
        <w:rPr>
          <w:color w:val="000000"/>
        </w:rPr>
      </w:pPr>
      <w:r w:rsidRPr="008F7386">
        <w:rPr>
          <w:color w:val="000000"/>
        </w:rPr>
        <w:t>Any student who stops participating in an online course without officially withdrawing may receive a failing grade.</w:t>
      </w:r>
    </w:p>
    <w:p w:rsidR="008F7386" w:rsidRPr="008F7386" w:rsidRDefault="008F7386" w:rsidP="00AF3049">
      <w:pPr>
        <w:spacing w:after="0" w:line="240" w:lineRule="auto"/>
        <w:ind w:left="720"/>
        <w:contextualSpacing/>
        <w:jc w:val="center"/>
        <w:rPr>
          <w:color w:val="000000"/>
        </w:rPr>
      </w:pPr>
    </w:p>
    <w:p w:rsidR="008F7386" w:rsidRPr="008F7386" w:rsidRDefault="008F7386" w:rsidP="00AF3049">
      <w:pPr>
        <w:jc w:val="center"/>
        <w:rPr>
          <w:color w:val="000000"/>
        </w:rPr>
      </w:pPr>
      <w:r w:rsidRPr="008F7386">
        <w:rPr>
          <w:color w:val="000000"/>
        </w:rPr>
        <w:t>Academic Honesty -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8F7386" w:rsidRPr="008F7386" w:rsidRDefault="008F7386" w:rsidP="00AF3049">
      <w:pPr>
        <w:numPr>
          <w:ilvl w:val="0"/>
          <w:numId w:val="18"/>
        </w:numPr>
        <w:spacing w:after="0" w:line="240" w:lineRule="auto"/>
        <w:jc w:val="center"/>
        <w:rPr>
          <w:color w:val="000000"/>
        </w:rPr>
      </w:pPr>
      <w:r w:rsidRPr="008F7386">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8F7386" w:rsidRPr="008F7386" w:rsidRDefault="008F7386" w:rsidP="00AF3049">
      <w:pPr>
        <w:numPr>
          <w:ilvl w:val="0"/>
          <w:numId w:val="18"/>
        </w:numPr>
        <w:spacing w:after="0" w:line="240" w:lineRule="auto"/>
        <w:jc w:val="center"/>
        <w:rPr>
          <w:color w:val="000000"/>
        </w:rPr>
      </w:pPr>
      <w:r w:rsidRPr="008F7386">
        <w:rPr>
          <w:color w:val="000000"/>
        </w:rPr>
        <w:t xml:space="preserve">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w:t>
      </w:r>
      <w:r w:rsidRPr="008F7386">
        <w:rPr>
          <w:color w:val="000000"/>
        </w:rPr>
        <w:lastRenderedPageBreak/>
        <w:t>student or, assuming enough evidence is present to warrant action, turn the matter over to the Divisional Dean or Program Director to either resolve or organize a hearing.</w:t>
      </w:r>
    </w:p>
    <w:p w:rsidR="008F7386" w:rsidRPr="008F7386" w:rsidRDefault="008F7386" w:rsidP="00AF3049">
      <w:pPr>
        <w:numPr>
          <w:ilvl w:val="0"/>
          <w:numId w:val="18"/>
        </w:numPr>
        <w:spacing w:after="0" w:line="240" w:lineRule="auto"/>
        <w:jc w:val="center"/>
        <w:rPr>
          <w:color w:val="000000"/>
        </w:rPr>
      </w:pPr>
      <w:r w:rsidRPr="008F7386">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8F7386" w:rsidRPr="008F7386" w:rsidRDefault="008F7386" w:rsidP="00AF3049">
      <w:pPr>
        <w:jc w:val="center"/>
        <w:rPr>
          <w:color w:val="000000"/>
        </w:rPr>
      </w:pPr>
    </w:p>
    <w:p w:rsidR="008F7386" w:rsidRPr="008F7386" w:rsidRDefault="008F7386" w:rsidP="00AF3049">
      <w:pPr>
        <w:spacing w:after="0" w:line="240" w:lineRule="auto"/>
        <w:jc w:val="center"/>
        <w:rPr>
          <w:color w:val="000000"/>
        </w:rPr>
      </w:pPr>
    </w:p>
    <w:p w:rsidR="008F7386" w:rsidRPr="008F7386" w:rsidRDefault="008F7386" w:rsidP="00AF3049">
      <w:pPr>
        <w:spacing w:after="0" w:line="240" w:lineRule="auto"/>
        <w:jc w:val="center"/>
        <w:rPr>
          <w:color w:val="000000"/>
        </w:rPr>
      </w:pPr>
      <w:r w:rsidRPr="008F7386">
        <w:rPr>
          <w:color w:val="000000"/>
        </w:rPr>
        <w:t xml:space="preserve">Disability and Full Inclusion Statement -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2" w:history="1">
        <w:r w:rsidRPr="008F7386">
          <w:rPr>
            <w:rStyle w:val="Hyperlink"/>
            <w:color w:val="000000"/>
          </w:rPr>
          <w:t>jyasuhar@chaminade.edu</w:t>
        </w:r>
      </w:hyperlink>
      <w:r w:rsidRPr="008F7386">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8F7386">
        <w:rPr>
          <w:iCs/>
          <w:color w:val="00000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rsidR="008F7386" w:rsidRPr="008F7386" w:rsidRDefault="008F7386" w:rsidP="00AF3049">
      <w:pPr>
        <w:jc w:val="center"/>
        <w:rPr>
          <w:color w:val="000000"/>
        </w:rPr>
      </w:pPr>
    </w:p>
    <w:p w:rsidR="008F7386" w:rsidRDefault="008F7386" w:rsidP="00AF3049">
      <w:pPr>
        <w:jc w:val="center"/>
        <w:rPr>
          <w:rFonts w:asciiTheme="majorHAnsi" w:hAnsiTheme="majorHAnsi" w:cs="Arial"/>
          <w:shd w:val="clear" w:color="auto" w:fill="FFFFFF"/>
        </w:rPr>
      </w:pPr>
      <w:r>
        <w:rPr>
          <w:rFonts w:asciiTheme="majorHAnsi" w:hAnsiTheme="majorHAnsi" w:cs="Arial"/>
        </w:rPr>
        <w:t>Knowl</w:t>
      </w:r>
      <w:r w:rsidR="00431DFB">
        <w:rPr>
          <w:rFonts w:asciiTheme="majorHAnsi" w:hAnsiTheme="majorHAnsi" w:cs="Arial"/>
        </w:rPr>
        <w:t xml:space="preserve">edge/Skill/Disposition (KSD) - </w:t>
      </w:r>
      <w:r>
        <w:rPr>
          <w:rFonts w:asciiTheme="majorHAnsi" w:hAnsiTheme="majorHAnsi" w:cs="Arial"/>
        </w:rPr>
        <w:t>The KSD referral system is in place to help undergraduate and graduate students in reaching their goals to become highly-qualified and highly-effective educators and administrators. As our Education Division mission states, we strive “</w:t>
      </w:r>
      <w:r>
        <w:rPr>
          <w:rFonts w:asciiTheme="majorHAnsi" w:hAnsiTheme="majorHAnsi" w:cs="Arial"/>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Pr>
          <w:rFonts w:asciiTheme="majorHAnsi" w:hAnsiTheme="majorHAnsi" w:cs="Arial"/>
        </w:rPr>
        <w:t xml:space="preserve">  </w:t>
      </w:r>
    </w:p>
    <w:p w:rsidR="002C20AB" w:rsidRDefault="002C20AB" w:rsidP="002C20AB">
      <w:pPr>
        <w:pStyle w:val="Heading2"/>
        <w:spacing w:before="240" w:after="60"/>
      </w:pPr>
      <w:r>
        <w:rPr>
          <w:rFonts w:ascii="Calibri" w:eastAsia="Calibri" w:hAnsi="Calibri" w:cs="Calibri"/>
          <w:b/>
          <w:color w:val="434343"/>
          <w:sz w:val="23"/>
          <w:szCs w:val="23"/>
        </w:rPr>
        <w:t>Title IX Compliance</w:t>
      </w:r>
    </w:p>
    <w:p w:rsidR="00F018DA" w:rsidRPr="00753E0B" w:rsidRDefault="002C20AB" w:rsidP="00753E0B">
      <w:pPr>
        <w:widowControl w:val="0"/>
        <w:spacing w:line="240" w:lineRule="auto"/>
        <w:ind w:right="340"/>
        <w:rPr>
          <w:rFonts w:ascii="Calibri" w:hAnsi="Calibri" w:cs="Calibri"/>
          <w:color w:val="1A1A1A"/>
        </w:rPr>
      </w:pPr>
      <w:r>
        <w:rPr>
          <w:rFonts w:ascii="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804896" w:rsidRPr="00C32DE0" w:rsidRDefault="00804896" w:rsidP="00AF3049">
      <w:pPr>
        <w:jc w:val="center"/>
        <w:rPr>
          <w:sz w:val="22"/>
          <w:szCs w:val="22"/>
        </w:rPr>
      </w:pPr>
      <w:r w:rsidRPr="000E5C1B">
        <w:rPr>
          <w:b/>
          <w:sz w:val="22"/>
          <w:szCs w:val="22"/>
          <w:u w:val="single"/>
        </w:rPr>
        <w:lastRenderedPageBreak/>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988"/>
        <w:gridCol w:w="5040"/>
        <w:gridCol w:w="2130"/>
      </w:tblGrid>
      <w:tr w:rsidR="00804896" w:rsidRPr="000E5C1B" w:rsidTr="00F7546D">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AF3049">
            <w:pPr>
              <w:spacing w:before="120" w:after="120"/>
              <w:jc w:val="center"/>
              <w:rPr>
                <w:rFonts w:ascii="Arial" w:hAnsi="Arial" w:cs="Arial"/>
                <w:b/>
              </w:rPr>
            </w:pPr>
            <w:r w:rsidRPr="000E5C1B">
              <w:rPr>
                <w:rFonts w:ascii="Arial" w:hAnsi="Arial" w:cs="Arial"/>
                <w:b/>
                <w:sz w:val="22"/>
                <w:szCs w:val="22"/>
              </w:rPr>
              <w:t>Assignment</w:t>
            </w:r>
          </w:p>
        </w:tc>
        <w:tc>
          <w:tcPr>
            <w:tcW w:w="988"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AF3049">
            <w:pPr>
              <w:spacing w:before="120" w:after="120"/>
              <w:jc w:val="center"/>
              <w:rPr>
                <w:rFonts w:ascii="Arial" w:hAnsi="Arial" w:cs="Arial"/>
                <w:b/>
              </w:rPr>
            </w:pPr>
            <w:r w:rsidRPr="000E5C1B">
              <w:rPr>
                <w:rFonts w:ascii="Arial" w:hAnsi="Arial" w:cs="Arial"/>
                <w:b/>
                <w:sz w:val="22"/>
                <w:szCs w:val="22"/>
              </w:rPr>
              <w:t>Pts</w:t>
            </w:r>
          </w:p>
        </w:tc>
        <w:tc>
          <w:tcPr>
            <w:tcW w:w="504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AF3049">
            <w:pPr>
              <w:spacing w:before="120" w:after="120"/>
              <w:jc w:val="center"/>
              <w:rPr>
                <w:rFonts w:ascii="Arial" w:hAnsi="Arial" w:cs="Arial"/>
                <w:b/>
              </w:rPr>
            </w:pPr>
            <w:r w:rsidRPr="000E5C1B">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AF3049">
            <w:pPr>
              <w:spacing w:before="120" w:after="120"/>
              <w:jc w:val="center"/>
              <w:rPr>
                <w:rFonts w:ascii="Arial" w:hAnsi="Arial" w:cs="Arial"/>
                <w:b/>
              </w:rPr>
            </w:pPr>
            <w:r w:rsidRPr="000E5C1B">
              <w:rPr>
                <w:rFonts w:ascii="Arial" w:hAnsi="Arial" w:cs="Arial"/>
                <w:b/>
                <w:sz w:val="22"/>
                <w:szCs w:val="22"/>
              </w:rPr>
              <w:t>Due Date</w:t>
            </w:r>
          </w:p>
        </w:tc>
      </w:tr>
      <w:tr w:rsidR="00804896" w:rsidRPr="000E5C1B" w:rsidTr="00F7546D">
        <w:trPr>
          <w:trHeight w:val="145"/>
        </w:trPr>
        <w:tc>
          <w:tcPr>
            <w:tcW w:w="1550" w:type="dxa"/>
            <w:tcBorders>
              <w:top w:val="single" w:sz="4" w:space="0" w:color="auto"/>
              <w:left w:val="single" w:sz="4" w:space="0" w:color="auto"/>
              <w:bottom w:val="single" w:sz="4" w:space="0" w:color="auto"/>
              <w:right w:val="single" w:sz="4" w:space="0" w:color="auto"/>
            </w:tcBorders>
          </w:tcPr>
          <w:p w:rsidR="00003368" w:rsidRDefault="00003368" w:rsidP="00AF3049">
            <w:pPr>
              <w:spacing w:before="120" w:after="120"/>
              <w:jc w:val="center"/>
              <w:rPr>
                <w:rFonts w:eastAsia="Times New Roman"/>
                <w:b/>
              </w:rPr>
            </w:pPr>
          </w:p>
          <w:p w:rsidR="00804896" w:rsidRPr="000E5C1B" w:rsidRDefault="00003368" w:rsidP="00AF3049">
            <w:pPr>
              <w:spacing w:before="120" w:after="120"/>
              <w:jc w:val="center"/>
              <w:rPr>
                <w:rFonts w:ascii="Arial" w:hAnsi="Arial" w:cs="Arial"/>
              </w:rPr>
            </w:pPr>
            <w:r w:rsidRPr="00E755FE">
              <w:rPr>
                <w:rFonts w:eastAsia="Times New Roman"/>
                <w:b/>
              </w:rPr>
              <w:t>Field Observation Activities:</w:t>
            </w:r>
          </w:p>
        </w:tc>
        <w:tc>
          <w:tcPr>
            <w:tcW w:w="988" w:type="dxa"/>
            <w:tcBorders>
              <w:top w:val="single" w:sz="4" w:space="0" w:color="auto"/>
              <w:left w:val="single" w:sz="4" w:space="0" w:color="auto"/>
              <w:bottom w:val="single" w:sz="4" w:space="0" w:color="auto"/>
              <w:right w:val="single" w:sz="4" w:space="0" w:color="auto"/>
            </w:tcBorders>
          </w:tcPr>
          <w:p w:rsidR="00804896" w:rsidRDefault="00804896" w:rsidP="00AF3049">
            <w:pPr>
              <w:spacing w:before="120" w:after="120"/>
              <w:jc w:val="center"/>
              <w:rPr>
                <w:rFonts w:ascii="Arial" w:hAnsi="Arial" w:cs="Arial"/>
              </w:rPr>
            </w:pPr>
          </w:p>
          <w:p w:rsidR="00F7546D" w:rsidRPr="000E5C1B" w:rsidRDefault="00F7546D" w:rsidP="00AF3049">
            <w:pPr>
              <w:spacing w:before="120" w:after="120"/>
              <w:jc w:val="center"/>
              <w:rPr>
                <w:rFonts w:ascii="Arial" w:hAnsi="Arial" w:cs="Arial"/>
              </w:rPr>
            </w:pPr>
            <w:r w:rsidRPr="00C15C70">
              <w:rPr>
                <w:rFonts w:eastAsia="Times New Roman"/>
              </w:rPr>
              <w:t xml:space="preserve">15 pts. (3 </w:t>
            </w:r>
            <w:r>
              <w:rPr>
                <w:rFonts w:eastAsia="Times New Roman"/>
              </w:rPr>
              <w:t>@ 5 pts. e</w:t>
            </w:r>
            <w:r w:rsidRPr="00C15C70">
              <w:rPr>
                <w:rFonts w:eastAsia="Times New Roman"/>
              </w:rPr>
              <w:t>a.)</w:t>
            </w:r>
          </w:p>
        </w:tc>
        <w:tc>
          <w:tcPr>
            <w:tcW w:w="5040" w:type="dxa"/>
            <w:tcBorders>
              <w:top w:val="single" w:sz="4" w:space="0" w:color="auto"/>
              <w:left w:val="single" w:sz="4" w:space="0" w:color="auto"/>
              <w:bottom w:val="single" w:sz="4" w:space="0" w:color="auto"/>
              <w:right w:val="single" w:sz="4" w:space="0" w:color="auto"/>
            </w:tcBorders>
          </w:tcPr>
          <w:p w:rsidR="00804896" w:rsidRDefault="00804896" w:rsidP="00AF3049">
            <w:pPr>
              <w:jc w:val="center"/>
              <w:rPr>
                <w:rFonts w:ascii="Verdana" w:hAnsi="Verdana"/>
                <w:color w:val="000000"/>
              </w:rPr>
            </w:pPr>
          </w:p>
          <w:p w:rsidR="00003368" w:rsidRPr="00781ECC" w:rsidRDefault="00003368" w:rsidP="00AF3049">
            <w:pPr>
              <w:spacing w:after="0" w:line="240" w:lineRule="auto"/>
              <w:jc w:val="center"/>
              <w:rPr>
                <w:rFonts w:asciiTheme="majorHAnsi" w:eastAsia="Times New Roman" w:hAnsiTheme="majorHAnsi"/>
                <w:sz w:val="20"/>
                <w:szCs w:val="20"/>
              </w:rPr>
            </w:pPr>
            <w:r w:rsidRPr="00781ECC">
              <w:rPr>
                <w:rFonts w:asciiTheme="majorHAnsi" w:eastAsia="Times New Roman" w:hAnsiTheme="majorHAnsi"/>
                <w:sz w:val="20"/>
                <w:szCs w:val="20"/>
              </w:rPr>
              <w:t>This requirement will demonstrate an understanding of theory as it is applied in a classroom setting.  Three formal observations will be written in narrative form, responding to an assigned topic.</w:t>
            </w:r>
            <w:r w:rsidR="00D96CBF">
              <w:rPr>
                <w:rFonts w:asciiTheme="majorHAnsi" w:eastAsia="Times New Roman" w:hAnsiTheme="majorHAnsi"/>
                <w:sz w:val="20"/>
                <w:szCs w:val="20"/>
              </w:rPr>
              <w:t xml:space="preserve"> The format for the reports will be found in Files on the course content list.</w:t>
            </w:r>
            <w:r w:rsidR="005B06FF">
              <w:rPr>
                <w:rFonts w:asciiTheme="majorHAnsi" w:eastAsia="Times New Roman" w:hAnsiTheme="majorHAnsi"/>
                <w:sz w:val="20"/>
                <w:szCs w:val="20"/>
              </w:rPr>
              <w:t xml:space="preserve"> A required 8 hours of O&amp;P will be completed prior to the end of the course.</w:t>
            </w:r>
          </w:p>
          <w:p w:rsidR="00003368" w:rsidRPr="000E5C1B" w:rsidRDefault="00003368" w:rsidP="00AF3049">
            <w:pPr>
              <w:jc w:val="center"/>
              <w:rPr>
                <w:rFonts w:ascii="Verdana" w:hAnsi="Verdana"/>
                <w:color w:val="000000"/>
              </w:rPr>
            </w:pPr>
          </w:p>
        </w:tc>
        <w:tc>
          <w:tcPr>
            <w:tcW w:w="2130" w:type="dxa"/>
            <w:tcBorders>
              <w:top w:val="single" w:sz="4" w:space="0" w:color="auto"/>
              <w:left w:val="single" w:sz="4" w:space="0" w:color="auto"/>
              <w:bottom w:val="single" w:sz="4" w:space="0" w:color="auto"/>
              <w:right w:val="single" w:sz="4" w:space="0" w:color="auto"/>
            </w:tcBorders>
          </w:tcPr>
          <w:p w:rsidR="00804896" w:rsidRPr="00EF6D18" w:rsidRDefault="0016498A" w:rsidP="00AF3049">
            <w:pPr>
              <w:spacing w:before="120" w:after="120"/>
              <w:jc w:val="center"/>
              <w:rPr>
                <w:b/>
              </w:rPr>
            </w:pPr>
            <w:r w:rsidRPr="00EF6D18">
              <w:rPr>
                <w:b/>
              </w:rPr>
              <w:t xml:space="preserve">1. </w:t>
            </w:r>
            <w:r w:rsidR="00B47E0C">
              <w:rPr>
                <w:b/>
              </w:rPr>
              <w:t>10/28</w:t>
            </w:r>
          </w:p>
          <w:p w:rsidR="0016498A" w:rsidRPr="00EF6D18" w:rsidRDefault="0016498A" w:rsidP="00AF3049">
            <w:pPr>
              <w:spacing w:before="120" w:after="120"/>
              <w:jc w:val="center"/>
              <w:rPr>
                <w:b/>
              </w:rPr>
            </w:pPr>
            <w:r w:rsidRPr="00EF6D18">
              <w:rPr>
                <w:b/>
              </w:rPr>
              <w:t>2.</w:t>
            </w:r>
            <w:r w:rsidR="009E60D6">
              <w:rPr>
                <w:b/>
              </w:rPr>
              <w:t xml:space="preserve"> </w:t>
            </w:r>
            <w:r w:rsidR="00B47E0C">
              <w:rPr>
                <w:b/>
              </w:rPr>
              <w:t>11/18</w:t>
            </w:r>
          </w:p>
          <w:p w:rsidR="0016498A" w:rsidRPr="00EF6D18" w:rsidRDefault="0016498A" w:rsidP="00AF3049">
            <w:pPr>
              <w:spacing w:before="120" w:after="120"/>
              <w:jc w:val="center"/>
              <w:rPr>
                <w:b/>
              </w:rPr>
            </w:pPr>
            <w:r w:rsidRPr="00EF6D18">
              <w:rPr>
                <w:b/>
              </w:rPr>
              <w:t>3.</w:t>
            </w:r>
            <w:r w:rsidR="004F35C8">
              <w:rPr>
                <w:b/>
              </w:rPr>
              <w:t xml:space="preserve"> 12/09</w:t>
            </w:r>
          </w:p>
          <w:p w:rsidR="00003368" w:rsidRPr="00EF6D18" w:rsidRDefault="00B47E0C" w:rsidP="00AF3049">
            <w:pPr>
              <w:spacing w:before="120" w:after="120"/>
              <w:jc w:val="center"/>
              <w:rPr>
                <w:b/>
              </w:rPr>
            </w:pPr>
            <w:r>
              <w:rPr>
                <w:b/>
              </w:rPr>
              <w:t>Due dates are flexible based on field placements.</w:t>
            </w:r>
          </w:p>
        </w:tc>
      </w:tr>
      <w:tr w:rsidR="00804896" w:rsidRPr="000E5C1B" w:rsidTr="00F7546D">
        <w:trPr>
          <w:trHeight w:val="145"/>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7D331D" w:rsidP="00AF3049">
            <w:pPr>
              <w:spacing w:before="120" w:after="120"/>
              <w:jc w:val="center"/>
              <w:rPr>
                <w:rFonts w:ascii="Arial" w:hAnsi="Arial" w:cs="Arial"/>
              </w:rPr>
            </w:pPr>
            <w:r w:rsidRPr="00C15C70">
              <w:rPr>
                <w:rFonts w:eastAsia="Times New Roman"/>
                <w:b/>
              </w:rPr>
              <w:t>Weekly discussion questions</w:t>
            </w:r>
          </w:p>
        </w:tc>
        <w:tc>
          <w:tcPr>
            <w:tcW w:w="988" w:type="dxa"/>
            <w:tcBorders>
              <w:top w:val="single" w:sz="4" w:space="0" w:color="auto"/>
              <w:left w:val="single" w:sz="4" w:space="0" w:color="auto"/>
              <w:bottom w:val="single" w:sz="4" w:space="0" w:color="auto"/>
              <w:right w:val="single" w:sz="4" w:space="0" w:color="auto"/>
            </w:tcBorders>
          </w:tcPr>
          <w:p w:rsidR="00C32DE0" w:rsidRDefault="00C32DE0" w:rsidP="00AF3049">
            <w:pPr>
              <w:spacing w:after="0" w:line="240" w:lineRule="auto"/>
              <w:jc w:val="center"/>
              <w:rPr>
                <w:rFonts w:eastAsia="Times New Roman"/>
              </w:rPr>
            </w:pPr>
          </w:p>
          <w:p w:rsidR="007D331D" w:rsidRDefault="007D331D" w:rsidP="00AF3049">
            <w:pPr>
              <w:spacing w:after="0" w:line="240" w:lineRule="auto"/>
              <w:jc w:val="center"/>
              <w:rPr>
                <w:rFonts w:eastAsia="Times New Roman"/>
              </w:rPr>
            </w:pPr>
            <w:r>
              <w:rPr>
                <w:rFonts w:eastAsia="Times New Roman"/>
              </w:rPr>
              <w:t>40 pts.</w:t>
            </w:r>
          </w:p>
          <w:p w:rsidR="007D331D" w:rsidRDefault="007D331D" w:rsidP="00AF3049">
            <w:pPr>
              <w:spacing w:after="0" w:line="240" w:lineRule="auto"/>
              <w:jc w:val="center"/>
              <w:rPr>
                <w:rFonts w:eastAsia="Times New Roman"/>
              </w:rPr>
            </w:pPr>
            <w:r>
              <w:rPr>
                <w:rFonts w:eastAsia="Times New Roman"/>
              </w:rPr>
              <w:t xml:space="preserve">(8 </w:t>
            </w:r>
            <w:r w:rsidRPr="00C15C70">
              <w:rPr>
                <w:rFonts w:eastAsia="Times New Roman"/>
              </w:rPr>
              <w:t>@ 5 pts.</w:t>
            </w:r>
            <w:r>
              <w:rPr>
                <w:rFonts w:eastAsia="Times New Roman"/>
              </w:rPr>
              <w:t xml:space="preserve"> ea)</w:t>
            </w:r>
          </w:p>
          <w:p w:rsidR="00804896" w:rsidRPr="000E5C1B" w:rsidRDefault="00804896" w:rsidP="00AF3049">
            <w:pPr>
              <w:spacing w:before="120" w:after="120"/>
              <w:jc w:val="center"/>
              <w:rPr>
                <w:rFonts w:ascii="Arial" w:hAnsi="Arial" w:cs="Arial"/>
              </w:rPr>
            </w:pPr>
          </w:p>
        </w:tc>
        <w:tc>
          <w:tcPr>
            <w:tcW w:w="5040" w:type="dxa"/>
            <w:tcBorders>
              <w:top w:val="single" w:sz="4" w:space="0" w:color="auto"/>
              <w:left w:val="single" w:sz="4" w:space="0" w:color="auto"/>
              <w:bottom w:val="single" w:sz="4" w:space="0" w:color="auto"/>
              <w:right w:val="single" w:sz="4" w:space="0" w:color="auto"/>
            </w:tcBorders>
          </w:tcPr>
          <w:p w:rsidR="00781ECC" w:rsidRDefault="00781ECC" w:rsidP="00AF3049">
            <w:pPr>
              <w:pStyle w:val="NoSpacing1"/>
              <w:jc w:val="center"/>
              <w:rPr>
                <w:rFonts w:asciiTheme="majorHAnsi" w:hAnsiTheme="majorHAnsi"/>
                <w:sz w:val="20"/>
                <w:szCs w:val="20"/>
              </w:rPr>
            </w:pPr>
          </w:p>
          <w:p w:rsidR="00781ECC" w:rsidRPr="00781ECC" w:rsidRDefault="00781ECC" w:rsidP="00AF3049">
            <w:pPr>
              <w:pStyle w:val="NoSpacing1"/>
              <w:jc w:val="center"/>
              <w:rPr>
                <w:rFonts w:asciiTheme="majorHAnsi" w:hAnsiTheme="majorHAnsi"/>
                <w:sz w:val="20"/>
                <w:szCs w:val="20"/>
              </w:rPr>
            </w:pPr>
            <w:r w:rsidRPr="00781ECC">
              <w:rPr>
                <w:rFonts w:asciiTheme="majorHAnsi" w:hAnsiTheme="majorHAnsi"/>
                <w:sz w:val="20"/>
                <w:szCs w:val="20"/>
              </w:rPr>
              <w:t xml:space="preserve">The </w:t>
            </w:r>
            <w:r>
              <w:rPr>
                <w:rFonts w:asciiTheme="majorHAnsi" w:hAnsiTheme="majorHAnsi"/>
                <w:sz w:val="20"/>
                <w:szCs w:val="20"/>
              </w:rPr>
              <w:t>weekly</w:t>
            </w:r>
            <w:r w:rsidRPr="00781ECC">
              <w:rPr>
                <w:rFonts w:asciiTheme="majorHAnsi" w:hAnsiTheme="majorHAnsi"/>
                <w:sz w:val="20"/>
                <w:szCs w:val="20"/>
              </w:rPr>
              <w:t xml:space="preserve"> discussions will extend and apply the inform</w:t>
            </w:r>
            <w:r w:rsidR="00A25E50">
              <w:rPr>
                <w:rFonts w:asciiTheme="majorHAnsi" w:hAnsiTheme="majorHAnsi"/>
                <w:sz w:val="20"/>
                <w:szCs w:val="20"/>
              </w:rPr>
              <w:t xml:space="preserve">ation gleaned from your article </w:t>
            </w:r>
            <w:r w:rsidRPr="00781ECC">
              <w:rPr>
                <w:rFonts w:asciiTheme="majorHAnsi" w:hAnsiTheme="majorHAnsi"/>
                <w:sz w:val="20"/>
                <w:szCs w:val="20"/>
              </w:rPr>
              <w:t>readings</w:t>
            </w:r>
            <w:r w:rsidR="00A25E50">
              <w:rPr>
                <w:rFonts w:asciiTheme="majorHAnsi" w:hAnsiTheme="majorHAnsi"/>
                <w:sz w:val="20"/>
                <w:szCs w:val="20"/>
              </w:rPr>
              <w:t xml:space="preserve"> and viewing of Teaching Channel videos</w:t>
            </w:r>
            <w:r w:rsidRPr="00781ECC">
              <w:rPr>
                <w:rFonts w:asciiTheme="majorHAnsi" w:hAnsiTheme="majorHAnsi"/>
                <w:sz w:val="20"/>
                <w:szCs w:val="20"/>
              </w:rPr>
              <w:t xml:space="preserve">. Your reflective responses should include details from your readings along with your own personal voice and experiences with the topic. Your 1 page response can be double spaced </w:t>
            </w:r>
            <w:r w:rsidR="00F64A47">
              <w:rPr>
                <w:rFonts w:asciiTheme="majorHAnsi" w:hAnsiTheme="majorHAnsi"/>
                <w:sz w:val="20"/>
                <w:szCs w:val="20"/>
              </w:rPr>
              <w:t xml:space="preserve">and uploaded </w:t>
            </w:r>
            <w:r w:rsidRPr="00781ECC">
              <w:rPr>
                <w:rFonts w:asciiTheme="majorHAnsi" w:hAnsiTheme="majorHAnsi"/>
                <w:sz w:val="20"/>
                <w:szCs w:val="20"/>
              </w:rPr>
              <w:t xml:space="preserve">as an attachment or typed directly into the </w:t>
            </w:r>
            <w:r>
              <w:rPr>
                <w:rFonts w:asciiTheme="majorHAnsi" w:hAnsiTheme="majorHAnsi"/>
                <w:sz w:val="20"/>
                <w:szCs w:val="20"/>
              </w:rPr>
              <w:t>discussion</w:t>
            </w:r>
            <w:r w:rsidRPr="00781ECC">
              <w:rPr>
                <w:rFonts w:asciiTheme="majorHAnsi" w:hAnsiTheme="majorHAnsi"/>
                <w:sz w:val="20"/>
                <w:szCs w:val="20"/>
              </w:rPr>
              <w:t xml:space="preserve"> response area.</w:t>
            </w:r>
          </w:p>
          <w:p w:rsidR="00804896" w:rsidRPr="000E5C1B" w:rsidRDefault="00804896" w:rsidP="00AF3049">
            <w:pPr>
              <w:jc w:val="center"/>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0B3C2D" w:rsidRPr="00EF6D18" w:rsidRDefault="00723006" w:rsidP="00F64A47">
            <w:pPr>
              <w:numPr>
                <w:ilvl w:val="0"/>
                <w:numId w:val="10"/>
              </w:numPr>
              <w:spacing w:before="120" w:after="120"/>
              <w:jc w:val="center"/>
              <w:rPr>
                <w:b/>
              </w:rPr>
            </w:pPr>
            <w:r>
              <w:rPr>
                <w:b/>
              </w:rPr>
              <w:t>10/14</w:t>
            </w:r>
          </w:p>
          <w:p w:rsidR="000B3C2D" w:rsidRPr="00EF6D18" w:rsidRDefault="00723006" w:rsidP="00F64A47">
            <w:pPr>
              <w:numPr>
                <w:ilvl w:val="0"/>
                <w:numId w:val="10"/>
              </w:numPr>
              <w:spacing w:before="120" w:after="120"/>
              <w:jc w:val="center"/>
              <w:rPr>
                <w:b/>
              </w:rPr>
            </w:pPr>
            <w:r>
              <w:rPr>
                <w:b/>
              </w:rPr>
              <w:t>10/21</w:t>
            </w:r>
          </w:p>
          <w:p w:rsidR="000B3C2D" w:rsidRPr="00EF6D18" w:rsidRDefault="00723006" w:rsidP="00F64A47">
            <w:pPr>
              <w:numPr>
                <w:ilvl w:val="0"/>
                <w:numId w:val="10"/>
              </w:numPr>
              <w:spacing w:before="120" w:after="120"/>
              <w:jc w:val="center"/>
              <w:rPr>
                <w:b/>
              </w:rPr>
            </w:pPr>
            <w:r>
              <w:rPr>
                <w:b/>
              </w:rPr>
              <w:t>10/28</w:t>
            </w:r>
          </w:p>
          <w:p w:rsidR="000B3C2D" w:rsidRPr="00EF6D18" w:rsidRDefault="00723006" w:rsidP="00F64A47">
            <w:pPr>
              <w:numPr>
                <w:ilvl w:val="0"/>
                <w:numId w:val="10"/>
              </w:numPr>
              <w:spacing w:before="120" w:after="120"/>
              <w:jc w:val="center"/>
              <w:rPr>
                <w:b/>
              </w:rPr>
            </w:pPr>
            <w:r>
              <w:rPr>
                <w:b/>
              </w:rPr>
              <w:t>11/04</w:t>
            </w:r>
          </w:p>
          <w:p w:rsidR="000B3C2D" w:rsidRPr="00EF6D18" w:rsidRDefault="00037CA1" w:rsidP="00037CA1">
            <w:pPr>
              <w:spacing w:before="120" w:after="120"/>
              <w:ind w:left="720"/>
              <w:rPr>
                <w:b/>
              </w:rPr>
            </w:pPr>
            <w:r>
              <w:rPr>
                <w:b/>
              </w:rPr>
              <w:t>7.   11/25</w:t>
            </w:r>
          </w:p>
          <w:p w:rsidR="000B3C2D" w:rsidRPr="00EF6D18" w:rsidRDefault="00037CA1" w:rsidP="00037CA1">
            <w:pPr>
              <w:spacing w:before="120" w:after="120"/>
              <w:ind w:left="720"/>
              <w:rPr>
                <w:b/>
              </w:rPr>
            </w:pPr>
            <w:r>
              <w:rPr>
                <w:b/>
              </w:rPr>
              <w:t>8.   12/09</w:t>
            </w:r>
          </w:p>
          <w:p w:rsidR="004B1728" w:rsidRPr="00EF6D18" w:rsidRDefault="00037CA1" w:rsidP="00037CA1">
            <w:pPr>
              <w:spacing w:before="120" w:after="120"/>
              <w:ind w:left="720"/>
              <w:rPr>
                <w:b/>
              </w:rPr>
            </w:pPr>
            <w:r>
              <w:rPr>
                <w:b/>
              </w:rPr>
              <w:t>9.   12/16</w:t>
            </w:r>
          </w:p>
          <w:p w:rsidR="00804896" w:rsidRPr="00EF6D18" w:rsidRDefault="0007564C" w:rsidP="00037CA1">
            <w:pPr>
              <w:spacing w:before="120" w:after="120"/>
              <w:ind w:left="720"/>
              <w:rPr>
                <w:b/>
              </w:rPr>
            </w:pPr>
            <w:r>
              <w:rPr>
                <w:b/>
              </w:rPr>
              <w:t>10.  12</w:t>
            </w:r>
            <w:r w:rsidR="00711C51">
              <w:rPr>
                <w:b/>
              </w:rPr>
              <w:t>/</w:t>
            </w:r>
            <w:r w:rsidR="00BB4923">
              <w:rPr>
                <w:b/>
              </w:rPr>
              <w:t>20</w:t>
            </w:r>
          </w:p>
        </w:tc>
      </w:tr>
      <w:tr w:rsidR="00804896" w:rsidRPr="000E5C1B" w:rsidTr="00F7546D">
        <w:trPr>
          <w:trHeight w:val="571"/>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C3334B" w:rsidP="00AF3049">
            <w:pPr>
              <w:spacing w:before="120" w:after="120"/>
              <w:jc w:val="center"/>
              <w:rPr>
                <w:rFonts w:ascii="Arial" w:hAnsi="Arial" w:cs="Arial"/>
              </w:rPr>
            </w:pPr>
            <w:r>
              <w:rPr>
                <w:rFonts w:eastAsia="Times New Roman"/>
                <w:b/>
              </w:rPr>
              <w:t>Case Study</w:t>
            </w:r>
          </w:p>
        </w:tc>
        <w:tc>
          <w:tcPr>
            <w:tcW w:w="988" w:type="dxa"/>
            <w:tcBorders>
              <w:top w:val="single" w:sz="4" w:space="0" w:color="auto"/>
              <w:left w:val="single" w:sz="4" w:space="0" w:color="auto"/>
              <w:bottom w:val="single" w:sz="4" w:space="0" w:color="auto"/>
              <w:right w:val="single" w:sz="4" w:space="0" w:color="auto"/>
            </w:tcBorders>
          </w:tcPr>
          <w:p w:rsidR="00804896" w:rsidRPr="000E5C1B" w:rsidRDefault="00EE31EA" w:rsidP="00AF3049">
            <w:pPr>
              <w:spacing w:before="120" w:after="120"/>
              <w:jc w:val="center"/>
              <w:rPr>
                <w:rFonts w:ascii="Arial" w:hAnsi="Arial" w:cs="Arial"/>
              </w:rPr>
            </w:pPr>
            <w:r>
              <w:rPr>
                <w:rFonts w:ascii="Arial" w:hAnsi="Arial" w:cs="Arial"/>
                <w:sz w:val="22"/>
                <w:szCs w:val="22"/>
              </w:rPr>
              <w:t>2</w:t>
            </w:r>
            <w:r w:rsidR="00804896" w:rsidRPr="000E5C1B">
              <w:rPr>
                <w:rFonts w:ascii="Arial" w:hAnsi="Arial" w:cs="Arial"/>
                <w:sz w:val="22"/>
                <w:szCs w:val="22"/>
              </w:rPr>
              <w:t>5</w:t>
            </w:r>
          </w:p>
        </w:tc>
        <w:tc>
          <w:tcPr>
            <w:tcW w:w="5040" w:type="dxa"/>
            <w:tcBorders>
              <w:top w:val="single" w:sz="4" w:space="0" w:color="auto"/>
              <w:left w:val="single" w:sz="4" w:space="0" w:color="auto"/>
              <w:bottom w:val="single" w:sz="4" w:space="0" w:color="auto"/>
              <w:right w:val="single" w:sz="4" w:space="0" w:color="auto"/>
            </w:tcBorders>
          </w:tcPr>
          <w:p w:rsidR="00C32DE0" w:rsidRPr="00F64A47" w:rsidRDefault="00C32DE0" w:rsidP="00AF3049">
            <w:pPr>
              <w:spacing w:after="0" w:line="240" w:lineRule="auto"/>
              <w:jc w:val="center"/>
              <w:rPr>
                <w:rFonts w:eastAsia="Times New Roman"/>
                <w:sz w:val="20"/>
                <w:szCs w:val="20"/>
              </w:rPr>
            </w:pPr>
          </w:p>
          <w:p w:rsidR="000B3C2D" w:rsidRPr="00F64A47" w:rsidRDefault="000B3C2D" w:rsidP="00AF3049">
            <w:pPr>
              <w:spacing w:after="0" w:line="240" w:lineRule="auto"/>
              <w:jc w:val="center"/>
              <w:rPr>
                <w:rFonts w:eastAsia="Times New Roman"/>
                <w:sz w:val="20"/>
                <w:szCs w:val="20"/>
              </w:rPr>
            </w:pPr>
            <w:r w:rsidRPr="00F64A47">
              <w:rPr>
                <w:rFonts w:eastAsia="Times New Roman"/>
                <w:sz w:val="20"/>
                <w:szCs w:val="20"/>
              </w:rPr>
              <w:t>Write a report on a selected child.  Your paper should include:</w:t>
            </w:r>
          </w:p>
          <w:p w:rsidR="000B3C2D" w:rsidRPr="00F64A47" w:rsidRDefault="000B3C2D" w:rsidP="00AF3049">
            <w:pPr>
              <w:spacing w:after="0" w:line="240" w:lineRule="auto"/>
              <w:jc w:val="center"/>
              <w:rPr>
                <w:rFonts w:eastAsia="Times New Roman"/>
                <w:sz w:val="20"/>
                <w:szCs w:val="20"/>
              </w:rPr>
            </w:pPr>
          </w:p>
          <w:p w:rsidR="000B3C2D" w:rsidRPr="00F64A47" w:rsidRDefault="000B3C2D" w:rsidP="00AF3049">
            <w:pPr>
              <w:pStyle w:val="ListParagraph"/>
              <w:numPr>
                <w:ilvl w:val="0"/>
                <w:numId w:val="14"/>
              </w:numPr>
              <w:spacing w:after="0" w:line="240" w:lineRule="auto"/>
              <w:jc w:val="center"/>
              <w:rPr>
                <w:rFonts w:eastAsia="Times New Roman"/>
                <w:sz w:val="20"/>
                <w:szCs w:val="20"/>
              </w:rPr>
            </w:pPr>
            <w:r w:rsidRPr="00F64A47">
              <w:rPr>
                <w:rFonts w:eastAsia="Times New Roman"/>
                <w:sz w:val="20"/>
                <w:szCs w:val="20"/>
              </w:rPr>
              <w:t>A description of the student, age, grade, classroom observations and information regarding any special services provided at the school site.  (For confidentiality, Please do not include the student’s name).</w:t>
            </w:r>
          </w:p>
          <w:p w:rsidR="000B3C2D" w:rsidRPr="00F64A47" w:rsidRDefault="000B3C2D" w:rsidP="00AF3049">
            <w:pPr>
              <w:pStyle w:val="ListParagraph"/>
              <w:spacing w:after="0" w:line="240" w:lineRule="auto"/>
              <w:ind w:left="1050"/>
              <w:jc w:val="center"/>
              <w:rPr>
                <w:rFonts w:eastAsia="Times New Roman"/>
                <w:sz w:val="20"/>
                <w:szCs w:val="20"/>
              </w:rPr>
            </w:pPr>
          </w:p>
          <w:p w:rsidR="000B3C2D" w:rsidRPr="00F64A47" w:rsidRDefault="000B3C2D" w:rsidP="00AF3049">
            <w:pPr>
              <w:pStyle w:val="ListParagraph"/>
              <w:numPr>
                <w:ilvl w:val="0"/>
                <w:numId w:val="14"/>
              </w:numPr>
              <w:spacing w:after="0" w:line="240" w:lineRule="auto"/>
              <w:jc w:val="center"/>
              <w:rPr>
                <w:rFonts w:eastAsia="Times New Roman"/>
                <w:sz w:val="20"/>
                <w:szCs w:val="20"/>
              </w:rPr>
            </w:pPr>
            <w:r w:rsidRPr="00F64A47">
              <w:rPr>
                <w:rFonts w:eastAsia="Times New Roman"/>
                <w:sz w:val="20"/>
                <w:szCs w:val="20"/>
              </w:rPr>
              <w:t>Assessments:  Assess one student using Running Records</w:t>
            </w:r>
            <w:r w:rsidR="00D91490" w:rsidRPr="00F64A47">
              <w:rPr>
                <w:rFonts w:eastAsia="Times New Roman"/>
                <w:sz w:val="20"/>
                <w:szCs w:val="20"/>
              </w:rPr>
              <w:t xml:space="preserve"> or Miscue Analysis</w:t>
            </w:r>
            <w:r w:rsidRPr="00F64A47">
              <w:rPr>
                <w:rFonts w:eastAsia="Times New Roman"/>
                <w:sz w:val="20"/>
                <w:szCs w:val="20"/>
              </w:rPr>
              <w:t>. Please include results of any additional assessments administered.</w:t>
            </w:r>
          </w:p>
          <w:p w:rsidR="000B3C2D" w:rsidRPr="00F64A47" w:rsidRDefault="000B3C2D" w:rsidP="00AF3049">
            <w:pPr>
              <w:pStyle w:val="ListParagraph"/>
              <w:jc w:val="center"/>
              <w:rPr>
                <w:rFonts w:eastAsia="Times New Roman"/>
                <w:sz w:val="20"/>
                <w:szCs w:val="20"/>
              </w:rPr>
            </w:pPr>
          </w:p>
          <w:p w:rsidR="00C32DE0" w:rsidRPr="00F64A47" w:rsidRDefault="000B3C2D" w:rsidP="00AF3049">
            <w:pPr>
              <w:pStyle w:val="ListParagraph"/>
              <w:numPr>
                <w:ilvl w:val="0"/>
                <w:numId w:val="14"/>
              </w:numPr>
              <w:spacing w:after="0" w:line="240" w:lineRule="auto"/>
              <w:jc w:val="center"/>
              <w:rPr>
                <w:rFonts w:eastAsia="Times New Roman"/>
                <w:sz w:val="20"/>
                <w:szCs w:val="20"/>
              </w:rPr>
            </w:pPr>
            <w:r w:rsidRPr="00F64A47">
              <w:rPr>
                <w:rFonts w:eastAsia="Times New Roman"/>
                <w:sz w:val="20"/>
                <w:szCs w:val="20"/>
              </w:rPr>
              <w:t>Analysis of the assessment with specific recommendations for guided reading.  The final paper should be 4 - 5 pages and include copies of the assessments</w:t>
            </w:r>
            <w:r w:rsidR="00D91490" w:rsidRPr="00F64A47">
              <w:rPr>
                <w:rFonts w:eastAsia="Times New Roman"/>
                <w:sz w:val="20"/>
                <w:szCs w:val="20"/>
              </w:rPr>
              <w:t>. As an alternative to writing a paper, your case study can be presented in a Power point, Weebly or other elec</w:t>
            </w:r>
            <w:r w:rsidR="009E60D6" w:rsidRPr="00F64A47">
              <w:rPr>
                <w:rFonts w:eastAsia="Times New Roman"/>
                <w:sz w:val="20"/>
                <w:szCs w:val="20"/>
              </w:rPr>
              <w:t xml:space="preserve">tronic format </w:t>
            </w:r>
            <w:r w:rsidR="00D91490" w:rsidRPr="00F64A47">
              <w:rPr>
                <w:rFonts w:eastAsia="Times New Roman"/>
                <w:sz w:val="20"/>
                <w:szCs w:val="20"/>
              </w:rPr>
              <w:t>of your choice.</w:t>
            </w:r>
          </w:p>
          <w:p w:rsidR="00AF4C9D" w:rsidRPr="00AF4C9D" w:rsidRDefault="00AF4C9D" w:rsidP="00AF3049">
            <w:pPr>
              <w:pStyle w:val="ListParagraph"/>
              <w:jc w:val="center"/>
              <w:rPr>
                <w:rFonts w:asciiTheme="majorHAnsi" w:eastAsia="Times New Roman" w:hAnsiTheme="majorHAnsi" w:cs="Arial"/>
                <w:sz w:val="20"/>
                <w:szCs w:val="20"/>
              </w:rPr>
            </w:pPr>
          </w:p>
          <w:p w:rsidR="00AF4C9D" w:rsidRDefault="00AF4C9D" w:rsidP="00AF3049">
            <w:pPr>
              <w:pStyle w:val="ListParagraph"/>
              <w:spacing w:after="0" w:line="240" w:lineRule="auto"/>
              <w:jc w:val="center"/>
              <w:rPr>
                <w:rFonts w:asciiTheme="majorHAnsi" w:eastAsia="Times New Roman" w:hAnsiTheme="majorHAnsi" w:cs="Arial"/>
                <w:sz w:val="20"/>
                <w:szCs w:val="20"/>
              </w:rPr>
            </w:pPr>
          </w:p>
          <w:p w:rsidR="00BC0716" w:rsidRDefault="00BC0716" w:rsidP="00AF3049">
            <w:pPr>
              <w:pStyle w:val="ListParagraph"/>
              <w:spacing w:after="0" w:line="240" w:lineRule="auto"/>
              <w:jc w:val="center"/>
              <w:rPr>
                <w:rFonts w:asciiTheme="majorHAnsi" w:eastAsia="Times New Roman" w:hAnsiTheme="majorHAnsi" w:cs="Arial"/>
                <w:sz w:val="20"/>
                <w:szCs w:val="20"/>
              </w:rPr>
            </w:pPr>
          </w:p>
          <w:p w:rsidR="00BC0716" w:rsidRPr="00542A99" w:rsidRDefault="00BC0716" w:rsidP="00AF3049">
            <w:pPr>
              <w:pStyle w:val="ListParagraph"/>
              <w:spacing w:after="0" w:line="240" w:lineRule="auto"/>
              <w:jc w:val="center"/>
              <w:rPr>
                <w:rFonts w:asciiTheme="majorHAnsi" w:eastAsia="Times New Roman" w:hAnsiTheme="majorHAnsi" w:cs="Arial"/>
                <w:sz w:val="20"/>
                <w:szCs w:val="20"/>
              </w:rPr>
            </w:pPr>
          </w:p>
        </w:tc>
        <w:tc>
          <w:tcPr>
            <w:tcW w:w="2130" w:type="dxa"/>
            <w:tcBorders>
              <w:top w:val="single" w:sz="4" w:space="0" w:color="auto"/>
              <w:left w:val="single" w:sz="4" w:space="0" w:color="auto"/>
              <w:bottom w:val="single" w:sz="4" w:space="0" w:color="auto"/>
              <w:right w:val="single" w:sz="4" w:space="0" w:color="auto"/>
            </w:tcBorders>
          </w:tcPr>
          <w:p w:rsidR="00FC3544" w:rsidRDefault="00FC3544" w:rsidP="00AF3049">
            <w:pPr>
              <w:spacing w:before="120" w:after="120"/>
              <w:jc w:val="center"/>
              <w:rPr>
                <w:rFonts w:ascii="Arial" w:hAnsi="Arial" w:cs="Arial"/>
              </w:rPr>
            </w:pPr>
          </w:p>
          <w:p w:rsidR="00FC3544" w:rsidRPr="00C17400" w:rsidRDefault="00FC3544" w:rsidP="00AF3049">
            <w:pPr>
              <w:spacing w:before="120" w:after="120"/>
              <w:jc w:val="center"/>
              <w:rPr>
                <w:b/>
                <w:sz w:val="22"/>
                <w:szCs w:val="22"/>
              </w:rPr>
            </w:pPr>
            <w:r w:rsidRPr="00C17400">
              <w:rPr>
                <w:b/>
                <w:sz w:val="22"/>
                <w:szCs w:val="22"/>
              </w:rPr>
              <w:t xml:space="preserve">Due Date: </w:t>
            </w:r>
            <w:r w:rsidR="00231668">
              <w:rPr>
                <w:b/>
                <w:sz w:val="22"/>
                <w:szCs w:val="22"/>
              </w:rPr>
              <w:t>12/16</w:t>
            </w:r>
          </w:p>
        </w:tc>
      </w:tr>
      <w:tr w:rsidR="00804896" w:rsidRPr="000E5C1B" w:rsidTr="00F7546D">
        <w:trPr>
          <w:trHeight w:val="571"/>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F1410D" w:rsidP="00AF3049">
            <w:pPr>
              <w:spacing w:before="120" w:after="120"/>
              <w:jc w:val="center"/>
              <w:rPr>
                <w:rFonts w:ascii="Arial" w:hAnsi="Arial" w:cs="Arial"/>
              </w:rPr>
            </w:pPr>
            <w:r w:rsidRPr="00C15C70">
              <w:rPr>
                <w:rFonts w:eastAsia="Times New Roman"/>
                <w:b/>
                <w:bCs/>
              </w:rPr>
              <w:lastRenderedPageBreak/>
              <w:t>Signature Assignment</w:t>
            </w:r>
          </w:p>
        </w:tc>
        <w:tc>
          <w:tcPr>
            <w:tcW w:w="988" w:type="dxa"/>
            <w:tcBorders>
              <w:top w:val="single" w:sz="4" w:space="0" w:color="auto"/>
              <w:left w:val="single" w:sz="4" w:space="0" w:color="auto"/>
              <w:bottom w:val="single" w:sz="4" w:space="0" w:color="auto"/>
              <w:right w:val="single" w:sz="4" w:space="0" w:color="auto"/>
            </w:tcBorders>
          </w:tcPr>
          <w:p w:rsidR="00804896" w:rsidRPr="000E5C1B" w:rsidRDefault="00EE31EA" w:rsidP="00AF3049">
            <w:pPr>
              <w:spacing w:before="120" w:after="120"/>
              <w:jc w:val="center"/>
              <w:rPr>
                <w:rFonts w:ascii="Arial" w:hAnsi="Arial" w:cs="Arial"/>
              </w:rPr>
            </w:pPr>
            <w:r>
              <w:rPr>
                <w:rFonts w:eastAsia="Times New Roman"/>
              </w:rPr>
              <w:t>2</w:t>
            </w:r>
            <w:r w:rsidR="00F1410D">
              <w:rPr>
                <w:rFonts w:eastAsia="Times New Roman"/>
              </w:rPr>
              <w:t>0 pts.</w:t>
            </w:r>
          </w:p>
        </w:tc>
        <w:tc>
          <w:tcPr>
            <w:tcW w:w="5040" w:type="dxa"/>
            <w:tcBorders>
              <w:top w:val="single" w:sz="4" w:space="0" w:color="auto"/>
              <w:left w:val="single" w:sz="4" w:space="0" w:color="auto"/>
              <w:bottom w:val="single" w:sz="4" w:space="0" w:color="auto"/>
              <w:right w:val="single" w:sz="4" w:space="0" w:color="auto"/>
            </w:tcBorders>
          </w:tcPr>
          <w:p w:rsidR="00F1410D" w:rsidRPr="00AF4C9D" w:rsidRDefault="00AF4C9D" w:rsidP="00AF3049">
            <w:pPr>
              <w:spacing w:after="0" w:line="240" w:lineRule="auto"/>
              <w:jc w:val="center"/>
              <w:rPr>
                <w:rFonts w:eastAsia="Times New Roman"/>
                <w:sz w:val="22"/>
                <w:szCs w:val="22"/>
              </w:rPr>
            </w:pPr>
            <w:r w:rsidRPr="00AF4C9D">
              <w:rPr>
                <w:rFonts w:eastAsia="Times New Roman"/>
                <w:sz w:val="22"/>
                <w:szCs w:val="22"/>
              </w:rPr>
              <w:t>Please develop a Common Core standards based lesson plan</w:t>
            </w:r>
            <w:r w:rsidR="0041604F" w:rsidRPr="00AF4C9D">
              <w:rPr>
                <w:rFonts w:eastAsia="Times New Roman"/>
                <w:sz w:val="22"/>
                <w:szCs w:val="22"/>
              </w:rPr>
              <w:t xml:space="preserve"> </w:t>
            </w:r>
            <w:r w:rsidRPr="00AF4C9D">
              <w:rPr>
                <w:rFonts w:eastAsia="Times New Roman"/>
                <w:sz w:val="22"/>
                <w:szCs w:val="22"/>
              </w:rPr>
              <w:t xml:space="preserve">which will focus on </w:t>
            </w:r>
            <w:r w:rsidR="00570738">
              <w:rPr>
                <w:rFonts w:eastAsia="Times New Roman"/>
                <w:sz w:val="22"/>
                <w:szCs w:val="22"/>
              </w:rPr>
              <w:t>a grade level</w:t>
            </w:r>
            <w:r w:rsidRPr="00AF4C9D">
              <w:rPr>
                <w:rFonts w:eastAsia="Times New Roman"/>
                <w:sz w:val="22"/>
                <w:szCs w:val="22"/>
              </w:rPr>
              <w:t>, K, 1 or 2</w:t>
            </w:r>
            <w:r w:rsidR="00570738">
              <w:rPr>
                <w:rFonts w:eastAsia="Times New Roman"/>
                <w:sz w:val="22"/>
                <w:szCs w:val="22"/>
              </w:rPr>
              <w:t>,</w:t>
            </w:r>
            <w:r w:rsidRPr="00AF4C9D">
              <w:rPr>
                <w:rFonts w:eastAsia="Times New Roman"/>
                <w:sz w:val="22"/>
                <w:szCs w:val="22"/>
              </w:rPr>
              <w:t xml:space="preserve"> </w:t>
            </w:r>
            <w:r w:rsidR="00F64A47">
              <w:rPr>
                <w:rFonts w:eastAsia="Times New Roman"/>
                <w:sz w:val="22"/>
                <w:szCs w:val="22"/>
              </w:rPr>
              <w:t>using the</w:t>
            </w:r>
            <w:r w:rsidR="0041604F" w:rsidRPr="00AF4C9D">
              <w:rPr>
                <w:rFonts w:eastAsia="Times New Roman"/>
                <w:sz w:val="22"/>
                <w:szCs w:val="22"/>
              </w:rPr>
              <w:t xml:space="preserve"> lesson plan template</w:t>
            </w:r>
            <w:r w:rsidR="00FF2506">
              <w:rPr>
                <w:rFonts w:eastAsia="Times New Roman"/>
                <w:sz w:val="22"/>
                <w:szCs w:val="22"/>
              </w:rPr>
              <w:t xml:space="preserve"> found in Files</w:t>
            </w:r>
            <w:r w:rsidR="00F1410D" w:rsidRPr="00AF4C9D">
              <w:rPr>
                <w:rFonts w:eastAsia="Times New Roman"/>
                <w:sz w:val="22"/>
                <w:szCs w:val="22"/>
              </w:rPr>
              <w:t xml:space="preserve">.  This requirement will demonstrate an understanding of a balanced, literature based, reading program which includes organized explicit skills instruction.  </w:t>
            </w:r>
          </w:p>
          <w:p w:rsidR="00804896" w:rsidRPr="000E5C1B" w:rsidRDefault="00804896" w:rsidP="00AF3049">
            <w:pPr>
              <w:spacing w:after="0" w:line="240" w:lineRule="auto"/>
              <w:ind w:firstLine="45"/>
              <w:jc w:val="center"/>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542A99" w:rsidRDefault="00EE31EA" w:rsidP="00AF3049">
            <w:pPr>
              <w:spacing w:before="120" w:after="120"/>
              <w:jc w:val="center"/>
              <w:rPr>
                <w:rFonts w:asciiTheme="majorHAnsi" w:hAnsiTheme="majorHAnsi" w:cs="Arial"/>
                <w:sz w:val="20"/>
                <w:szCs w:val="20"/>
              </w:rPr>
            </w:pPr>
            <w:r w:rsidRPr="00C17400">
              <w:rPr>
                <w:b/>
                <w:sz w:val="22"/>
                <w:szCs w:val="22"/>
              </w:rPr>
              <w:t xml:space="preserve">Due Date: </w:t>
            </w:r>
            <w:r w:rsidR="00231668">
              <w:rPr>
                <w:b/>
                <w:sz w:val="22"/>
                <w:szCs w:val="22"/>
              </w:rPr>
              <w:t>11/11</w:t>
            </w:r>
          </w:p>
          <w:p w:rsidR="00542A99" w:rsidRDefault="00542A99" w:rsidP="00AF3049">
            <w:pPr>
              <w:spacing w:before="120" w:after="120"/>
              <w:jc w:val="center"/>
              <w:rPr>
                <w:rFonts w:asciiTheme="majorHAnsi" w:hAnsiTheme="majorHAnsi" w:cs="Arial"/>
                <w:sz w:val="20"/>
                <w:szCs w:val="20"/>
              </w:rPr>
            </w:pPr>
          </w:p>
          <w:p w:rsidR="00542A99" w:rsidRDefault="00542A99" w:rsidP="00AF3049">
            <w:pPr>
              <w:spacing w:before="120" w:after="120"/>
              <w:jc w:val="center"/>
              <w:rPr>
                <w:rFonts w:asciiTheme="majorHAnsi" w:hAnsiTheme="majorHAnsi" w:cs="Arial"/>
                <w:sz w:val="20"/>
                <w:szCs w:val="20"/>
              </w:rPr>
            </w:pPr>
          </w:p>
          <w:p w:rsidR="00542A99" w:rsidRPr="000E5C1B" w:rsidRDefault="00542A99" w:rsidP="00AF3049">
            <w:pPr>
              <w:spacing w:before="120" w:after="120"/>
              <w:jc w:val="center"/>
              <w:rPr>
                <w:rFonts w:ascii="Arial" w:hAnsi="Arial" w:cs="Arial"/>
              </w:rPr>
            </w:pPr>
          </w:p>
        </w:tc>
      </w:tr>
    </w:tbl>
    <w:p w:rsidR="00804896" w:rsidRDefault="00804896" w:rsidP="00AF3049">
      <w:pPr>
        <w:pStyle w:val="NoSpacing1"/>
        <w:jc w:val="center"/>
      </w:pPr>
    </w:p>
    <w:p w:rsidR="00804896" w:rsidRDefault="00804896" w:rsidP="00AF3049">
      <w:pPr>
        <w:jc w:val="center"/>
        <w:rPr>
          <w:sz w:val="22"/>
          <w:szCs w:val="22"/>
        </w:rPr>
      </w:pPr>
      <w:r w:rsidRPr="000E5C1B">
        <w:rPr>
          <w:sz w:val="22"/>
          <w:szCs w:val="22"/>
        </w:rPr>
        <w:t>The proportion that each of the above contributes to your grade in this course is as follows:</w:t>
      </w:r>
    </w:p>
    <w:p w:rsidR="009E14AF" w:rsidRDefault="00804896" w:rsidP="00AF3049">
      <w:pPr>
        <w:spacing w:after="0" w:line="240" w:lineRule="auto"/>
        <w:jc w:val="center"/>
        <w:rPr>
          <w:sz w:val="22"/>
          <w:szCs w:val="22"/>
        </w:rPr>
      </w:pPr>
      <w:r>
        <w:rPr>
          <w:sz w:val="22"/>
          <w:szCs w:val="22"/>
        </w:rPr>
        <w:t>Grading Scale:</w:t>
      </w:r>
    </w:p>
    <w:p w:rsidR="009E14AF" w:rsidRPr="00C15C70" w:rsidRDefault="009E14AF" w:rsidP="00AF3049">
      <w:pPr>
        <w:spacing w:after="0" w:line="240" w:lineRule="auto"/>
        <w:jc w:val="center"/>
        <w:rPr>
          <w:rFonts w:eastAsia="Times New Roman"/>
        </w:rPr>
      </w:pPr>
      <w:r w:rsidRPr="00C15C70">
        <w:rPr>
          <w:rFonts w:eastAsia="Times New Roman"/>
        </w:rPr>
        <w:t>A = excellent achievement          </w:t>
      </w:r>
      <w:r w:rsidR="00861491">
        <w:rPr>
          <w:rFonts w:eastAsia="Times New Roman"/>
        </w:rPr>
        <w:tab/>
      </w:r>
      <w:r w:rsidRPr="00C15C70">
        <w:rPr>
          <w:rFonts w:eastAsia="Times New Roman"/>
        </w:rPr>
        <w:t xml:space="preserve"> (90 – 100 pts.)</w:t>
      </w:r>
    </w:p>
    <w:p w:rsidR="009E14AF" w:rsidRPr="00C15C70" w:rsidRDefault="009E14AF" w:rsidP="00AF3049">
      <w:pPr>
        <w:spacing w:after="0" w:line="240" w:lineRule="auto"/>
        <w:jc w:val="center"/>
        <w:rPr>
          <w:rFonts w:eastAsia="Times New Roman"/>
        </w:rPr>
      </w:pPr>
      <w:r w:rsidRPr="00C15C70">
        <w:rPr>
          <w:rFonts w:eastAsia="Times New Roman"/>
        </w:rPr>
        <w:t>B = abo</w:t>
      </w:r>
      <w:r>
        <w:rPr>
          <w:rFonts w:eastAsia="Times New Roman"/>
        </w:rPr>
        <w:t xml:space="preserve">ve average achievement   </w:t>
      </w:r>
      <w:r w:rsidR="00861491">
        <w:rPr>
          <w:rFonts w:eastAsia="Times New Roman"/>
        </w:rPr>
        <w:tab/>
      </w:r>
      <w:r>
        <w:rPr>
          <w:rFonts w:eastAsia="Times New Roman"/>
        </w:rPr>
        <w:t xml:space="preserve">(80 – </w:t>
      </w:r>
      <w:r w:rsidRPr="00C15C70">
        <w:rPr>
          <w:rFonts w:eastAsia="Times New Roman"/>
        </w:rPr>
        <w:t>89 pts.)</w:t>
      </w:r>
    </w:p>
    <w:p w:rsidR="009E14AF" w:rsidRPr="00C15C70" w:rsidRDefault="009E14AF" w:rsidP="00AF3049">
      <w:pPr>
        <w:spacing w:after="0" w:line="240" w:lineRule="auto"/>
        <w:jc w:val="center"/>
        <w:rPr>
          <w:rFonts w:eastAsia="Times New Roman"/>
        </w:rPr>
      </w:pPr>
      <w:r w:rsidRPr="00C15C70">
        <w:rPr>
          <w:rFonts w:eastAsia="Times New Roman"/>
        </w:rPr>
        <w:t>C = averag</w:t>
      </w:r>
      <w:r w:rsidR="00861491">
        <w:rPr>
          <w:rFonts w:eastAsia="Times New Roman"/>
        </w:rPr>
        <w:t>e pass </w:t>
      </w:r>
      <w:r>
        <w:rPr>
          <w:rFonts w:eastAsia="Times New Roman"/>
        </w:rPr>
        <w:t>(acceptable)      </w:t>
      </w:r>
      <w:r w:rsidR="00861491">
        <w:rPr>
          <w:rFonts w:eastAsia="Times New Roman"/>
        </w:rPr>
        <w:tab/>
      </w:r>
      <w:r>
        <w:rPr>
          <w:rFonts w:eastAsia="Times New Roman"/>
        </w:rPr>
        <w:t xml:space="preserve">(70 – </w:t>
      </w:r>
      <w:r w:rsidRPr="00C15C70">
        <w:rPr>
          <w:rFonts w:eastAsia="Times New Roman"/>
        </w:rPr>
        <w:t>79 pts.)</w:t>
      </w:r>
    </w:p>
    <w:p w:rsidR="009E14AF" w:rsidRPr="00C15C70" w:rsidRDefault="009E14AF" w:rsidP="00AF3049">
      <w:pPr>
        <w:spacing w:after="0" w:line="240" w:lineRule="auto"/>
        <w:jc w:val="center"/>
        <w:rPr>
          <w:rFonts w:eastAsia="Times New Roman"/>
        </w:rPr>
      </w:pPr>
      <w:r w:rsidRPr="00C15C70">
        <w:rPr>
          <w:rFonts w:eastAsia="Times New Roman"/>
        </w:rPr>
        <w:t>D = minimal p</w:t>
      </w:r>
      <w:r>
        <w:rPr>
          <w:rFonts w:eastAsia="Times New Roman"/>
        </w:rPr>
        <w:t xml:space="preserve">ass (poor)               </w:t>
      </w:r>
      <w:r w:rsidR="00861491">
        <w:rPr>
          <w:rFonts w:eastAsia="Times New Roman"/>
        </w:rPr>
        <w:tab/>
      </w:r>
      <w:r>
        <w:rPr>
          <w:rFonts w:eastAsia="Times New Roman"/>
        </w:rPr>
        <w:t>(60 – </w:t>
      </w:r>
      <w:r w:rsidRPr="00C15C70">
        <w:rPr>
          <w:rFonts w:eastAsia="Times New Roman"/>
        </w:rPr>
        <w:t>69 pts.)</w:t>
      </w:r>
    </w:p>
    <w:p w:rsidR="009E14AF" w:rsidRPr="00C15C70" w:rsidRDefault="009E14AF" w:rsidP="00AF3049">
      <w:pPr>
        <w:spacing w:after="0" w:line="240" w:lineRule="auto"/>
        <w:jc w:val="center"/>
        <w:rPr>
          <w:rFonts w:eastAsia="Times New Roman"/>
        </w:rPr>
      </w:pPr>
      <w:r w:rsidRPr="00C15C70">
        <w:rPr>
          <w:rFonts w:eastAsia="Times New Roman"/>
        </w:rPr>
        <w:t>F = Failure            </w:t>
      </w:r>
      <w:r>
        <w:rPr>
          <w:rFonts w:eastAsia="Times New Roman"/>
        </w:rPr>
        <w:t xml:space="preserve">                        </w:t>
      </w:r>
      <w:r w:rsidR="005B7BBB">
        <w:rPr>
          <w:rFonts w:eastAsia="Times New Roman"/>
        </w:rPr>
        <w:t xml:space="preserve">      </w:t>
      </w:r>
      <w:r>
        <w:rPr>
          <w:rFonts w:eastAsia="Times New Roman"/>
        </w:rPr>
        <w:t xml:space="preserve"> (0 -</w:t>
      </w:r>
      <w:r w:rsidRPr="00C15C70">
        <w:rPr>
          <w:rFonts w:eastAsia="Times New Roman"/>
        </w:rPr>
        <w:t xml:space="preserve"> </w:t>
      </w:r>
      <w:r>
        <w:rPr>
          <w:rFonts w:eastAsia="Times New Roman"/>
        </w:rPr>
        <w:t xml:space="preserve">  </w:t>
      </w:r>
      <w:r w:rsidRPr="00C15C70">
        <w:rPr>
          <w:rFonts w:eastAsia="Times New Roman"/>
        </w:rPr>
        <w:t>60 pts.)</w:t>
      </w:r>
    </w:p>
    <w:p w:rsidR="00C32DE0" w:rsidRDefault="00C32DE0" w:rsidP="00AF3049">
      <w:pPr>
        <w:jc w:val="center"/>
        <w:rPr>
          <w:sz w:val="22"/>
          <w:szCs w:val="22"/>
        </w:rPr>
      </w:pPr>
    </w:p>
    <w:p w:rsidR="00804896" w:rsidRPr="000E5C1B" w:rsidRDefault="00804896" w:rsidP="00AF3049">
      <w:pPr>
        <w:spacing w:before="120" w:after="120"/>
        <w:jc w:val="center"/>
        <w:rPr>
          <w:rFonts w:ascii="Arial" w:hAnsi="Arial" w:cs="Arial"/>
          <w:b/>
          <w:sz w:val="22"/>
          <w:szCs w:val="22"/>
        </w:rPr>
      </w:pPr>
      <w:r w:rsidRPr="000E5C1B">
        <w:rPr>
          <w:rFonts w:ascii="Arial" w:hAnsi="Arial" w:cs="Arial"/>
          <w:b/>
          <w:sz w:val="22"/>
          <w:szCs w:val="22"/>
        </w:rPr>
        <w:t>O&amp;P or Service Learning Requirement (if applicable):</w:t>
      </w:r>
    </w:p>
    <w:p w:rsidR="00804896" w:rsidRDefault="00804896" w:rsidP="00AF3049">
      <w:pPr>
        <w:pStyle w:val="ListParagraph"/>
        <w:numPr>
          <w:ilvl w:val="0"/>
          <w:numId w:val="1"/>
        </w:numPr>
        <w:spacing w:before="120" w:after="120"/>
        <w:jc w:val="center"/>
        <w:rPr>
          <w:sz w:val="22"/>
          <w:szCs w:val="22"/>
        </w:rPr>
      </w:pPr>
      <w:r w:rsidRPr="000E5C1B">
        <w:rPr>
          <w:sz w:val="22"/>
          <w:szCs w:val="22"/>
        </w:rPr>
        <w:t>See “Course Requirements” above for the O &amp; P as</w:t>
      </w:r>
      <w:r w:rsidR="00424456">
        <w:rPr>
          <w:sz w:val="22"/>
          <w:szCs w:val="22"/>
        </w:rPr>
        <w:t>signments.  This course does</w:t>
      </w:r>
      <w:r w:rsidRPr="000E5C1B">
        <w:rPr>
          <w:sz w:val="22"/>
          <w:szCs w:val="22"/>
        </w:rPr>
        <w:t xml:space="preserve"> include a Service Learning component.</w:t>
      </w:r>
    </w:p>
    <w:p w:rsidR="004E7EC7" w:rsidRPr="004E7EC7" w:rsidRDefault="004E7EC7" w:rsidP="00AF3049">
      <w:pPr>
        <w:pStyle w:val="NormalWeb"/>
        <w:numPr>
          <w:ilvl w:val="0"/>
          <w:numId w:val="1"/>
        </w:numPr>
        <w:jc w:val="center"/>
        <w:rPr>
          <w:rFonts w:asciiTheme="majorHAnsi" w:hAnsiTheme="majorHAnsi"/>
          <w:sz w:val="20"/>
          <w:szCs w:val="20"/>
        </w:rPr>
      </w:pPr>
      <w:r w:rsidRPr="004E7EC7">
        <w:rPr>
          <w:rFonts w:asciiTheme="majorHAnsi" w:hAnsiTheme="majorHAnsi"/>
          <w:sz w:val="20"/>
          <w:szCs w:val="20"/>
        </w:rPr>
        <w:t xml:space="preserve">All students are responsible for completing required </w:t>
      </w:r>
      <w:r w:rsidRPr="004E7EC7">
        <w:rPr>
          <w:rFonts w:asciiTheme="majorHAnsi" w:hAnsiTheme="majorHAnsi"/>
          <w:b/>
          <w:bCs/>
          <w:sz w:val="20"/>
          <w:szCs w:val="20"/>
        </w:rPr>
        <w:t>forms for O&amp;P</w:t>
      </w:r>
      <w:r w:rsidRPr="004E7EC7">
        <w:rPr>
          <w:rFonts w:asciiTheme="majorHAnsi" w:hAnsiTheme="majorHAnsi"/>
          <w:sz w:val="20"/>
          <w:szCs w:val="20"/>
        </w:rPr>
        <w:t xml:space="preserve"> through the Field Services Director, </w:t>
      </w:r>
      <w:r w:rsidRPr="004E7EC7">
        <w:rPr>
          <w:rFonts w:asciiTheme="majorHAnsi" w:hAnsiTheme="majorHAnsi"/>
          <w:sz w:val="20"/>
          <w:szCs w:val="20"/>
          <w:u w:val="single"/>
        </w:rPr>
        <w:t>This includes students who are currently teaching and using their own classrooms for O&amp;P.</w:t>
      </w:r>
      <w:r w:rsidRPr="004E7EC7">
        <w:rPr>
          <w:rFonts w:asciiTheme="majorHAnsi" w:hAnsiTheme="majorHAnsi"/>
          <w:sz w:val="20"/>
          <w:szCs w:val="20"/>
        </w:rPr>
        <w:t xml:space="preserve"> </w:t>
      </w:r>
      <w:r w:rsidR="00021DB2">
        <w:rPr>
          <w:rFonts w:asciiTheme="majorHAnsi" w:hAnsiTheme="majorHAnsi"/>
          <w:sz w:val="20"/>
          <w:szCs w:val="20"/>
        </w:rPr>
        <w:t xml:space="preserve"> </w:t>
      </w:r>
      <w:r w:rsidRPr="004E7EC7">
        <w:rPr>
          <w:rFonts w:asciiTheme="majorHAnsi" w:hAnsiTheme="majorHAnsi"/>
          <w:sz w:val="20"/>
          <w:szCs w:val="20"/>
        </w:rPr>
        <w:t>Required forms can be found in the Ed. Division website under Field Services. Only the log is submitted t</w:t>
      </w:r>
      <w:r w:rsidR="00B761EE">
        <w:rPr>
          <w:rFonts w:asciiTheme="majorHAnsi" w:hAnsiTheme="majorHAnsi"/>
          <w:sz w:val="20"/>
          <w:szCs w:val="20"/>
        </w:rPr>
        <w:t>o me, after you complete your 8</w:t>
      </w:r>
      <w:r w:rsidRPr="004E7EC7">
        <w:rPr>
          <w:rFonts w:asciiTheme="majorHAnsi" w:hAnsiTheme="majorHAnsi"/>
          <w:sz w:val="20"/>
          <w:szCs w:val="20"/>
        </w:rPr>
        <w:t xml:space="preserve"> hours. Begin your O&amp;P as soon as possible. </w:t>
      </w:r>
    </w:p>
    <w:p w:rsidR="00424456" w:rsidRPr="00021DB2" w:rsidRDefault="004E7EC7" w:rsidP="00085B6B">
      <w:pPr>
        <w:pStyle w:val="NormalWeb"/>
        <w:numPr>
          <w:ilvl w:val="0"/>
          <w:numId w:val="1"/>
        </w:numPr>
        <w:spacing w:before="120" w:after="120"/>
        <w:ind w:left="0"/>
        <w:jc w:val="center"/>
        <w:rPr>
          <w:sz w:val="22"/>
          <w:szCs w:val="22"/>
        </w:rPr>
      </w:pPr>
      <w:r w:rsidRPr="00021DB2">
        <w:rPr>
          <w:rFonts w:asciiTheme="majorHAnsi" w:hAnsiTheme="majorHAnsi"/>
          <w:sz w:val="20"/>
          <w:szCs w:val="20"/>
        </w:rPr>
        <w:t>You are responsible for</w:t>
      </w:r>
      <w:r w:rsidR="00B761EE">
        <w:rPr>
          <w:rFonts w:asciiTheme="majorHAnsi" w:hAnsiTheme="majorHAnsi"/>
          <w:sz w:val="20"/>
          <w:szCs w:val="20"/>
        </w:rPr>
        <w:t xml:space="preserve"> completing the log verifying 8</w:t>
      </w:r>
      <w:r w:rsidRPr="00021DB2">
        <w:rPr>
          <w:rFonts w:asciiTheme="majorHAnsi" w:hAnsiTheme="majorHAnsi"/>
          <w:sz w:val="20"/>
          <w:szCs w:val="20"/>
        </w:rPr>
        <w:t xml:space="preserve"> hours, but you do not need to report on all this. Instead, select a logical segment for each of your three reports. </w:t>
      </w:r>
    </w:p>
    <w:p w:rsidR="00AF4C9D" w:rsidRDefault="00AF4C9D" w:rsidP="00AF3049">
      <w:pPr>
        <w:pStyle w:val="ListParagraph"/>
        <w:spacing w:before="120" w:after="120"/>
        <w:ind w:left="0"/>
        <w:jc w:val="center"/>
        <w:rPr>
          <w:sz w:val="22"/>
          <w:szCs w:val="22"/>
        </w:rPr>
      </w:pPr>
    </w:p>
    <w:p w:rsidR="00AF4C9D" w:rsidRDefault="00AF4C9D" w:rsidP="00AF3049">
      <w:pPr>
        <w:pStyle w:val="ListParagraph"/>
        <w:spacing w:before="120" w:after="120"/>
        <w:ind w:left="0"/>
        <w:jc w:val="center"/>
        <w:rPr>
          <w:sz w:val="22"/>
          <w:szCs w:val="22"/>
        </w:rPr>
      </w:pPr>
    </w:p>
    <w:p w:rsidR="00AF4C9D" w:rsidRDefault="00AF4C9D" w:rsidP="00F64A47">
      <w:pPr>
        <w:spacing w:before="120" w:after="120"/>
        <w:rPr>
          <w:rFonts w:ascii="Arial" w:hAnsi="Arial" w:cs="Arial"/>
          <w:b/>
          <w:sz w:val="22"/>
          <w:szCs w:val="22"/>
        </w:rPr>
      </w:pPr>
    </w:p>
    <w:p w:rsidR="00BC0716" w:rsidRDefault="00BC0716" w:rsidP="00F64A47">
      <w:pPr>
        <w:spacing w:before="120" w:after="120"/>
        <w:rPr>
          <w:rFonts w:ascii="Arial" w:hAnsi="Arial" w:cs="Arial"/>
          <w:b/>
          <w:sz w:val="22"/>
          <w:szCs w:val="22"/>
        </w:rPr>
      </w:pPr>
    </w:p>
    <w:p w:rsidR="00AF4C9D" w:rsidRDefault="00AF4C9D" w:rsidP="00AF3049">
      <w:pPr>
        <w:spacing w:before="120" w:after="120"/>
        <w:jc w:val="center"/>
        <w:rPr>
          <w:rFonts w:ascii="Arial" w:hAnsi="Arial" w:cs="Arial"/>
          <w:b/>
          <w:sz w:val="22"/>
          <w:szCs w:val="22"/>
        </w:rPr>
      </w:pPr>
    </w:p>
    <w:p w:rsidR="00021DB2" w:rsidRDefault="00021DB2" w:rsidP="00AF3049">
      <w:pPr>
        <w:spacing w:before="120" w:after="120"/>
        <w:jc w:val="center"/>
        <w:rPr>
          <w:rFonts w:ascii="Arial" w:hAnsi="Arial" w:cs="Arial"/>
          <w:b/>
          <w:sz w:val="22"/>
          <w:szCs w:val="22"/>
        </w:rPr>
      </w:pPr>
    </w:p>
    <w:p w:rsidR="00021DB2" w:rsidRDefault="00021DB2" w:rsidP="00AF3049">
      <w:pPr>
        <w:spacing w:before="120" w:after="120"/>
        <w:jc w:val="center"/>
        <w:rPr>
          <w:rFonts w:ascii="Arial" w:hAnsi="Arial" w:cs="Arial"/>
          <w:b/>
          <w:sz w:val="22"/>
          <w:szCs w:val="22"/>
        </w:rPr>
      </w:pPr>
    </w:p>
    <w:p w:rsidR="003D607B" w:rsidRDefault="003D607B" w:rsidP="00AF3049">
      <w:pPr>
        <w:spacing w:before="120" w:after="120"/>
        <w:jc w:val="center"/>
        <w:rPr>
          <w:rFonts w:ascii="Arial" w:hAnsi="Arial" w:cs="Arial"/>
          <w:b/>
          <w:sz w:val="22"/>
          <w:szCs w:val="22"/>
        </w:rPr>
      </w:pPr>
    </w:p>
    <w:p w:rsidR="003D607B" w:rsidRDefault="003D607B" w:rsidP="00AF3049">
      <w:pPr>
        <w:spacing w:before="120" w:after="120"/>
        <w:jc w:val="center"/>
        <w:rPr>
          <w:rFonts w:ascii="Arial" w:hAnsi="Arial" w:cs="Arial"/>
          <w:b/>
          <w:sz w:val="22"/>
          <w:szCs w:val="22"/>
        </w:rPr>
      </w:pPr>
    </w:p>
    <w:p w:rsidR="003D607B" w:rsidRDefault="003D607B" w:rsidP="00AF3049">
      <w:pPr>
        <w:spacing w:before="120" w:after="120"/>
        <w:jc w:val="center"/>
        <w:rPr>
          <w:rFonts w:ascii="Arial" w:hAnsi="Arial" w:cs="Arial"/>
          <w:b/>
          <w:sz w:val="22"/>
          <w:szCs w:val="22"/>
        </w:rPr>
      </w:pPr>
    </w:p>
    <w:p w:rsidR="00B00431" w:rsidRDefault="00B00431" w:rsidP="00AF3049">
      <w:pPr>
        <w:spacing w:before="120" w:after="120"/>
        <w:jc w:val="center"/>
        <w:rPr>
          <w:rFonts w:ascii="Arial" w:hAnsi="Arial" w:cs="Arial"/>
          <w:b/>
          <w:sz w:val="22"/>
          <w:szCs w:val="22"/>
        </w:rPr>
      </w:pPr>
    </w:p>
    <w:p w:rsidR="00804896" w:rsidRPr="000E5C1B" w:rsidRDefault="00804896" w:rsidP="00AF3049">
      <w:pPr>
        <w:spacing w:before="120" w:after="120"/>
        <w:jc w:val="center"/>
        <w:rPr>
          <w:rFonts w:ascii="Arial" w:hAnsi="Arial" w:cs="Arial"/>
          <w:b/>
          <w:sz w:val="22"/>
          <w:szCs w:val="22"/>
        </w:rPr>
      </w:pPr>
      <w:r w:rsidRPr="000E5C1B">
        <w:rPr>
          <w:rFonts w:ascii="Arial" w:hAnsi="Arial" w:cs="Arial"/>
          <w:b/>
          <w:sz w:val="22"/>
          <w:szCs w:val="22"/>
        </w:rPr>
        <w:lastRenderedPageBreak/>
        <w:t>Course Schedule/Calendar by Session:</w:t>
      </w:r>
    </w:p>
    <w:tbl>
      <w:tblPr>
        <w:tblW w:w="11970" w:type="dxa"/>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36"/>
        <w:gridCol w:w="2008"/>
        <w:gridCol w:w="8426"/>
      </w:tblGrid>
      <w:tr w:rsidR="00C5192A" w:rsidRPr="000E5C1B" w:rsidTr="00794BB1">
        <w:tc>
          <w:tcPr>
            <w:tcW w:w="1536" w:type="dxa"/>
          </w:tcPr>
          <w:p w:rsidR="00804896" w:rsidRPr="000E5C1B" w:rsidRDefault="00804896" w:rsidP="00AF3049">
            <w:pPr>
              <w:jc w:val="center"/>
              <w:rPr>
                <w:rFonts w:ascii="Arial" w:hAnsi="Arial" w:cs="Arial"/>
                <w:b/>
              </w:rPr>
            </w:pPr>
            <w:r w:rsidRPr="000E5C1B">
              <w:rPr>
                <w:rFonts w:ascii="Arial" w:hAnsi="Arial" w:cs="Arial"/>
                <w:b/>
                <w:sz w:val="22"/>
                <w:szCs w:val="22"/>
              </w:rPr>
              <w:t>WEEK/DATE</w:t>
            </w:r>
          </w:p>
        </w:tc>
        <w:tc>
          <w:tcPr>
            <w:tcW w:w="2008" w:type="dxa"/>
          </w:tcPr>
          <w:p w:rsidR="00804896" w:rsidRPr="000E5C1B" w:rsidRDefault="00804896" w:rsidP="00AF3049">
            <w:pPr>
              <w:jc w:val="center"/>
              <w:rPr>
                <w:rFonts w:ascii="Arial" w:hAnsi="Arial" w:cs="Arial"/>
                <w:b/>
              </w:rPr>
            </w:pPr>
            <w:r w:rsidRPr="000E5C1B">
              <w:rPr>
                <w:rFonts w:ascii="Arial" w:hAnsi="Arial" w:cs="Arial"/>
                <w:b/>
                <w:sz w:val="22"/>
                <w:szCs w:val="22"/>
              </w:rPr>
              <w:t>Activities</w:t>
            </w:r>
          </w:p>
        </w:tc>
        <w:tc>
          <w:tcPr>
            <w:tcW w:w="8426" w:type="dxa"/>
          </w:tcPr>
          <w:p w:rsidR="00804896" w:rsidRPr="000E5C1B" w:rsidRDefault="00804896" w:rsidP="00AF3049">
            <w:pPr>
              <w:jc w:val="center"/>
              <w:rPr>
                <w:rFonts w:ascii="Arial" w:hAnsi="Arial" w:cs="Arial"/>
                <w:b/>
              </w:rPr>
            </w:pPr>
            <w:r w:rsidRPr="000E5C1B">
              <w:rPr>
                <w:rFonts w:ascii="Arial" w:hAnsi="Arial" w:cs="Arial"/>
                <w:b/>
                <w:sz w:val="22"/>
                <w:szCs w:val="22"/>
              </w:rPr>
              <w:t>Assignments &amp; Due Dates</w:t>
            </w:r>
          </w:p>
        </w:tc>
      </w:tr>
      <w:tr w:rsidR="00C5192A" w:rsidRPr="000E5C1B" w:rsidTr="00794BB1">
        <w:tblPrEx>
          <w:tblLook w:val="01E0" w:firstRow="1" w:lastRow="1" w:firstColumn="1" w:lastColumn="1" w:noHBand="0" w:noVBand="0"/>
        </w:tblPrEx>
        <w:tc>
          <w:tcPr>
            <w:tcW w:w="1536" w:type="dxa"/>
          </w:tcPr>
          <w:p w:rsidR="00804896" w:rsidRDefault="00804896" w:rsidP="00AF3049">
            <w:pPr>
              <w:spacing w:before="60" w:after="60"/>
              <w:jc w:val="center"/>
              <w:rPr>
                <w:sz w:val="22"/>
                <w:szCs w:val="22"/>
              </w:rPr>
            </w:pPr>
            <w:r w:rsidRPr="00160DA2">
              <w:rPr>
                <w:sz w:val="22"/>
                <w:szCs w:val="22"/>
              </w:rPr>
              <w:t>Week 1</w:t>
            </w:r>
          </w:p>
          <w:p w:rsidR="00941894" w:rsidRPr="00160DA2" w:rsidRDefault="003D607B" w:rsidP="00AF3049">
            <w:pPr>
              <w:spacing w:before="60" w:after="60"/>
              <w:jc w:val="center"/>
            </w:pPr>
            <w:r>
              <w:rPr>
                <w:sz w:val="22"/>
                <w:szCs w:val="22"/>
              </w:rPr>
              <w:t>Oct. 7</w:t>
            </w:r>
            <w:r w:rsidR="00941894">
              <w:rPr>
                <w:sz w:val="22"/>
                <w:szCs w:val="22"/>
              </w:rPr>
              <w:t xml:space="preserve">, </w:t>
            </w:r>
            <w:r>
              <w:rPr>
                <w:sz w:val="22"/>
                <w:szCs w:val="22"/>
              </w:rPr>
              <w:t>2019</w:t>
            </w:r>
          </w:p>
          <w:p w:rsidR="00804896" w:rsidRPr="000E5C1B" w:rsidRDefault="00804896" w:rsidP="00AF3049">
            <w:pPr>
              <w:spacing w:before="60" w:after="60"/>
              <w:jc w:val="center"/>
              <w:rPr>
                <w:rFonts w:ascii="Arial" w:hAnsi="Arial" w:cs="Arial"/>
              </w:rPr>
            </w:pPr>
            <w:r w:rsidRPr="00160DA2">
              <w:rPr>
                <w:sz w:val="22"/>
                <w:szCs w:val="22"/>
              </w:rPr>
              <w:t xml:space="preserve">Assignments due </w:t>
            </w:r>
            <w:r w:rsidR="003D607B">
              <w:rPr>
                <w:sz w:val="22"/>
                <w:szCs w:val="22"/>
              </w:rPr>
              <w:t>10/14</w:t>
            </w:r>
          </w:p>
        </w:tc>
        <w:tc>
          <w:tcPr>
            <w:tcW w:w="2008" w:type="dxa"/>
          </w:tcPr>
          <w:p w:rsidR="00C32DE0" w:rsidRDefault="000E405B" w:rsidP="00AF3049">
            <w:pPr>
              <w:spacing w:before="100" w:beforeAutospacing="1" w:after="100" w:afterAutospacing="1"/>
              <w:jc w:val="center"/>
              <w:rPr>
                <w:rFonts w:ascii="Cambria" w:eastAsia="Times New Roman" w:hAnsi="Cambria" w:cs="Arial"/>
                <w:sz w:val="20"/>
                <w:szCs w:val="20"/>
              </w:rPr>
            </w:pPr>
            <w:r w:rsidRPr="00E33DC1">
              <w:rPr>
                <w:rFonts w:ascii="Cambria" w:eastAsia="Times New Roman" w:hAnsi="Cambria"/>
                <w:b/>
                <w:sz w:val="20"/>
                <w:szCs w:val="20"/>
              </w:rPr>
              <w:t>Introduction to the course and immersion into balanced literacy</w:t>
            </w:r>
          </w:p>
          <w:p w:rsidR="00BE1983" w:rsidRDefault="000E405B" w:rsidP="00AF3049">
            <w:pPr>
              <w:spacing w:before="100" w:beforeAutospacing="1" w:after="100" w:afterAutospacing="1"/>
              <w:jc w:val="center"/>
              <w:rPr>
                <w:rFonts w:ascii="Cambria" w:eastAsia="Times New Roman" w:hAnsi="Cambria" w:cs="Arial"/>
                <w:sz w:val="20"/>
                <w:szCs w:val="20"/>
              </w:rPr>
            </w:pPr>
            <w:r w:rsidRPr="00E33DC1">
              <w:rPr>
                <w:rFonts w:ascii="Cambria" w:eastAsia="Times New Roman" w:hAnsi="Cambria" w:cs="Arial"/>
                <w:sz w:val="20"/>
                <w:szCs w:val="20"/>
              </w:rPr>
              <w:t>This week, we will explore the qualities of an effective teacher, with the goal of beginning the design of our own philosophies of teaching.</w:t>
            </w:r>
          </w:p>
          <w:p w:rsidR="00804896" w:rsidRDefault="00DF59D1" w:rsidP="00AF3049">
            <w:pPr>
              <w:spacing w:before="100" w:beforeAutospacing="1" w:after="100" w:afterAutospacing="1"/>
              <w:jc w:val="center"/>
              <w:rPr>
                <w:rFonts w:ascii="Cambria" w:eastAsia="Times New Roman" w:hAnsi="Cambria" w:cs="Arial"/>
                <w:sz w:val="20"/>
                <w:szCs w:val="20"/>
              </w:rPr>
            </w:pPr>
            <w:r>
              <w:rPr>
                <w:rFonts w:ascii="Cambria" w:eastAsia="Times New Roman" w:hAnsi="Cambria" w:cs="Arial"/>
                <w:sz w:val="20"/>
                <w:szCs w:val="20"/>
              </w:rPr>
              <w:t>Through assigned</w:t>
            </w:r>
            <w:r w:rsidR="000E405B" w:rsidRPr="00E33DC1">
              <w:rPr>
                <w:rFonts w:ascii="Cambria" w:eastAsia="Times New Roman" w:hAnsi="Cambria" w:cs="Arial"/>
                <w:sz w:val="20"/>
                <w:szCs w:val="20"/>
              </w:rPr>
              <w:t xml:space="preserve"> on-line readings, we will become familiar with the components involved in an integrated, balanced, language arts program.</w:t>
            </w:r>
          </w:p>
          <w:p w:rsidR="00E92084" w:rsidRPr="00E33DC1" w:rsidRDefault="00E92084" w:rsidP="00AF3049">
            <w:pPr>
              <w:spacing w:before="100" w:beforeAutospacing="1" w:after="100" w:afterAutospacing="1"/>
              <w:jc w:val="center"/>
              <w:rPr>
                <w:rFonts w:asciiTheme="majorHAnsi" w:hAnsiTheme="majorHAnsi"/>
                <w:color w:val="000000"/>
              </w:rPr>
            </w:pPr>
          </w:p>
        </w:tc>
        <w:tc>
          <w:tcPr>
            <w:tcW w:w="8426" w:type="dxa"/>
          </w:tcPr>
          <w:p w:rsidR="00E96DF7" w:rsidRPr="003D7E5A" w:rsidRDefault="00E96DF7" w:rsidP="00794BB1">
            <w:pPr>
              <w:shd w:val="clear" w:color="auto" w:fill="FFFFFF"/>
              <w:spacing w:after="240" w:line="250" w:lineRule="atLeast"/>
              <w:rPr>
                <w:rFonts w:eastAsia="Times New Roman"/>
                <w:color w:val="666666"/>
                <w:sz w:val="22"/>
                <w:szCs w:val="22"/>
              </w:rPr>
            </w:pPr>
            <w:r w:rsidRPr="00794BB1">
              <w:rPr>
                <w:b/>
                <w:bCs/>
                <w:color w:val="666666"/>
                <w:sz w:val="22"/>
                <w:szCs w:val="22"/>
              </w:rPr>
              <w:t>1</w:t>
            </w:r>
            <w:r w:rsidRPr="003D7E5A">
              <w:rPr>
                <w:b/>
                <w:bCs/>
                <w:color w:val="666666"/>
                <w:sz w:val="22"/>
                <w:szCs w:val="22"/>
              </w:rPr>
              <w:t>. Please read the on-line "Scenerio" or lecture</w:t>
            </w:r>
            <w:r w:rsidR="00B64540" w:rsidRPr="003D7E5A">
              <w:rPr>
                <w:b/>
                <w:bCs/>
                <w:color w:val="666666"/>
                <w:sz w:val="22"/>
                <w:szCs w:val="22"/>
              </w:rPr>
              <w:t xml:space="preserve"> found in the Module for week 1</w:t>
            </w:r>
            <w:r w:rsidRPr="003D7E5A">
              <w:rPr>
                <w:b/>
                <w:bCs/>
                <w:color w:val="666666"/>
                <w:sz w:val="22"/>
                <w:szCs w:val="22"/>
              </w:rPr>
              <w:t>.</w:t>
            </w:r>
          </w:p>
          <w:p w:rsidR="00E96DF7" w:rsidRPr="003D7E5A" w:rsidRDefault="000011AD" w:rsidP="003D7E5A">
            <w:pPr>
              <w:pStyle w:val="NormalWeb"/>
              <w:spacing w:line="276" w:lineRule="auto"/>
              <w:rPr>
                <w:rStyle w:val="Hyperlink"/>
                <w:rFonts w:ascii="Times New Roman" w:hAnsi="Times New Roman"/>
                <w:color w:val="000000"/>
                <w:sz w:val="22"/>
                <w:szCs w:val="22"/>
                <w:u w:val="none"/>
              </w:rPr>
            </w:pPr>
            <w:r w:rsidRPr="003D7E5A">
              <w:rPr>
                <w:rFonts w:ascii="Times New Roman" w:hAnsi="Times New Roman"/>
                <w:b/>
                <w:bCs/>
                <w:color w:val="666666"/>
                <w:sz w:val="22"/>
                <w:szCs w:val="22"/>
              </w:rPr>
              <w:t>2. Please view the </w:t>
            </w:r>
            <w:r w:rsidR="00E96DF7" w:rsidRPr="003D7E5A">
              <w:rPr>
                <w:rFonts w:ascii="Times New Roman" w:hAnsi="Times New Roman"/>
                <w:b/>
                <w:bCs/>
                <w:color w:val="666666"/>
                <w:sz w:val="22"/>
                <w:szCs w:val="22"/>
              </w:rPr>
              <w:t xml:space="preserve">video clips </w:t>
            </w:r>
            <w:r w:rsidR="00B64540" w:rsidRPr="003D7E5A">
              <w:rPr>
                <w:rFonts w:ascii="Times New Roman" w:hAnsi="Times New Roman"/>
                <w:b/>
                <w:bCs/>
                <w:color w:val="666666"/>
                <w:sz w:val="22"/>
                <w:szCs w:val="22"/>
              </w:rPr>
              <w:t xml:space="preserve">in Module 1, </w:t>
            </w:r>
            <w:r w:rsidR="00E96DF7" w:rsidRPr="003D7E5A">
              <w:rPr>
                <w:rFonts w:ascii="Times New Roman" w:hAnsi="Times New Roman"/>
                <w:b/>
                <w:bCs/>
                <w:color w:val="666666"/>
                <w:sz w:val="22"/>
                <w:szCs w:val="22"/>
              </w:rPr>
              <w:t>demonstrating the components of balanced literacy (presented by myself); in addition,</w:t>
            </w:r>
            <w:r w:rsidRPr="003D7E5A">
              <w:rPr>
                <w:rFonts w:ascii="Times New Roman" w:hAnsi="Times New Roman"/>
                <w:b/>
                <w:bCs/>
                <w:color w:val="666666"/>
                <w:sz w:val="22"/>
                <w:szCs w:val="22"/>
              </w:rPr>
              <w:t xml:space="preserve"> please</w:t>
            </w:r>
            <w:r w:rsidRPr="003D7E5A">
              <w:rPr>
                <w:rFonts w:ascii="Times New Roman" w:hAnsi="Times New Roman"/>
                <w:sz w:val="22"/>
                <w:szCs w:val="22"/>
              </w:rPr>
              <w:t xml:space="preserve"> explore the following, excellent web-site, highlighting the components of balanced literacy, </w:t>
            </w:r>
            <w:hyperlink r:id="rId13" w:history="1">
              <w:r w:rsidRPr="003D7E5A">
                <w:rPr>
                  <w:rStyle w:val="Hyperlink"/>
                  <w:rFonts w:ascii="Times New Roman" w:hAnsi="Times New Roman"/>
                  <w:sz w:val="22"/>
                  <w:szCs w:val="22"/>
                </w:rPr>
                <w:t>http://www.k12reader.com/category/balanced-literacy/</w:t>
              </w:r>
            </w:hyperlink>
            <w:r w:rsidRPr="003D7E5A">
              <w:rPr>
                <w:rFonts w:ascii="Times New Roman" w:hAnsi="Times New Roman"/>
                <w:sz w:val="22"/>
                <w:szCs w:val="22"/>
              </w:rPr>
              <w:t>. Please save this in your list of favorites as a future resource. Please be sure to explore the content list on the left side of the page. You will find excellent curricular ideas focused on the level that you want to teach.</w:t>
            </w:r>
          </w:p>
          <w:p w:rsidR="000011AD" w:rsidRPr="003D7E5A" w:rsidRDefault="000011AD" w:rsidP="00794BB1">
            <w:pPr>
              <w:shd w:val="clear" w:color="auto" w:fill="FFFFFF"/>
              <w:spacing w:line="250" w:lineRule="atLeast"/>
              <w:rPr>
                <w:color w:val="666666"/>
                <w:sz w:val="22"/>
                <w:szCs w:val="22"/>
              </w:rPr>
            </w:pPr>
            <w:r w:rsidRPr="003D7E5A">
              <w:rPr>
                <w:sz w:val="22"/>
                <w:szCs w:val="22"/>
              </w:rPr>
              <w:t>3. Investigate the follo</w:t>
            </w:r>
            <w:r w:rsidR="003D7E5A" w:rsidRPr="003D7E5A">
              <w:rPr>
                <w:sz w:val="22"/>
                <w:szCs w:val="22"/>
              </w:rPr>
              <w:t>wing web-site</w:t>
            </w:r>
            <w:r w:rsidRPr="003D7E5A">
              <w:rPr>
                <w:sz w:val="22"/>
                <w:szCs w:val="22"/>
              </w:rPr>
              <w:t xml:space="preserve">: </w:t>
            </w:r>
            <w:hyperlink r:id="rId14" w:history="1">
              <w:r w:rsidRPr="003D7E5A">
                <w:rPr>
                  <w:rStyle w:val="Hyperlink"/>
                  <w:sz w:val="22"/>
                  <w:szCs w:val="22"/>
                </w:rPr>
                <w:t>http://www.readinga-z.com/index.php</w:t>
              </w:r>
            </w:hyperlink>
            <w:r w:rsidRPr="003D7E5A">
              <w:rPr>
                <w:rStyle w:val="Strong"/>
                <w:sz w:val="22"/>
                <w:szCs w:val="22"/>
              </w:rPr>
              <w:t xml:space="preserve"> . Pay special attention to the following link focusing on Running Records assessment. </w:t>
            </w:r>
            <w:hyperlink r:id="rId15" w:history="1">
              <w:r w:rsidRPr="003D7E5A">
                <w:rPr>
                  <w:rStyle w:val="Hyperlink"/>
                  <w:sz w:val="22"/>
                  <w:szCs w:val="22"/>
                </w:rPr>
                <w:t>http://www.readinga-z.com/assess/runrec.html?context=guided-reading</w:t>
              </w:r>
            </w:hyperlink>
          </w:p>
          <w:p w:rsidR="00E96DF7" w:rsidRPr="00794BB1" w:rsidRDefault="00FD7A93" w:rsidP="00794BB1">
            <w:pPr>
              <w:shd w:val="clear" w:color="auto" w:fill="FFFFFF"/>
              <w:spacing w:line="250" w:lineRule="atLeast"/>
              <w:rPr>
                <w:b/>
                <w:color w:val="666666"/>
                <w:sz w:val="22"/>
                <w:szCs w:val="22"/>
              </w:rPr>
            </w:pPr>
            <w:r w:rsidRPr="00794BB1">
              <w:rPr>
                <w:b/>
                <w:color w:val="666666"/>
                <w:sz w:val="22"/>
                <w:szCs w:val="22"/>
              </w:rPr>
              <w:t>Discussion</w:t>
            </w:r>
            <w:r w:rsidR="00A579BD">
              <w:rPr>
                <w:b/>
                <w:color w:val="666666"/>
                <w:sz w:val="22"/>
                <w:szCs w:val="22"/>
              </w:rPr>
              <w:t>s</w:t>
            </w:r>
            <w:r w:rsidRPr="00794BB1">
              <w:rPr>
                <w:b/>
                <w:color w:val="666666"/>
                <w:sz w:val="22"/>
                <w:szCs w:val="22"/>
              </w:rPr>
              <w:t>:</w:t>
            </w:r>
          </w:p>
          <w:p w:rsidR="00FD7A93" w:rsidRDefault="00A579BD" w:rsidP="00794BB1">
            <w:pPr>
              <w:shd w:val="clear" w:color="auto" w:fill="FFFFFF"/>
              <w:spacing w:after="0" w:line="250" w:lineRule="atLeast"/>
              <w:rPr>
                <w:rFonts w:eastAsia="Times New Roman"/>
                <w:b/>
                <w:bCs/>
                <w:color w:val="666666"/>
                <w:sz w:val="22"/>
                <w:szCs w:val="22"/>
              </w:rPr>
            </w:pPr>
            <w:r>
              <w:rPr>
                <w:rFonts w:eastAsia="Times New Roman"/>
                <w:b/>
                <w:bCs/>
                <w:color w:val="666666"/>
                <w:sz w:val="22"/>
                <w:szCs w:val="22"/>
              </w:rPr>
              <w:t xml:space="preserve">1. </w:t>
            </w:r>
            <w:r w:rsidR="00FD7A93" w:rsidRPr="00794BB1">
              <w:rPr>
                <w:rFonts w:eastAsia="Times New Roman"/>
                <w:b/>
                <w:bCs/>
                <w:color w:val="666666"/>
                <w:sz w:val="22"/>
                <w:szCs w:val="22"/>
              </w:rPr>
              <w:t>Please introduce yourself to our online</w:t>
            </w:r>
            <w:r w:rsidR="00E74833" w:rsidRPr="00794BB1">
              <w:rPr>
                <w:rFonts w:eastAsia="Times New Roman"/>
                <w:b/>
                <w:bCs/>
                <w:color w:val="666666"/>
                <w:sz w:val="22"/>
                <w:szCs w:val="22"/>
              </w:rPr>
              <w:t> "</w:t>
            </w:r>
            <w:r w:rsidR="00FD7A93" w:rsidRPr="00794BB1">
              <w:rPr>
                <w:rFonts w:eastAsia="Times New Roman"/>
                <w:b/>
                <w:bCs/>
                <w:color w:val="666666"/>
                <w:sz w:val="22"/>
                <w:szCs w:val="22"/>
              </w:rPr>
              <w:t>family" and include why you want to become a teacher. Please reflect on an effective te</w:t>
            </w:r>
            <w:r w:rsidR="003510FC">
              <w:rPr>
                <w:rFonts w:eastAsia="Times New Roman"/>
                <w:b/>
                <w:bCs/>
                <w:color w:val="666666"/>
                <w:sz w:val="22"/>
                <w:szCs w:val="22"/>
              </w:rPr>
              <w:t xml:space="preserve">acher who made learning meaningful for you…what were those qualities that impacted your life? </w:t>
            </w:r>
          </w:p>
          <w:p w:rsidR="00FD7A93" w:rsidRPr="00A579BD" w:rsidRDefault="00A579BD" w:rsidP="00A579BD">
            <w:pPr>
              <w:pStyle w:val="NormalWeb"/>
              <w:shd w:val="clear" w:color="auto" w:fill="FFFFEE"/>
              <w:spacing w:line="276" w:lineRule="auto"/>
              <w:rPr>
                <w:rFonts w:ascii="Times New Roman" w:hAnsi="Times New Roman"/>
                <w:sz w:val="22"/>
                <w:szCs w:val="22"/>
              </w:rPr>
            </w:pPr>
            <w:r w:rsidRPr="00A579BD">
              <w:rPr>
                <w:rFonts w:ascii="Times New Roman" w:hAnsi="Times New Roman"/>
                <w:sz w:val="22"/>
                <w:szCs w:val="22"/>
              </w:rPr>
              <w:t>2. Please view the following Teaching Channel video focused on the teacher evaluation process. </w:t>
            </w:r>
            <w:hyperlink r:id="rId16" w:tgtFrame="_blank" w:history="1">
              <w:r w:rsidRPr="00A579BD">
                <w:rPr>
                  <w:rStyle w:val="Hyperlink"/>
                  <w:rFonts w:ascii="Times New Roman" w:hAnsi="Times New Roman"/>
                  <w:color w:val="0064CD"/>
                  <w:sz w:val="22"/>
                  <w:szCs w:val="22"/>
                </w:rPr>
                <w:t>https://www.teachingchannel.org/videos/measures-of-effective-teaching-observation</w:t>
              </w:r>
            </w:hyperlink>
            <w:r w:rsidRPr="00A579BD">
              <w:rPr>
                <w:rFonts w:ascii="Times New Roman" w:hAnsi="Times New Roman"/>
                <w:sz w:val="22"/>
                <w:szCs w:val="22"/>
              </w:rPr>
              <w:t>  Please respond to the following question; "How does the observation process support the teacher, Mr. Mulvaney to improve his practice?"</w:t>
            </w:r>
          </w:p>
          <w:p w:rsidR="00804896" w:rsidRPr="004445EF" w:rsidRDefault="00804896" w:rsidP="00AF3049">
            <w:pPr>
              <w:spacing w:after="0" w:line="240" w:lineRule="auto"/>
              <w:jc w:val="center"/>
              <w:rPr>
                <w:rFonts w:ascii="Arial" w:hAnsi="Arial" w:cs="Arial"/>
              </w:rPr>
            </w:pPr>
          </w:p>
        </w:tc>
      </w:tr>
      <w:tr w:rsidR="00C5192A" w:rsidRPr="000E5C1B" w:rsidTr="00794BB1">
        <w:tblPrEx>
          <w:tblLook w:val="01E0" w:firstRow="1" w:lastRow="1" w:firstColumn="1" w:lastColumn="1" w:noHBand="0" w:noVBand="0"/>
        </w:tblPrEx>
        <w:tc>
          <w:tcPr>
            <w:tcW w:w="1536" w:type="dxa"/>
          </w:tcPr>
          <w:p w:rsidR="00804896" w:rsidRDefault="00804896" w:rsidP="00AF3049">
            <w:pPr>
              <w:spacing w:before="120" w:after="120"/>
              <w:jc w:val="center"/>
              <w:rPr>
                <w:sz w:val="22"/>
                <w:szCs w:val="22"/>
              </w:rPr>
            </w:pPr>
            <w:r w:rsidRPr="00160DA2">
              <w:rPr>
                <w:sz w:val="22"/>
                <w:szCs w:val="22"/>
              </w:rPr>
              <w:t>Week 2</w:t>
            </w:r>
          </w:p>
          <w:p w:rsidR="00941894" w:rsidRPr="00160DA2" w:rsidRDefault="003D607B" w:rsidP="00AF3049">
            <w:pPr>
              <w:spacing w:before="120" w:after="120"/>
              <w:jc w:val="center"/>
            </w:pPr>
            <w:r>
              <w:rPr>
                <w:sz w:val="22"/>
                <w:szCs w:val="22"/>
              </w:rPr>
              <w:t>Oct. 14, 2019</w:t>
            </w:r>
          </w:p>
          <w:p w:rsidR="00804896" w:rsidRPr="000E5C1B" w:rsidRDefault="00804896" w:rsidP="00AF3049">
            <w:pPr>
              <w:spacing w:before="120" w:after="120"/>
              <w:jc w:val="center"/>
              <w:rPr>
                <w:rFonts w:ascii="Arial" w:hAnsi="Arial" w:cs="Arial"/>
              </w:rPr>
            </w:pPr>
            <w:r w:rsidRPr="00160DA2">
              <w:rPr>
                <w:sz w:val="22"/>
                <w:szCs w:val="22"/>
              </w:rPr>
              <w:t xml:space="preserve">Assignments due </w:t>
            </w:r>
            <w:r w:rsidR="003D607B">
              <w:rPr>
                <w:sz w:val="22"/>
                <w:szCs w:val="22"/>
              </w:rPr>
              <w:t>10/21</w:t>
            </w:r>
          </w:p>
        </w:tc>
        <w:tc>
          <w:tcPr>
            <w:tcW w:w="2008" w:type="dxa"/>
          </w:tcPr>
          <w:p w:rsidR="008A51DB" w:rsidRPr="00E33DC1" w:rsidRDefault="008A51DB" w:rsidP="00AF3049">
            <w:pPr>
              <w:spacing w:before="100" w:beforeAutospacing="1" w:after="100" w:afterAutospacing="1"/>
              <w:jc w:val="center"/>
              <w:rPr>
                <w:rFonts w:asciiTheme="majorHAnsi" w:hAnsiTheme="majorHAnsi"/>
                <w:b/>
                <w:i/>
                <w:color w:val="000000"/>
              </w:rPr>
            </w:pPr>
            <w:r w:rsidRPr="00E33DC1">
              <w:rPr>
                <w:rFonts w:asciiTheme="majorHAnsi" w:hAnsiTheme="majorHAnsi"/>
                <w:b/>
                <w:color w:val="000000"/>
                <w:sz w:val="20"/>
                <w:szCs w:val="20"/>
              </w:rPr>
              <w:t>Creating a community of learners</w:t>
            </w:r>
          </w:p>
          <w:p w:rsidR="00804896" w:rsidRDefault="008A51DB" w:rsidP="00AF3049">
            <w:pPr>
              <w:spacing w:before="100" w:beforeAutospacing="1" w:after="100" w:afterAutospacing="1"/>
              <w:jc w:val="center"/>
              <w:rPr>
                <w:rFonts w:ascii="Cambria" w:eastAsia="Times New Roman" w:hAnsi="Cambria"/>
                <w:sz w:val="20"/>
                <w:szCs w:val="20"/>
              </w:rPr>
            </w:pPr>
            <w:r w:rsidRPr="00E33DC1">
              <w:rPr>
                <w:rFonts w:ascii="Cambria" w:eastAsia="Times New Roman" w:hAnsi="Cambria"/>
                <w:sz w:val="20"/>
                <w:szCs w:val="20"/>
              </w:rPr>
              <w:t>Students will understand how to create a child – centered</w:t>
            </w:r>
            <w:r w:rsidR="00BB1478">
              <w:rPr>
                <w:rFonts w:ascii="Cambria" w:eastAsia="Times New Roman" w:hAnsi="Cambria"/>
                <w:sz w:val="20"/>
                <w:szCs w:val="20"/>
              </w:rPr>
              <w:t xml:space="preserve">, literacy focused, </w:t>
            </w:r>
            <w:r w:rsidRPr="00E33DC1">
              <w:rPr>
                <w:rFonts w:ascii="Cambria" w:eastAsia="Times New Roman" w:hAnsi="Cambria"/>
                <w:sz w:val="20"/>
                <w:szCs w:val="20"/>
              </w:rPr>
              <w:t>classroom</w:t>
            </w:r>
            <w:r w:rsidR="00A60D8B">
              <w:rPr>
                <w:rFonts w:ascii="Cambria" w:eastAsia="Times New Roman" w:hAnsi="Cambria"/>
                <w:sz w:val="20"/>
                <w:szCs w:val="20"/>
              </w:rPr>
              <w:t>,</w:t>
            </w:r>
            <w:r w:rsidRPr="00E33DC1">
              <w:rPr>
                <w:rFonts w:ascii="Cambria" w:eastAsia="Times New Roman" w:hAnsi="Cambria"/>
                <w:sz w:val="20"/>
                <w:szCs w:val="20"/>
              </w:rPr>
              <w:t xml:space="preserve"> in</w:t>
            </w:r>
            <w:r w:rsidR="00C26F95">
              <w:rPr>
                <w:rFonts w:ascii="Cambria" w:eastAsia="Times New Roman" w:hAnsi="Cambria"/>
                <w:sz w:val="20"/>
                <w:szCs w:val="20"/>
              </w:rPr>
              <w:t>corporating positive strategies with rich oral language instruction.</w:t>
            </w:r>
          </w:p>
          <w:p w:rsidR="00E219C9" w:rsidRDefault="00E219C9" w:rsidP="00AF3049">
            <w:pPr>
              <w:spacing w:before="100" w:beforeAutospacing="1" w:after="100" w:afterAutospacing="1"/>
              <w:jc w:val="center"/>
              <w:rPr>
                <w:rFonts w:ascii="Cambria" w:eastAsia="Times New Roman" w:hAnsi="Cambria"/>
                <w:sz w:val="20"/>
                <w:szCs w:val="20"/>
              </w:rPr>
            </w:pPr>
          </w:p>
          <w:p w:rsidR="00E92084" w:rsidRPr="00E92084" w:rsidRDefault="00E92084" w:rsidP="00AF3049">
            <w:pPr>
              <w:spacing w:before="100" w:beforeAutospacing="1" w:after="100" w:afterAutospacing="1"/>
              <w:jc w:val="center"/>
              <w:rPr>
                <w:rFonts w:asciiTheme="majorHAnsi" w:hAnsiTheme="majorHAnsi"/>
                <w:b/>
                <w:color w:val="000000"/>
                <w:sz w:val="20"/>
                <w:szCs w:val="20"/>
              </w:rPr>
            </w:pPr>
          </w:p>
        </w:tc>
        <w:tc>
          <w:tcPr>
            <w:tcW w:w="8426" w:type="dxa"/>
          </w:tcPr>
          <w:p w:rsidR="008A51DB" w:rsidRPr="00794BB1" w:rsidRDefault="008A51DB" w:rsidP="00794BB1">
            <w:pPr>
              <w:spacing w:after="0" w:line="240" w:lineRule="auto"/>
              <w:rPr>
                <w:rFonts w:eastAsia="Times New Roman"/>
                <w:sz w:val="22"/>
                <w:szCs w:val="22"/>
              </w:rPr>
            </w:pPr>
            <w:r w:rsidRPr="00794BB1">
              <w:rPr>
                <w:rFonts w:eastAsia="Times New Roman"/>
                <w:sz w:val="22"/>
                <w:szCs w:val="22"/>
              </w:rPr>
              <w:t>1. Read the on-line "Scenerio" for week 2.</w:t>
            </w:r>
          </w:p>
          <w:p w:rsidR="00C26F95" w:rsidRPr="00794BB1" w:rsidRDefault="00C26F95" w:rsidP="00794BB1">
            <w:pPr>
              <w:spacing w:after="0" w:line="240" w:lineRule="auto"/>
              <w:rPr>
                <w:rFonts w:eastAsia="Times New Roman"/>
                <w:sz w:val="22"/>
                <w:szCs w:val="22"/>
              </w:rPr>
            </w:pPr>
          </w:p>
          <w:p w:rsidR="008A51DB" w:rsidRPr="00794BB1" w:rsidRDefault="00E92084" w:rsidP="00794BB1">
            <w:pPr>
              <w:spacing w:after="0" w:line="240" w:lineRule="auto"/>
              <w:rPr>
                <w:rFonts w:eastAsia="Times New Roman"/>
                <w:sz w:val="22"/>
                <w:szCs w:val="22"/>
              </w:rPr>
            </w:pPr>
            <w:r w:rsidRPr="00794BB1">
              <w:rPr>
                <w:rFonts w:eastAsia="Times New Roman"/>
                <w:sz w:val="22"/>
                <w:szCs w:val="22"/>
              </w:rPr>
              <w:t>2</w:t>
            </w:r>
            <w:r w:rsidR="008A51DB" w:rsidRPr="00794BB1">
              <w:rPr>
                <w:rFonts w:eastAsia="Times New Roman"/>
                <w:sz w:val="22"/>
                <w:szCs w:val="22"/>
              </w:rPr>
              <w:t>. Continue to investigate the web-site</w:t>
            </w:r>
            <w:r w:rsidR="00BB1478" w:rsidRPr="00794BB1">
              <w:rPr>
                <w:rFonts w:eastAsia="Times New Roman"/>
                <w:sz w:val="22"/>
                <w:szCs w:val="22"/>
              </w:rPr>
              <w:t>s</w:t>
            </w:r>
            <w:r w:rsidR="008A51DB" w:rsidRPr="00794BB1">
              <w:rPr>
                <w:rFonts w:eastAsia="Times New Roman"/>
                <w:sz w:val="22"/>
                <w:szCs w:val="22"/>
              </w:rPr>
              <w:t xml:space="preserve"> assigned in week 1.</w:t>
            </w:r>
          </w:p>
          <w:p w:rsidR="00E92084" w:rsidRPr="00794BB1" w:rsidRDefault="00E92084" w:rsidP="00794BB1">
            <w:pPr>
              <w:spacing w:after="0" w:line="240" w:lineRule="auto"/>
              <w:rPr>
                <w:rFonts w:eastAsia="Times New Roman"/>
                <w:sz w:val="22"/>
                <w:szCs w:val="22"/>
              </w:rPr>
            </w:pPr>
          </w:p>
          <w:p w:rsidR="00E92084" w:rsidRPr="00794BB1" w:rsidRDefault="00E92084" w:rsidP="00794BB1">
            <w:pPr>
              <w:spacing w:after="0" w:line="240" w:lineRule="auto"/>
              <w:rPr>
                <w:bCs/>
                <w:color w:val="990000"/>
                <w:sz w:val="22"/>
                <w:szCs w:val="22"/>
              </w:rPr>
            </w:pPr>
            <w:r w:rsidRPr="00794BB1">
              <w:rPr>
                <w:sz w:val="22"/>
                <w:szCs w:val="22"/>
              </w:rPr>
              <w:t>3.</w:t>
            </w:r>
            <w:r w:rsidR="008A51DB" w:rsidRPr="00794BB1">
              <w:rPr>
                <w:rFonts w:eastAsia="Times New Roman"/>
                <w:sz w:val="22"/>
                <w:szCs w:val="22"/>
              </w:rPr>
              <w:t xml:space="preserve"> </w:t>
            </w:r>
            <w:r w:rsidR="008A51DB" w:rsidRPr="00794BB1">
              <w:rPr>
                <w:rFonts w:eastAsia="Times New Roman"/>
                <w:b/>
                <w:bCs/>
                <w:sz w:val="22"/>
                <w:szCs w:val="22"/>
              </w:rPr>
              <w:t>Discussion</w:t>
            </w:r>
            <w:r w:rsidR="008A51DB" w:rsidRPr="00794BB1">
              <w:rPr>
                <w:rFonts w:eastAsia="Times New Roman"/>
                <w:sz w:val="22"/>
                <w:szCs w:val="22"/>
              </w:rPr>
              <w:t>: </w:t>
            </w:r>
            <w:r w:rsidRPr="00794BB1">
              <w:rPr>
                <w:bCs/>
                <w:color w:val="990000"/>
                <w:sz w:val="22"/>
                <w:szCs w:val="22"/>
              </w:rPr>
              <w:t>Please read the following articles: </w:t>
            </w:r>
            <w:hyperlink r:id="rId17" w:history="1">
              <w:r w:rsidRPr="00794BB1">
                <w:rPr>
                  <w:rStyle w:val="Hyperlink"/>
                  <w:bCs/>
                  <w:sz w:val="22"/>
                  <w:szCs w:val="22"/>
                </w:rPr>
                <w:t>http://www.edutopia.org/blog/20-tips-create-safe-learning-environment-rebecca-alber </w:t>
              </w:r>
            </w:hyperlink>
          </w:p>
          <w:p w:rsidR="00E92084" w:rsidRPr="00794BB1" w:rsidRDefault="00E92084" w:rsidP="00794BB1">
            <w:pPr>
              <w:spacing w:after="0" w:line="240" w:lineRule="auto"/>
              <w:rPr>
                <w:bCs/>
                <w:color w:val="990000"/>
                <w:sz w:val="22"/>
                <w:szCs w:val="22"/>
              </w:rPr>
            </w:pPr>
          </w:p>
          <w:p w:rsidR="00E92084" w:rsidRPr="00794BB1" w:rsidRDefault="00E92084" w:rsidP="00794BB1">
            <w:pPr>
              <w:spacing w:after="0" w:line="240" w:lineRule="auto"/>
              <w:rPr>
                <w:rFonts w:eastAsia="Times New Roman"/>
                <w:sz w:val="22"/>
                <w:szCs w:val="22"/>
              </w:rPr>
            </w:pPr>
            <w:r w:rsidRPr="00794BB1">
              <w:rPr>
                <w:bCs/>
                <w:color w:val="990000"/>
                <w:sz w:val="22"/>
                <w:szCs w:val="22"/>
              </w:rPr>
              <w:t>https://</w:t>
            </w:r>
            <w:hyperlink r:id="rId18" w:history="1">
              <w:r w:rsidRPr="00794BB1">
                <w:rPr>
                  <w:rStyle w:val="Hyperlink"/>
                  <w:bCs/>
                  <w:sz w:val="22"/>
                  <w:szCs w:val="22"/>
                </w:rPr>
                <w:t>sites.google.com/site/literacyonline/support/creating-a-safe-and-supportive-learning-environment</w:t>
              </w:r>
            </w:hyperlink>
          </w:p>
          <w:p w:rsidR="00E92084" w:rsidRPr="00794BB1" w:rsidRDefault="00E92084" w:rsidP="00794BB1">
            <w:pPr>
              <w:pStyle w:val="NormalWeb"/>
              <w:shd w:val="clear" w:color="auto" w:fill="FFFFFF"/>
              <w:rPr>
                <w:rFonts w:ascii="Times New Roman" w:hAnsi="Times New Roman"/>
                <w:b/>
                <w:bCs/>
                <w:color w:val="616161"/>
                <w:sz w:val="22"/>
                <w:szCs w:val="22"/>
              </w:rPr>
            </w:pPr>
            <w:r w:rsidRPr="00794BB1">
              <w:rPr>
                <w:rFonts w:ascii="Times New Roman" w:hAnsi="Times New Roman"/>
                <w:b/>
                <w:bCs/>
                <w:color w:val="616161"/>
                <w:sz w:val="22"/>
                <w:szCs w:val="22"/>
              </w:rPr>
              <w:t>POST your reaction to the articles using at least TWO of the prompts from this </w:t>
            </w:r>
            <w:hyperlink r:id="rId19" w:tgtFrame="_blank" w:history="1">
              <w:r w:rsidRPr="00794BB1">
                <w:rPr>
                  <w:rStyle w:val="Hyperlink"/>
                  <w:rFonts w:ascii="Times New Roman" w:hAnsi="Times New Roman"/>
                  <w:b/>
                  <w:bCs/>
                  <w:color w:val="835EA5"/>
                  <w:sz w:val="22"/>
                  <w:szCs w:val="22"/>
                </w:rPr>
                <w:t>Higher Order Thinking Response Guide</w:t>
              </w:r>
            </w:hyperlink>
            <w:r w:rsidRPr="00794BB1">
              <w:rPr>
                <w:rFonts w:ascii="Times New Roman" w:hAnsi="Times New Roman"/>
                <w:b/>
                <w:bCs/>
                <w:color w:val="616161"/>
                <w:sz w:val="22"/>
                <w:szCs w:val="22"/>
              </w:rPr>
              <w:t> to the Discussion. (the response guide is hyperlinked, click on the words to view the document).</w:t>
            </w:r>
          </w:p>
          <w:p w:rsidR="00804896" w:rsidRPr="00E92084" w:rsidRDefault="00804896" w:rsidP="00794BB1">
            <w:pPr>
              <w:pStyle w:val="NormalWeb"/>
              <w:shd w:val="clear" w:color="auto" w:fill="FFFFFF"/>
              <w:rPr>
                <w:sz w:val="18"/>
                <w:szCs w:val="18"/>
              </w:rPr>
            </w:pPr>
          </w:p>
        </w:tc>
      </w:tr>
      <w:tr w:rsidR="00C5192A" w:rsidRPr="000E5C1B" w:rsidTr="00794BB1">
        <w:tblPrEx>
          <w:tblLook w:val="01E0" w:firstRow="1" w:lastRow="1" w:firstColumn="1" w:lastColumn="1" w:noHBand="0" w:noVBand="0"/>
        </w:tblPrEx>
        <w:tc>
          <w:tcPr>
            <w:tcW w:w="1536" w:type="dxa"/>
          </w:tcPr>
          <w:p w:rsidR="00804896" w:rsidRDefault="00804896" w:rsidP="00AF3049">
            <w:pPr>
              <w:spacing w:before="60" w:after="60"/>
              <w:jc w:val="center"/>
              <w:rPr>
                <w:sz w:val="22"/>
                <w:szCs w:val="22"/>
              </w:rPr>
            </w:pPr>
            <w:r w:rsidRPr="00160DA2">
              <w:rPr>
                <w:sz w:val="22"/>
                <w:szCs w:val="22"/>
              </w:rPr>
              <w:lastRenderedPageBreak/>
              <w:t>Week 3</w:t>
            </w:r>
          </w:p>
          <w:p w:rsidR="00941894" w:rsidRPr="00160DA2" w:rsidRDefault="00B136CC" w:rsidP="00AF3049">
            <w:pPr>
              <w:spacing w:before="60" w:after="60"/>
              <w:jc w:val="center"/>
            </w:pPr>
            <w:r>
              <w:rPr>
                <w:sz w:val="22"/>
                <w:szCs w:val="22"/>
              </w:rPr>
              <w:t>Oct. 21, 2019</w:t>
            </w:r>
          </w:p>
          <w:p w:rsidR="00804896" w:rsidRPr="00160DA2" w:rsidRDefault="00804896" w:rsidP="00AF3049">
            <w:pPr>
              <w:spacing w:before="60" w:after="60"/>
              <w:jc w:val="center"/>
            </w:pPr>
            <w:r w:rsidRPr="00160DA2">
              <w:rPr>
                <w:sz w:val="22"/>
                <w:szCs w:val="22"/>
              </w:rPr>
              <w:t xml:space="preserve">Assignments due </w:t>
            </w:r>
            <w:r w:rsidR="00B136CC">
              <w:rPr>
                <w:sz w:val="22"/>
                <w:szCs w:val="22"/>
              </w:rPr>
              <w:t>10/28</w:t>
            </w:r>
          </w:p>
          <w:p w:rsidR="00804896" w:rsidRPr="000E5C1B" w:rsidRDefault="00804896" w:rsidP="00AF3049">
            <w:pPr>
              <w:spacing w:before="60" w:after="60"/>
              <w:jc w:val="center"/>
              <w:rPr>
                <w:rFonts w:ascii="Arial" w:hAnsi="Arial" w:cs="Arial"/>
              </w:rPr>
            </w:pPr>
          </w:p>
        </w:tc>
        <w:tc>
          <w:tcPr>
            <w:tcW w:w="2008" w:type="dxa"/>
          </w:tcPr>
          <w:p w:rsidR="00804896" w:rsidRPr="00E33DC1" w:rsidRDefault="00E33DC1" w:rsidP="00AF3049">
            <w:pPr>
              <w:spacing w:before="100" w:beforeAutospacing="1" w:after="100" w:afterAutospacing="1"/>
              <w:jc w:val="center"/>
              <w:rPr>
                <w:rFonts w:eastAsia="Times New Roman"/>
                <w:b/>
                <w:sz w:val="20"/>
                <w:szCs w:val="20"/>
              </w:rPr>
            </w:pPr>
            <w:r w:rsidRPr="00E33DC1">
              <w:rPr>
                <w:rFonts w:eastAsia="Times New Roman"/>
                <w:b/>
                <w:sz w:val="20"/>
                <w:szCs w:val="20"/>
              </w:rPr>
              <w:t>Assessment of Reading and Writing</w:t>
            </w:r>
          </w:p>
          <w:p w:rsidR="00E33DC1" w:rsidRDefault="00E33DC1" w:rsidP="00AF3049">
            <w:pPr>
              <w:spacing w:before="100" w:beforeAutospacing="1" w:after="100" w:afterAutospacing="1"/>
              <w:jc w:val="center"/>
              <w:rPr>
                <w:rFonts w:asciiTheme="majorHAnsi" w:eastAsia="Times New Roman" w:hAnsiTheme="majorHAnsi"/>
                <w:sz w:val="20"/>
                <w:szCs w:val="20"/>
              </w:rPr>
            </w:pPr>
            <w:r w:rsidRPr="00E33DC1">
              <w:rPr>
                <w:rFonts w:ascii="Cambria" w:eastAsia="Times New Roman" w:hAnsi="Cambria"/>
                <w:sz w:val="20"/>
                <w:szCs w:val="20"/>
              </w:rPr>
              <w:t>Students will learn effective strategies for assessing children in reading and writing. The analysis of assessment will direct small group instruction</w:t>
            </w:r>
          </w:p>
          <w:p w:rsidR="00434FCC" w:rsidRPr="00434FCC" w:rsidRDefault="00434FCC" w:rsidP="00AF3049">
            <w:pPr>
              <w:spacing w:before="100" w:beforeAutospacing="1" w:after="100" w:afterAutospacing="1"/>
              <w:jc w:val="center"/>
              <w:rPr>
                <w:rFonts w:asciiTheme="majorHAnsi" w:eastAsia="Times New Roman" w:hAnsiTheme="majorHAnsi"/>
                <w:sz w:val="20"/>
                <w:szCs w:val="20"/>
              </w:rPr>
            </w:pPr>
          </w:p>
        </w:tc>
        <w:tc>
          <w:tcPr>
            <w:tcW w:w="8426" w:type="dxa"/>
          </w:tcPr>
          <w:p w:rsidR="00BE19F4" w:rsidRDefault="00BE19F4" w:rsidP="00794BB1">
            <w:pPr>
              <w:spacing w:after="0" w:line="240" w:lineRule="auto"/>
              <w:rPr>
                <w:rFonts w:eastAsia="Times New Roman"/>
                <w:sz w:val="22"/>
                <w:szCs w:val="22"/>
              </w:rPr>
            </w:pPr>
            <w:r w:rsidRPr="0031125D">
              <w:rPr>
                <w:rFonts w:eastAsia="Times New Roman"/>
                <w:sz w:val="22"/>
                <w:szCs w:val="22"/>
              </w:rPr>
              <w:t>1. Read the on-line lecture for week 3.</w:t>
            </w:r>
          </w:p>
          <w:p w:rsidR="00D96E89" w:rsidRDefault="00D96E89" w:rsidP="00794BB1">
            <w:pPr>
              <w:spacing w:after="0" w:line="240" w:lineRule="auto"/>
              <w:rPr>
                <w:rFonts w:eastAsia="Times New Roman"/>
                <w:sz w:val="22"/>
                <w:szCs w:val="22"/>
              </w:rPr>
            </w:pPr>
          </w:p>
          <w:p w:rsidR="00C26F95" w:rsidRPr="00D96E89" w:rsidRDefault="00D96E89" w:rsidP="00D96E89">
            <w:pPr>
              <w:shd w:val="clear" w:color="auto" w:fill="FFFFFF"/>
              <w:spacing w:line="250" w:lineRule="atLeast"/>
              <w:rPr>
                <w:color w:val="666666"/>
                <w:sz w:val="22"/>
                <w:szCs w:val="22"/>
              </w:rPr>
            </w:pPr>
            <w:r>
              <w:rPr>
                <w:sz w:val="22"/>
                <w:szCs w:val="22"/>
              </w:rPr>
              <w:t>2</w:t>
            </w:r>
            <w:r w:rsidRPr="003D7E5A">
              <w:rPr>
                <w:sz w:val="22"/>
                <w:szCs w:val="22"/>
              </w:rPr>
              <w:t>.</w:t>
            </w:r>
            <w:r>
              <w:rPr>
                <w:sz w:val="22"/>
                <w:szCs w:val="22"/>
              </w:rPr>
              <w:t xml:space="preserve"> Please revisit</w:t>
            </w:r>
            <w:r w:rsidRPr="003D7E5A">
              <w:rPr>
                <w:sz w:val="22"/>
                <w:szCs w:val="22"/>
              </w:rPr>
              <w:t xml:space="preserve"> the following web-site</w:t>
            </w:r>
            <w:r>
              <w:rPr>
                <w:sz w:val="22"/>
                <w:szCs w:val="22"/>
              </w:rPr>
              <w:t xml:space="preserve"> assigned in week 1</w:t>
            </w:r>
            <w:r w:rsidRPr="003D7E5A">
              <w:rPr>
                <w:sz w:val="22"/>
                <w:szCs w:val="22"/>
              </w:rPr>
              <w:t xml:space="preserve">: </w:t>
            </w:r>
            <w:hyperlink r:id="rId20" w:history="1">
              <w:r w:rsidRPr="003D7E5A">
                <w:rPr>
                  <w:rStyle w:val="Hyperlink"/>
                  <w:sz w:val="22"/>
                  <w:szCs w:val="22"/>
                </w:rPr>
                <w:t>http://www.readinga-z.com/index.php</w:t>
              </w:r>
            </w:hyperlink>
            <w:r w:rsidRPr="003D7E5A">
              <w:rPr>
                <w:rStyle w:val="Strong"/>
                <w:sz w:val="22"/>
                <w:szCs w:val="22"/>
              </w:rPr>
              <w:t xml:space="preserve"> . Pay special attention to the following link focusing on Running Records assessment. </w:t>
            </w:r>
            <w:hyperlink r:id="rId21" w:history="1">
              <w:r w:rsidRPr="003D7E5A">
                <w:rPr>
                  <w:rStyle w:val="Hyperlink"/>
                  <w:sz w:val="22"/>
                  <w:szCs w:val="22"/>
                </w:rPr>
                <w:t>http://www.readinga-z.com/assess/runrec.html?context=guided-reading</w:t>
              </w:r>
            </w:hyperlink>
          </w:p>
          <w:p w:rsidR="00D96E89" w:rsidRDefault="00D96E89" w:rsidP="00794BB1">
            <w:pPr>
              <w:shd w:val="clear" w:color="auto" w:fill="FFFFFF"/>
              <w:rPr>
                <w:rFonts w:eastAsia="Times New Roman"/>
                <w:sz w:val="22"/>
                <w:szCs w:val="22"/>
              </w:rPr>
            </w:pPr>
            <w:r>
              <w:rPr>
                <w:rFonts w:eastAsia="Times New Roman"/>
                <w:sz w:val="22"/>
                <w:szCs w:val="22"/>
              </w:rPr>
              <w:t>3</w:t>
            </w:r>
            <w:r w:rsidR="00BE19F4" w:rsidRPr="0031125D">
              <w:rPr>
                <w:rFonts w:eastAsia="Times New Roman"/>
                <w:sz w:val="22"/>
                <w:szCs w:val="22"/>
              </w:rPr>
              <w:t xml:space="preserve">. </w:t>
            </w:r>
            <w:r w:rsidR="00BE19F4" w:rsidRPr="0031125D">
              <w:rPr>
                <w:rFonts w:eastAsia="Times New Roman"/>
                <w:b/>
                <w:bCs/>
                <w:sz w:val="22"/>
                <w:szCs w:val="22"/>
              </w:rPr>
              <w:t>Discussion</w:t>
            </w:r>
            <w:r w:rsidR="00BE19F4" w:rsidRPr="0031125D">
              <w:rPr>
                <w:rFonts w:eastAsia="Times New Roman"/>
                <w:sz w:val="22"/>
                <w:szCs w:val="22"/>
              </w:rPr>
              <w:t>:</w:t>
            </w:r>
            <w:r w:rsidR="00434FCC" w:rsidRPr="0031125D">
              <w:rPr>
                <w:rFonts w:eastAsia="Times New Roman"/>
                <w:sz w:val="22"/>
                <w:szCs w:val="22"/>
              </w:rPr>
              <w:t xml:space="preserve"> </w:t>
            </w:r>
          </w:p>
          <w:p w:rsidR="00434FCC" w:rsidRDefault="00434FCC" w:rsidP="00794BB1">
            <w:pPr>
              <w:shd w:val="clear" w:color="auto" w:fill="FFFFFF"/>
              <w:rPr>
                <w:rStyle w:val="Strong"/>
                <w:b w:val="0"/>
                <w:color w:val="000000"/>
                <w:sz w:val="22"/>
                <w:szCs w:val="22"/>
              </w:rPr>
            </w:pPr>
            <w:r w:rsidRPr="0031125D">
              <w:rPr>
                <w:rStyle w:val="Strong"/>
                <w:color w:val="000000"/>
                <w:sz w:val="22"/>
                <w:szCs w:val="22"/>
              </w:rPr>
              <w:t xml:space="preserve"> </w:t>
            </w:r>
            <w:r w:rsidRPr="0031125D">
              <w:rPr>
                <w:rStyle w:val="Strong"/>
                <w:b w:val="0"/>
                <w:color w:val="000000"/>
                <w:sz w:val="22"/>
                <w:szCs w:val="22"/>
              </w:rPr>
              <w:t>Please read the following article</w:t>
            </w:r>
            <w:r w:rsidR="00D96E89">
              <w:rPr>
                <w:rStyle w:val="Strong"/>
                <w:b w:val="0"/>
                <w:color w:val="000000"/>
                <w:sz w:val="22"/>
                <w:szCs w:val="22"/>
              </w:rPr>
              <w:t>s</w:t>
            </w:r>
            <w:r w:rsidRPr="0031125D">
              <w:rPr>
                <w:rStyle w:val="Strong"/>
                <w:b w:val="0"/>
                <w:color w:val="000000"/>
                <w:sz w:val="22"/>
                <w:szCs w:val="22"/>
              </w:rPr>
              <w:t xml:space="preserve"> focused on </w:t>
            </w:r>
            <w:r w:rsidR="00D96E89">
              <w:rPr>
                <w:rStyle w:val="Strong"/>
                <w:b w:val="0"/>
                <w:color w:val="000000"/>
                <w:sz w:val="22"/>
                <w:szCs w:val="22"/>
              </w:rPr>
              <w:t>alternative assessments: </w:t>
            </w:r>
          </w:p>
          <w:p w:rsidR="00D96E89" w:rsidRPr="00D96E89" w:rsidRDefault="00D96E89" w:rsidP="00D96E89">
            <w:pPr>
              <w:shd w:val="clear" w:color="auto" w:fill="FFFFFF"/>
              <w:spacing w:line="250" w:lineRule="atLeast"/>
              <w:rPr>
                <w:b/>
                <w:bCs/>
                <w:color w:val="666666"/>
                <w:sz w:val="22"/>
                <w:szCs w:val="22"/>
              </w:rPr>
            </w:pPr>
            <w:r w:rsidRPr="00D96E89">
              <w:rPr>
                <w:b/>
                <w:bCs/>
                <w:color w:val="666666"/>
                <w:sz w:val="22"/>
                <w:szCs w:val="22"/>
              </w:rPr>
              <w:t> </w:t>
            </w:r>
            <w:hyperlink r:id="rId22" w:history="1">
              <w:r w:rsidRPr="00D96E89">
                <w:rPr>
                  <w:rStyle w:val="Hyperlink"/>
                  <w:b/>
                  <w:bCs/>
                  <w:sz w:val="22"/>
                  <w:szCs w:val="22"/>
                </w:rPr>
                <w:t>http://www.teachhub.com/40-alternative-assessments-learning</w:t>
              </w:r>
            </w:hyperlink>
            <w:r w:rsidRPr="00D96E89">
              <w:rPr>
                <w:b/>
                <w:bCs/>
                <w:color w:val="666666"/>
                <w:sz w:val="22"/>
                <w:szCs w:val="22"/>
              </w:rPr>
              <w:t xml:space="preserve"> </w:t>
            </w:r>
          </w:p>
          <w:p w:rsidR="00D96E89" w:rsidRPr="00D96E89" w:rsidRDefault="00FA4EE2" w:rsidP="00D96E89">
            <w:pPr>
              <w:shd w:val="clear" w:color="auto" w:fill="FFFFFF"/>
              <w:spacing w:line="250" w:lineRule="atLeast"/>
              <w:rPr>
                <w:color w:val="666666"/>
                <w:sz w:val="22"/>
                <w:szCs w:val="22"/>
              </w:rPr>
            </w:pPr>
            <w:hyperlink r:id="rId23" w:history="1">
              <w:r w:rsidR="00D96E89" w:rsidRPr="00D96E89">
                <w:rPr>
                  <w:rStyle w:val="Hyperlink"/>
                  <w:sz w:val="22"/>
                  <w:szCs w:val="22"/>
                </w:rPr>
                <w:t>https://www.edutopia.org/assessment-guide-description</w:t>
              </w:r>
            </w:hyperlink>
            <w:r w:rsidR="00D96E89" w:rsidRPr="00D96E89">
              <w:rPr>
                <w:color w:val="666666"/>
                <w:sz w:val="22"/>
                <w:szCs w:val="22"/>
              </w:rPr>
              <w:t xml:space="preserve"> </w:t>
            </w:r>
          </w:p>
          <w:p w:rsidR="00D96E89" w:rsidRPr="00D96E89" w:rsidRDefault="00D96E89" w:rsidP="00D96E89">
            <w:pPr>
              <w:shd w:val="clear" w:color="auto" w:fill="F8F8F3"/>
              <w:spacing w:line="250" w:lineRule="atLeast"/>
              <w:rPr>
                <w:color w:val="666666"/>
                <w:sz w:val="22"/>
                <w:szCs w:val="22"/>
              </w:rPr>
            </w:pPr>
            <w:r w:rsidRPr="00D96E89">
              <w:rPr>
                <w:color w:val="666666"/>
                <w:sz w:val="22"/>
                <w:szCs w:val="22"/>
              </w:rPr>
              <w:t> </w:t>
            </w:r>
            <w:hyperlink r:id="rId24" w:history="1">
              <w:r w:rsidR="00CC49B0">
                <w:rPr>
                  <w:rStyle w:val="Hyperlink"/>
                </w:rPr>
                <w:t>https://abdao.wordpress.com/2015/07/18/traditional-vs-authentic-assessment/</w:t>
              </w:r>
            </w:hyperlink>
          </w:p>
          <w:p w:rsidR="00434FCC" w:rsidRPr="0031125D" w:rsidRDefault="00434FCC" w:rsidP="00794BB1">
            <w:pPr>
              <w:shd w:val="clear" w:color="auto" w:fill="FFFFFF"/>
              <w:tabs>
                <w:tab w:val="left" w:pos="1755"/>
              </w:tabs>
              <w:rPr>
                <w:color w:val="000000"/>
                <w:sz w:val="22"/>
                <w:szCs w:val="22"/>
              </w:rPr>
            </w:pPr>
            <w:r w:rsidRPr="0031125D">
              <w:rPr>
                <w:rStyle w:val="Strong"/>
                <w:color w:val="616161"/>
                <w:sz w:val="22"/>
                <w:szCs w:val="22"/>
              </w:rPr>
              <w:t>POST your reaction to the article using at least TWO of the prompts from this </w:t>
            </w:r>
            <w:hyperlink r:id="rId25" w:tgtFrame="_blank" w:history="1">
              <w:r w:rsidRPr="0031125D">
                <w:rPr>
                  <w:rStyle w:val="Hyperlink"/>
                  <w:b/>
                  <w:bCs/>
                  <w:color w:val="835EA5"/>
                  <w:sz w:val="22"/>
                  <w:szCs w:val="22"/>
                </w:rPr>
                <w:t>Higher Order Thinking Response Guide</w:t>
              </w:r>
            </w:hyperlink>
            <w:r w:rsidRPr="0031125D">
              <w:rPr>
                <w:rStyle w:val="Strong"/>
                <w:color w:val="616161"/>
                <w:sz w:val="22"/>
                <w:szCs w:val="22"/>
              </w:rPr>
              <w:t> </w:t>
            </w:r>
            <w:r w:rsidRPr="0031125D">
              <w:rPr>
                <w:rStyle w:val="Strong"/>
                <w:color w:val="000000"/>
                <w:sz w:val="22"/>
                <w:szCs w:val="22"/>
                <w:shd w:val="clear" w:color="auto" w:fill="FFFFEE"/>
              </w:rPr>
              <w:t> </w:t>
            </w:r>
            <w:r w:rsidRPr="0031125D">
              <w:rPr>
                <w:rStyle w:val="Strong"/>
                <w:color w:val="616161"/>
                <w:sz w:val="22"/>
                <w:szCs w:val="22"/>
              </w:rPr>
              <w:t>to the Discussion Forum. (Click on the hyperlinked wording to view the response guide).</w:t>
            </w:r>
          </w:p>
          <w:p w:rsidR="00B136CC" w:rsidRPr="00434FCC" w:rsidRDefault="00B136CC" w:rsidP="00B136CC">
            <w:pPr>
              <w:shd w:val="clear" w:color="auto" w:fill="FFFFFF"/>
              <w:spacing w:after="0" w:line="250" w:lineRule="atLeast"/>
              <w:rPr>
                <w:rFonts w:ascii="Helvetica" w:eastAsia="Times New Roman" w:hAnsi="Helvetica" w:cs="Helvetica"/>
                <w:color w:val="666666"/>
                <w:sz w:val="20"/>
                <w:szCs w:val="20"/>
              </w:rPr>
            </w:pPr>
            <w:r>
              <w:rPr>
                <w:sz w:val="22"/>
                <w:szCs w:val="22"/>
              </w:rPr>
              <w:t>3</w:t>
            </w:r>
            <w:r w:rsidRPr="00794BB1">
              <w:rPr>
                <w:sz w:val="22"/>
                <w:szCs w:val="22"/>
              </w:rPr>
              <w:t xml:space="preserve">. </w:t>
            </w:r>
            <w:r w:rsidRPr="00794BB1">
              <w:rPr>
                <w:b/>
                <w:bCs/>
                <w:sz w:val="22"/>
                <w:szCs w:val="22"/>
              </w:rPr>
              <w:t>O &amp; P Write up # 1</w:t>
            </w:r>
            <w:r>
              <w:rPr>
                <w:b/>
                <w:bCs/>
                <w:sz w:val="22"/>
                <w:szCs w:val="22"/>
              </w:rPr>
              <w:t xml:space="preserve"> due 10/28</w:t>
            </w:r>
          </w:p>
          <w:p w:rsidR="00434FCC" w:rsidRPr="00F24B5E" w:rsidRDefault="00434FCC" w:rsidP="00794BB1">
            <w:pPr>
              <w:shd w:val="clear" w:color="auto" w:fill="FFFFFF"/>
              <w:rPr>
                <w:rFonts w:ascii="Verdana" w:hAnsi="Verdana"/>
                <w:color w:val="000000"/>
                <w:sz w:val="18"/>
                <w:szCs w:val="18"/>
              </w:rPr>
            </w:pPr>
          </w:p>
          <w:p w:rsidR="00BE19F4" w:rsidRPr="00BE19F4" w:rsidRDefault="00BE19F4" w:rsidP="00AF3049">
            <w:pPr>
              <w:spacing w:after="0" w:line="240" w:lineRule="auto"/>
              <w:jc w:val="center"/>
              <w:rPr>
                <w:rFonts w:ascii="Cambria" w:eastAsia="Times New Roman" w:hAnsi="Cambria"/>
                <w:sz w:val="20"/>
                <w:szCs w:val="20"/>
              </w:rPr>
            </w:pPr>
          </w:p>
          <w:p w:rsidR="00BB1478" w:rsidRPr="00BE19F4" w:rsidRDefault="00BB1478" w:rsidP="00AF3049">
            <w:pPr>
              <w:spacing w:after="0" w:line="240" w:lineRule="auto"/>
              <w:jc w:val="center"/>
              <w:rPr>
                <w:rFonts w:asciiTheme="majorHAnsi" w:eastAsia="Times New Roman" w:hAnsiTheme="majorHAnsi"/>
                <w:sz w:val="20"/>
                <w:szCs w:val="20"/>
              </w:rPr>
            </w:pPr>
          </w:p>
        </w:tc>
      </w:tr>
      <w:tr w:rsidR="00C5192A" w:rsidRPr="000E5C1B" w:rsidTr="00794BB1">
        <w:tblPrEx>
          <w:tblLook w:val="01E0" w:firstRow="1" w:lastRow="1" w:firstColumn="1" w:lastColumn="1" w:noHBand="0" w:noVBand="0"/>
        </w:tblPrEx>
        <w:tc>
          <w:tcPr>
            <w:tcW w:w="1536" w:type="dxa"/>
          </w:tcPr>
          <w:p w:rsidR="00F918E3" w:rsidRDefault="00804896" w:rsidP="00AF3049">
            <w:pPr>
              <w:spacing w:before="60" w:after="60"/>
              <w:jc w:val="center"/>
              <w:rPr>
                <w:sz w:val="22"/>
                <w:szCs w:val="22"/>
              </w:rPr>
            </w:pPr>
            <w:r w:rsidRPr="00160DA2">
              <w:rPr>
                <w:sz w:val="22"/>
                <w:szCs w:val="22"/>
              </w:rPr>
              <w:t>Week 4</w:t>
            </w:r>
          </w:p>
          <w:p w:rsidR="00941894" w:rsidRPr="00F918E3" w:rsidRDefault="00B136CC" w:rsidP="00AF3049">
            <w:pPr>
              <w:spacing w:before="60" w:after="60"/>
              <w:jc w:val="center"/>
              <w:rPr>
                <w:sz w:val="22"/>
                <w:szCs w:val="22"/>
              </w:rPr>
            </w:pPr>
            <w:r>
              <w:rPr>
                <w:sz w:val="22"/>
                <w:szCs w:val="22"/>
              </w:rPr>
              <w:t>Oct. 28, 2019</w:t>
            </w:r>
          </w:p>
          <w:p w:rsidR="00804896" w:rsidRPr="000E5C1B" w:rsidRDefault="00804896" w:rsidP="00AF3049">
            <w:pPr>
              <w:spacing w:before="60" w:after="60"/>
              <w:jc w:val="center"/>
              <w:rPr>
                <w:rFonts w:ascii="Arial" w:hAnsi="Arial" w:cs="Arial"/>
              </w:rPr>
            </w:pPr>
            <w:r w:rsidRPr="00160DA2">
              <w:rPr>
                <w:sz w:val="22"/>
                <w:szCs w:val="22"/>
              </w:rPr>
              <w:t xml:space="preserve">Assignments due </w:t>
            </w:r>
            <w:r w:rsidR="00B136CC">
              <w:rPr>
                <w:sz w:val="22"/>
                <w:szCs w:val="22"/>
              </w:rPr>
              <w:t>11/04</w:t>
            </w:r>
          </w:p>
        </w:tc>
        <w:tc>
          <w:tcPr>
            <w:tcW w:w="2008" w:type="dxa"/>
          </w:tcPr>
          <w:p w:rsidR="00804896" w:rsidRDefault="00AC2076" w:rsidP="00AF3049">
            <w:pPr>
              <w:spacing w:before="100" w:beforeAutospacing="1" w:after="100" w:afterAutospacing="1"/>
              <w:jc w:val="center"/>
              <w:rPr>
                <w:rFonts w:asciiTheme="majorHAnsi" w:eastAsia="Times New Roman" w:hAnsiTheme="majorHAnsi"/>
                <w:b/>
                <w:sz w:val="20"/>
                <w:szCs w:val="20"/>
              </w:rPr>
            </w:pPr>
            <w:r w:rsidRPr="00AC2076">
              <w:rPr>
                <w:rFonts w:ascii="Cambria" w:eastAsia="Times New Roman" w:hAnsi="Cambria"/>
                <w:b/>
                <w:sz w:val="20"/>
                <w:szCs w:val="20"/>
              </w:rPr>
              <w:t>Emergent Literacy</w:t>
            </w:r>
          </w:p>
          <w:p w:rsidR="00AC2076" w:rsidRPr="00AC2076" w:rsidRDefault="00AC2076" w:rsidP="00AF3049">
            <w:pPr>
              <w:spacing w:after="0" w:line="240" w:lineRule="auto"/>
              <w:jc w:val="center"/>
              <w:rPr>
                <w:rFonts w:ascii="Cambria" w:eastAsia="Times New Roman" w:hAnsi="Cambria"/>
                <w:sz w:val="20"/>
                <w:szCs w:val="20"/>
              </w:rPr>
            </w:pPr>
            <w:r w:rsidRPr="00AC2076">
              <w:rPr>
                <w:rFonts w:ascii="Cambria" w:eastAsia="Times New Roman" w:hAnsi="Cambria"/>
                <w:sz w:val="20"/>
                <w:szCs w:val="20"/>
              </w:rPr>
              <w:t>Students will understand the importance of the listening and speaking components of a balanced literacy program.</w:t>
            </w:r>
          </w:p>
          <w:p w:rsidR="008D6335" w:rsidRDefault="00AC2076" w:rsidP="001951AD">
            <w:pPr>
              <w:spacing w:before="100" w:beforeAutospacing="1" w:after="100" w:afterAutospacing="1"/>
              <w:jc w:val="center"/>
              <w:rPr>
                <w:rFonts w:eastAsia="Times New Roman"/>
              </w:rPr>
            </w:pPr>
            <w:r w:rsidRPr="00AC2076">
              <w:rPr>
                <w:rFonts w:ascii="Cambria" w:eastAsia="Times New Roman" w:hAnsi="Cambria"/>
                <w:sz w:val="20"/>
                <w:szCs w:val="20"/>
              </w:rPr>
              <w:t>Students will become familiar with the stages of literacy development and the skills that will be taught to scaffold the emerging reader/writer</w:t>
            </w:r>
            <w:r w:rsidRPr="00F4109C">
              <w:rPr>
                <w:rFonts w:eastAsia="Times New Roman"/>
              </w:rPr>
              <w:t>.</w:t>
            </w:r>
          </w:p>
          <w:p w:rsidR="0039438C" w:rsidRDefault="0039438C" w:rsidP="001951AD">
            <w:pPr>
              <w:spacing w:before="100" w:beforeAutospacing="1" w:after="100" w:afterAutospacing="1"/>
              <w:jc w:val="center"/>
              <w:rPr>
                <w:rFonts w:eastAsia="Times New Roman"/>
              </w:rPr>
            </w:pPr>
          </w:p>
          <w:p w:rsidR="00AE1862" w:rsidRPr="001951AD" w:rsidRDefault="00AE1862" w:rsidP="001951AD">
            <w:pPr>
              <w:spacing w:before="100" w:beforeAutospacing="1" w:after="100" w:afterAutospacing="1"/>
              <w:jc w:val="center"/>
              <w:rPr>
                <w:rFonts w:eastAsia="Times New Roman"/>
              </w:rPr>
            </w:pPr>
          </w:p>
        </w:tc>
        <w:tc>
          <w:tcPr>
            <w:tcW w:w="8426" w:type="dxa"/>
          </w:tcPr>
          <w:p w:rsidR="004A3412" w:rsidRPr="0031125D" w:rsidRDefault="004A3412" w:rsidP="0031125D">
            <w:pPr>
              <w:spacing w:after="0" w:line="240" w:lineRule="auto"/>
              <w:rPr>
                <w:rFonts w:eastAsia="Times New Roman"/>
                <w:sz w:val="22"/>
                <w:szCs w:val="22"/>
              </w:rPr>
            </w:pPr>
            <w:r w:rsidRPr="0031125D">
              <w:rPr>
                <w:rFonts w:eastAsia="Times New Roman"/>
                <w:sz w:val="22"/>
                <w:szCs w:val="22"/>
              </w:rPr>
              <w:t>1.Read the on-line lecture for week 4</w:t>
            </w:r>
          </w:p>
          <w:p w:rsidR="00434FCC" w:rsidRPr="0031125D" w:rsidRDefault="00434FCC" w:rsidP="00AF3049">
            <w:pPr>
              <w:spacing w:after="0" w:line="240" w:lineRule="auto"/>
              <w:jc w:val="center"/>
              <w:rPr>
                <w:rFonts w:eastAsia="Times New Roman"/>
                <w:sz w:val="22"/>
                <w:szCs w:val="22"/>
              </w:rPr>
            </w:pPr>
          </w:p>
          <w:p w:rsidR="00434FCC" w:rsidRPr="00B136CC" w:rsidRDefault="00434FCC" w:rsidP="00B136CC">
            <w:pPr>
              <w:shd w:val="clear" w:color="auto" w:fill="FFFFFF"/>
              <w:spacing w:line="250" w:lineRule="atLeast"/>
              <w:jc w:val="center"/>
              <w:rPr>
                <w:rFonts w:eastAsia="Times New Roman"/>
                <w:color w:val="666666"/>
                <w:sz w:val="22"/>
                <w:szCs w:val="22"/>
              </w:rPr>
            </w:pPr>
            <w:r w:rsidRPr="0031125D">
              <w:rPr>
                <w:rFonts w:eastAsia="Times New Roman"/>
                <w:sz w:val="22"/>
                <w:szCs w:val="22"/>
              </w:rPr>
              <w:t>2.</w:t>
            </w:r>
            <w:r w:rsidR="00E74833" w:rsidRPr="0031125D">
              <w:rPr>
                <w:rFonts w:eastAsia="Times New Roman"/>
                <w:sz w:val="22"/>
                <w:szCs w:val="22"/>
              </w:rPr>
              <w:t xml:space="preserve"> </w:t>
            </w:r>
            <w:r w:rsidR="00E74833" w:rsidRPr="0031125D">
              <w:rPr>
                <w:rFonts w:eastAsia="Times New Roman"/>
                <w:b/>
                <w:sz w:val="22"/>
                <w:szCs w:val="22"/>
              </w:rPr>
              <w:t>Discussion:</w:t>
            </w:r>
            <w:r w:rsidR="00E74833" w:rsidRPr="0031125D">
              <w:rPr>
                <w:rFonts w:eastAsia="Times New Roman"/>
                <w:sz w:val="22"/>
                <w:szCs w:val="22"/>
              </w:rPr>
              <w:t xml:space="preserve"> </w:t>
            </w:r>
            <w:r w:rsidRPr="0031125D">
              <w:rPr>
                <w:rFonts w:eastAsia="Times New Roman"/>
                <w:sz w:val="22"/>
                <w:szCs w:val="22"/>
              </w:rPr>
              <w:t xml:space="preserve"> </w:t>
            </w:r>
            <w:r w:rsidRPr="0031125D">
              <w:rPr>
                <w:rFonts w:eastAsia="Times New Roman"/>
                <w:b/>
                <w:bCs/>
                <w:color w:val="666666"/>
                <w:sz w:val="22"/>
                <w:szCs w:val="22"/>
              </w:rPr>
              <w:t>Please summarize the reading behaviors found in the assigned article for each developmental level in oral communication, reading and writing.  Cite at least 3 behaviors in oral, reading and writing for each level (pre-emergent, emergent, early, fluent).</w:t>
            </w:r>
            <w:r w:rsidR="00570738" w:rsidRPr="0031125D">
              <w:rPr>
                <w:rFonts w:eastAsia="Times New Roman"/>
                <w:b/>
                <w:bCs/>
                <w:color w:val="666666"/>
                <w:sz w:val="22"/>
                <w:szCs w:val="22"/>
              </w:rPr>
              <w:t xml:space="preserve"> </w:t>
            </w:r>
            <w:r w:rsidR="00570738" w:rsidRPr="0031125D">
              <w:rPr>
                <w:b/>
                <w:bCs/>
                <w:color w:val="666666"/>
                <w:sz w:val="22"/>
                <w:szCs w:val="22"/>
              </w:rPr>
              <w:t> </w:t>
            </w:r>
            <w:hyperlink r:id="rId26" w:history="1">
              <w:r w:rsidR="00570738" w:rsidRPr="0031125D">
                <w:rPr>
                  <w:rStyle w:val="Hyperlink"/>
                  <w:b/>
                  <w:bCs/>
                  <w:color w:val="339999"/>
                  <w:sz w:val="22"/>
                  <w:szCs w:val="22"/>
                </w:rPr>
                <w:t> </w:t>
              </w:r>
            </w:hyperlink>
            <w:hyperlink r:id="rId27" w:tgtFrame="_new" w:history="1">
              <w:r w:rsidR="00570738" w:rsidRPr="0031125D">
                <w:rPr>
                  <w:rStyle w:val="Hyperlink"/>
                  <w:b/>
                  <w:bCs/>
                  <w:sz w:val="22"/>
                  <w:szCs w:val="22"/>
                </w:rPr>
                <w:t>http://college.cengage.com/education/cooper/literacy_assessment/2e/shared/literacy_stage_benchmarks/pages_515-567.pdf </w:t>
              </w:r>
            </w:hyperlink>
          </w:p>
          <w:p w:rsidR="00434FCC" w:rsidRPr="004A3412" w:rsidRDefault="00434FCC" w:rsidP="00AF3049">
            <w:pPr>
              <w:spacing w:after="0" w:line="240" w:lineRule="auto"/>
              <w:jc w:val="center"/>
              <w:rPr>
                <w:rFonts w:ascii="Cambria" w:eastAsia="Times New Roman" w:hAnsi="Cambria"/>
                <w:sz w:val="20"/>
                <w:szCs w:val="20"/>
              </w:rPr>
            </w:pPr>
          </w:p>
          <w:p w:rsidR="004A3412" w:rsidRPr="004A3412" w:rsidRDefault="004A3412" w:rsidP="00AF3049">
            <w:pPr>
              <w:spacing w:after="0" w:line="240" w:lineRule="auto"/>
              <w:jc w:val="center"/>
              <w:rPr>
                <w:rFonts w:ascii="Cambria" w:eastAsia="Times New Roman" w:hAnsi="Cambria"/>
                <w:sz w:val="20"/>
                <w:szCs w:val="20"/>
              </w:rPr>
            </w:pPr>
          </w:p>
          <w:p w:rsidR="00804896" w:rsidRPr="00581389" w:rsidRDefault="00804896" w:rsidP="00AF3049">
            <w:pPr>
              <w:spacing w:after="0" w:line="240" w:lineRule="auto"/>
              <w:jc w:val="center"/>
              <w:rPr>
                <w:b/>
              </w:rPr>
            </w:pPr>
          </w:p>
        </w:tc>
      </w:tr>
      <w:tr w:rsidR="00C5192A" w:rsidRPr="000E5C1B" w:rsidTr="00794BB1">
        <w:tblPrEx>
          <w:tblLook w:val="01E0" w:firstRow="1" w:lastRow="1" w:firstColumn="1" w:lastColumn="1" w:noHBand="0" w:noVBand="0"/>
        </w:tblPrEx>
        <w:tc>
          <w:tcPr>
            <w:tcW w:w="1536" w:type="dxa"/>
          </w:tcPr>
          <w:p w:rsidR="00804896" w:rsidRDefault="00804896" w:rsidP="00AF3049">
            <w:pPr>
              <w:spacing w:before="60" w:after="60"/>
              <w:jc w:val="center"/>
              <w:rPr>
                <w:sz w:val="22"/>
                <w:szCs w:val="22"/>
              </w:rPr>
            </w:pPr>
            <w:r w:rsidRPr="00160DA2">
              <w:rPr>
                <w:sz w:val="22"/>
                <w:szCs w:val="22"/>
              </w:rPr>
              <w:lastRenderedPageBreak/>
              <w:t>Week 5</w:t>
            </w:r>
          </w:p>
          <w:p w:rsidR="00FB1E1C" w:rsidRPr="00160DA2" w:rsidRDefault="00B136CC" w:rsidP="00AF3049">
            <w:pPr>
              <w:spacing w:before="60" w:after="60"/>
              <w:jc w:val="center"/>
            </w:pPr>
            <w:r>
              <w:rPr>
                <w:sz w:val="22"/>
                <w:szCs w:val="22"/>
              </w:rPr>
              <w:t>Nov. 04, 2019</w:t>
            </w:r>
          </w:p>
          <w:p w:rsidR="00804896" w:rsidRPr="00160DA2" w:rsidRDefault="00804896" w:rsidP="00AF3049">
            <w:pPr>
              <w:spacing w:before="60" w:after="60"/>
              <w:jc w:val="center"/>
            </w:pPr>
            <w:r w:rsidRPr="00160DA2">
              <w:rPr>
                <w:sz w:val="22"/>
                <w:szCs w:val="22"/>
              </w:rPr>
              <w:t xml:space="preserve">Assignments due </w:t>
            </w:r>
            <w:r w:rsidR="00B136CC">
              <w:rPr>
                <w:sz w:val="22"/>
                <w:szCs w:val="22"/>
              </w:rPr>
              <w:t>11/11</w:t>
            </w:r>
          </w:p>
        </w:tc>
        <w:tc>
          <w:tcPr>
            <w:tcW w:w="2008" w:type="dxa"/>
          </w:tcPr>
          <w:p w:rsidR="008D6335" w:rsidRPr="008D6335" w:rsidRDefault="008D6335" w:rsidP="00AF3049">
            <w:pPr>
              <w:spacing w:after="0" w:line="240" w:lineRule="auto"/>
              <w:jc w:val="center"/>
              <w:rPr>
                <w:rFonts w:ascii="Cambria" w:eastAsia="Times New Roman" w:hAnsi="Cambria"/>
                <w:b/>
                <w:sz w:val="20"/>
                <w:szCs w:val="20"/>
              </w:rPr>
            </w:pPr>
            <w:r w:rsidRPr="008D6335">
              <w:rPr>
                <w:rFonts w:ascii="Cambria" w:eastAsia="Times New Roman" w:hAnsi="Cambria"/>
                <w:b/>
                <w:sz w:val="20"/>
                <w:szCs w:val="20"/>
              </w:rPr>
              <w:t>Multi-level instruction</w:t>
            </w:r>
          </w:p>
          <w:p w:rsidR="00804896" w:rsidRPr="008D6335" w:rsidRDefault="008D6335" w:rsidP="00AF3049">
            <w:pPr>
              <w:spacing w:before="100" w:beforeAutospacing="1" w:after="100" w:afterAutospacing="1"/>
              <w:jc w:val="center"/>
              <w:rPr>
                <w:rFonts w:asciiTheme="majorHAnsi" w:hAnsiTheme="majorHAnsi"/>
                <w:color w:val="000000"/>
                <w:sz w:val="20"/>
                <w:szCs w:val="20"/>
              </w:rPr>
            </w:pPr>
            <w:r w:rsidRPr="008D6335">
              <w:rPr>
                <w:rFonts w:ascii="Cambria" w:eastAsia="Times New Roman" w:hAnsi="Cambria" w:cs="Arial"/>
                <w:sz w:val="20"/>
                <w:szCs w:val="20"/>
              </w:rPr>
              <w:t>Students will be introduced to strategies incorporating multi- level instruction in reading, writing and word development</w:t>
            </w:r>
            <w:r w:rsidR="00BB45A2">
              <w:rPr>
                <w:rFonts w:ascii="Cambria" w:eastAsia="Times New Roman" w:hAnsi="Cambria" w:cs="Arial"/>
                <w:sz w:val="20"/>
                <w:szCs w:val="20"/>
              </w:rPr>
              <w:t xml:space="preserve"> across the curriculum</w:t>
            </w:r>
            <w:r w:rsidRPr="008D6335">
              <w:rPr>
                <w:rFonts w:ascii="Cambria" w:eastAsia="Times New Roman" w:hAnsi="Cambria" w:cs="Arial"/>
                <w:sz w:val="20"/>
                <w:szCs w:val="20"/>
              </w:rPr>
              <w:t>.</w:t>
            </w:r>
          </w:p>
        </w:tc>
        <w:tc>
          <w:tcPr>
            <w:tcW w:w="8426" w:type="dxa"/>
          </w:tcPr>
          <w:p w:rsidR="008D6335" w:rsidRPr="001951AD" w:rsidRDefault="001951AD" w:rsidP="001951AD">
            <w:pPr>
              <w:spacing w:after="0" w:line="240" w:lineRule="auto"/>
              <w:rPr>
                <w:rFonts w:eastAsia="Times New Roman"/>
                <w:sz w:val="22"/>
                <w:szCs w:val="22"/>
              </w:rPr>
            </w:pPr>
            <w:r w:rsidRPr="001951AD">
              <w:rPr>
                <w:rFonts w:eastAsia="Times New Roman"/>
                <w:sz w:val="22"/>
                <w:szCs w:val="22"/>
              </w:rPr>
              <w:t>1</w:t>
            </w:r>
            <w:r w:rsidR="004B6D04" w:rsidRPr="001951AD">
              <w:rPr>
                <w:rFonts w:eastAsia="Times New Roman"/>
                <w:sz w:val="22"/>
                <w:szCs w:val="22"/>
              </w:rPr>
              <w:t>.</w:t>
            </w:r>
            <w:r w:rsidRPr="001951AD">
              <w:rPr>
                <w:rFonts w:eastAsia="Times New Roman"/>
                <w:sz w:val="22"/>
                <w:szCs w:val="22"/>
              </w:rPr>
              <w:t xml:space="preserve"> </w:t>
            </w:r>
            <w:r w:rsidR="008D6335" w:rsidRPr="001951AD">
              <w:rPr>
                <w:rFonts w:eastAsia="Times New Roman"/>
                <w:sz w:val="22"/>
                <w:szCs w:val="22"/>
              </w:rPr>
              <w:t>Read the on-line lecture for week 5.</w:t>
            </w:r>
          </w:p>
          <w:p w:rsidR="00412922" w:rsidRPr="001951AD" w:rsidRDefault="00412922" w:rsidP="001951AD">
            <w:pPr>
              <w:spacing w:after="0" w:line="240" w:lineRule="auto"/>
              <w:rPr>
                <w:rFonts w:eastAsia="Times New Roman"/>
                <w:sz w:val="22"/>
                <w:szCs w:val="22"/>
              </w:rPr>
            </w:pPr>
          </w:p>
          <w:p w:rsidR="00412922" w:rsidRPr="001951AD" w:rsidRDefault="00412922" w:rsidP="001951AD">
            <w:pPr>
              <w:spacing w:line="250" w:lineRule="atLeast"/>
              <w:rPr>
                <w:rFonts w:eastAsia="Times New Roman"/>
                <w:b/>
                <w:bCs/>
                <w:color w:val="666666"/>
                <w:sz w:val="22"/>
                <w:szCs w:val="22"/>
                <w:shd w:val="clear" w:color="auto" w:fill="FFFFFF"/>
              </w:rPr>
            </w:pPr>
            <w:r w:rsidRPr="001951AD">
              <w:rPr>
                <w:rStyle w:val="Strong"/>
                <w:color w:val="666666"/>
                <w:sz w:val="22"/>
                <w:szCs w:val="22"/>
                <w:shd w:val="clear" w:color="auto" w:fill="FFFFFF"/>
              </w:rPr>
              <w:t>2. Please view the Teaching Channel video for this week</w:t>
            </w:r>
            <w:r w:rsidR="00BB45A2">
              <w:rPr>
                <w:rStyle w:val="Strong"/>
                <w:color w:val="666666"/>
                <w:sz w:val="22"/>
                <w:szCs w:val="22"/>
                <w:shd w:val="clear" w:color="auto" w:fill="FFFFFF"/>
              </w:rPr>
              <w:t xml:space="preserve"> focus on the strategies that the classroom teacher is incorporating</w:t>
            </w:r>
            <w:r w:rsidRPr="001951AD">
              <w:rPr>
                <w:rStyle w:val="Strong"/>
                <w:color w:val="666666"/>
                <w:sz w:val="22"/>
                <w:szCs w:val="22"/>
                <w:shd w:val="clear" w:color="auto" w:fill="FFFFFF"/>
              </w:rPr>
              <w:t>. </w:t>
            </w:r>
            <w:hyperlink r:id="rId28" w:history="1">
              <w:r w:rsidR="00892CDF">
                <w:rPr>
                  <w:rStyle w:val="Hyperlink"/>
                </w:rPr>
                <w:t>https://www.teachingchannel.org/video/content-differentiation-science</w:t>
              </w:r>
            </w:hyperlink>
          </w:p>
          <w:p w:rsidR="0039438C" w:rsidRPr="0039438C" w:rsidRDefault="00412922" w:rsidP="001951AD">
            <w:pPr>
              <w:spacing w:line="250" w:lineRule="atLeast"/>
              <w:rPr>
                <w:b/>
                <w:bCs/>
                <w:color w:val="0066CC"/>
                <w:sz w:val="22"/>
                <w:szCs w:val="22"/>
                <w:u w:val="single"/>
                <w:shd w:val="clear" w:color="auto" w:fill="FFFFFF"/>
              </w:rPr>
            </w:pPr>
            <w:r w:rsidRPr="001951AD">
              <w:rPr>
                <w:rStyle w:val="Strong"/>
                <w:color w:val="666666"/>
                <w:sz w:val="22"/>
                <w:szCs w:val="22"/>
                <w:shd w:val="clear" w:color="auto" w:fill="FFFFFF"/>
              </w:rPr>
              <w:t>3. Please review the following: </w:t>
            </w:r>
            <w:hyperlink r:id="rId29" w:history="1">
              <w:r w:rsidRPr="001951AD">
                <w:rPr>
                  <w:rStyle w:val="Hyperlink"/>
                  <w:b/>
                  <w:bCs/>
                  <w:color w:val="0066CC"/>
                  <w:sz w:val="22"/>
                  <w:szCs w:val="22"/>
                  <w:shd w:val="clear" w:color="auto" w:fill="FFFFFF"/>
                </w:rPr>
                <w:t>http://www.fabulousfirstgrade.50megs.com/dra.html</w:t>
              </w:r>
            </w:hyperlink>
          </w:p>
          <w:p w:rsidR="002C2A70" w:rsidRPr="0007564C" w:rsidRDefault="008C0B16" w:rsidP="002C2A70">
            <w:pPr>
              <w:spacing w:after="0" w:line="240" w:lineRule="auto"/>
              <w:rPr>
                <w:rFonts w:eastAsia="Times New Roman"/>
                <w:sz w:val="22"/>
                <w:szCs w:val="22"/>
              </w:rPr>
            </w:pPr>
            <w:r>
              <w:rPr>
                <w:rStyle w:val="Strong"/>
                <w:color w:val="666666"/>
                <w:shd w:val="clear" w:color="auto" w:fill="FFFFFF"/>
              </w:rPr>
              <w:t>4.</w:t>
            </w:r>
            <w:r w:rsidR="009263A0">
              <w:rPr>
                <w:rStyle w:val="Strong"/>
                <w:color w:val="666666"/>
                <w:shd w:val="clear" w:color="auto" w:fill="FFFFFF"/>
              </w:rPr>
              <w:t xml:space="preserve"> </w:t>
            </w:r>
            <w:r w:rsidR="002C2A70" w:rsidRPr="001951AD">
              <w:rPr>
                <w:rFonts w:eastAsia="Times New Roman"/>
                <w:b/>
                <w:sz w:val="22"/>
                <w:szCs w:val="22"/>
              </w:rPr>
              <w:t xml:space="preserve">Signature Assignment: </w:t>
            </w:r>
            <w:r w:rsidR="00F01E2F">
              <w:rPr>
                <w:b/>
                <w:color w:val="666666"/>
                <w:sz w:val="22"/>
                <w:szCs w:val="22"/>
                <w:shd w:val="clear" w:color="auto" w:fill="FFFFFF"/>
              </w:rPr>
              <w:t xml:space="preserve">The development of a </w:t>
            </w:r>
            <w:r w:rsidR="002C2A70" w:rsidRPr="001951AD">
              <w:rPr>
                <w:b/>
                <w:color w:val="666666"/>
                <w:sz w:val="22"/>
                <w:szCs w:val="22"/>
                <w:shd w:val="clear" w:color="auto" w:fill="FFFFFF"/>
              </w:rPr>
              <w:t>lesson plan will demonstrate explicit skills instruction. Using a piece of children's literature, poem, newspaper article, excerpt from a novel, excerpt from a textbook, Reader's Theater, etc. you will create a Common Core standards based lesson plan focusing on a skill for a Kdg./first or second grade level. The objective for this lesson should address the reading/writing connection with explicit skill instruction. This may include concepts of print, rhyming words, word families, reading punctuation, comprehension strategies, taking words to fluency, "text to self" connection, fluency, intonation, author's message, etc.</w:t>
            </w:r>
            <w:r w:rsidR="002C2A70">
              <w:rPr>
                <w:b/>
                <w:color w:val="666666"/>
                <w:sz w:val="22"/>
                <w:szCs w:val="22"/>
                <w:shd w:val="clear" w:color="auto" w:fill="FFFFFF"/>
              </w:rPr>
              <w:t xml:space="preserve"> Due 11/11</w:t>
            </w:r>
          </w:p>
          <w:p w:rsidR="00804896" w:rsidRPr="00C6356E" w:rsidRDefault="00804896" w:rsidP="002C2A70">
            <w:pPr>
              <w:spacing w:after="0" w:line="240" w:lineRule="auto"/>
              <w:rPr>
                <w:rFonts w:ascii="Cambria" w:eastAsia="Times New Roman" w:hAnsi="Cambria"/>
                <w:sz w:val="20"/>
                <w:szCs w:val="20"/>
              </w:rPr>
            </w:pPr>
          </w:p>
        </w:tc>
      </w:tr>
      <w:tr w:rsidR="00C5192A" w:rsidRPr="000E5C1B" w:rsidTr="00794BB1">
        <w:tblPrEx>
          <w:tblLook w:val="01E0" w:firstRow="1" w:lastRow="1" w:firstColumn="1" w:lastColumn="1" w:noHBand="0" w:noVBand="0"/>
        </w:tblPrEx>
        <w:tc>
          <w:tcPr>
            <w:tcW w:w="1536" w:type="dxa"/>
          </w:tcPr>
          <w:p w:rsidR="00804896" w:rsidRDefault="00804896" w:rsidP="00AF3049">
            <w:pPr>
              <w:spacing w:before="60" w:after="60"/>
              <w:jc w:val="center"/>
              <w:rPr>
                <w:sz w:val="22"/>
                <w:szCs w:val="22"/>
              </w:rPr>
            </w:pPr>
            <w:r w:rsidRPr="00160DA2">
              <w:rPr>
                <w:sz w:val="22"/>
                <w:szCs w:val="22"/>
              </w:rPr>
              <w:t>Week 6</w:t>
            </w:r>
          </w:p>
          <w:p w:rsidR="00FB1E1C" w:rsidRPr="00160DA2" w:rsidRDefault="00F762D3" w:rsidP="00AF3049">
            <w:pPr>
              <w:spacing w:before="60" w:after="60"/>
              <w:jc w:val="center"/>
            </w:pPr>
            <w:r>
              <w:rPr>
                <w:sz w:val="22"/>
                <w:szCs w:val="22"/>
              </w:rPr>
              <w:t>Nov. 11, 2019</w:t>
            </w:r>
          </w:p>
          <w:p w:rsidR="00804896" w:rsidRPr="000E5C1B" w:rsidRDefault="00804896" w:rsidP="00AF3049">
            <w:pPr>
              <w:spacing w:before="60" w:after="60"/>
              <w:jc w:val="center"/>
              <w:rPr>
                <w:rFonts w:ascii="Arial" w:hAnsi="Arial" w:cs="Arial"/>
              </w:rPr>
            </w:pPr>
            <w:r w:rsidRPr="00160DA2">
              <w:rPr>
                <w:sz w:val="22"/>
                <w:szCs w:val="22"/>
              </w:rPr>
              <w:t xml:space="preserve">Assignments due </w:t>
            </w:r>
            <w:r w:rsidR="00F762D3">
              <w:rPr>
                <w:sz w:val="22"/>
                <w:szCs w:val="22"/>
              </w:rPr>
              <w:t>11/18</w:t>
            </w:r>
          </w:p>
        </w:tc>
        <w:tc>
          <w:tcPr>
            <w:tcW w:w="2008" w:type="dxa"/>
          </w:tcPr>
          <w:p w:rsidR="00054A13" w:rsidRDefault="00054A13" w:rsidP="00AF3049">
            <w:pPr>
              <w:spacing w:before="100" w:beforeAutospacing="1" w:after="100" w:afterAutospacing="1"/>
              <w:jc w:val="center"/>
              <w:rPr>
                <w:rFonts w:asciiTheme="majorHAnsi" w:eastAsia="Times New Roman" w:hAnsiTheme="majorHAnsi"/>
                <w:b/>
                <w:sz w:val="20"/>
                <w:szCs w:val="20"/>
              </w:rPr>
            </w:pPr>
            <w:r w:rsidRPr="00152265">
              <w:rPr>
                <w:rFonts w:ascii="Cambria" w:eastAsia="Times New Roman" w:hAnsi="Cambria"/>
                <w:b/>
                <w:sz w:val="20"/>
                <w:szCs w:val="20"/>
              </w:rPr>
              <w:t>Comprehension</w:t>
            </w:r>
          </w:p>
          <w:p w:rsidR="008D6335" w:rsidRPr="008D6335" w:rsidRDefault="00054A13" w:rsidP="00AF3049">
            <w:pPr>
              <w:spacing w:before="120" w:after="120"/>
              <w:jc w:val="center"/>
              <w:rPr>
                <w:rFonts w:asciiTheme="majorHAnsi" w:hAnsiTheme="majorHAnsi"/>
                <w:color w:val="000000"/>
                <w:sz w:val="20"/>
                <w:szCs w:val="20"/>
              </w:rPr>
            </w:pPr>
            <w:r w:rsidRPr="00152265">
              <w:rPr>
                <w:rFonts w:ascii="Cambria" w:eastAsia="Times New Roman" w:hAnsi="Cambria"/>
                <w:sz w:val="20"/>
                <w:szCs w:val="20"/>
              </w:rPr>
              <w:t>Students will learn strategies to increase comprehension.  For example:  Think-alouds, Reciprocal teaching and Previewing.</w:t>
            </w:r>
          </w:p>
        </w:tc>
        <w:tc>
          <w:tcPr>
            <w:tcW w:w="8426" w:type="dxa"/>
          </w:tcPr>
          <w:p w:rsidR="0016498A" w:rsidRPr="001951AD" w:rsidRDefault="0016498A" w:rsidP="001951AD">
            <w:pPr>
              <w:spacing w:after="0" w:line="240" w:lineRule="auto"/>
              <w:rPr>
                <w:rFonts w:eastAsia="Times New Roman"/>
                <w:sz w:val="22"/>
                <w:szCs w:val="22"/>
              </w:rPr>
            </w:pPr>
            <w:r w:rsidRPr="001951AD">
              <w:rPr>
                <w:rFonts w:eastAsia="Times New Roman"/>
                <w:sz w:val="22"/>
                <w:szCs w:val="22"/>
              </w:rPr>
              <w:t>1. Read the on-line lecture of week 6.</w:t>
            </w:r>
          </w:p>
          <w:p w:rsidR="0008585E" w:rsidRDefault="002E406B" w:rsidP="001951AD">
            <w:pPr>
              <w:spacing w:before="100" w:after="100" w:line="240" w:lineRule="auto"/>
              <w:rPr>
                <w:b/>
                <w:color w:val="666666"/>
                <w:sz w:val="22"/>
                <w:szCs w:val="22"/>
                <w:shd w:val="clear" w:color="auto" w:fill="FFFFFF"/>
              </w:rPr>
            </w:pPr>
            <w:r>
              <w:rPr>
                <w:b/>
                <w:color w:val="666666"/>
                <w:sz w:val="22"/>
                <w:szCs w:val="22"/>
                <w:shd w:val="clear" w:color="auto" w:fill="FFFFFF"/>
              </w:rPr>
              <w:t>2</w:t>
            </w:r>
            <w:r w:rsidR="00F762D3">
              <w:rPr>
                <w:b/>
                <w:color w:val="666666"/>
                <w:sz w:val="22"/>
                <w:szCs w:val="22"/>
                <w:shd w:val="clear" w:color="auto" w:fill="FFFFFF"/>
              </w:rPr>
              <w:t>.</w:t>
            </w:r>
            <w:r w:rsidR="00C6356E" w:rsidRPr="001951AD">
              <w:rPr>
                <w:b/>
                <w:color w:val="666666"/>
                <w:sz w:val="22"/>
                <w:szCs w:val="22"/>
                <w:shd w:val="clear" w:color="auto" w:fill="FFFFFF"/>
              </w:rPr>
              <w:t xml:space="preserve"> </w:t>
            </w:r>
            <w:r w:rsidR="0008585E">
              <w:rPr>
                <w:b/>
                <w:color w:val="666666"/>
                <w:sz w:val="22"/>
                <w:szCs w:val="22"/>
                <w:shd w:val="clear" w:color="auto" w:fill="FFFFFF"/>
              </w:rPr>
              <w:t>Please review the following Teaching Channel video regarding Comprehension;</w:t>
            </w:r>
          </w:p>
          <w:p w:rsidR="0008585E" w:rsidRDefault="00FA4EE2" w:rsidP="001951AD">
            <w:pPr>
              <w:spacing w:before="100" w:after="100" w:line="240" w:lineRule="auto"/>
              <w:rPr>
                <w:b/>
                <w:color w:val="666666"/>
                <w:sz w:val="22"/>
                <w:szCs w:val="22"/>
                <w:shd w:val="clear" w:color="auto" w:fill="FFFFFF"/>
              </w:rPr>
            </w:pPr>
            <w:hyperlink r:id="rId30" w:history="1">
              <w:r w:rsidR="00DF416B">
                <w:rPr>
                  <w:rStyle w:val="Hyperlink"/>
                </w:rPr>
                <w:t>https://www.teachingchannel.org/video/academic-choice-lesson</w:t>
              </w:r>
            </w:hyperlink>
          </w:p>
          <w:p w:rsidR="00C6356E" w:rsidRDefault="00C6356E" w:rsidP="001951AD">
            <w:pPr>
              <w:spacing w:before="100" w:after="100" w:line="240" w:lineRule="auto"/>
              <w:rPr>
                <w:b/>
                <w:color w:val="666666"/>
                <w:sz w:val="22"/>
                <w:szCs w:val="22"/>
                <w:shd w:val="clear" w:color="auto" w:fill="FFFFFF"/>
              </w:rPr>
            </w:pPr>
            <w:r w:rsidRPr="001951AD">
              <w:rPr>
                <w:b/>
                <w:color w:val="666666"/>
                <w:sz w:val="22"/>
                <w:szCs w:val="22"/>
                <w:shd w:val="clear" w:color="auto" w:fill="FFFFFF"/>
              </w:rPr>
              <w:t>Read and review the assigned articles and websites as found in the weekly module.</w:t>
            </w:r>
          </w:p>
          <w:p w:rsidR="00F762D3" w:rsidRPr="00F762D3" w:rsidRDefault="002E406B" w:rsidP="00F762D3">
            <w:pPr>
              <w:spacing w:line="250" w:lineRule="atLeast"/>
              <w:rPr>
                <w:b/>
                <w:bCs/>
                <w:color w:val="666666"/>
                <w:sz w:val="22"/>
                <w:szCs w:val="22"/>
                <w:shd w:val="clear" w:color="auto" w:fill="FFFFFF"/>
              </w:rPr>
            </w:pPr>
            <w:r>
              <w:rPr>
                <w:b/>
                <w:bCs/>
                <w:color w:val="666666"/>
                <w:sz w:val="22"/>
                <w:szCs w:val="22"/>
                <w:shd w:val="clear" w:color="auto" w:fill="FFFFFF"/>
              </w:rPr>
              <w:t>3</w:t>
            </w:r>
            <w:r w:rsidR="00F762D3" w:rsidRPr="001951AD">
              <w:rPr>
                <w:b/>
                <w:bCs/>
                <w:color w:val="666666"/>
                <w:sz w:val="22"/>
                <w:szCs w:val="22"/>
                <w:shd w:val="clear" w:color="auto" w:fill="FFFFFF"/>
              </w:rPr>
              <w:t>.</w:t>
            </w:r>
            <w:r w:rsidR="00F762D3" w:rsidRPr="001951AD">
              <w:rPr>
                <w:rFonts w:eastAsia="Times New Roman"/>
                <w:b/>
                <w:bCs/>
                <w:sz w:val="22"/>
                <w:szCs w:val="22"/>
              </w:rPr>
              <w:t xml:space="preserve"> O &amp; P Write up # 2 due </w:t>
            </w:r>
            <w:r w:rsidR="00F762D3">
              <w:rPr>
                <w:rFonts w:eastAsia="Times New Roman"/>
                <w:b/>
                <w:bCs/>
                <w:sz w:val="22"/>
                <w:szCs w:val="22"/>
              </w:rPr>
              <w:t>11/18</w:t>
            </w:r>
          </w:p>
        </w:tc>
      </w:tr>
      <w:tr w:rsidR="00131577" w:rsidRPr="000E5C1B" w:rsidTr="00794BB1">
        <w:tblPrEx>
          <w:tblLook w:val="01E0" w:firstRow="1" w:lastRow="1" w:firstColumn="1" w:lastColumn="1" w:noHBand="0" w:noVBand="0"/>
        </w:tblPrEx>
        <w:tc>
          <w:tcPr>
            <w:tcW w:w="1536" w:type="dxa"/>
          </w:tcPr>
          <w:p w:rsidR="00131577" w:rsidRDefault="00131577" w:rsidP="00AF3049">
            <w:pPr>
              <w:spacing w:before="60" w:after="60"/>
              <w:jc w:val="center"/>
              <w:rPr>
                <w:sz w:val="22"/>
                <w:szCs w:val="22"/>
              </w:rPr>
            </w:pPr>
            <w:r w:rsidRPr="00160DA2">
              <w:rPr>
                <w:sz w:val="22"/>
                <w:szCs w:val="22"/>
              </w:rPr>
              <w:t>Week 7</w:t>
            </w:r>
          </w:p>
          <w:p w:rsidR="00FB1E1C" w:rsidRPr="00160DA2" w:rsidRDefault="00F762D3" w:rsidP="00AF3049">
            <w:pPr>
              <w:spacing w:before="60" w:after="60"/>
              <w:jc w:val="center"/>
            </w:pPr>
            <w:r>
              <w:rPr>
                <w:sz w:val="22"/>
                <w:szCs w:val="22"/>
              </w:rPr>
              <w:t>Nov. 18, 2019</w:t>
            </w:r>
          </w:p>
          <w:p w:rsidR="00131577" w:rsidRPr="000E5C1B" w:rsidRDefault="00131577" w:rsidP="00AF3049">
            <w:pPr>
              <w:spacing w:before="60" w:after="60"/>
              <w:jc w:val="center"/>
              <w:rPr>
                <w:rFonts w:ascii="Arial" w:hAnsi="Arial" w:cs="Arial"/>
              </w:rPr>
            </w:pPr>
            <w:r w:rsidRPr="00160DA2">
              <w:rPr>
                <w:sz w:val="22"/>
                <w:szCs w:val="22"/>
              </w:rPr>
              <w:t xml:space="preserve">Assignments due </w:t>
            </w:r>
            <w:r w:rsidR="0007285D">
              <w:rPr>
                <w:sz w:val="22"/>
                <w:szCs w:val="22"/>
              </w:rPr>
              <w:t>11/25</w:t>
            </w:r>
          </w:p>
        </w:tc>
        <w:tc>
          <w:tcPr>
            <w:tcW w:w="2008" w:type="dxa"/>
          </w:tcPr>
          <w:p w:rsidR="00054A13" w:rsidRDefault="00054A13" w:rsidP="00AF3049">
            <w:pPr>
              <w:spacing w:before="100" w:beforeAutospacing="1" w:after="100" w:afterAutospacing="1"/>
              <w:jc w:val="center"/>
              <w:rPr>
                <w:rFonts w:eastAsia="Times New Roman"/>
              </w:rPr>
            </w:pPr>
            <w:r w:rsidRPr="00131577">
              <w:rPr>
                <w:rFonts w:ascii="Cambria" w:eastAsia="Times New Roman" w:hAnsi="Cambria"/>
                <w:b/>
                <w:sz w:val="20"/>
                <w:szCs w:val="20"/>
              </w:rPr>
              <w:t>Word Study</w:t>
            </w:r>
          </w:p>
          <w:p w:rsidR="00131577" w:rsidRPr="00152265" w:rsidRDefault="00054A13" w:rsidP="00AF3049">
            <w:pPr>
              <w:spacing w:before="100" w:beforeAutospacing="1" w:after="100" w:afterAutospacing="1"/>
              <w:jc w:val="center"/>
              <w:rPr>
                <w:rFonts w:asciiTheme="majorHAnsi" w:hAnsiTheme="majorHAnsi"/>
                <w:b/>
                <w:i/>
                <w:color w:val="000000"/>
                <w:sz w:val="20"/>
                <w:szCs w:val="20"/>
              </w:rPr>
            </w:pPr>
            <w:r w:rsidRPr="00131577">
              <w:rPr>
                <w:rFonts w:ascii="Cambria" w:eastAsia="Times New Roman" w:hAnsi="Cambria"/>
                <w:sz w:val="20"/>
                <w:szCs w:val="20"/>
              </w:rPr>
              <w:t>Students will learn strategies for introducing vocabulary as well as to support children’s reading for meaning.</w:t>
            </w:r>
          </w:p>
        </w:tc>
        <w:tc>
          <w:tcPr>
            <w:tcW w:w="8426" w:type="dxa"/>
          </w:tcPr>
          <w:p w:rsidR="00131577" w:rsidRDefault="001951AD" w:rsidP="001951AD">
            <w:pPr>
              <w:spacing w:after="0" w:line="240" w:lineRule="auto"/>
              <w:rPr>
                <w:rFonts w:eastAsia="Times New Roman"/>
                <w:sz w:val="22"/>
                <w:szCs w:val="22"/>
              </w:rPr>
            </w:pPr>
            <w:r>
              <w:rPr>
                <w:rFonts w:eastAsia="Times New Roman"/>
                <w:sz w:val="22"/>
                <w:szCs w:val="22"/>
              </w:rPr>
              <w:t xml:space="preserve">1. </w:t>
            </w:r>
            <w:r w:rsidR="00131577" w:rsidRPr="001951AD">
              <w:rPr>
                <w:rFonts w:eastAsia="Times New Roman"/>
                <w:sz w:val="22"/>
                <w:szCs w:val="22"/>
              </w:rPr>
              <w:t>Read the on-line lecture for week 7.</w:t>
            </w:r>
          </w:p>
          <w:p w:rsidR="003D2E66" w:rsidRDefault="003D2E66" w:rsidP="001951AD">
            <w:pPr>
              <w:spacing w:after="0" w:line="240" w:lineRule="auto"/>
              <w:rPr>
                <w:rFonts w:eastAsia="Times New Roman"/>
                <w:sz w:val="22"/>
                <w:szCs w:val="22"/>
              </w:rPr>
            </w:pPr>
          </w:p>
          <w:p w:rsidR="003D2E66" w:rsidRDefault="003D2E66" w:rsidP="001951AD">
            <w:pPr>
              <w:spacing w:after="0" w:line="240" w:lineRule="auto"/>
              <w:rPr>
                <w:rFonts w:eastAsia="Times New Roman"/>
                <w:sz w:val="22"/>
                <w:szCs w:val="22"/>
              </w:rPr>
            </w:pPr>
            <w:r>
              <w:rPr>
                <w:rFonts w:eastAsia="Times New Roman"/>
                <w:sz w:val="22"/>
                <w:szCs w:val="22"/>
              </w:rPr>
              <w:t>2. Please read the following article regarding word study:</w:t>
            </w:r>
          </w:p>
          <w:p w:rsidR="003D2E66" w:rsidRPr="001951AD" w:rsidRDefault="00FA4EE2" w:rsidP="001951AD">
            <w:pPr>
              <w:spacing w:after="0" w:line="240" w:lineRule="auto"/>
              <w:rPr>
                <w:rFonts w:eastAsia="Times New Roman"/>
                <w:sz w:val="22"/>
                <w:szCs w:val="22"/>
              </w:rPr>
            </w:pPr>
            <w:hyperlink r:id="rId31" w:history="1">
              <w:r w:rsidR="003D2E66">
                <w:rPr>
                  <w:rStyle w:val="Hyperlink"/>
                </w:rPr>
                <w:t>https://readingrecovery.org/wp-content/uploads/2019/05/jrr_18-2_scharer.pdf</w:t>
              </w:r>
            </w:hyperlink>
          </w:p>
          <w:p w:rsidR="00223284" w:rsidRPr="001951AD" w:rsidRDefault="001951AD" w:rsidP="001951AD">
            <w:pPr>
              <w:pStyle w:val="NormalWeb"/>
              <w:shd w:val="clear" w:color="auto" w:fill="FFFFFF"/>
              <w:spacing w:line="250" w:lineRule="atLeast"/>
              <w:rPr>
                <w:rFonts w:ascii="Times New Roman" w:hAnsi="Times New Roman"/>
                <w:color w:val="666666"/>
                <w:sz w:val="22"/>
                <w:szCs w:val="22"/>
              </w:rPr>
            </w:pPr>
            <w:r>
              <w:rPr>
                <w:rFonts w:ascii="Times New Roman" w:hAnsi="Times New Roman"/>
                <w:color w:val="666666"/>
                <w:sz w:val="22"/>
                <w:szCs w:val="22"/>
              </w:rPr>
              <w:t xml:space="preserve">2. </w:t>
            </w:r>
            <w:r w:rsidR="00223284" w:rsidRPr="001951AD">
              <w:rPr>
                <w:rFonts w:ascii="Times New Roman" w:hAnsi="Times New Roman"/>
                <w:color w:val="666666"/>
                <w:sz w:val="22"/>
                <w:szCs w:val="22"/>
              </w:rPr>
              <w:t xml:space="preserve">Please post a </w:t>
            </w:r>
            <w:r w:rsidR="009D7398" w:rsidRPr="001951AD">
              <w:rPr>
                <w:rFonts w:ascii="Times New Roman" w:hAnsi="Times New Roman"/>
                <w:color w:val="666666"/>
                <w:sz w:val="22"/>
                <w:szCs w:val="22"/>
              </w:rPr>
              <w:t xml:space="preserve">response to the following Discussion </w:t>
            </w:r>
            <w:r w:rsidR="00223284" w:rsidRPr="001951AD">
              <w:rPr>
                <w:rFonts w:ascii="Times New Roman" w:hAnsi="Times New Roman"/>
                <w:color w:val="666666"/>
                <w:sz w:val="22"/>
                <w:szCs w:val="22"/>
              </w:rPr>
              <w:t>question: "What do you think about reading a nonfiction text during a read aloud time? What value?"</w:t>
            </w:r>
            <w:r w:rsidR="0013099C">
              <w:rPr>
                <w:rFonts w:ascii="Times New Roman" w:hAnsi="Times New Roman"/>
                <w:color w:val="666666"/>
                <w:sz w:val="22"/>
                <w:szCs w:val="22"/>
              </w:rPr>
              <w:t xml:space="preserve"> Please cite and summarize an article to support your response.</w:t>
            </w:r>
          </w:p>
          <w:p w:rsidR="00223284" w:rsidRPr="001951AD" w:rsidRDefault="00C61248" w:rsidP="001951AD">
            <w:pPr>
              <w:pStyle w:val="NormalWeb"/>
              <w:shd w:val="clear" w:color="auto" w:fill="FFFFFF"/>
              <w:spacing w:line="250" w:lineRule="atLeast"/>
              <w:rPr>
                <w:rFonts w:ascii="Times New Roman" w:hAnsi="Times New Roman"/>
                <w:color w:val="666666"/>
                <w:sz w:val="22"/>
                <w:szCs w:val="22"/>
              </w:rPr>
            </w:pPr>
            <w:r>
              <w:rPr>
                <w:rFonts w:ascii="Times New Roman" w:hAnsi="Times New Roman"/>
                <w:color w:val="666666"/>
                <w:sz w:val="22"/>
                <w:szCs w:val="22"/>
              </w:rPr>
              <w:t>3. Please go to the</w:t>
            </w:r>
            <w:r w:rsidR="00223284" w:rsidRPr="001951AD">
              <w:rPr>
                <w:rFonts w:ascii="Times New Roman" w:hAnsi="Times New Roman"/>
                <w:color w:val="666666"/>
                <w:sz w:val="22"/>
                <w:szCs w:val="22"/>
              </w:rPr>
              <w:t xml:space="preserve"> following site:</w:t>
            </w:r>
            <w:r w:rsidR="00223284" w:rsidRPr="001951AD">
              <w:rPr>
                <w:rFonts w:ascii="Times New Roman" w:hAnsi="Times New Roman"/>
                <w:color w:val="222222"/>
                <w:sz w:val="22"/>
                <w:szCs w:val="22"/>
              </w:rPr>
              <w:t> </w:t>
            </w:r>
            <w:hyperlink r:id="rId32" w:tgtFrame="_blank" w:history="1">
              <w:r w:rsidR="00223284" w:rsidRPr="001951AD">
                <w:rPr>
                  <w:rStyle w:val="Hyperlink"/>
                  <w:rFonts w:ascii="Times New Roman" w:hAnsi="Times New Roman"/>
                  <w:color w:val="339999"/>
                  <w:sz w:val="22"/>
                  <w:szCs w:val="22"/>
                </w:rPr>
                <w:t>https://www.teachingchannel.org</w:t>
              </w:r>
            </w:hyperlink>
            <w:r w:rsidR="00223284" w:rsidRPr="001951AD">
              <w:rPr>
                <w:rFonts w:ascii="Times New Roman" w:hAnsi="Times New Roman"/>
                <w:color w:val="222222"/>
                <w:sz w:val="22"/>
                <w:szCs w:val="22"/>
              </w:rPr>
              <w:t> or YouTube and search for a video focused on reading nonfiction at the lower elementary K-3 grade level. Please post the link and a description of the points of interest and strategies that you learned.</w:t>
            </w:r>
          </w:p>
          <w:p w:rsidR="001F5AC4" w:rsidRPr="00D003B1" w:rsidRDefault="001F5AC4" w:rsidP="00C9457B">
            <w:pPr>
              <w:spacing w:after="0" w:line="240" w:lineRule="auto"/>
              <w:rPr>
                <w:rFonts w:ascii="Cambria" w:eastAsia="Times New Roman" w:hAnsi="Cambria"/>
                <w:sz w:val="20"/>
                <w:szCs w:val="20"/>
              </w:rPr>
            </w:pPr>
          </w:p>
        </w:tc>
      </w:tr>
      <w:tr w:rsidR="00131577" w:rsidRPr="000E5C1B" w:rsidTr="00794BB1">
        <w:tblPrEx>
          <w:tblLook w:val="01E0" w:firstRow="1" w:lastRow="1" w:firstColumn="1" w:lastColumn="1" w:noHBand="0" w:noVBand="0"/>
        </w:tblPrEx>
        <w:tc>
          <w:tcPr>
            <w:tcW w:w="1536" w:type="dxa"/>
          </w:tcPr>
          <w:p w:rsidR="00FB1E1C" w:rsidRDefault="00131577" w:rsidP="00AF3049">
            <w:pPr>
              <w:spacing w:before="60" w:after="60"/>
              <w:jc w:val="center"/>
              <w:rPr>
                <w:sz w:val="22"/>
                <w:szCs w:val="22"/>
              </w:rPr>
            </w:pPr>
            <w:r w:rsidRPr="00160DA2">
              <w:rPr>
                <w:sz w:val="22"/>
                <w:szCs w:val="22"/>
              </w:rPr>
              <w:t>Week 8</w:t>
            </w:r>
          </w:p>
          <w:p w:rsidR="00173437" w:rsidRPr="00173437" w:rsidRDefault="0007285D" w:rsidP="00AF3049">
            <w:pPr>
              <w:spacing w:before="60" w:after="60"/>
              <w:jc w:val="center"/>
              <w:rPr>
                <w:sz w:val="22"/>
                <w:szCs w:val="22"/>
              </w:rPr>
            </w:pPr>
            <w:r>
              <w:rPr>
                <w:sz w:val="22"/>
                <w:szCs w:val="22"/>
              </w:rPr>
              <w:t>Dec. 02, 2019</w:t>
            </w:r>
          </w:p>
          <w:p w:rsidR="00131577" w:rsidRPr="00160DA2" w:rsidRDefault="00131577" w:rsidP="00AF3049">
            <w:pPr>
              <w:spacing w:before="60" w:after="60"/>
              <w:jc w:val="center"/>
            </w:pPr>
            <w:r w:rsidRPr="00160DA2">
              <w:rPr>
                <w:sz w:val="22"/>
                <w:szCs w:val="22"/>
              </w:rPr>
              <w:t>Assignments</w:t>
            </w:r>
          </w:p>
          <w:p w:rsidR="0050382D" w:rsidRPr="000E5C1B" w:rsidRDefault="0007285D" w:rsidP="00AF3049">
            <w:pPr>
              <w:spacing w:before="60" w:after="60"/>
              <w:jc w:val="center"/>
              <w:rPr>
                <w:rFonts w:ascii="Arial" w:hAnsi="Arial" w:cs="Arial"/>
              </w:rPr>
            </w:pPr>
            <w:r>
              <w:rPr>
                <w:sz w:val="22"/>
                <w:szCs w:val="22"/>
              </w:rPr>
              <w:t>due 12/09</w:t>
            </w:r>
          </w:p>
        </w:tc>
        <w:tc>
          <w:tcPr>
            <w:tcW w:w="2008" w:type="dxa"/>
          </w:tcPr>
          <w:p w:rsidR="00C9457B" w:rsidRDefault="00505390" w:rsidP="00C9457B">
            <w:pPr>
              <w:spacing w:before="100" w:beforeAutospacing="1" w:after="100" w:afterAutospacing="1"/>
              <w:jc w:val="center"/>
              <w:rPr>
                <w:rFonts w:eastAsia="Times New Roman"/>
              </w:rPr>
            </w:pPr>
            <w:r>
              <w:rPr>
                <w:rFonts w:ascii="Cambria" w:eastAsia="Times New Roman" w:hAnsi="Cambria"/>
                <w:b/>
                <w:sz w:val="20"/>
                <w:szCs w:val="20"/>
              </w:rPr>
              <w:t>Reader’s Theater</w:t>
            </w:r>
          </w:p>
          <w:p w:rsidR="00131577" w:rsidRPr="00C9457B" w:rsidRDefault="00131577" w:rsidP="00C9457B">
            <w:pPr>
              <w:spacing w:before="100" w:beforeAutospacing="1" w:after="100" w:afterAutospacing="1"/>
              <w:jc w:val="center"/>
              <w:rPr>
                <w:rFonts w:eastAsia="Times New Roman"/>
              </w:rPr>
            </w:pPr>
            <w:r w:rsidRPr="00131577">
              <w:rPr>
                <w:rFonts w:ascii="Cambria" w:eastAsia="Times New Roman" w:hAnsi="Cambria"/>
                <w:sz w:val="20"/>
                <w:szCs w:val="20"/>
              </w:rPr>
              <w:t xml:space="preserve">Students will learn strategies for </w:t>
            </w:r>
            <w:r w:rsidR="00505390">
              <w:rPr>
                <w:rFonts w:ascii="Cambria" w:eastAsia="Times New Roman" w:hAnsi="Cambria"/>
                <w:sz w:val="20"/>
                <w:szCs w:val="20"/>
              </w:rPr>
              <w:t xml:space="preserve">using Reader’s Theater activities to promote </w:t>
            </w:r>
            <w:r w:rsidR="00505390">
              <w:rPr>
                <w:rFonts w:ascii="Cambria" w:eastAsia="Times New Roman" w:hAnsi="Cambria"/>
                <w:sz w:val="20"/>
                <w:szCs w:val="20"/>
              </w:rPr>
              <w:lastRenderedPageBreak/>
              <w:t>oral language development.</w:t>
            </w:r>
          </w:p>
          <w:p w:rsidR="006F44A0" w:rsidRPr="00131577" w:rsidRDefault="006F44A0" w:rsidP="00AF3049">
            <w:pPr>
              <w:spacing w:before="100" w:beforeAutospacing="1" w:after="100" w:afterAutospacing="1"/>
              <w:jc w:val="center"/>
              <w:rPr>
                <w:rFonts w:asciiTheme="majorHAnsi" w:hAnsiTheme="majorHAnsi"/>
                <w:b/>
                <w:color w:val="000000"/>
                <w:sz w:val="20"/>
                <w:szCs w:val="20"/>
              </w:rPr>
            </w:pPr>
          </w:p>
        </w:tc>
        <w:tc>
          <w:tcPr>
            <w:tcW w:w="8426" w:type="dxa"/>
          </w:tcPr>
          <w:p w:rsidR="00131577" w:rsidRPr="0007564C" w:rsidRDefault="00131577" w:rsidP="0007564C">
            <w:pPr>
              <w:spacing w:after="0" w:line="240" w:lineRule="auto"/>
              <w:rPr>
                <w:rFonts w:eastAsia="Times New Roman"/>
                <w:sz w:val="22"/>
                <w:szCs w:val="22"/>
              </w:rPr>
            </w:pPr>
            <w:r w:rsidRPr="0007564C">
              <w:rPr>
                <w:rFonts w:eastAsia="Times New Roman"/>
                <w:sz w:val="22"/>
                <w:szCs w:val="22"/>
              </w:rPr>
              <w:lastRenderedPageBreak/>
              <w:t>1. Read the on-line lecture for this week.</w:t>
            </w:r>
          </w:p>
          <w:p w:rsidR="00160DA2" w:rsidRPr="0007564C" w:rsidRDefault="00160DA2" w:rsidP="0007564C">
            <w:pPr>
              <w:spacing w:after="0" w:line="240" w:lineRule="auto"/>
              <w:rPr>
                <w:rFonts w:eastAsia="Times New Roman"/>
                <w:sz w:val="22"/>
                <w:szCs w:val="22"/>
              </w:rPr>
            </w:pPr>
          </w:p>
          <w:p w:rsidR="00131577" w:rsidRPr="0007564C" w:rsidRDefault="00131577" w:rsidP="0007564C">
            <w:pPr>
              <w:spacing w:after="0" w:line="240" w:lineRule="auto"/>
              <w:rPr>
                <w:rFonts w:eastAsia="Times New Roman"/>
                <w:sz w:val="22"/>
                <w:szCs w:val="22"/>
              </w:rPr>
            </w:pPr>
            <w:r w:rsidRPr="0007564C">
              <w:rPr>
                <w:rFonts w:eastAsia="Times New Roman"/>
                <w:sz w:val="22"/>
                <w:szCs w:val="22"/>
              </w:rPr>
              <w:t xml:space="preserve">3. </w:t>
            </w:r>
            <w:r w:rsidR="0007564C">
              <w:rPr>
                <w:rFonts w:eastAsia="Times New Roman"/>
                <w:b/>
                <w:bCs/>
                <w:sz w:val="22"/>
                <w:szCs w:val="22"/>
              </w:rPr>
              <w:t xml:space="preserve">O&amp;P Report #3 due </w:t>
            </w:r>
            <w:r w:rsidR="00794DF7">
              <w:rPr>
                <w:rFonts w:eastAsia="Times New Roman"/>
                <w:b/>
                <w:bCs/>
                <w:sz w:val="22"/>
                <w:szCs w:val="22"/>
              </w:rPr>
              <w:t>12/9</w:t>
            </w:r>
          </w:p>
          <w:p w:rsidR="00131577" w:rsidRPr="0007564C" w:rsidRDefault="00131577" w:rsidP="0007564C">
            <w:pPr>
              <w:spacing w:after="0" w:line="240" w:lineRule="auto"/>
              <w:rPr>
                <w:rFonts w:eastAsia="Times New Roman"/>
                <w:sz w:val="22"/>
                <w:szCs w:val="22"/>
              </w:rPr>
            </w:pPr>
          </w:p>
          <w:p w:rsidR="00FB1E1C" w:rsidRPr="0007564C" w:rsidRDefault="00131577" w:rsidP="0007564C">
            <w:pPr>
              <w:spacing w:after="0" w:line="240" w:lineRule="auto"/>
              <w:rPr>
                <w:rFonts w:eastAsia="Times New Roman"/>
                <w:b/>
                <w:sz w:val="22"/>
                <w:szCs w:val="22"/>
              </w:rPr>
            </w:pPr>
            <w:r w:rsidRPr="0007564C">
              <w:rPr>
                <w:rFonts w:eastAsia="Times New Roman"/>
                <w:sz w:val="22"/>
                <w:szCs w:val="22"/>
              </w:rPr>
              <w:t xml:space="preserve">4. </w:t>
            </w:r>
            <w:r w:rsidRPr="0007564C">
              <w:rPr>
                <w:rFonts w:eastAsia="Times New Roman"/>
                <w:b/>
                <w:bCs/>
                <w:sz w:val="22"/>
                <w:szCs w:val="22"/>
              </w:rPr>
              <w:t>Discussion</w:t>
            </w:r>
            <w:r w:rsidR="00570738" w:rsidRPr="0007564C">
              <w:rPr>
                <w:rFonts w:eastAsia="Times New Roman"/>
                <w:sz w:val="22"/>
                <w:szCs w:val="22"/>
              </w:rPr>
              <w:t xml:space="preserve">: </w:t>
            </w:r>
            <w:r w:rsidR="00570738" w:rsidRPr="0007564C">
              <w:rPr>
                <w:rStyle w:val="Strong"/>
                <w:b w:val="0"/>
                <w:sz w:val="22"/>
                <w:szCs w:val="22"/>
                <w:shd w:val="clear" w:color="auto" w:fill="FFFFFF"/>
              </w:rPr>
              <w:t>Please research a website with ideas/scripts for Reader's Theater. Post the website along with a summary of the content in Discussions for week 8.</w:t>
            </w:r>
          </w:p>
          <w:p w:rsidR="00FB1E1C" w:rsidRPr="0085114F" w:rsidRDefault="00FB1E1C" w:rsidP="00AF3049">
            <w:pPr>
              <w:spacing w:after="0" w:line="240" w:lineRule="auto"/>
              <w:ind w:left="-147" w:right="5" w:hanging="270"/>
              <w:jc w:val="center"/>
              <w:rPr>
                <w:rFonts w:ascii="Cambria" w:eastAsia="Times New Roman" w:hAnsi="Cambria"/>
                <w:sz w:val="20"/>
                <w:szCs w:val="20"/>
              </w:rPr>
            </w:pPr>
          </w:p>
        </w:tc>
      </w:tr>
      <w:tr w:rsidR="00131577" w:rsidRPr="000E5C1B" w:rsidTr="00794BB1">
        <w:tblPrEx>
          <w:tblLook w:val="01E0" w:firstRow="1" w:lastRow="1" w:firstColumn="1" w:lastColumn="1" w:noHBand="0" w:noVBand="0"/>
        </w:tblPrEx>
        <w:tc>
          <w:tcPr>
            <w:tcW w:w="1536" w:type="dxa"/>
          </w:tcPr>
          <w:p w:rsidR="00131577" w:rsidRDefault="00131577" w:rsidP="00AF3049">
            <w:pPr>
              <w:spacing w:before="60" w:after="60"/>
              <w:jc w:val="center"/>
              <w:rPr>
                <w:sz w:val="22"/>
                <w:szCs w:val="22"/>
              </w:rPr>
            </w:pPr>
            <w:r w:rsidRPr="00160DA2">
              <w:rPr>
                <w:sz w:val="22"/>
                <w:szCs w:val="22"/>
              </w:rPr>
              <w:lastRenderedPageBreak/>
              <w:t>Week 9</w:t>
            </w:r>
          </w:p>
          <w:p w:rsidR="00FB1E1C" w:rsidRPr="00160DA2" w:rsidRDefault="0007285D" w:rsidP="00AF3049">
            <w:pPr>
              <w:spacing w:before="60" w:after="60"/>
              <w:jc w:val="center"/>
            </w:pPr>
            <w:r>
              <w:rPr>
                <w:sz w:val="22"/>
                <w:szCs w:val="22"/>
              </w:rPr>
              <w:t>Dec. 09, 2019</w:t>
            </w:r>
          </w:p>
          <w:p w:rsidR="00131577" w:rsidRPr="000E5C1B" w:rsidRDefault="00131577" w:rsidP="00AF3049">
            <w:pPr>
              <w:spacing w:before="60" w:after="60"/>
              <w:jc w:val="center"/>
              <w:rPr>
                <w:rFonts w:ascii="Arial" w:hAnsi="Arial" w:cs="Arial"/>
              </w:rPr>
            </w:pPr>
            <w:r w:rsidRPr="00160DA2">
              <w:rPr>
                <w:sz w:val="22"/>
                <w:szCs w:val="22"/>
              </w:rPr>
              <w:t xml:space="preserve">Assignments due </w:t>
            </w:r>
            <w:r w:rsidR="0007285D">
              <w:rPr>
                <w:sz w:val="22"/>
                <w:szCs w:val="22"/>
              </w:rPr>
              <w:t>12/16</w:t>
            </w:r>
          </w:p>
        </w:tc>
        <w:tc>
          <w:tcPr>
            <w:tcW w:w="2008" w:type="dxa"/>
          </w:tcPr>
          <w:p w:rsidR="00131577" w:rsidRPr="000028B8" w:rsidRDefault="000028B8" w:rsidP="00AF3049">
            <w:pPr>
              <w:spacing w:before="100" w:beforeAutospacing="1" w:after="100" w:afterAutospacing="1"/>
              <w:jc w:val="center"/>
              <w:rPr>
                <w:rFonts w:asciiTheme="majorHAnsi" w:eastAsia="Times New Roman" w:hAnsiTheme="majorHAnsi"/>
                <w:b/>
                <w:sz w:val="20"/>
                <w:szCs w:val="20"/>
              </w:rPr>
            </w:pPr>
            <w:r w:rsidRPr="000028B8">
              <w:rPr>
                <w:rFonts w:ascii="Cambria" w:eastAsia="Times New Roman" w:hAnsi="Cambria"/>
                <w:b/>
                <w:sz w:val="20"/>
                <w:szCs w:val="20"/>
              </w:rPr>
              <w:t>The Writing Process</w:t>
            </w:r>
          </w:p>
          <w:p w:rsidR="000028B8" w:rsidRDefault="000028B8" w:rsidP="00AF3049">
            <w:pPr>
              <w:spacing w:before="100" w:beforeAutospacing="1" w:after="100" w:afterAutospacing="1"/>
              <w:jc w:val="center"/>
              <w:rPr>
                <w:rFonts w:ascii="Cambria" w:eastAsia="Times New Roman" w:hAnsi="Cambria"/>
                <w:sz w:val="20"/>
                <w:szCs w:val="20"/>
              </w:rPr>
            </w:pPr>
            <w:r w:rsidRPr="000028B8">
              <w:rPr>
                <w:rFonts w:ascii="Cambria" w:eastAsia="Times New Roman" w:hAnsi="Cambria"/>
                <w:sz w:val="20"/>
                <w:szCs w:val="20"/>
              </w:rPr>
              <w:t>Students will be introduced to the stages of writing and learn the principles of teaching the process of writing.</w:t>
            </w:r>
          </w:p>
          <w:p w:rsidR="00244A61" w:rsidRPr="000028B8" w:rsidRDefault="00244A61" w:rsidP="00AF3049">
            <w:pPr>
              <w:spacing w:before="100" w:beforeAutospacing="1" w:after="100" w:afterAutospacing="1"/>
              <w:jc w:val="center"/>
              <w:rPr>
                <w:rFonts w:asciiTheme="majorHAnsi" w:hAnsiTheme="majorHAnsi"/>
                <w:b/>
                <w:i/>
                <w:color w:val="000000"/>
                <w:sz w:val="20"/>
                <w:szCs w:val="20"/>
              </w:rPr>
            </w:pPr>
          </w:p>
        </w:tc>
        <w:tc>
          <w:tcPr>
            <w:tcW w:w="8426" w:type="dxa"/>
          </w:tcPr>
          <w:p w:rsidR="000028B8" w:rsidRPr="0007564C" w:rsidRDefault="000028B8" w:rsidP="0007564C">
            <w:pPr>
              <w:spacing w:after="0" w:line="240" w:lineRule="auto"/>
              <w:rPr>
                <w:rFonts w:eastAsia="Times New Roman"/>
                <w:sz w:val="22"/>
                <w:szCs w:val="22"/>
              </w:rPr>
            </w:pPr>
            <w:r w:rsidRPr="0007564C">
              <w:rPr>
                <w:rFonts w:eastAsia="Times New Roman"/>
                <w:sz w:val="22"/>
                <w:szCs w:val="22"/>
              </w:rPr>
              <w:t>1. Read the on-line lecture for week 9.</w:t>
            </w:r>
          </w:p>
          <w:p w:rsidR="000028B8" w:rsidRPr="0007564C" w:rsidRDefault="000028B8" w:rsidP="0007564C">
            <w:pPr>
              <w:spacing w:after="0" w:line="240" w:lineRule="auto"/>
              <w:rPr>
                <w:rFonts w:eastAsia="Times New Roman"/>
                <w:sz w:val="22"/>
                <w:szCs w:val="22"/>
              </w:rPr>
            </w:pPr>
          </w:p>
          <w:p w:rsidR="000028B8" w:rsidRPr="0007564C" w:rsidRDefault="00173437" w:rsidP="0007564C">
            <w:pPr>
              <w:spacing w:before="100" w:after="100" w:line="240" w:lineRule="auto"/>
              <w:rPr>
                <w:rFonts w:eastAsia="Times New Roman"/>
                <w:i/>
                <w:sz w:val="22"/>
                <w:szCs w:val="22"/>
              </w:rPr>
            </w:pPr>
            <w:r w:rsidRPr="0007564C">
              <w:rPr>
                <w:rFonts w:eastAsia="Times New Roman"/>
                <w:sz w:val="22"/>
                <w:szCs w:val="22"/>
              </w:rPr>
              <w:t xml:space="preserve">2. </w:t>
            </w:r>
            <w:r w:rsidR="000028B8" w:rsidRPr="0007564C">
              <w:rPr>
                <w:rFonts w:eastAsia="Times New Roman"/>
                <w:b/>
                <w:bCs/>
                <w:sz w:val="22"/>
                <w:szCs w:val="22"/>
              </w:rPr>
              <w:t>Case Study paper is due</w:t>
            </w:r>
            <w:r w:rsidR="0007285D">
              <w:rPr>
                <w:rFonts w:eastAsia="Times New Roman"/>
                <w:b/>
                <w:bCs/>
                <w:sz w:val="22"/>
                <w:szCs w:val="22"/>
              </w:rPr>
              <w:t xml:space="preserve"> 12/16</w:t>
            </w:r>
          </w:p>
          <w:p w:rsidR="00173437" w:rsidRPr="0007564C" w:rsidRDefault="00173437" w:rsidP="0007564C">
            <w:pPr>
              <w:spacing w:after="0" w:line="240" w:lineRule="auto"/>
              <w:rPr>
                <w:rFonts w:eastAsia="Times New Roman"/>
                <w:b/>
                <w:bCs/>
                <w:sz w:val="22"/>
                <w:szCs w:val="22"/>
              </w:rPr>
            </w:pPr>
          </w:p>
          <w:p w:rsidR="00F24B5E" w:rsidRPr="0007564C" w:rsidRDefault="00173437" w:rsidP="0007564C">
            <w:pPr>
              <w:spacing w:after="0" w:line="240" w:lineRule="auto"/>
              <w:rPr>
                <w:rStyle w:val="Strong"/>
                <w:color w:val="666666"/>
                <w:sz w:val="22"/>
                <w:szCs w:val="22"/>
                <w:shd w:val="clear" w:color="auto" w:fill="FFFFFF"/>
              </w:rPr>
            </w:pPr>
            <w:r w:rsidRPr="0007564C">
              <w:rPr>
                <w:rFonts w:eastAsia="Times New Roman"/>
                <w:bCs/>
                <w:sz w:val="22"/>
                <w:szCs w:val="22"/>
              </w:rPr>
              <w:t>3</w:t>
            </w:r>
            <w:r w:rsidR="000028B8" w:rsidRPr="0007564C">
              <w:rPr>
                <w:rFonts w:eastAsia="Times New Roman"/>
                <w:sz w:val="22"/>
                <w:szCs w:val="22"/>
              </w:rPr>
              <w:t xml:space="preserve">. </w:t>
            </w:r>
            <w:r w:rsidR="000028B8" w:rsidRPr="0007564C">
              <w:rPr>
                <w:rFonts w:eastAsia="Times New Roman"/>
                <w:b/>
                <w:bCs/>
                <w:sz w:val="22"/>
                <w:szCs w:val="22"/>
              </w:rPr>
              <w:t>Discussion:</w:t>
            </w:r>
            <w:r w:rsidR="00570738" w:rsidRPr="0007564C">
              <w:rPr>
                <w:rFonts w:eastAsia="Times New Roman"/>
                <w:sz w:val="22"/>
                <w:szCs w:val="22"/>
              </w:rPr>
              <w:t xml:space="preserve"> </w:t>
            </w:r>
            <w:r w:rsidR="00570738" w:rsidRPr="0007564C">
              <w:rPr>
                <w:rStyle w:val="Strong"/>
                <w:color w:val="666666"/>
                <w:sz w:val="22"/>
                <w:szCs w:val="22"/>
                <w:shd w:val="clear" w:color="auto" w:fill="FFFFFF"/>
              </w:rPr>
              <w:t>Research a web-site that provides information and ideas for integrating</w:t>
            </w:r>
            <w:r w:rsidR="003D3F2E" w:rsidRPr="0007564C">
              <w:rPr>
                <w:rStyle w:val="Strong"/>
                <w:color w:val="666666"/>
                <w:sz w:val="22"/>
                <w:szCs w:val="22"/>
                <w:shd w:val="clear" w:color="auto" w:fill="FFFFFF"/>
              </w:rPr>
              <w:t xml:space="preserve"> writing into our classrooms. </w:t>
            </w:r>
            <w:r w:rsidR="00570738" w:rsidRPr="0007564C">
              <w:rPr>
                <w:rStyle w:val="Strong"/>
                <w:color w:val="666666"/>
                <w:sz w:val="22"/>
                <w:szCs w:val="22"/>
                <w:shd w:val="clear" w:color="auto" w:fill="FFFFFF"/>
              </w:rPr>
              <w:t>Create a power point or other form of electronic presentation (Weebly or Prezi, etc.) as if you are a "literacy salesperson".  Please be creative in sharing the information with your fellow classmates as to what t</w:t>
            </w:r>
            <w:r w:rsidR="003D3F2E" w:rsidRPr="0007564C">
              <w:rPr>
                <w:rStyle w:val="Strong"/>
                <w:color w:val="666666"/>
                <w:sz w:val="22"/>
                <w:szCs w:val="22"/>
                <w:shd w:val="clear" w:color="auto" w:fill="FFFFFF"/>
              </w:rPr>
              <w:t>he site offers in resources and</w:t>
            </w:r>
            <w:r w:rsidR="009263A0">
              <w:rPr>
                <w:rStyle w:val="Strong"/>
                <w:color w:val="666666"/>
                <w:sz w:val="22"/>
                <w:szCs w:val="22"/>
                <w:shd w:val="clear" w:color="auto" w:fill="FFFFFF"/>
              </w:rPr>
              <w:t xml:space="preserve"> </w:t>
            </w:r>
            <w:r w:rsidR="00570738" w:rsidRPr="0007564C">
              <w:rPr>
                <w:rStyle w:val="Strong"/>
                <w:color w:val="666666"/>
                <w:sz w:val="22"/>
                <w:szCs w:val="22"/>
                <w:shd w:val="clear" w:color="auto" w:fill="FFFFFF"/>
              </w:rPr>
              <w:t>strategies. Include the web address for all to enjoy!</w:t>
            </w:r>
          </w:p>
          <w:p w:rsidR="00F24B5E" w:rsidRPr="0007564C" w:rsidRDefault="00F24B5E" w:rsidP="0007564C">
            <w:pPr>
              <w:spacing w:after="0" w:line="240" w:lineRule="auto"/>
              <w:rPr>
                <w:rStyle w:val="Strong"/>
                <w:color w:val="666666"/>
                <w:sz w:val="22"/>
                <w:szCs w:val="22"/>
                <w:shd w:val="clear" w:color="auto" w:fill="FFFFFF"/>
              </w:rPr>
            </w:pPr>
          </w:p>
          <w:p w:rsidR="00FD67EE" w:rsidRPr="0085114F" w:rsidRDefault="00FD67EE" w:rsidP="00F83DB2">
            <w:pPr>
              <w:spacing w:after="0" w:line="240" w:lineRule="auto"/>
              <w:rPr>
                <w:rFonts w:ascii="Cambria" w:eastAsia="Times New Roman" w:hAnsi="Cambria"/>
                <w:sz w:val="20"/>
                <w:szCs w:val="20"/>
              </w:rPr>
            </w:pPr>
            <w:bookmarkStart w:id="0" w:name="_GoBack"/>
            <w:bookmarkEnd w:id="0"/>
          </w:p>
        </w:tc>
      </w:tr>
      <w:tr w:rsidR="00131577" w:rsidRPr="000E5C1B" w:rsidTr="00794BB1">
        <w:tblPrEx>
          <w:tblLook w:val="01E0" w:firstRow="1" w:lastRow="1" w:firstColumn="1" w:lastColumn="1" w:noHBand="0" w:noVBand="0"/>
        </w:tblPrEx>
        <w:tc>
          <w:tcPr>
            <w:tcW w:w="1536" w:type="dxa"/>
          </w:tcPr>
          <w:p w:rsidR="00131577" w:rsidRPr="00FB1E1C" w:rsidRDefault="00131577" w:rsidP="00AF3049">
            <w:pPr>
              <w:spacing w:before="60" w:after="60"/>
              <w:jc w:val="center"/>
              <w:rPr>
                <w:sz w:val="22"/>
                <w:szCs w:val="22"/>
              </w:rPr>
            </w:pPr>
            <w:r w:rsidRPr="00FB1E1C">
              <w:rPr>
                <w:sz w:val="22"/>
                <w:szCs w:val="22"/>
              </w:rPr>
              <w:t>Week 10</w:t>
            </w:r>
          </w:p>
          <w:p w:rsidR="00FB1E1C" w:rsidRPr="00FB1E1C" w:rsidRDefault="0007285D" w:rsidP="00AF3049">
            <w:pPr>
              <w:spacing w:before="60" w:after="60"/>
              <w:jc w:val="center"/>
            </w:pPr>
            <w:r>
              <w:rPr>
                <w:sz w:val="22"/>
                <w:szCs w:val="22"/>
              </w:rPr>
              <w:t>Dec. 16, 2019</w:t>
            </w:r>
          </w:p>
          <w:p w:rsidR="0016498A" w:rsidRPr="00FB1E1C" w:rsidRDefault="0016498A" w:rsidP="00AF3049">
            <w:pPr>
              <w:spacing w:before="60" w:after="60"/>
              <w:jc w:val="center"/>
            </w:pPr>
            <w:r w:rsidRPr="00FB1E1C">
              <w:rPr>
                <w:sz w:val="22"/>
                <w:szCs w:val="22"/>
              </w:rPr>
              <w:t xml:space="preserve">Assignments due </w:t>
            </w:r>
            <w:r w:rsidR="0007564C">
              <w:rPr>
                <w:sz w:val="22"/>
                <w:szCs w:val="22"/>
              </w:rPr>
              <w:t>12</w:t>
            </w:r>
            <w:r w:rsidR="00597AB8">
              <w:rPr>
                <w:sz w:val="22"/>
                <w:szCs w:val="22"/>
              </w:rPr>
              <w:t>/23</w:t>
            </w:r>
          </w:p>
        </w:tc>
        <w:tc>
          <w:tcPr>
            <w:tcW w:w="2008" w:type="dxa"/>
          </w:tcPr>
          <w:p w:rsidR="00131577" w:rsidRDefault="000028B8" w:rsidP="00AF3049">
            <w:pPr>
              <w:spacing w:before="100" w:beforeAutospacing="1" w:after="100" w:afterAutospacing="1"/>
              <w:jc w:val="center"/>
              <w:rPr>
                <w:rFonts w:asciiTheme="majorHAnsi" w:eastAsia="Times New Roman" w:hAnsiTheme="majorHAnsi"/>
                <w:b/>
                <w:sz w:val="20"/>
                <w:szCs w:val="20"/>
              </w:rPr>
            </w:pPr>
            <w:r w:rsidRPr="000028B8">
              <w:rPr>
                <w:rFonts w:ascii="Cambria" w:eastAsia="Times New Roman" w:hAnsi="Cambria"/>
                <w:b/>
                <w:sz w:val="20"/>
                <w:szCs w:val="20"/>
              </w:rPr>
              <w:t>The Spelling Connection</w:t>
            </w:r>
          </w:p>
          <w:p w:rsidR="000028B8" w:rsidRPr="000028B8" w:rsidRDefault="000028B8" w:rsidP="00AF3049">
            <w:pPr>
              <w:spacing w:before="100" w:beforeAutospacing="1" w:after="100" w:afterAutospacing="1"/>
              <w:jc w:val="center"/>
              <w:rPr>
                <w:rFonts w:asciiTheme="majorHAnsi" w:hAnsiTheme="majorHAnsi"/>
                <w:b/>
                <w:color w:val="000000"/>
                <w:sz w:val="20"/>
                <w:szCs w:val="20"/>
              </w:rPr>
            </w:pPr>
            <w:r w:rsidRPr="000028B8">
              <w:rPr>
                <w:rFonts w:ascii="Cambria" w:eastAsia="Times New Roman" w:hAnsi="Cambria"/>
                <w:sz w:val="20"/>
                <w:szCs w:val="20"/>
              </w:rPr>
              <w:t>Strategies and techniques will be learned to support students in the spelling process….illustrating “How words work”.</w:t>
            </w:r>
            <w:r w:rsidR="00A56484">
              <w:rPr>
                <w:rFonts w:ascii="Cambria" w:eastAsia="Times New Roman" w:hAnsi="Cambria"/>
                <w:sz w:val="20"/>
                <w:szCs w:val="20"/>
              </w:rPr>
              <w:t xml:space="preserve">  This week will also focus on evidence-based programs and interventions.</w:t>
            </w:r>
          </w:p>
        </w:tc>
        <w:tc>
          <w:tcPr>
            <w:tcW w:w="8426" w:type="dxa"/>
          </w:tcPr>
          <w:p w:rsidR="000028B8" w:rsidRPr="0007564C" w:rsidRDefault="000028B8" w:rsidP="0007564C">
            <w:pPr>
              <w:spacing w:after="0" w:line="240" w:lineRule="auto"/>
              <w:rPr>
                <w:rFonts w:eastAsia="Times New Roman"/>
                <w:sz w:val="22"/>
                <w:szCs w:val="22"/>
              </w:rPr>
            </w:pPr>
            <w:r w:rsidRPr="0007564C">
              <w:rPr>
                <w:rFonts w:eastAsia="Times New Roman"/>
                <w:sz w:val="22"/>
                <w:szCs w:val="22"/>
              </w:rPr>
              <w:t>1. Read the on-line lecture for this week</w:t>
            </w:r>
          </w:p>
          <w:p w:rsidR="003845CD" w:rsidRPr="0007564C" w:rsidRDefault="003845CD" w:rsidP="0007564C">
            <w:pPr>
              <w:spacing w:after="0" w:line="240" w:lineRule="auto"/>
              <w:rPr>
                <w:rFonts w:eastAsia="Times New Roman"/>
                <w:sz w:val="22"/>
                <w:szCs w:val="22"/>
              </w:rPr>
            </w:pPr>
          </w:p>
          <w:p w:rsidR="000028B8" w:rsidRPr="0007564C" w:rsidRDefault="003845CD" w:rsidP="0007564C">
            <w:pPr>
              <w:spacing w:after="0" w:line="240" w:lineRule="auto"/>
              <w:rPr>
                <w:rFonts w:eastAsia="Times New Roman"/>
                <w:sz w:val="22"/>
                <w:szCs w:val="22"/>
              </w:rPr>
            </w:pPr>
            <w:r w:rsidRPr="0007564C">
              <w:rPr>
                <w:rFonts w:eastAsia="Times New Roman"/>
                <w:sz w:val="22"/>
                <w:szCs w:val="22"/>
              </w:rPr>
              <w:t>2</w:t>
            </w:r>
            <w:r w:rsidR="000028B8" w:rsidRPr="0007564C">
              <w:rPr>
                <w:rFonts w:eastAsia="Times New Roman"/>
                <w:sz w:val="22"/>
                <w:szCs w:val="22"/>
              </w:rPr>
              <w:t xml:space="preserve">. </w:t>
            </w:r>
            <w:r w:rsidR="000028B8" w:rsidRPr="0007564C">
              <w:rPr>
                <w:rFonts w:eastAsia="Times New Roman"/>
                <w:b/>
                <w:bCs/>
                <w:sz w:val="22"/>
                <w:szCs w:val="22"/>
              </w:rPr>
              <w:t>Discussion</w:t>
            </w:r>
            <w:r w:rsidR="000028B8" w:rsidRPr="0007564C">
              <w:rPr>
                <w:rFonts w:eastAsia="Times New Roman"/>
                <w:sz w:val="22"/>
                <w:szCs w:val="22"/>
              </w:rPr>
              <w:t xml:space="preserve">: </w:t>
            </w:r>
            <w:r w:rsidR="00B104E4" w:rsidRPr="0007564C">
              <w:rPr>
                <w:rFonts w:eastAsia="Times New Roman"/>
                <w:sz w:val="22"/>
                <w:szCs w:val="22"/>
              </w:rPr>
              <w:t xml:space="preserve">Please research a YouTube video and/or Teaching Channel video that highlights strategies to teach and support spelling instruction. </w:t>
            </w:r>
            <w:r w:rsidR="00B104E4" w:rsidRPr="0007564C">
              <w:rPr>
                <w:sz w:val="22"/>
                <w:szCs w:val="22"/>
              </w:rPr>
              <w:t>Please discuss the strategies that you use (or will use) in your classroom when teaching spelling.</w:t>
            </w:r>
          </w:p>
          <w:p w:rsidR="000028B8" w:rsidRPr="0007564C" w:rsidRDefault="000028B8" w:rsidP="0007564C">
            <w:pPr>
              <w:spacing w:after="0" w:line="240" w:lineRule="auto"/>
              <w:rPr>
                <w:rFonts w:eastAsia="Times New Roman"/>
                <w:sz w:val="22"/>
                <w:szCs w:val="22"/>
              </w:rPr>
            </w:pPr>
          </w:p>
          <w:p w:rsidR="00131577" w:rsidRPr="00184BF0" w:rsidRDefault="00131577" w:rsidP="00AF3049">
            <w:pPr>
              <w:spacing w:before="120" w:after="120"/>
              <w:jc w:val="center"/>
              <w:rPr>
                <w:b/>
              </w:rPr>
            </w:pPr>
          </w:p>
        </w:tc>
      </w:tr>
    </w:tbl>
    <w:p w:rsidR="003A1304" w:rsidRDefault="003A1304" w:rsidP="00AF3049">
      <w:pPr>
        <w:spacing w:before="100" w:beforeAutospacing="1" w:after="100" w:afterAutospacing="1"/>
        <w:jc w:val="center"/>
        <w:rPr>
          <w:sz w:val="22"/>
          <w:szCs w:val="22"/>
        </w:rPr>
      </w:pPr>
    </w:p>
    <w:p w:rsidR="00804896" w:rsidRDefault="00804896" w:rsidP="00AF3049">
      <w:pPr>
        <w:spacing w:before="100" w:beforeAutospacing="1" w:after="100" w:afterAutospacing="1"/>
        <w:jc w:val="center"/>
        <w:rPr>
          <w:b/>
          <w:sz w:val="22"/>
          <w:szCs w:val="22"/>
          <w:u w:val="single"/>
        </w:rPr>
      </w:pPr>
      <w:r w:rsidRPr="000E5C1B">
        <w:rPr>
          <w:b/>
          <w:sz w:val="22"/>
          <w:szCs w:val="22"/>
          <w:u w:val="single"/>
        </w:rPr>
        <w:t>University Policies:</w:t>
      </w:r>
    </w:p>
    <w:p w:rsidR="00804896" w:rsidRPr="000E5C1B" w:rsidRDefault="00804896" w:rsidP="00AD06F8">
      <w:pPr>
        <w:autoSpaceDE w:val="0"/>
        <w:autoSpaceDN w:val="0"/>
        <w:adjustRightInd w:val="0"/>
        <w:jc w:val="center"/>
        <w:rPr>
          <w:rFonts w:cs="TimesNewRomanPSMT"/>
          <w:sz w:val="22"/>
          <w:szCs w:val="22"/>
        </w:rPr>
      </w:pPr>
      <w:r w:rsidRPr="000E5C1B">
        <w:rPr>
          <w:b/>
          <w:sz w:val="22"/>
          <w:szCs w:val="22"/>
        </w:rPr>
        <w:t xml:space="preserve">Attendance: </w:t>
      </w:r>
      <w:r w:rsidRPr="000E5C1B">
        <w:rPr>
          <w:rFonts w:cs="TimesNewRomanPSMT"/>
          <w:sz w:val="22"/>
          <w:szCs w:val="22"/>
        </w:rPr>
        <w:t xml:space="preserve">As stated in the Chaminade University Catalog, students are expected to attend all classes for courses in which they are registered. </w:t>
      </w:r>
      <w:r w:rsidRPr="000E5C1B">
        <w:rPr>
          <w:rFonts w:cs="TimesNewRomanPSMT"/>
          <w:i/>
          <w:sz w:val="22"/>
          <w:szCs w:val="22"/>
        </w:rPr>
        <w:t>Students</w:t>
      </w:r>
      <w:r w:rsidRPr="000E5C1B">
        <w:rPr>
          <w:i/>
          <w:sz w:val="22"/>
          <w:szCs w:val="22"/>
        </w:rPr>
        <w:t xml:space="preserve"> must follow the attendance policy of the </w:t>
      </w:r>
      <w:r w:rsidRPr="000E5C1B">
        <w:rPr>
          <w:sz w:val="22"/>
          <w:szCs w:val="22"/>
        </w:rPr>
        <w:t>Division as appropriate for the course format (on-ground, hybrid, or online). Penalties for not meeting the attendance requirements may result in lowering of the grade, withdrawal from the course, or failing the course</w:t>
      </w:r>
      <w:r w:rsidRPr="000E5C1B">
        <w:rPr>
          <w:rFonts w:cs="TimesNewRomanPSMT"/>
          <w:sz w:val="22"/>
          <w:szCs w:val="22"/>
        </w:rPr>
        <w:t>.</w:t>
      </w:r>
    </w:p>
    <w:p w:rsidR="00804896" w:rsidRPr="000E5C1B" w:rsidRDefault="00804896" w:rsidP="00AF3049">
      <w:pPr>
        <w:pStyle w:val="NoSpacing"/>
        <w:jc w:val="center"/>
        <w:rPr>
          <w:rFonts w:ascii="Times New Roman" w:hAnsi="Times New Roman"/>
        </w:rPr>
      </w:pPr>
      <w:r w:rsidRPr="000E5C1B">
        <w:rPr>
          <w:rFonts w:ascii="Times New Roman" w:hAnsi="Times New Roman"/>
          <w:b/>
        </w:rPr>
        <w:t xml:space="preserve">Writing Standards:  </w:t>
      </w:r>
      <w:r w:rsidRPr="000E5C1B">
        <w:rPr>
          <w:rFonts w:ascii="Times New Roman" w:hAnsi="Times New Roman"/>
        </w:rPr>
        <w:t>All work submitted by Chaminade University students must meet the following writing standards.  Written assignments should:</w:t>
      </w:r>
    </w:p>
    <w:p w:rsidR="00804896" w:rsidRPr="000E5C1B" w:rsidRDefault="00804896" w:rsidP="00AF3049">
      <w:pPr>
        <w:pStyle w:val="NoSpacing"/>
        <w:numPr>
          <w:ilvl w:val="0"/>
          <w:numId w:val="2"/>
        </w:numPr>
        <w:jc w:val="center"/>
        <w:rPr>
          <w:rFonts w:ascii="Times New Roman" w:hAnsi="Times New Roman"/>
        </w:rPr>
      </w:pPr>
      <w:r w:rsidRPr="000E5C1B">
        <w:rPr>
          <w:rFonts w:ascii="Times New Roman" w:hAnsi="Times New Roman"/>
        </w:rPr>
        <w:t>Use correctly the grammar, spelling, punctuation, and sentence structure of Standard Written English.</w:t>
      </w:r>
    </w:p>
    <w:p w:rsidR="00804896" w:rsidRPr="000E5C1B" w:rsidRDefault="00804896" w:rsidP="00AF3049">
      <w:pPr>
        <w:pStyle w:val="NoSpacing"/>
        <w:numPr>
          <w:ilvl w:val="0"/>
          <w:numId w:val="2"/>
        </w:numPr>
        <w:jc w:val="center"/>
        <w:rPr>
          <w:rFonts w:ascii="Times New Roman" w:hAnsi="Times New Roman"/>
        </w:rPr>
      </w:pPr>
      <w:r w:rsidRPr="000E5C1B">
        <w:rPr>
          <w:rFonts w:ascii="Times New Roman" w:hAnsi="Times New Roman"/>
        </w:rPr>
        <w:t>Develop ideas, themes, and main points coherently and concisely.</w:t>
      </w:r>
    </w:p>
    <w:p w:rsidR="00804896" w:rsidRPr="000E5C1B" w:rsidRDefault="00804896" w:rsidP="00AF3049">
      <w:pPr>
        <w:pStyle w:val="NoSpacing"/>
        <w:numPr>
          <w:ilvl w:val="0"/>
          <w:numId w:val="2"/>
        </w:numPr>
        <w:jc w:val="center"/>
        <w:rPr>
          <w:rFonts w:ascii="Times New Roman" w:hAnsi="Times New Roman"/>
        </w:rPr>
      </w:pPr>
      <w:r w:rsidRPr="000E5C1B">
        <w:rPr>
          <w:rFonts w:ascii="Times New Roman" w:hAnsi="Times New Roman"/>
        </w:rPr>
        <w:t>Adopt modes and styles appropriate to their purpose and audience.</w:t>
      </w:r>
    </w:p>
    <w:p w:rsidR="00804896" w:rsidRPr="000E5C1B" w:rsidRDefault="00804896" w:rsidP="00AF3049">
      <w:pPr>
        <w:pStyle w:val="NoSpacing"/>
        <w:numPr>
          <w:ilvl w:val="0"/>
          <w:numId w:val="2"/>
        </w:numPr>
        <w:jc w:val="center"/>
        <w:rPr>
          <w:rFonts w:ascii="Times New Roman" w:hAnsi="Times New Roman"/>
        </w:rPr>
      </w:pPr>
      <w:r w:rsidRPr="000E5C1B">
        <w:rPr>
          <w:rFonts w:ascii="Times New Roman" w:hAnsi="Times New Roman"/>
        </w:rPr>
        <w:t>Be clear, complete, and effective.</w:t>
      </w:r>
    </w:p>
    <w:p w:rsidR="00804896" w:rsidRPr="000E5C1B" w:rsidRDefault="00804896" w:rsidP="00AF3049">
      <w:pPr>
        <w:pStyle w:val="NoSpacing"/>
        <w:numPr>
          <w:ilvl w:val="0"/>
          <w:numId w:val="2"/>
        </w:numPr>
        <w:jc w:val="center"/>
        <w:rPr>
          <w:rFonts w:ascii="Times New Roman" w:hAnsi="Times New Roman"/>
        </w:rPr>
      </w:pPr>
      <w:r w:rsidRPr="000E5C1B">
        <w:rPr>
          <w:rFonts w:ascii="Times New Roman" w:hAnsi="Times New Roman"/>
        </w:rPr>
        <w:lastRenderedPageBreak/>
        <w:t>Carefully analyze and synthesize material and ideas borrowed from sources.  In addition, the sources of the borrowed material should be correctly acknowledged to avoid plagiarism.</w:t>
      </w:r>
    </w:p>
    <w:p w:rsidR="00804896" w:rsidRPr="000E5C1B" w:rsidRDefault="00804896" w:rsidP="00AF3049">
      <w:pPr>
        <w:pStyle w:val="NoSpacing"/>
        <w:jc w:val="center"/>
        <w:rPr>
          <w:rFonts w:ascii="Times New Roman" w:hAnsi="Times New Roman"/>
        </w:rPr>
      </w:pPr>
    </w:p>
    <w:p w:rsidR="00804896" w:rsidRPr="000E5C1B" w:rsidRDefault="00804896" w:rsidP="00AF3049">
      <w:pPr>
        <w:pStyle w:val="NoSpacing"/>
        <w:jc w:val="center"/>
        <w:rPr>
          <w:rFonts w:ascii="Times New Roman" w:hAnsi="Times New Roman"/>
        </w:rPr>
      </w:pPr>
      <w:r w:rsidRPr="000E5C1B">
        <w:rPr>
          <w:rFonts w:ascii="Times New Roman" w:hAnsi="Times New Roman"/>
          <w:b/>
        </w:rPr>
        <w:t xml:space="preserve">Plagiarism:  </w:t>
      </w:r>
      <w:r w:rsidRPr="000E5C1B">
        <w:rPr>
          <w:rFonts w:ascii="Times New Roman" w:hAnsi="Times New Roman"/>
        </w:rPr>
        <w:t>“Plagiarism is the offering of work of another as one’s own.  Plagiarism is a serious offense and may include, but is not limited to, the following:</w:t>
      </w:r>
    </w:p>
    <w:p w:rsidR="00804896" w:rsidRPr="000E5C1B" w:rsidRDefault="00804896" w:rsidP="00AF3049">
      <w:pPr>
        <w:pStyle w:val="NoSpacing"/>
        <w:numPr>
          <w:ilvl w:val="0"/>
          <w:numId w:val="3"/>
        </w:numPr>
        <w:jc w:val="center"/>
        <w:rPr>
          <w:rFonts w:ascii="Times New Roman" w:hAnsi="Times New Roman"/>
        </w:rPr>
      </w:pPr>
      <w:r w:rsidRPr="000E5C1B">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804896" w:rsidRPr="000E5C1B" w:rsidRDefault="00804896" w:rsidP="00AF3049">
      <w:pPr>
        <w:pStyle w:val="NoSpacing"/>
        <w:numPr>
          <w:ilvl w:val="0"/>
          <w:numId w:val="3"/>
        </w:numPr>
        <w:jc w:val="center"/>
        <w:rPr>
          <w:rFonts w:ascii="Times New Roman" w:hAnsi="Times New Roman"/>
        </w:rPr>
      </w:pPr>
      <w:r w:rsidRPr="000E5C1B">
        <w:rPr>
          <w:rFonts w:ascii="Times New Roman" w:hAnsi="Times New Roman"/>
        </w:rPr>
        <w:t>Paraphrasing the work of another without proper author acknowledgement.</w:t>
      </w:r>
    </w:p>
    <w:p w:rsidR="00804896" w:rsidRPr="000E5C1B" w:rsidRDefault="00804896" w:rsidP="00AF3049">
      <w:pPr>
        <w:pStyle w:val="NoSpacing"/>
        <w:numPr>
          <w:ilvl w:val="0"/>
          <w:numId w:val="3"/>
        </w:numPr>
        <w:jc w:val="center"/>
        <w:rPr>
          <w:rFonts w:ascii="Times New Roman" w:hAnsi="Times New Roman"/>
        </w:rPr>
      </w:pPr>
      <w:r w:rsidRPr="000E5C1B">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804896" w:rsidRPr="000E5C1B" w:rsidRDefault="00804896" w:rsidP="00AF3049">
      <w:pPr>
        <w:pStyle w:val="NoSpacing"/>
        <w:jc w:val="center"/>
        <w:rPr>
          <w:rFonts w:ascii="Times New Roman" w:hAnsi="Times New Roman"/>
        </w:rPr>
      </w:pPr>
    </w:p>
    <w:p w:rsidR="00804896" w:rsidRPr="000E5C1B" w:rsidRDefault="00804896" w:rsidP="00AF3049">
      <w:pPr>
        <w:pStyle w:val="NoSpacing"/>
        <w:jc w:val="center"/>
        <w:rPr>
          <w:rFonts w:ascii="Times New Roman" w:hAnsi="Times New Roman"/>
        </w:rPr>
      </w:pPr>
      <w:r w:rsidRPr="000E5C1B">
        <w:rPr>
          <w:rFonts w:ascii="Times New Roman" w:hAnsi="Times New Roman"/>
        </w:rPr>
        <w:t xml:space="preserve">Please refer to your </w:t>
      </w:r>
      <w:r w:rsidRPr="000E5C1B">
        <w:rPr>
          <w:rFonts w:ascii="Times New Roman" w:hAnsi="Times New Roman"/>
          <w:b/>
        </w:rPr>
        <w:t>Student Handbook</w:t>
      </w:r>
      <w:r w:rsidRPr="000E5C1B">
        <w:rPr>
          <w:rFonts w:ascii="Times New Roman" w:hAnsi="Times New Roman"/>
        </w:rPr>
        <w:t xml:space="preserve"> and the </w:t>
      </w:r>
      <w:r w:rsidRPr="000E5C1B">
        <w:rPr>
          <w:rFonts w:ascii="Times New Roman" w:hAnsi="Times New Roman"/>
          <w:b/>
        </w:rPr>
        <w:t>Graduate Catalog</w:t>
      </w:r>
      <w:r w:rsidRPr="000E5C1B">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804896" w:rsidRPr="000E5C1B" w:rsidRDefault="00804896" w:rsidP="00AF3049">
      <w:pPr>
        <w:pStyle w:val="NoSpacing"/>
        <w:jc w:val="center"/>
        <w:rPr>
          <w:rFonts w:ascii="Times New Roman" w:hAnsi="Times New Roman"/>
        </w:rPr>
      </w:pPr>
    </w:p>
    <w:p w:rsidR="00804896" w:rsidRPr="000E5C1B" w:rsidRDefault="00804896" w:rsidP="00AF3049">
      <w:pPr>
        <w:jc w:val="center"/>
        <w:rPr>
          <w:sz w:val="22"/>
          <w:szCs w:val="22"/>
        </w:rPr>
      </w:pPr>
      <w:r w:rsidRPr="000E5C1B">
        <w:rPr>
          <w:b/>
          <w:sz w:val="22"/>
          <w:szCs w:val="22"/>
        </w:rPr>
        <w:t xml:space="preserve">Diversity/Full Inclusion:  </w:t>
      </w:r>
      <w:r w:rsidRPr="000E5C1B">
        <w:rPr>
          <w:sz w:val="22"/>
          <w:szCs w:val="22"/>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804896" w:rsidRDefault="00804896" w:rsidP="00AF3049">
      <w:pPr>
        <w:jc w:val="center"/>
        <w:rPr>
          <w:sz w:val="22"/>
          <w:szCs w:val="22"/>
        </w:rPr>
      </w:pPr>
      <w:r w:rsidRPr="000E5C1B">
        <w:rPr>
          <w:iCs/>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rsidR="00973D59" w:rsidRDefault="00973D59" w:rsidP="00AD06F8">
      <w:pPr>
        <w:rPr>
          <w:sz w:val="22"/>
          <w:szCs w:val="22"/>
        </w:rPr>
      </w:pPr>
    </w:p>
    <w:p w:rsidR="00804896" w:rsidRPr="004C2053" w:rsidRDefault="00804896" w:rsidP="00AF3049">
      <w:pPr>
        <w:jc w:val="center"/>
        <w:rPr>
          <w:sz w:val="22"/>
          <w:szCs w:val="22"/>
        </w:rPr>
      </w:pPr>
      <w:r w:rsidRPr="000E5C1B">
        <w:rPr>
          <w:rFonts w:cs="Arial"/>
          <w:b/>
          <w:bCs/>
          <w:sz w:val="22"/>
          <w:szCs w:val="22"/>
        </w:rPr>
        <w:t>Education Division Attendance Policy</w:t>
      </w:r>
    </w:p>
    <w:p w:rsidR="00804896" w:rsidRPr="000E5C1B" w:rsidRDefault="00804896" w:rsidP="00AF3049">
      <w:pPr>
        <w:autoSpaceDE w:val="0"/>
        <w:autoSpaceDN w:val="0"/>
        <w:adjustRightInd w:val="0"/>
        <w:jc w:val="center"/>
        <w:rPr>
          <w:rFonts w:cs="Arial"/>
          <w:b/>
          <w:bCs/>
          <w:sz w:val="22"/>
          <w:szCs w:val="22"/>
        </w:rPr>
      </w:pPr>
      <w:r w:rsidRPr="000E5C1B">
        <w:rPr>
          <w:rFonts w:cs="Arial"/>
          <w:b/>
          <w:bCs/>
          <w:sz w:val="22"/>
          <w:szCs w:val="22"/>
        </w:rPr>
        <w:t>(Revised 3/8/10)</w:t>
      </w:r>
    </w:p>
    <w:p w:rsidR="00804896" w:rsidRPr="000E5C1B" w:rsidRDefault="00804896" w:rsidP="00AF3049">
      <w:pPr>
        <w:autoSpaceDE w:val="0"/>
        <w:autoSpaceDN w:val="0"/>
        <w:adjustRightInd w:val="0"/>
        <w:jc w:val="center"/>
        <w:rPr>
          <w:rFonts w:cs="TimesNewRomanPSMT"/>
          <w:sz w:val="22"/>
          <w:szCs w:val="22"/>
        </w:rPr>
      </w:pPr>
      <w:r w:rsidRPr="000E5C1B">
        <w:rPr>
          <w:rFonts w:cs="TimesNewRomanPSMT"/>
          <w:sz w:val="22"/>
          <w:szCs w:val="22"/>
        </w:rPr>
        <w:t>As stated in the Chaminade University Catalog, students are expected to attend all classes for courses in which they are registered.</w:t>
      </w:r>
    </w:p>
    <w:p w:rsidR="00804896" w:rsidRPr="000E5C1B" w:rsidRDefault="00804896" w:rsidP="00AF3049">
      <w:pPr>
        <w:autoSpaceDE w:val="0"/>
        <w:autoSpaceDN w:val="0"/>
        <w:adjustRightInd w:val="0"/>
        <w:jc w:val="center"/>
        <w:rPr>
          <w:i/>
          <w:sz w:val="22"/>
          <w:szCs w:val="22"/>
        </w:rPr>
      </w:pPr>
      <w:r w:rsidRPr="000E5C1B">
        <w:rPr>
          <w:rFonts w:cs="TimesNewRomanPSMT"/>
          <w:i/>
          <w:sz w:val="22"/>
          <w:szCs w:val="22"/>
        </w:rPr>
        <w:t>Students</w:t>
      </w:r>
      <w:r w:rsidRPr="000E5C1B">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804896" w:rsidRPr="000E5C1B" w:rsidRDefault="00804896" w:rsidP="00AF3049">
      <w:pPr>
        <w:numPr>
          <w:ilvl w:val="0"/>
          <w:numId w:val="6"/>
        </w:numPr>
        <w:autoSpaceDE w:val="0"/>
        <w:autoSpaceDN w:val="0"/>
        <w:adjustRightInd w:val="0"/>
        <w:spacing w:after="0" w:line="240" w:lineRule="auto"/>
        <w:jc w:val="center"/>
        <w:rPr>
          <w:rFonts w:cs="TimesNewRomanPSMT"/>
          <w:sz w:val="22"/>
          <w:szCs w:val="22"/>
        </w:rPr>
      </w:pPr>
      <w:r w:rsidRPr="000E5C1B">
        <w:rPr>
          <w:rFonts w:cs="TimesNewRomanPSMT"/>
          <w:b/>
          <w:sz w:val="22"/>
          <w:szCs w:val="22"/>
          <w:u w:val="single"/>
        </w:rPr>
        <w:t>Excused Absences</w:t>
      </w:r>
      <w:r w:rsidRPr="000E5C1B">
        <w:rPr>
          <w:rFonts w:cs="TimesNewRomanPSMT"/>
          <w:sz w:val="22"/>
          <w:szCs w:val="22"/>
        </w:rPr>
        <w:t>.</w:t>
      </w:r>
    </w:p>
    <w:p w:rsidR="00804896" w:rsidRPr="000E5C1B" w:rsidRDefault="00804896" w:rsidP="00AF3049">
      <w:pPr>
        <w:numPr>
          <w:ilvl w:val="1"/>
          <w:numId w:val="6"/>
        </w:numPr>
        <w:autoSpaceDE w:val="0"/>
        <w:autoSpaceDN w:val="0"/>
        <w:adjustRightInd w:val="0"/>
        <w:spacing w:after="0" w:line="240" w:lineRule="auto"/>
        <w:jc w:val="center"/>
        <w:rPr>
          <w:rFonts w:cs="TimesNewRomanPSMT"/>
          <w:sz w:val="22"/>
          <w:szCs w:val="22"/>
        </w:rPr>
      </w:pPr>
      <w:r w:rsidRPr="000E5C1B">
        <w:rPr>
          <w:sz w:val="22"/>
          <w:szCs w:val="22"/>
        </w:rPr>
        <w:t>Since it is expected that students will participate in all class sessions, excused absences are only granted in exceptional situations where evidence is provided by the student to the instructor.</w:t>
      </w:r>
      <w:r w:rsidRPr="000E5C1B">
        <w:rPr>
          <w:rFonts w:cs="TimesNewRomanPSMT"/>
          <w:sz w:val="22"/>
          <w:szCs w:val="22"/>
        </w:rPr>
        <w:t xml:space="preserve"> </w:t>
      </w:r>
      <w:r w:rsidRPr="000E5C1B">
        <w:rPr>
          <w:sz w:val="22"/>
          <w:szCs w:val="22"/>
        </w:rPr>
        <w:t xml:space="preserve">Examples would include illness (with verification by a doctor) or the death of a close family member. </w:t>
      </w:r>
      <w:r w:rsidRPr="000E5C1B">
        <w:rPr>
          <w:rFonts w:cs="TimesNewRomanPSMT"/>
          <w:sz w:val="22"/>
          <w:szCs w:val="22"/>
        </w:rPr>
        <w:t xml:space="preserve">Students should notify their instructors when a situation prevents them from attending </w:t>
      </w:r>
      <w:r w:rsidRPr="000E5C1B">
        <w:rPr>
          <w:rFonts w:cs="TimesNewRomanPSMT"/>
          <w:sz w:val="22"/>
          <w:szCs w:val="22"/>
        </w:rPr>
        <w:lastRenderedPageBreak/>
        <w:t xml:space="preserve">class and make arrangements to complete missed assignments. While </w:t>
      </w:r>
      <w:r w:rsidRPr="000E5C1B">
        <w:rPr>
          <w:sz w:val="22"/>
          <w:szCs w:val="22"/>
        </w:rPr>
        <w:t>notification of the instructor by a student that he/she will be absent is courteous, it does not necessarily mean the absence will be excused.</w:t>
      </w:r>
    </w:p>
    <w:p w:rsidR="00804896" w:rsidRPr="000E5C1B" w:rsidRDefault="00804896" w:rsidP="00AF3049">
      <w:pPr>
        <w:numPr>
          <w:ilvl w:val="1"/>
          <w:numId w:val="6"/>
        </w:numPr>
        <w:autoSpaceDE w:val="0"/>
        <w:autoSpaceDN w:val="0"/>
        <w:adjustRightInd w:val="0"/>
        <w:spacing w:after="0" w:line="240" w:lineRule="auto"/>
        <w:jc w:val="center"/>
        <w:rPr>
          <w:rFonts w:cs="TimesNewRomanPSMT"/>
          <w:sz w:val="22"/>
          <w:szCs w:val="22"/>
        </w:rPr>
      </w:pPr>
      <w:r w:rsidRPr="000E5C1B">
        <w:rPr>
          <w:rFonts w:cs="TimesNewRomanPSMT"/>
          <w:sz w:val="22"/>
          <w:szCs w:val="22"/>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804896" w:rsidRPr="000E5C1B" w:rsidRDefault="00804896" w:rsidP="00AF3049">
      <w:pPr>
        <w:pStyle w:val="ListParagraph"/>
        <w:jc w:val="center"/>
        <w:rPr>
          <w:rFonts w:cs="TimesNewRomanPSMT"/>
          <w:b/>
          <w:sz w:val="22"/>
          <w:szCs w:val="22"/>
          <w:u w:val="single"/>
        </w:rPr>
      </w:pPr>
    </w:p>
    <w:p w:rsidR="00804896" w:rsidRPr="000E5C1B" w:rsidRDefault="00804896" w:rsidP="00AF3049">
      <w:pPr>
        <w:numPr>
          <w:ilvl w:val="0"/>
          <w:numId w:val="6"/>
        </w:numPr>
        <w:autoSpaceDE w:val="0"/>
        <w:autoSpaceDN w:val="0"/>
        <w:adjustRightInd w:val="0"/>
        <w:spacing w:after="0" w:line="240" w:lineRule="auto"/>
        <w:jc w:val="center"/>
        <w:rPr>
          <w:rFonts w:cs="TimesNewRomanPSMT"/>
          <w:sz w:val="22"/>
          <w:szCs w:val="22"/>
        </w:rPr>
      </w:pPr>
      <w:r w:rsidRPr="000E5C1B">
        <w:rPr>
          <w:rFonts w:cs="TimesNewRomanPSMT"/>
          <w:b/>
          <w:sz w:val="22"/>
          <w:szCs w:val="22"/>
          <w:u w:val="single"/>
        </w:rPr>
        <w:t>Unexcused Absences</w:t>
      </w:r>
      <w:r w:rsidRPr="000E5C1B">
        <w:rPr>
          <w:rFonts w:cs="TimesNewRomanPSMT"/>
          <w:sz w:val="22"/>
          <w:szCs w:val="22"/>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04896" w:rsidRPr="000E5C1B" w:rsidRDefault="00804896" w:rsidP="00AD06F8">
      <w:pPr>
        <w:numPr>
          <w:ilvl w:val="1"/>
          <w:numId w:val="4"/>
        </w:numPr>
        <w:autoSpaceDE w:val="0"/>
        <w:autoSpaceDN w:val="0"/>
        <w:adjustRightInd w:val="0"/>
        <w:spacing w:before="100" w:beforeAutospacing="1" w:after="100" w:afterAutospacing="1" w:line="240" w:lineRule="exact"/>
        <w:rPr>
          <w:rFonts w:cs="TimesNewRomanPSMT"/>
          <w:i/>
          <w:sz w:val="22"/>
          <w:szCs w:val="22"/>
        </w:rPr>
      </w:pPr>
      <w:r w:rsidRPr="000E5C1B">
        <w:rPr>
          <w:b/>
          <w:sz w:val="22"/>
          <w:szCs w:val="22"/>
          <w:u w:val="single"/>
        </w:rPr>
        <w:t>Online courses and online portion of hybrid courses</w:t>
      </w:r>
      <w:r w:rsidRPr="000E5C1B">
        <w:rPr>
          <w:sz w:val="22"/>
          <w:szCs w:val="22"/>
        </w:rPr>
        <w:t>.  The instructor will specify and enforce expectations for online participation and receipt of assignments appropriate to the design of the course.</w:t>
      </w:r>
    </w:p>
    <w:p w:rsidR="00804896" w:rsidRPr="000E5C1B" w:rsidRDefault="00804896" w:rsidP="00AF3049">
      <w:pPr>
        <w:numPr>
          <w:ilvl w:val="0"/>
          <w:numId w:val="6"/>
        </w:numPr>
        <w:autoSpaceDE w:val="0"/>
        <w:autoSpaceDN w:val="0"/>
        <w:adjustRightInd w:val="0"/>
        <w:spacing w:before="100" w:beforeAutospacing="1" w:after="100" w:afterAutospacing="1" w:line="240" w:lineRule="exact"/>
        <w:jc w:val="center"/>
        <w:rPr>
          <w:rFonts w:cs="TimesNewRomanPSMT"/>
          <w:b/>
          <w:i/>
          <w:sz w:val="22"/>
          <w:szCs w:val="22"/>
          <w:u w:val="single"/>
        </w:rPr>
      </w:pPr>
      <w:r w:rsidRPr="000E5C1B">
        <w:rPr>
          <w:rFonts w:cs="TimesNewRomanPSMT"/>
          <w:b/>
          <w:sz w:val="22"/>
          <w:szCs w:val="22"/>
          <w:u w:val="single"/>
        </w:rPr>
        <w:t>Additional Notes</w:t>
      </w:r>
    </w:p>
    <w:p w:rsidR="00804896" w:rsidRPr="000E5C1B" w:rsidRDefault="00804896" w:rsidP="00AF3049">
      <w:pPr>
        <w:numPr>
          <w:ilvl w:val="1"/>
          <w:numId w:val="7"/>
        </w:numPr>
        <w:autoSpaceDE w:val="0"/>
        <w:autoSpaceDN w:val="0"/>
        <w:adjustRightInd w:val="0"/>
        <w:spacing w:before="100" w:beforeAutospacing="1" w:after="100" w:afterAutospacing="1" w:line="240" w:lineRule="exact"/>
        <w:jc w:val="center"/>
        <w:rPr>
          <w:rFonts w:cs="TimesNewRomanPSMT"/>
          <w:b/>
          <w:i/>
          <w:sz w:val="22"/>
          <w:szCs w:val="22"/>
        </w:rPr>
      </w:pPr>
      <w:r w:rsidRPr="000E5C1B">
        <w:rPr>
          <w:i/>
          <w:sz w:val="22"/>
          <w:szCs w:val="22"/>
        </w:rPr>
        <w:t>If a student does not logon to an online or hybrid course for the first two weeks, the instructor should notify the Dean and the student will be withdrawn from the course</w:t>
      </w:r>
      <w:r w:rsidRPr="000E5C1B">
        <w:rPr>
          <w:sz w:val="22"/>
          <w:szCs w:val="22"/>
        </w:rPr>
        <w:t>.</w:t>
      </w:r>
    </w:p>
    <w:p w:rsidR="00804896" w:rsidRPr="000E5C1B" w:rsidRDefault="00804896" w:rsidP="00AF3049">
      <w:pPr>
        <w:numPr>
          <w:ilvl w:val="1"/>
          <w:numId w:val="7"/>
        </w:numPr>
        <w:autoSpaceDE w:val="0"/>
        <w:autoSpaceDN w:val="0"/>
        <w:adjustRightInd w:val="0"/>
        <w:spacing w:before="100" w:beforeAutospacing="1" w:after="100" w:afterAutospacing="1" w:line="240" w:lineRule="exact"/>
        <w:jc w:val="center"/>
        <w:rPr>
          <w:rFonts w:cs="TimesNewRomanPSMT"/>
          <w:b/>
          <w:i/>
          <w:sz w:val="22"/>
          <w:szCs w:val="22"/>
        </w:rPr>
      </w:pPr>
      <w:r w:rsidRPr="000E5C1B">
        <w:rPr>
          <w:rFonts w:cs="TimesNewRomanPSMT"/>
          <w:i/>
          <w:sz w:val="22"/>
          <w:szCs w:val="22"/>
        </w:rPr>
        <w:t>Any student who stops attending an on-ground course or stops participating in an online course without officially withdrawing may receive a failing grade.</w:t>
      </w:r>
    </w:p>
    <w:p w:rsidR="00ED041A" w:rsidRDefault="00ED041A" w:rsidP="00AF3049">
      <w:pPr>
        <w:jc w:val="center"/>
      </w:pPr>
    </w:p>
    <w:sectPr w:rsidR="00ED041A" w:rsidSect="00AF3049">
      <w:headerReference w:type="even" r:id="rId33"/>
      <w:headerReference w:type="default" r:id="rId34"/>
      <w:footerReference w:type="even" r:id="rId35"/>
      <w:footerReference w:type="default" r:id="rId36"/>
      <w:headerReference w:type="first" r:id="rId37"/>
      <w:footerReference w:type="first" r:id="rId38"/>
      <w:pgSz w:w="12240" w:h="15840"/>
      <w:pgMar w:top="1440" w:right="162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EE2" w:rsidRDefault="00FA4EE2" w:rsidP="00351AE0">
      <w:pPr>
        <w:spacing w:after="0" w:line="240" w:lineRule="auto"/>
      </w:pPr>
      <w:r>
        <w:separator/>
      </w:r>
    </w:p>
  </w:endnote>
  <w:endnote w:type="continuationSeparator" w:id="0">
    <w:p w:rsidR="00FA4EE2" w:rsidRDefault="00FA4EE2" w:rsidP="00351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955" w:rsidRDefault="00FA4E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18A" w:rsidRDefault="0072240E">
    <w:pPr>
      <w:pStyle w:val="Footer"/>
      <w:jc w:val="right"/>
    </w:pPr>
    <w:r>
      <w:fldChar w:fldCharType="begin"/>
    </w:r>
    <w:r w:rsidR="009E14AF">
      <w:instrText xml:space="preserve"> PAGE   \* MERGEFORMAT </w:instrText>
    </w:r>
    <w:r>
      <w:fldChar w:fldCharType="separate"/>
    </w:r>
    <w:r w:rsidR="00F83DB2">
      <w:rPr>
        <w:noProof/>
      </w:rPr>
      <w:t>13</w:t>
    </w:r>
    <w:r>
      <w:fldChar w:fldCharType="end"/>
    </w:r>
  </w:p>
  <w:p w:rsidR="0028418A" w:rsidRDefault="009E14AF">
    <w:pPr>
      <w:pStyle w:val="Footer"/>
    </w:pPr>
    <w:r>
      <w:t>6/2/10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955" w:rsidRDefault="00FA4E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EE2" w:rsidRDefault="00FA4EE2" w:rsidP="00351AE0">
      <w:pPr>
        <w:spacing w:after="0" w:line="240" w:lineRule="auto"/>
      </w:pPr>
      <w:r>
        <w:separator/>
      </w:r>
    </w:p>
  </w:footnote>
  <w:footnote w:type="continuationSeparator" w:id="0">
    <w:p w:rsidR="00FA4EE2" w:rsidRDefault="00FA4EE2" w:rsidP="00351A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955" w:rsidRDefault="00FA4E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18A" w:rsidRDefault="00FA4E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955" w:rsidRDefault="00FA4E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BA0258"/>
    <w:multiLevelType w:val="hybridMultilevel"/>
    <w:tmpl w:val="14B25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5A5478"/>
    <w:multiLevelType w:val="hybridMultilevel"/>
    <w:tmpl w:val="36E8C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8A5D8B"/>
    <w:multiLevelType w:val="hybridMultilevel"/>
    <w:tmpl w:val="DA929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D91475"/>
    <w:multiLevelType w:val="hybridMultilevel"/>
    <w:tmpl w:val="EFB48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E83183"/>
    <w:multiLevelType w:val="hybridMultilevel"/>
    <w:tmpl w:val="15EC8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A25436"/>
    <w:multiLevelType w:val="hybridMultilevel"/>
    <w:tmpl w:val="E708A57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4EB40EFF"/>
    <w:multiLevelType w:val="hybridMultilevel"/>
    <w:tmpl w:val="6FC43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B035DF9"/>
    <w:multiLevelType w:val="hybridMultilevel"/>
    <w:tmpl w:val="19F4E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872684"/>
    <w:multiLevelType w:val="hybridMultilevel"/>
    <w:tmpl w:val="50C86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9" w15:restartNumberingAfterBreak="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F147C08"/>
    <w:multiLevelType w:val="hybridMultilevel"/>
    <w:tmpl w:val="8CD68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3F6B02"/>
    <w:multiLevelType w:val="hybridMultilevel"/>
    <w:tmpl w:val="A7525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2"/>
  </w:num>
  <w:num w:numId="3">
    <w:abstractNumId w:val="20"/>
  </w:num>
  <w:num w:numId="4">
    <w:abstractNumId w:val="14"/>
  </w:num>
  <w:num w:numId="5">
    <w:abstractNumId w:val="12"/>
  </w:num>
  <w:num w:numId="6">
    <w:abstractNumId w:val="18"/>
  </w:num>
  <w:num w:numId="7">
    <w:abstractNumId w:val="13"/>
  </w:num>
  <w:num w:numId="8">
    <w:abstractNumId w:val="16"/>
  </w:num>
  <w:num w:numId="9">
    <w:abstractNumId w:val="15"/>
  </w:num>
  <w:num w:numId="10">
    <w:abstractNumId w:val="24"/>
  </w:num>
  <w:num w:numId="11">
    <w:abstractNumId w:val="23"/>
  </w:num>
  <w:num w:numId="12">
    <w:abstractNumId w:val="1"/>
  </w:num>
  <w:num w:numId="13">
    <w:abstractNumId w:val="10"/>
  </w:num>
  <w:num w:numId="14">
    <w:abstractNumId w:val="2"/>
  </w:num>
  <w:num w:numId="15">
    <w:abstractNumId w:val="11"/>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9"/>
  </w:num>
  <w:num w:numId="19">
    <w:abstractNumId w:val="8"/>
  </w:num>
  <w:num w:numId="20">
    <w:abstractNumId w:val="3"/>
  </w:num>
  <w:num w:numId="21">
    <w:abstractNumId w:val="4"/>
  </w:num>
  <w:num w:numId="22">
    <w:abstractNumId w:val="7"/>
  </w:num>
  <w:num w:numId="23">
    <w:abstractNumId w:val="6"/>
  </w:num>
  <w:num w:numId="24">
    <w:abstractNumId w:val="2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896"/>
    <w:rsid w:val="000011AD"/>
    <w:rsid w:val="00002647"/>
    <w:rsid w:val="000028B8"/>
    <w:rsid w:val="00003368"/>
    <w:rsid w:val="0000483A"/>
    <w:rsid w:val="00012A8A"/>
    <w:rsid w:val="00021DB2"/>
    <w:rsid w:val="00031B6D"/>
    <w:rsid w:val="00037CA1"/>
    <w:rsid w:val="00045CEB"/>
    <w:rsid w:val="00054A13"/>
    <w:rsid w:val="0007285D"/>
    <w:rsid w:val="00072B19"/>
    <w:rsid w:val="00074C2F"/>
    <w:rsid w:val="0007564C"/>
    <w:rsid w:val="0008585E"/>
    <w:rsid w:val="000A6DD1"/>
    <w:rsid w:val="000B3C2D"/>
    <w:rsid w:val="000E405B"/>
    <w:rsid w:val="000F508E"/>
    <w:rsid w:val="001158B4"/>
    <w:rsid w:val="0013099C"/>
    <w:rsid w:val="00131577"/>
    <w:rsid w:val="00152265"/>
    <w:rsid w:val="00160DA2"/>
    <w:rsid w:val="0016498A"/>
    <w:rsid w:val="00173437"/>
    <w:rsid w:val="001841A2"/>
    <w:rsid w:val="001951AD"/>
    <w:rsid w:val="001A2157"/>
    <w:rsid w:val="001F251C"/>
    <w:rsid w:val="001F3031"/>
    <w:rsid w:val="001F5AC4"/>
    <w:rsid w:val="00223284"/>
    <w:rsid w:val="00231668"/>
    <w:rsid w:val="0023605C"/>
    <w:rsid w:val="00244A61"/>
    <w:rsid w:val="00292313"/>
    <w:rsid w:val="002A2DC0"/>
    <w:rsid w:val="002C20AB"/>
    <w:rsid w:val="002C2A70"/>
    <w:rsid w:val="002E406B"/>
    <w:rsid w:val="00306600"/>
    <w:rsid w:val="0031125D"/>
    <w:rsid w:val="003303CE"/>
    <w:rsid w:val="003508F9"/>
    <w:rsid w:val="003510FC"/>
    <w:rsid w:val="00351AE0"/>
    <w:rsid w:val="003724D3"/>
    <w:rsid w:val="003845CD"/>
    <w:rsid w:val="0039438C"/>
    <w:rsid w:val="003A1304"/>
    <w:rsid w:val="003D2E66"/>
    <w:rsid w:val="003D3EBC"/>
    <w:rsid w:val="003D3F2E"/>
    <w:rsid w:val="003D607B"/>
    <w:rsid w:val="003D7E5A"/>
    <w:rsid w:val="00401E1D"/>
    <w:rsid w:val="00412922"/>
    <w:rsid w:val="0041604F"/>
    <w:rsid w:val="00416B17"/>
    <w:rsid w:val="00424456"/>
    <w:rsid w:val="0042621E"/>
    <w:rsid w:val="00431DFB"/>
    <w:rsid w:val="00434FCC"/>
    <w:rsid w:val="004370F5"/>
    <w:rsid w:val="004619C7"/>
    <w:rsid w:val="0049100A"/>
    <w:rsid w:val="004A3412"/>
    <w:rsid w:val="004B1728"/>
    <w:rsid w:val="004B6D04"/>
    <w:rsid w:val="004D2D41"/>
    <w:rsid w:val="004E7EC7"/>
    <w:rsid w:val="004F35C8"/>
    <w:rsid w:val="004F482C"/>
    <w:rsid w:val="0050382D"/>
    <w:rsid w:val="00505390"/>
    <w:rsid w:val="00510193"/>
    <w:rsid w:val="00542A99"/>
    <w:rsid w:val="00570738"/>
    <w:rsid w:val="005716E8"/>
    <w:rsid w:val="00595A87"/>
    <w:rsid w:val="00597AB8"/>
    <w:rsid w:val="005A7B43"/>
    <w:rsid w:val="005B06FF"/>
    <w:rsid w:val="005B7BBB"/>
    <w:rsid w:val="005E35D5"/>
    <w:rsid w:val="005F4564"/>
    <w:rsid w:val="00600C59"/>
    <w:rsid w:val="006122FF"/>
    <w:rsid w:val="00616C9A"/>
    <w:rsid w:val="006404D0"/>
    <w:rsid w:val="00646132"/>
    <w:rsid w:val="00692C23"/>
    <w:rsid w:val="006977F0"/>
    <w:rsid w:val="006A6E19"/>
    <w:rsid w:val="006C1F22"/>
    <w:rsid w:val="006D7EC6"/>
    <w:rsid w:val="006E739F"/>
    <w:rsid w:val="006F44A0"/>
    <w:rsid w:val="006F6C62"/>
    <w:rsid w:val="00711C51"/>
    <w:rsid w:val="0072240E"/>
    <w:rsid w:val="00723006"/>
    <w:rsid w:val="00753E0B"/>
    <w:rsid w:val="00770D97"/>
    <w:rsid w:val="00771942"/>
    <w:rsid w:val="007734C5"/>
    <w:rsid w:val="00781ECC"/>
    <w:rsid w:val="007838E6"/>
    <w:rsid w:val="00794BB1"/>
    <w:rsid w:val="00794DF7"/>
    <w:rsid w:val="007A3C9D"/>
    <w:rsid w:val="007A7A90"/>
    <w:rsid w:val="007D331D"/>
    <w:rsid w:val="007D379E"/>
    <w:rsid w:val="00804896"/>
    <w:rsid w:val="00805DA1"/>
    <w:rsid w:val="0081697D"/>
    <w:rsid w:val="00822C74"/>
    <w:rsid w:val="00837B75"/>
    <w:rsid w:val="0085114F"/>
    <w:rsid w:val="00861491"/>
    <w:rsid w:val="00877174"/>
    <w:rsid w:val="00882FC1"/>
    <w:rsid w:val="00892CDF"/>
    <w:rsid w:val="008A51DB"/>
    <w:rsid w:val="008B45FE"/>
    <w:rsid w:val="008C0B16"/>
    <w:rsid w:val="008C116B"/>
    <w:rsid w:val="008C36A0"/>
    <w:rsid w:val="008D6335"/>
    <w:rsid w:val="008E2FDB"/>
    <w:rsid w:val="008E793E"/>
    <w:rsid w:val="008F7386"/>
    <w:rsid w:val="0090239C"/>
    <w:rsid w:val="00912332"/>
    <w:rsid w:val="00917E28"/>
    <w:rsid w:val="009263A0"/>
    <w:rsid w:val="00941894"/>
    <w:rsid w:val="00962F59"/>
    <w:rsid w:val="00973D59"/>
    <w:rsid w:val="009978EC"/>
    <w:rsid w:val="009A3C2C"/>
    <w:rsid w:val="009C514D"/>
    <w:rsid w:val="009D35E0"/>
    <w:rsid w:val="009D5DE8"/>
    <w:rsid w:val="009D7398"/>
    <w:rsid w:val="009E14AF"/>
    <w:rsid w:val="009E2D9C"/>
    <w:rsid w:val="009E60D6"/>
    <w:rsid w:val="009F7289"/>
    <w:rsid w:val="00A02FD1"/>
    <w:rsid w:val="00A25E50"/>
    <w:rsid w:val="00A56484"/>
    <w:rsid w:val="00A579BD"/>
    <w:rsid w:val="00A60D8B"/>
    <w:rsid w:val="00A723CA"/>
    <w:rsid w:val="00AC2076"/>
    <w:rsid w:val="00AD06F8"/>
    <w:rsid w:val="00AD19DA"/>
    <w:rsid w:val="00AD4A58"/>
    <w:rsid w:val="00AE1862"/>
    <w:rsid w:val="00AF3049"/>
    <w:rsid w:val="00AF3AFD"/>
    <w:rsid w:val="00AF4C9D"/>
    <w:rsid w:val="00B00431"/>
    <w:rsid w:val="00B104E4"/>
    <w:rsid w:val="00B136CC"/>
    <w:rsid w:val="00B47E0C"/>
    <w:rsid w:val="00B578B7"/>
    <w:rsid w:val="00B63EC3"/>
    <w:rsid w:val="00B64540"/>
    <w:rsid w:val="00B761EE"/>
    <w:rsid w:val="00B93EDD"/>
    <w:rsid w:val="00BA3A61"/>
    <w:rsid w:val="00BB1478"/>
    <w:rsid w:val="00BB45A2"/>
    <w:rsid w:val="00BB4923"/>
    <w:rsid w:val="00BB6D93"/>
    <w:rsid w:val="00BC0716"/>
    <w:rsid w:val="00BD6104"/>
    <w:rsid w:val="00BE1983"/>
    <w:rsid w:val="00BE19F4"/>
    <w:rsid w:val="00BE6094"/>
    <w:rsid w:val="00C069B9"/>
    <w:rsid w:val="00C17400"/>
    <w:rsid w:val="00C26F95"/>
    <w:rsid w:val="00C32DE0"/>
    <w:rsid w:val="00C3334B"/>
    <w:rsid w:val="00C5192A"/>
    <w:rsid w:val="00C525CD"/>
    <w:rsid w:val="00C61248"/>
    <w:rsid w:val="00C6356E"/>
    <w:rsid w:val="00C67289"/>
    <w:rsid w:val="00C9457B"/>
    <w:rsid w:val="00CB1DE6"/>
    <w:rsid w:val="00CC4928"/>
    <w:rsid w:val="00CC49B0"/>
    <w:rsid w:val="00D003B1"/>
    <w:rsid w:val="00D24C6A"/>
    <w:rsid w:val="00D31D60"/>
    <w:rsid w:val="00D47F58"/>
    <w:rsid w:val="00D54492"/>
    <w:rsid w:val="00D73E19"/>
    <w:rsid w:val="00D91490"/>
    <w:rsid w:val="00D91D1E"/>
    <w:rsid w:val="00D96CBF"/>
    <w:rsid w:val="00D96E89"/>
    <w:rsid w:val="00DB04F3"/>
    <w:rsid w:val="00DB0ECF"/>
    <w:rsid w:val="00DB6546"/>
    <w:rsid w:val="00DF416B"/>
    <w:rsid w:val="00DF59D1"/>
    <w:rsid w:val="00E06E7E"/>
    <w:rsid w:val="00E10F28"/>
    <w:rsid w:val="00E219C9"/>
    <w:rsid w:val="00E33DC1"/>
    <w:rsid w:val="00E367EF"/>
    <w:rsid w:val="00E626EC"/>
    <w:rsid w:val="00E734D5"/>
    <w:rsid w:val="00E74833"/>
    <w:rsid w:val="00E92084"/>
    <w:rsid w:val="00E96DF7"/>
    <w:rsid w:val="00EA28F4"/>
    <w:rsid w:val="00EB3CA4"/>
    <w:rsid w:val="00EC24CD"/>
    <w:rsid w:val="00ED041A"/>
    <w:rsid w:val="00EE2D9D"/>
    <w:rsid w:val="00EE31EA"/>
    <w:rsid w:val="00EF6D18"/>
    <w:rsid w:val="00F018DA"/>
    <w:rsid w:val="00F01E2F"/>
    <w:rsid w:val="00F1410D"/>
    <w:rsid w:val="00F23B3D"/>
    <w:rsid w:val="00F24B5E"/>
    <w:rsid w:val="00F46605"/>
    <w:rsid w:val="00F64A47"/>
    <w:rsid w:val="00F7546D"/>
    <w:rsid w:val="00F762D3"/>
    <w:rsid w:val="00F83A9B"/>
    <w:rsid w:val="00F83DB2"/>
    <w:rsid w:val="00F918E3"/>
    <w:rsid w:val="00FA1DD5"/>
    <w:rsid w:val="00FA4EE2"/>
    <w:rsid w:val="00FB1E1C"/>
    <w:rsid w:val="00FB728F"/>
    <w:rsid w:val="00FC3544"/>
    <w:rsid w:val="00FD67EE"/>
    <w:rsid w:val="00FD7A93"/>
    <w:rsid w:val="00FE448D"/>
    <w:rsid w:val="00FF2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C149FB-CB37-46F2-88C0-6BEEE3D79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896"/>
    <w:rPr>
      <w:rFonts w:ascii="Times New Roman" w:eastAsia="Calibri" w:hAnsi="Times New Roman" w:cs="Times New Roman"/>
      <w:sz w:val="24"/>
      <w:szCs w:val="24"/>
    </w:rPr>
  </w:style>
  <w:style w:type="paragraph" w:styleId="Heading2">
    <w:name w:val="heading 2"/>
    <w:basedOn w:val="Normal"/>
    <w:link w:val="Heading2Char"/>
    <w:uiPriority w:val="9"/>
    <w:qFormat/>
    <w:rsid w:val="00805DA1"/>
    <w:pPr>
      <w:keepNext/>
      <w:spacing w:after="0" w:line="240" w:lineRule="auto"/>
      <w:outlineLvl w:val="1"/>
    </w:pPr>
    <w:rPr>
      <w:rFonts w:eastAsia="Times New Roman"/>
    </w:rPr>
  </w:style>
  <w:style w:type="paragraph" w:styleId="Heading3">
    <w:name w:val="heading 3"/>
    <w:basedOn w:val="Normal"/>
    <w:next w:val="Normal"/>
    <w:link w:val="Heading3Char"/>
    <w:uiPriority w:val="9"/>
    <w:semiHidden/>
    <w:unhideWhenUsed/>
    <w:qFormat/>
    <w:rsid w:val="00AF3AFD"/>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04896"/>
    <w:pPr>
      <w:spacing w:after="0" w:line="240" w:lineRule="auto"/>
    </w:pPr>
    <w:rPr>
      <w:rFonts w:ascii="Calibri" w:eastAsia="Cambria" w:hAnsi="Calibri" w:cs="Times New Roman"/>
    </w:rPr>
  </w:style>
  <w:style w:type="paragraph" w:customStyle="1" w:styleId="NoSpacing1">
    <w:name w:val="No Spacing1"/>
    <w:uiPriority w:val="1"/>
    <w:qFormat/>
    <w:rsid w:val="00804896"/>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0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896"/>
    <w:rPr>
      <w:rFonts w:ascii="Times New Roman" w:eastAsia="Calibri" w:hAnsi="Times New Roman" w:cs="Times New Roman"/>
      <w:sz w:val="24"/>
      <w:szCs w:val="24"/>
    </w:rPr>
  </w:style>
  <w:style w:type="paragraph" w:styleId="Footer">
    <w:name w:val="footer"/>
    <w:basedOn w:val="Normal"/>
    <w:link w:val="FooterChar"/>
    <w:uiPriority w:val="99"/>
    <w:unhideWhenUsed/>
    <w:rsid w:val="0080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896"/>
    <w:rPr>
      <w:rFonts w:ascii="Times New Roman" w:eastAsia="Calibri" w:hAnsi="Times New Roman" w:cs="Times New Roman"/>
      <w:sz w:val="24"/>
      <w:szCs w:val="24"/>
    </w:rPr>
  </w:style>
  <w:style w:type="paragraph" w:styleId="ListParagraph">
    <w:name w:val="List Paragraph"/>
    <w:basedOn w:val="Normal"/>
    <w:uiPriority w:val="34"/>
    <w:qFormat/>
    <w:rsid w:val="00804896"/>
    <w:pPr>
      <w:ind w:left="720"/>
      <w:contextualSpacing/>
    </w:pPr>
  </w:style>
  <w:style w:type="paragraph" w:styleId="BalloonText">
    <w:name w:val="Balloon Text"/>
    <w:basedOn w:val="Normal"/>
    <w:link w:val="BalloonTextChar"/>
    <w:uiPriority w:val="99"/>
    <w:semiHidden/>
    <w:unhideWhenUsed/>
    <w:rsid w:val="00804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896"/>
    <w:rPr>
      <w:rFonts w:ascii="Tahoma" w:eastAsia="Calibri" w:hAnsi="Tahoma" w:cs="Tahoma"/>
      <w:sz w:val="16"/>
      <w:szCs w:val="16"/>
    </w:rPr>
  </w:style>
  <w:style w:type="character" w:customStyle="1" w:styleId="Heading2Char">
    <w:name w:val="Heading 2 Char"/>
    <w:basedOn w:val="DefaultParagraphFont"/>
    <w:link w:val="Heading2"/>
    <w:uiPriority w:val="9"/>
    <w:rsid w:val="00805DA1"/>
    <w:rPr>
      <w:rFonts w:ascii="Times New Roman" w:eastAsia="Times New Roman" w:hAnsi="Times New Roman" w:cs="Times New Roman"/>
      <w:sz w:val="24"/>
      <w:szCs w:val="24"/>
    </w:rPr>
  </w:style>
  <w:style w:type="paragraph" w:styleId="NormalWeb">
    <w:name w:val="Normal (Web)"/>
    <w:basedOn w:val="Normal"/>
    <w:uiPriority w:val="99"/>
    <w:unhideWhenUsed/>
    <w:rsid w:val="004E7EC7"/>
    <w:pPr>
      <w:spacing w:before="100" w:beforeAutospacing="1" w:after="100" w:afterAutospacing="1" w:line="240" w:lineRule="auto"/>
    </w:pPr>
    <w:rPr>
      <w:rFonts w:ascii="Verdana" w:eastAsia="Times New Roman" w:hAnsi="Verdana"/>
      <w:color w:val="000000"/>
    </w:rPr>
  </w:style>
  <w:style w:type="character" w:styleId="Hyperlink">
    <w:name w:val="Hyperlink"/>
    <w:basedOn w:val="DefaultParagraphFont"/>
    <w:unhideWhenUsed/>
    <w:rsid w:val="008F7386"/>
    <w:rPr>
      <w:color w:val="0000FF"/>
      <w:u w:val="single"/>
    </w:rPr>
  </w:style>
  <w:style w:type="character" w:customStyle="1" w:styleId="apple-converted-space">
    <w:name w:val="apple-converted-space"/>
    <w:basedOn w:val="DefaultParagraphFont"/>
    <w:rsid w:val="00E96DF7"/>
  </w:style>
  <w:style w:type="character" w:styleId="Strong">
    <w:name w:val="Strong"/>
    <w:basedOn w:val="DefaultParagraphFont"/>
    <w:uiPriority w:val="22"/>
    <w:qFormat/>
    <w:rsid w:val="00434FCC"/>
    <w:rPr>
      <w:b/>
      <w:bCs/>
    </w:rPr>
  </w:style>
  <w:style w:type="character" w:styleId="FollowedHyperlink">
    <w:name w:val="FollowedHyperlink"/>
    <w:basedOn w:val="DefaultParagraphFont"/>
    <w:uiPriority w:val="99"/>
    <w:semiHidden/>
    <w:unhideWhenUsed/>
    <w:rsid w:val="00D003B1"/>
    <w:rPr>
      <w:color w:val="800080" w:themeColor="followedHyperlink"/>
      <w:u w:val="single"/>
    </w:rPr>
  </w:style>
  <w:style w:type="character" w:customStyle="1" w:styleId="Heading3Char">
    <w:name w:val="Heading 3 Char"/>
    <w:basedOn w:val="DefaultParagraphFont"/>
    <w:link w:val="Heading3"/>
    <w:uiPriority w:val="9"/>
    <w:semiHidden/>
    <w:rsid w:val="00AF3AF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138038">
      <w:bodyDiv w:val="1"/>
      <w:marLeft w:val="0"/>
      <w:marRight w:val="0"/>
      <w:marTop w:val="0"/>
      <w:marBottom w:val="0"/>
      <w:divBdr>
        <w:top w:val="none" w:sz="0" w:space="0" w:color="auto"/>
        <w:left w:val="none" w:sz="0" w:space="0" w:color="auto"/>
        <w:bottom w:val="none" w:sz="0" w:space="0" w:color="auto"/>
        <w:right w:val="none" w:sz="0" w:space="0" w:color="auto"/>
      </w:divBdr>
      <w:divsChild>
        <w:div w:id="1718158579">
          <w:marLeft w:val="0"/>
          <w:marRight w:val="0"/>
          <w:marTop w:val="0"/>
          <w:marBottom w:val="0"/>
          <w:divBdr>
            <w:top w:val="none" w:sz="0" w:space="0" w:color="auto"/>
            <w:left w:val="none" w:sz="0" w:space="0" w:color="auto"/>
            <w:bottom w:val="none" w:sz="0" w:space="0" w:color="auto"/>
            <w:right w:val="none" w:sz="0" w:space="0" w:color="auto"/>
          </w:divBdr>
        </w:div>
        <w:div w:id="1919291057">
          <w:marLeft w:val="0"/>
          <w:marRight w:val="0"/>
          <w:marTop w:val="0"/>
          <w:marBottom w:val="0"/>
          <w:divBdr>
            <w:top w:val="none" w:sz="0" w:space="0" w:color="auto"/>
            <w:left w:val="none" w:sz="0" w:space="0" w:color="auto"/>
            <w:bottom w:val="none" w:sz="0" w:space="0" w:color="auto"/>
            <w:right w:val="none" w:sz="0" w:space="0" w:color="auto"/>
          </w:divBdr>
        </w:div>
      </w:divsChild>
    </w:div>
    <w:div w:id="619534163">
      <w:bodyDiv w:val="1"/>
      <w:marLeft w:val="0"/>
      <w:marRight w:val="0"/>
      <w:marTop w:val="0"/>
      <w:marBottom w:val="0"/>
      <w:divBdr>
        <w:top w:val="none" w:sz="0" w:space="0" w:color="auto"/>
        <w:left w:val="none" w:sz="0" w:space="0" w:color="auto"/>
        <w:bottom w:val="none" w:sz="0" w:space="0" w:color="auto"/>
        <w:right w:val="none" w:sz="0" w:space="0" w:color="auto"/>
      </w:divBdr>
    </w:div>
    <w:div w:id="640305989">
      <w:bodyDiv w:val="1"/>
      <w:marLeft w:val="0"/>
      <w:marRight w:val="0"/>
      <w:marTop w:val="0"/>
      <w:marBottom w:val="0"/>
      <w:divBdr>
        <w:top w:val="none" w:sz="0" w:space="0" w:color="auto"/>
        <w:left w:val="none" w:sz="0" w:space="0" w:color="auto"/>
        <w:bottom w:val="none" w:sz="0" w:space="0" w:color="auto"/>
        <w:right w:val="none" w:sz="0" w:space="0" w:color="auto"/>
      </w:divBdr>
      <w:divsChild>
        <w:div w:id="1763988377">
          <w:marLeft w:val="0"/>
          <w:marRight w:val="0"/>
          <w:marTop w:val="0"/>
          <w:marBottom w:val="0"/>
          <w:divBdr>
            <w:top w:val="none" w:sz="0" w:space="0" w:color="auto"/>
            <w:left w:val="none" w:sz="0" w:space="0" w:color="auto"/>
            <w:bottom w:val="none" w:sz="0" w:space="0" w:color="auto"/>
            <w:right w:val="none" w:sz="0" w:space="0" w:color="auto"/>
          </w:divBdr>
          <w:divsChild>
            <w:div w:id="2131436937">
              <w:marLeft w:val="0"/>
              <w:marRight w:val="0"/>
              <w:marTop w:val="0"/>
              <w:marBottom w:val="0"/>
              <w:divBdr>
                <w:top w:val="none" w:sz="0" w:space="0" w:color="auto"/>
                <w:left w:val="none" w:sz="0" w:space="0" w:color="auto"/>
                <w:bottom w:val="none" w:sz="0" w:space="0" w:color="auto"/>
                <w:right w:val="none" w:sz="0" w:space="0" w:color="auto"/>
              </w:divBdr>
            </w:div>
            <w:div w:id="444352647">
              <w:marLeft w:val="0"/>
              <w:marRight w:val="0"/>
              <w:marTop w:val="0"/>
              <w:marBottom w:val="0"/>
              <w:divBdr>
                <w:top w:val="none" w:sz="0" w:space="0" w:color="auto"/>
                <w:left w:val="none" w:sz="0" w:space="0" w:color="auto"/>
                <w:bottom w:val="none" w:sz="0" w:space="0" w:color="auto"/>
                <w:right w:val="none" w:sz="0" w:space="0" w:color="auto"/>
              </w:divBdr>
            </w:div>
            <w:div w:id="2009793079">
              <w:marLeft w:val="0"/>
              <w:marRight w:val="0"/>
              <w:marTop w:val="0"/>
              <w:marBottom w:val="0"/>
              <w:divBdr>
                <w:top w:val="none" w:sz="0" w:space="0" w:color="auto"/>
                <w:left w:val="none" w:sz="0" w:space="0" w:color="auto"/>
                <w:bottom w:val="none" w:sz="0" w:space="0" w:color="auto"/>
                <w:right w:val="none" w:sz="0" w:space="0" w:color="auto"/>
              </w:divBdr>
            </w:div>
            <w:div w:id="316082086">
              <w:marLeft w:val="0"/>
              <w:marRight w:val="0"/>
              <w:marTop w:val="0"/>
              <w:marBottom w:val="0"/>
              <w:divBdr>
                <w:top w:val="none" w:sz="0" w:space="0" w:color="auto"/>
                <w:left w:val="none" w:sz="0" w:space="0" w:color="auto"/>
                <w:bottom w:val="none" w:sz="0" w:space="0" w:color="auto"/>
                <w:right w:val="none" w:sz="0" w:space="0" w:color="auto"/>
              </w:divBdr>
            </w:div>
            <w:div w:id="178745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78217">
      <w:bodyDiv w:val="1"/>
      <w:marLeft w:val="0"/>
      <w:marRight w:val="0"/>
      <w:marTop w:val="0"/>
      <w:marBottom w:val="0"/>
      <w:divBdr>
        <w:top w:val="none" w:sz="0" w:space="0" w:color="auto"/>
        <w:left w:val="none" w:sz="0" w:space="0" w:color="auto"/>
        <w:bottom w:val="none" w:sz="0" w:space="0" w:color="auto"/>
        <w:right w:val="none" w:sz="0" w:space="0" w:color="auto"/>
      </w:divBdr>
      <w:divsChild>
        <w:div w:id="848324814">
          <w:marLeft w:val="0"/>
          <w:marRight w:val="0"/>
          <w:marTop w:val="0"/>
          <w:marBottom w:val="0"/>
          <w:divBdr>
            <w:top w:val="none" w:sz="0" w:space="0" w:color="auto"/>
            <w:left w:val="none" w:sz="0" w:space="0" w:color="auto"/>
            <w:bottom w:val="none" w:sz="0" w:space="0" w:color="auto"/>
            <w:right w:val="none" w:sz="0" w:space="0" w:color="auto"/>
          </w:divBdr>
        </w:div>
        <w:div w:id="1279489929">
          <w:marLeft w:val="0"/>
          <w:marRight w:val="0"/>
          <w:marTop w:val="0"/>
          <w:marBottom w:val="0"/>
          <w:divBdr>
            <w:top w:val="none" w:sz="0" w:space="0" w:color="auto"/>
            <w:left w:val="none" w:sz="0" w:space="0" w:color="auto"/>
            <w:bottom w:val="none" w:sz="0" w:space="0" w:color="auto"/>
            <w:right w:val="none" w:sz="0" w:space="0" w:color="auto"/>
          </w:divBdr>
        </w:div>
        <w:div w:id="1691951109">
          <w:marLeft w:val="0"/>
          <w:marRight w:val="0"/>
          <w:marTop w:val="0"/>
          <w:marBottom w:val="0"/>
          <w:divBdr>
            <w:top w:val="none" w:sz="0" w:space="0" w:color="auto"/>
            <w:left w:val="none" w:sz="0" w:space="0" w:color="auto"/>
            <w:bottom w:val="none" w:sz="0" w:space="0" w:color="auto"/>
            <w:right w:val="none" w:sz="0" w:space="0" w:color="auto"/>
          </w:divBdr>
        </w:div>
        <w:div w:id="1779399943">
          <w:marLeft w:val="0"/>
          <w:marRight w:val="0"/>
          <w:marTop w:val="0"/>
          <w:marBottom w:val="0"/>
          <w:divBdr>
            <w:top w:val="none" w:sz="0" w:space="0" w:color="auto"/>
            <w:left w:val="none" w:sz="0" w:space="0" w:color="auto"/>
            <w:bottom w:val="none" w:sz="0" w:space="0" w:color="auto"/>
            <w:right w:val="none" w:sz="0" w:space="0" w:color="auto"/>
          </w:divBdr>
        </w:div>
        <w:div w:id="2097823516">
          <w:marLeft w:val="0"/>
          <w:marRight w:val="0"/>
          <w:marTop w:val="0"/>
          <w:marBottom w:val="0"/>
          <w:divBdr>
            <w:top w:val="none" w:sz="0" w:space="0" w:color="auto"/>
            <w:left w:val="none" w:sz="0" w:space="0" w:color="auto"/>
            <w:bottom w:val="none" w:sz="0" w:space="0" w:color="auto"/>
            <w:right w:val="none" w:sz="0" w:space="0" w:color="auto"/>
          </w:divBdr>
        </w:div>
        <w:div w:id="1005784329">
          <w:marLeft w:val="0"/>
          <w:marRight w:val="0"/>
          <w:marTop w:val="0"/>
          <w:marBottom w:val="0"/>
          <w:divBdr>
            <w:top w:val="none" w:sz="0" w:space="0" w:color="auto"/>
            <w:left w:val="none" w:sz="0" w:space="0" w:color="auto"/>
            <w:bottom w:val="none" w:sz="0" w:space="0" w:color="auto"/>
            <w:right w:val="none" w:sz="0" w:space="0" w:color="auto"/>
          </w:divBdr>
        </w:div>
      </w:divsChild>
    </w:div>
    <w:div w:id="865171251">
      <w:bodyDiv w:val="1"/>
      <w:marLeft w:val="0"/>
      <w:marRight w:val="0"/>
      <w:marTop w:val="0"/>
      <w:marBottom w:val="0"/>
      <w:divBdr>
        <w:top w:val="none" w:sz="0" w:space="0" w:color="auto"/>
        <w:left w:val="none" w:sz="0" w:space="0" w:color="auto"/>
        <w:bottom w:val="none" w:sz="0" w:space="0" w:color="auto"/>
        <w:right w:val="none" w:sz="0" w:space="0" w:color="auto"/>
      </w:divBdr>
      <w:divsChild>
        <w:div w:id="482160668">
          <w:marLeft w:val="0"/>
          <w:marRight w:val="0"/>
          <w:marTop w:val="0"/>
          <w:marBottom w:val="0"/>
          <w:divBdr>
            <w:top w:val="single" w:sz="2" w:space="0" w:color="FFFFFF"/>
            <w:left w:val="single" w:sz="2" w:space="0" w:color="FFFFFF"/>
            <w:bottom w:val="single" w:sz="2" w:space="12" w:color="FFFFFF"/>
            <w:right w:val="single" w:sz="2" w:space="0" w:color="FFFFFF"/>
          </w:divBdr>
          <w:divsChild>
            <w:div w:id="911700537">
              <w:marLeft w:val="0"/>
              <w:marRight w:val="0"/>
              <w:marTop w:val="0"/>
              <w:marBottom w:val="0"/>
              <w:divBdr>
                <w:top w:val="none" w:sz="0" w:space="0" w:color="auto"/>
                <w:left w:val="none" w:sz="0" w:space="0" w:color="auto"/>
                <w:bottom w:val="none" w:sz="0" w:space="0" w:color="auto"/>
                <w:right w:val="none" w:sz="0" w:space="0" w:color="auto"/>
              </w:divBdr>
              <w:divsChild>
                <w:div w:id="15538838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138257807">
      <w:bodyDiv w:val="1"/>
      <w:marLeft w:val="0"/>
      <w:marRight w:val="0"/>
      <w:marTop w:val="0"/>
      <w:marBottom w:val="0"/>
      <w:divBdr>
        <w:top w:val="none" w:sz="0" w:space="0" w:color="auto"/>
        <w:left w:val="none" w:sz="0" w:space="0" w:color="auto"/>
        <w:bottom w:val="none" w:sz="0" w:space="0" w:color="auto"/>
        <w:right w:val="none" w:sz="0" w:space="0" w:color="auto"/>
      </w:divBdr>
    </w:div>
    <w:div w:id="1350176046">
      <w:bodyDiv w:val="1"/>
      <w:marLeft w:val="0"/>
      <w:marRight w:val="0"/>
      <w:marTop w:val="0"/>
      <w:marBottom w:val="0"/>
      <w:divBdr>
        <w:top w:val="none" w:sz="0" w:space="0" w:color="auto"/>
        <w:left w:val="none" w:sz="0" w:space="0" w:color="auto"/>
        <w:bottom w:val="none" w:sz="0" w:space="0" w:color="auto"/>
        <w:right w:val="none" w:sz="0" w:space="0" w:color="auto"/>
      </w:divBdr>
    </w:div>
    <w:div w:id="1436166886">
      <w:bodyDiv w:val="1"/>
      <w:marLeft w:val="0"/>
      <w:marRight w:val="0"/>
      <w:marTop w:val="0"/>
      <w:marBottom w:val="0"/>
      <w:divBdr>
        <w:top w:val="none" w:sz="0" w:space="0" w:color="auto"/>
        <w:left w:val="none" w:sz="0" w:space="0" w:color="auto"/>
        <w:bottom w:val="none" w:sz="0" w:space="0" w:color="auto"/>
        <w:right w:val="none" w:sz="0" w:space="0" w:color="auto"/>
      </w:divBdr>
      <w:divsChild>
        <w:div w:id="1855994322">
          <w:marLeft w:val="0"/>
          <w:marRight w:val="0"/>
          <w:marTop w:val="0"/>
          <w:marBottom w:val="0"/>
          <w:divBdr>
            <w:top w:val="none" w:sz="0" w:space="0" w:color="auto"/>
            <w:left w:val="none" w:sz="0" w:space="0" w:color="auto"/>
            <w:bottom w:val="none" w:sz="0" w:space="0" w:color="auto"/>
            <w:right w:val="none" w:sz="0" w:space="0" w:color="auto"/>
          </w:divBdr>
        </w:div>
        <w:div w:id="895239769">
          <w:marLeft w:val="0"/>
          <w:marRight w:val="0"/>
          <w:marTop w:val="0"/>
          <w:marBottom w:val="0"/>
          <w:divBdr>
            <w:top w:val="none" w:sz="0" w:space="0" w:color="auto"/>
            <w:left w:val="none" w:sz="0" w:space="0" w:color="auto"/>
            <w:bottom w:val="none" w:sz="0" w:space="0" w:color="auto"/>
            <w:right w:val="none" w:sz="0" w:space="0" w:color="auto"/>
          </w:divBdr>
        </w:div>
      </w:divsChild>
    </w:div>
    <w:div w:id="1674138898">
      <w:bodyDiv w:val="1"/>
      <w:marLeft w:val="0"/>
      <w:marRight w:val="0"/>
      <w:marTop w:val="0"/>
      <w:marBottom w:val="0"/>
      <w:divBdr>
        <w:top w:val="none" w:sz="0" w:space="0" w:color="auto"/>
        <w:left w:val="none" w:sz="0" w:space="0" w:color="auto"/>
        <w:bottom w:val="none" w:sz="0" w:space="0" w:color="auto"/>
        <w:right w:val="none" w:sz="0" w:space="0" w:color="auto"/>
      </w:divBdr>
      <w:divsChild>
        <w:div w:id="1280916988">
          <w:marLeft w:val="0"/>
          <w:marRight w:val="0"/>
          <w:marTop w:val="0"/>
          <w:marBottom w:val="0"/>
          <w:divBdr>
            <w:top w:val="none" w:sz="0" w:space="0" w:color="auto"/>
            <w:left w:val="none" w:sz="0" w:space="0" w:color="auto"/>
            <w:bottom w:val="none" w:sz="0" w:space="0" w:color="auto"/>
            <w:right w:val="none" w:sz="0" w:space="0" w:color="auto"/>
          </w:divBdr>
        </w:div>
        <w:div w:id="2087871490">
          <w:marLeft w:val="0"/>
          <w:marRight w:val="0"/>
          <w:marTop w:val="0"/>
          <w:marBottom w:val="0"/>
          <w:divBdr>
            <w:top w:val="none" w:sz="0" w:space="0" w:color="auto"/>
            <w:left w:val="none" w:sz="0" w:space="0" w:color="auto"/>
            <w:bottom w:val="none" w:sz="0" w:space="0" w:color="auto"/>
            <w:right w:val="none" w:sz="0" w:space="0" w:color="auto"/>
          </w:divBdr>
        </w:div>
        <w:div w:id="954870294">
          <w:marLeft w:val="0"/>
          <w:marRight w:val="0"/>
          <w:marTop w:val="0"/>
          <w:marBottom w:val="0"/>
          <w:divBdr>
            <w:top w:val="none" w:sz="0" w:space="0" w:color="auto"/>
            <w:left w:val="none" w:sz="0" w:space="0" w:color="auto"/>
            <w:bottom w:val="none" w:sz="0" w:space="0" w:color="auto"/>
            <w:right w:val="none" w:sz="0" w:space="0" w:color="auto"/>
          </w:divBdr>
        </w:div>
        <w:div w:id="724985794">
          <w:marLeft w:val="0"/>
          <w:marRight w:val="0"/>
          <w:marTop w:val="0"/>
          <w:marBottom w:val="0"/>
          <w:divBdr>
            <w:top w:val="none" w:sz="0" w:space="0" w:color="auto"/>
            <w:left w:val="none" w:sz="0" w:space="0" w:color="auto"/>
            <w:bottom w:val="none" w:sz="0" w:space="0" w:color="auto"/>
            <w:right w:val="none" w:sz="0" w:space="0" w:color="auto"/>
          </w:divBdr>
        </w:div>
        <w:div w:id="695693565">
          <w:marLeft w:val="0"/>
          <w:marRight w:val="0"/>
          <w:marTop w:val="0"/>
          <w:marBottom w:val="0"/>
          <w:divBdr>
            <w:top w:val="none" w:sz="0" w:space="0" w:color="auto"/>
            <w:left w:val="none" w:sz="0" w:space="0" w:color="auto"/>
            <w:bottom w:val="none" w:sz="0" w:space="0" w:color="auto"/>
            <w:right w:val="none" w:sz="0" w:space="0" w:color="auto"/>
          </w:divBdr>
        </w:div>
        <w:div w:id="856701748">
          <w:marLeft w:val="0"/>
          <w:marRight w:val="0"/>
          <w:marTop w:val="0"/>
          <w:marBottom w:val="0"/>
          <w:divBdr>
            <w:top w:val="none" w:sz="0" w:space="0" w:color="auto"/>
            <w:left w:val="none" w:sz="0" w:space="0" w:color="auto"/>
            <w:bottom w:val="none" w:sz="0" w:space="0" w:color="auto"/>
            <w:right w:val="none" w:sz="0" w:space="0" w:color="auto"/>
          </w:divBdr>
        </w:div>
      </w:divsChild>
    </w:div>
    <w:div w:id="1954433717">
      <w:bodyDiv w:val="1"/>
      <w:marLeft w:val="0"/>
      <w:marRight w:val="0"/>
      <w:marTop w:val="0"/>
      <w:marBottom w:val="0"/>
      <w:divBdr>
        <w:top w:val="none" w:sz="0" w:space="0" w:color="auto"/>
        <w:left w:val="none" w:sz="0" w:space="0" w:color="auto"/>
        <w:bottom w:val="none" w:sz="0" w:space="0" w:color="auto"/>
        <w:right w:val="none" w:sz="0" w:space="0" w:color="auto"/>
      </w:divBdr>
    </w:div>
    <w:div w:id="2073041391">
      <w:bodyDiv w:val="1"/>
      <w:marLeft w:val="0"/>
      <w:marRight w:val="0"/>
      <w:marTop w:val="0"/>
      <w:marBottom w:val="0"/>
      <w:divBdr>
        <w:top w:val="none" w:sz="0" w:space="0" w:color="auto"/>
        <w:left w:val="none" w:sz="0" w:space="0" w:color="auto"/>
        <w:bottom w:val="none" w:sz="0" w:space="0" w:color="auto"/>
        <w:right w:val="none" w:sz="0" w:space="0" w:color="auto"/>
      </w:divBdr>
      <w:divsChild>
        <w:div w:id="1469518437">
          <w:marLeft w:val="0"/>
          <w:marRight w:val="0"/>
          <w:marTop w:val="0"/>
          <w:marBottom w:val="0"/>
          <w:divBdr>
            <w:top w:val="none" w:sz="0" w:space="0" w:color="auto"/>
            <w:left w:val="none" w:sz="0" w:space="0" w:color="auto"/>
            <w:bottom w:val="none" w:sz="0" w:space="0" w:color="auto"/>
            <w:right w:val="none" w:sz="0" w:space="0" w:color="auto"/>
          </w:divBdr>
        </w:div>
        <w:div w:id="678197062">
          <w:marLeft w:val="0"/>
          <w:marRight w:val="0"/>
          <w:marTop w:val="0"/>
          <w:marBottom w:val="0"/>
          <w:divBdr>
            <w:top w:val="none" w:sz="0" w:space="0" w:color="auto"/>
            <w:left w:val="none" w:sz="0" w:space="0" w:color="auto"/>
            <w:bottom w:val="none" w:sz="0" w:space="0" w:color="auto"/>
            <w:right w:val="none" w:sz="0" w:space="0" w:color="auto"/>
          </w:divBdr>
        </w:div>
        <w:div w:id="1547990726">
          <w:marLeft w:val="0"/>
          <w:marRight w:val="0"/>
          <w:marTop w:val="0"/>
          <w:marBottom w:val="0"/>
          <w:divBdr>
            <w:top w:val="none" w:sz="0" w:space="0" w:color="auto"/>
            <w:left w:val="none" w:sz="0" w:space="0" w:color="auto"/>
            <w:bottom w:val="none" w:sz="0" w:space="0" w:color="auto"/>
            <w:right w:val="none" w:sz="0" w:space="0" w:color="auto"/>
          </w:divBdr>
        </w:div>
        <w:div w:id="629671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k12reader.com/category/balanced-literacy/" TargetMode="External"/><Relationship Id="rId18" Type="http://schemas.openxmlformats.org/officeDocument/2006/relationships/hyperlink" Target="http://sites.google.com/site/literacyonline/support/creating-a-safe-and-supportive-learning-environment" TargetMode="External"/><Relationship Id="rId26" Type="http://schemas.openxmlformats.org/officeDocument/2006/relationships/hyperlink" Target="http://college.cengage.com/education/cooper/literacy_assessment/2e/shared/literacy_stage_benchmarks/pages_515-567.pdf" TargetMode="External"/><Relationship Id="rId39" Type="http://schemas.openxmlformats.org/officeDocument/2006/relationships/fontTable" Target="fontTable.xml"/><Relationship Id="rId21" Type="http://schemas.openxmlformats.org/officeDocument/2006/relationships/hyperlink" Target="http://www.readinga-z.com/assess/runrec.html?context=guided-reading" TargetMode="External"/><Relationship Id="rId34"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hyperlink" Target="mailto:jyasuhar@chaminade.edu" TargetMode="External"/><Relationship Id="rId17" Type="http://schemas.openxmlformats.org/officeDocument/2006/relationships/hyperlink" Target="http://www.edutopia.org/blog/20-tips-create-safe-learning-environment-rebecca-alber" TargetMode="External"/><Relationship Id="rId25" Type="http://schemas.openxmlformats.org/officeDocument/2006/relationships/hyperlink" Target="https://docs.google.com/document/d/17oaghZJ8-QZQvTd4GVS-uH6u_KOk51n6lcWN7Vfakvg/edit?usp=sharing"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teachingchannel.org/videos/measures-of-effective-teaching-observation" TargetMode="External"/><Relationship Id="rId20" Type="http://schemas.openxmlformats.org/officeDocument/2006/relationships/hyperlink" Target="http://www.readinga-z.com/index.php" TargetMode="External"/><Relationship Id="rId29" Type="http://schemas.openxmlformats.org/officeDocument/2006/relationships/hyperlink" Target="http://www.fabulousfirstgrade.50megs.com/dra.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lpdesk@chaminade.edu" TargetMode="External"/><Relationship Id="rId24" Type="http://schemas.openxmlformats.org/officeDocument/2006/relationships/hyperlink" Target="https://abdao.wordpress.com/2015/07/18/traditional-vs-authentic-assessment/" TargetMode="External"/><Relationship Id="rId32" Type="http://schemas.openxmlformats.org/officeDocument/2006/relationships/hyperlink" Target="https://www.teachingchannel.org/"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eadinga-z.com/assess/runrec.html?context=guided-reading" TargetMode="External"/><Relationship Id="rId23" Type="http://schemas.openxmlformats.org/officeDocument/2006/relationships/hyperlink" Target="https://www.edutopia.org/assessment-guide-description" TargetMode="External"/><Relationship Id="rId28" Type="http://schemas.openxmlformats.org/officeDocument/2006/relationships/hyperlink" Target="https://www.teachingchannel.org/video/content-differentiation-science" TargetMode="External"/><Relationship Id="rId36" Type="http://schemas.openxmlformats.org/officeDocument/2006/relationships/footer" Target="footer2.xml"/><Relationship Id="rId10" Type="http://schemas.openxmlformats.org/officeDocument/2006/relationships/hyperlink" Target="https://vimeo.com/72777900" TargetMode="External"/><Relationship Id="rId19" Type="http://schemas.openxmlformats.org/officeDocument/2006/relationships/hyperlink" Target="https://docs.google.com/document/d/17oaghZJ8-QZQvTd4GVS-uH6u_KOk51n6lcWN7Vfakvg/edit?usp=sharing" TargetMode="External"/><Relationship Id="rId31" Type="http://schemas.openxmlformats.org/officeDocument/2006/relationships/hyperlink" Target="https://readingrecovery.org/wp-content/uploads/2019/05/jrr_18-2_scharer.pdf" TargetMode="External"/><Relationship Id="rId4" Type="http://schemas.openxmlformats.org/officeDocument/2006/relationships/webSettings" Target="webSettings.xml"/><Relationship Id="rId9" Type="http://schemas.openxmlformats.org/officeDocument/2006/relationships/hyperlink" Target="https://secure.livechatinc.com/licence/2695732/open_chat.cgi?groups=46" TargetMode="External"/><Relationship Id="rId14" Type="http://schemas.openxmlformats.org/officeDocument/2006/relationships/hyperlink" Target="http://www.readinga-z.com/index.php" TargetMode="External"/><Relationship Id="rId22" Type="http://schemas.openxmlformats.org/officeDocument/2006/relationships/hyperlink" Target="http://www.teachhub.com/40-alternative-assessments-learning" TargetMode="External"/><Relationship Id="rId27" Type="http://schemas.openxmlformats.org/officeDocument/2006/relationships/hyperlink" Target="http://college.cengage.com/education/cooper/literacy_assessment/2e/shared/literacy_stage_benchmarks/pages_515-567.pdf" TargetMode="External"/><Relationship Id="rId30" Type="http://schemas.openxmlformats.org/officeDocument/2006/relationships/hyperlink" Target="https://www.teachingchannel.org/video/academic-choice-lesson" TargetMode="External"/><Relationship Id="rId35" Type="http://schemas.openxmlformats.org/officeDocument/2006/relationships/footer" Target="footer1.xml"/><Relationship Id="rId8" Type="http://schemas.openxmlformats.org/officeDocument/2006/relationships/hyperlink" Target="http://help.instructure.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15</Pages>
  <Words>5219</Words>
  <Characters>29754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Adam Halemano</cp:lastModifiedBy>
  <cp:revision>5</cp:revision>
  <dcterms:created xsi:type="dcterms:W3CDTF">2019-09-06T19:35:00Z</dcterms:created>
  <dcterms:modified xsi:type="dcterms:W3CDTF">2019-09-06T21:48:00Z</dcterms:modified>
</cp:coreProperties>
</file>