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05F2" w:rsidRDefault="00F705F2" w:rsidP="0012397C">
      <w:r>
        <w:t>CHAMINADE UNIVERSITY -Science</w:t>
      </w:r>
    </w:p>
    <w:p w:rsidR="0012397C" w:rsidRDefault="0012397C" w:rsidP="0012397C">
      <w:r>
        <w:t>Course Syllabus CH</w:t>
      </w:r>
      <w:r w:rsidR="00F705F2">
        <w:t>102:</w:t>
      </w:r>
      <w:r>
        <w:t xml:space="preserve"> 90 </w:t>
      </w:r>
      <w:r w:rsidR="00B2480A">
        <w:t xml:space="preserve">and 91 </w:t>
      </w:r>
      <w:r>
        <w:t>L</w:t>
      </w:r>
      <w:r w:rsidR="001609FF">
        <w:t>ecture</w:t>
      </w:r>
    </w:p>
    <w:p w:rsidR="0012397C" w:rsidRDefault="0012397C" w:rsidP="0012397C">
      <w:r>
        <w:t>Chem 102-90</w:t>
      </w:r>
      <w:r w:rsidR="00B2480A">
        <w:t>-91</w:t>
      </w:r>
      <w:r>
        <w:t xml:space="preserve"> Chemistry L</w:t>
      </w:r>
      <w:r w:rsidR="001609FF">
        <w:t>ecture</w:t>
      </w:r>
    </w:p>
    <w:p w:rsidR="0012397C" w:rsidRDefault="001609FF" w:rsidP="0012397C">
      <w:r>
        <w:t>3</w:t>
      </w:r>
      <w:r w:rsidR="0012397C">
        <w:t xml:space="preserve"> credit</w:t>
      </w:r>
      <w:r w:rsidR="007C6311">
        <w:t>s</w:t>
      </w:r>
    </w:p>
    <w:p w:rsidR="0012397C" w:rsidRDefault="0012397C" w:rsidP="0012397C">
      <w:r>
        <w:t>Chem 102-9</w:t>
      </w:r>
      <w:r w:rsidR="001609FF">
        <w:t>0</w:t>
      </w:r>
      <w:r w:rsidR="00B2480A">
        <w:t xml:space="preserve"> and 102-91</w:t>
      </w:r>
    </w:p>
    <w:p w:rsidR="0012397C" w:rsidRDefault="0012397C" w:rsidP="0012397C">
      <w:r>
        <w:t xml:space="preserve">INSTRUCTOR:                    </w:t>
      </w:r>
      <w:r w:rsidR="00FE2344">
        <w:t>Sr.</w:t>
      </w:r>
      <w:r>
        <w:t xml:space="preserve"> Mary R. Atuu, PhD</w:t>
      </w:r>
    </w:p>
    <w:p w:rsidR="0012397C" w:rsidRDefault="0012397C" w:rsidP="0012397C">
      <w:r>
        <w:t xml:space="preserve">TA:   </w:t>
      </w:r>
      <w:r w:rsidR="00B2480A">
        <w:t xml:space="preserve"> </w:t>
      </w:r>
      <w:r w:rsidR="007C6311">
        <w:t xml:space="preserve">                                     </w:t>
      </w:r>
      <w:r w:rsidR="00053417">
        <w:t>Ms. Ann Lorraine</w:t>
      </w:r>
      <w:r>
        <w:t xml:space="preserve">                                    </w:t>
      </w:r>
    </w:p>
    <w:p w:rsidR="0012397C" w:rsidRDefault="0012397C" w:rsidP="0012397C">
      <w:r>
        <w:t>EMAIL:                                 mary.atuu@chaminade.edu</w:t>
      </w:r>
    </w:p>
    <w:p w:rsidR="0012397C" w:rsidRDefault="0012397C" w:rsidP="0012397C">
      <w:pPr>
        <w:rPr>
          <w:b/>
        </w:rPr>
      </w:pPr>
      <w:r w:rsidRPr="0012397C">
        <w:rPr>
          <w:b/>
        </w:rPr>
        <w:t xml:space="preserve">OFFICE HOURS:                 </w:t>
      </w:r>
      <w:r w:rsidR="00B2480A">
        <w:rPr>
          <w:b/>
        </w:rPr>
        <w:t>7-9 pm HST</w:t>
      </w:r>
      <w:r w:rsidR="001D000A">
        <w:rPr>
          <w:b/>
        </w:rPr>
        <w:t>.  E</w:t>
      </w:r>
      <w:r w:rsidR="007C6311">
        <w:rPr>
          <w:b/>
        </w:rPr>
        <w:t>-mail and will respond ASAP within 48 hours</w:t>
      </w:r>
    </w:p>
    <w:p w:rsidR="007C6311" w:rsidRPr="0012397C" w:rsidRDefault="007C6311" w:rsidP="0012397C">
      <w:pPr>
        <w:rPr>
          <w:b/>
        </w:rPr>
      </w:pPr>
      <w:r>
        <w:rPr>
          <w:b/>
        </w:rPr>
        <w:t xml:space="preserve">Textbook: Seventh Edition of Introductory Chemistry Concepts and </w:t>
      </w:r>
      <w:r w:rsidR="00274D65">
        <w:rPr>
          <w:b/>
        </w:rPr>
        <w:t>Critical Thinking</w:t>
      </w:r>
      <w:r>
        <w:rPr>
          <w:b/>
        </w:rPr>
        <w:t xml:space="preserve"> by Charles Corwin.  Copyright 2014 Pearson Education</w:t>
      </w:r>
    </w:p>
    <w:p w:rsidR="0012397C" w:rsidRDefault="0012397C" w:rsidP="0012397C">
      <w:pPr>
        <w:rPr>
          <w:b/>
        </w:rPr>
      </w:pPr>
      <w:r w:rsidRPr="0012397C">
        <w:rPr>
          <w:b/>
        </w:rPr>
        <w:t>EFECTIVE DATE:   AUGUST 19, FALL 2019</w:t>
      </w:r>
    </w:p>
    <w:p w:rsidR="002C5C8F" w:rsidRDefault="002C5C8F" w:rsidP="0012397C">
      <w:pPr>
        <w:rPr>
          <w:b/>
        </w:rPr>
      </w:pPr>
    </w:p>
    <w:p w:rsidR="002C5C8F" w:rsidRDefault="002C5C8F" w:rsidP="0012397C">
      <w:pPr>
        <w:rPr>
          <w:b/>
        </w:rPr>
      </w:pPr>
      <w:r>
        <w:rPr>
          <w:b/>
        </w:rPr>
        <w:t xml:space="preserve">Chaminade University of Honolulu Mission </w:t>
      </w:r>
      <w:r w:rsidR="00274D65">
        <w:rPr>
          <w:b/>
        </w:rPr>
        <w:t>Statement:</w:t>
      </w:r>
    </w:p>
    <w:p w:rsidR="002C5C8F" w:rsidRPr="0012397C" w:rsidRDefault="002C5C8F" w:rsidP="0012397C">
      <w:pPr>
        <w:rPr>
          <w:b/>
        </w:rPr>
      </w:pPr>
      <w:r>
        <w:rPr>
          <w:b/>
        </w:rPr>
        <w:t>Chaminade University offers its students and education in collaborative learning environment that</w:t>
      </w:r>
      <w:r w:rsidR="00FB76DC">
        <w:rPr>
          <w:b/>
        </w:rPr>
        <w:t xml:space="preserve"> prepares them for life, services and successful careers.  Guided by its Catholic, Marianist and liberal arts educational traditions.  </w:t>
      </w:r>
      <w:r w:rsidR="00FB76DC" w:rsidRPr="00FB76DC">
        <w:rPr>
          <w:b/>
        </w:rPr>
        <w:t>Chaminade</w:t>
      </w:r>
      <w:r w:rsidR="00FB76DC">
        <w:rPr>
          <w:b/>
        </w:rPr>
        <w:t xml:space="preserve"> encourages the development of moral character, personal competencies, and a commitment to build a just and a peaceful society.    </w:t>
      </w:r>
      <w:r w:rsidR="00274D65">
        <w:rPr>
          <w:b/>
        </w:rPr>
        <w:t>The University</w:t>
      </w:r>
      <w:r w:rsidR="00FB76DC">
        <w:rPr>
          <w:b/>
        </w:rPr>
        <w:t xml:space="preserve"> offers both the </w:t>
      </w:r>
      <w:proofErr w:type="gramStart"/>
      <w:r w:rsidR="00FB76DC">
        <w:rPr>
          <w:b/>
        </w:rPr>
        <w:t>civic  and</w:t>
      </w:r>
      <w:proofErr w:type="gramEnd"/>
      <w:r w:rsidR="00FB76DC">
        <w:rPr>
          <w:b/>
        </w:rPr>
        <w:t xml:space="preserve"> church communities of the Pacific  region its academic and intellectual resources in the pursuit of common aims.  </w:t>
      </w:r>
    </w:p>
    <w:p w:rsidR="0012397C" w:rsidRPr="0012397C" w:rsidRDefault="0012397C" w:rsidP="0012397C">
      <w:pPr>
        <w:rPr>
          <w:b/>
        </w:rPr>
      </w:pPr>
      <w:r w:rsidRPr="0012397C">
        <w:rPr>
          <w:b/>
        </w:rPr>
        <w:t xml:space="preserve">           CHEMISTRY: MISSION STATEMENT</w:t>
      </w:r>
    </w:p>
    <w:p w:rsidR="0012397C" w:rsidRDefault="0012397C" w:rsidP="0012397C">
      <w:r>
        <w:t>Chemistry has justifiably been labeled ‘The Central Science’. Training in this discipline is essential for all citizens of the modern world. Since there is no material in the universe not made up of chemicals, knowledge of chemistry is indeed knowledge of ourselves.</w:t>
      </w:r>
    </w:p>
    <w:p w:rsidR="007E43EF" w:rsidRPr="004A3397" w:rsidRDefault="007E43EF" w:rsidP="007E43EF">
      <w:pPr>
        <w:rPr>
          <w:b/>
        </w:rPr>
      </w:pPr>
      <w:r w:rsidRPr="004A3397">
        <w:rPr>
          <w:b/>
        </w:rPr>
        <w:t xml:space="preserve">           Marianist Values</w:t>
      </w:r>
    </w:p>
    <w:p w:rsidR="007E43EF" w:rsidRDefault="007E43EF" w:rsidP="007E43EF">
      <w: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rsidR="007E43EF" w:rsidRDefault="007E43EF" w:rsidP="007E43EF">
      <w:r>
        <w:t>1.</w:t>
      </w:r>
      <w:r>
        <w:tab/>
        <w:t>Education for formation in faith</w:t>
      </w:r>
    </w:p>
    <w:p w:rsidR="007E43EF" w:rsidRDefault="007E43EF" w:rsidP="007E43EF">
      <w:r>
        <w:t>2.</w:t>
      </w:r>
      <w:r>
        <w:tab/>
        <w:t>Provide an integral, quality education</w:t>
      </w:r>
    </w:p>
    <w:p w:rsidR="007E43EF" w:rsidRDefault="007E43EF" w:rsidP="007E43EF">
      <w:r>
        <w:t>3.</w:t>
      </w:r>
      <w:r>
        <w:tab/>
        <w:t>Educate in family spirit</w:t>
      </w:r>
    </w:p>
    <w:p w:rsidR="007E43EF" w:rsidRDefault="007E43EF" w:rsidP="007E43EF">
      <w:r>
        <w:t>4.</w:t>
      </w:r>
      <w:r>
        <w:tab/>
        <w:t>Educate for service, justice and peace</w:t>
      </w:r>
    </w:p>
    <w:p w:rsidR="007E43EF" w:rsidRDefault="007E43EF" w:rsidP="007E43EF">
      <w:r>
        <w:lastRenderedPageBreak/>
        <w:t>5.</w:t>
      </w:r>
      <w:r>
        <w:tab/>
        <w:t>Educate for adaptation and change</w:t>
      </w:r>
    </w:p>
    <w:p w:rsidR="007E43EF" w:rsidRPr="00867B1C" w:rsidRDefault="007E43EF" w:rsidP="007E43EF">
      <w:pPr>
        <w:rPr>
          <w:b/>
          <w:sz w:val="24"/>
          <w:szCs w:val="24"/>
        </w:rPr>
      </w:pPr>
      <w:r w:rsidRPr="00867B1C">
        <w:rPr>
          <w:sz w:val="24"/>
          <w:szCs w:val="24"/>
        </w:rPr>
        <w:t xml:space="preserve">               </w:t>
      </w:r>
      <w:r w:rsidRPr="00867B1C">
        <w:rPr>
          <w:b/>
          <w:sz w:val="24"/>
          <w:szCs w:val="24"/>
        </w:rPr>
        <w:t>Native Hawaiian Values</w:t>
      </w:r>
    </w:p>
    <w:p w:rsidR="007E43EF" w:rsidRDefault="007E43EF" w:rsidP="007E43EF">
      <w: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t>Ke</w:t>
      </w:r>
      <w:proofErr w:type="spellEnd"/>
      <w:r>
        <w:t xml:space="preserve"> </w:t>
      </w:r>
      <w:proofErr w:type="spellStart"/>
      <w:r>
        <w:t>Akua</w:t>
      </w:r>
      <w:proofErr w:type="spellEnd"/>
      <w:r>
        <w:t>). This is reflected in the ‘</w:t>
      </w:r>
      <w:proofErr w:type="spellStart"/>
      <w:r>
        <w:t>Olelo</w:t>
      </w:r>
      <w:proofErr w:type="spellEnd"/>
      <w:r>
        <w:t xml:space="preserve"> </w:t>
      </w:r>
      <w:proofErr w:type="spellStart"/>
      <w:r>
        <w:t>No’eau</w:t>
      </w:r>
      <w:proofErr w:type="spellEnd"/>
      <w:r>
        <w:t xml:space="preserve"> (Hawaiian proverbs) and Marianist core beliefs:</w:t>
      </w:r>
    </w:p>
    <w:p w:rsidR="007E43EF" w:rsidRDefault="007E43EF" w:rsidP="007E43EF">
      <w:r>
        <w:t>1.</w:t>
      </w:r>
      <w:r>
        <w:tab/>
        <w:t xml:space="preserve">Educate for Formation in Faith (Mana) E </w:t>
      </w:r>
      <w:proofErr w:type="spellStart"/>
      <w:r>
        <w:t>ola</w:t>
      </w:r>
      <w:proofErr w:type="spellEnd"/>
      <w:r>
        <w:t xml:space="preserve"> au </w:t>
      </w:r>
      <w:proofErr w:type="spellStart"/>
      <w:r>
        <w:t>i</w:t>
      </w:r>
      <w:proofErr w:type="spellEnd"/>
      <w:r>
        <w:t xml:space="preserve"> </w:t>
      </w:r>
      <w:proofErr w:type="spellStart"/>
      <w:r>
        <w:t>ke</w:t>
      </w:r>
      <w:proofErr w:type="spellEnd"/>
      <w:r>
        <w:t xml:space="preserve"> </w:t>
      </w:r>
      <w:proofErr w:type="spellStart"/>
      <w:r>
        <w:t>akua</w:t>
      </w:r>
      <w:proofErr w:type="spellEnd"/>
      <w:r>
        <w:t xml:space="preserve"> (</w:t>
      </w:r>
      <w:proofErr w:type="spellStart"/>
      <w:r>
        <w:t>ʻŌlelo</w:t>
      </w:r>
      <w:proofErr w:type="spellEnd"/>
      <w:r>
        <w:t xml:space="preserve"> </w:t>
      </w:r>
      <w:proofErr w:type="spellStart"/>
      <w:r>
        <w:t>Noʻeau</w:t>
      </w:r>
      <w:proofErr w:type="spellEnd"/>
      <w:r>
        <w:t xml:space="preserve"> 364) May I live by God</w:t>
      </w:r>
    </w:p>
    <w:p w:rsidR="007E43EF" w:rsidRDefault="007E43EF" w:rsidP="007E43EF">
      <w:r>
        <w:t>2.</w:t>
      </w:r>
      <w:r>
        <w:tab/>
        <w:t>Provide an Integral, Quality Education (</w:t>
      </w:r>
      <w:proofErr w:type="spellStart"/>
      <w:r>
        <w:t>Na’auao</w:t>
      </w:r>
      <w:proofErr w:type="spellEnd"/>
      <w:r>
        <w:t xml:space="preserve">) </w:t>
      </w:r>
      <w:proofErr w:type="spellStart"/>
      <w:r>
        <w:t>Lawe</w:t>
      </w:r>
      <w:proofErr w:type="spellEnd"/>
      <w:r>
        <w:t xml:space="preserve"> </w:t>
      </w:r>
      <w:proofErr w:type="spellStart"/>
      <w:r>
        <w:t>i</w:t>
      </w:r>
      <w:proofErr w:type="spellEnd"/>
      <w:r>
        <w:t xml:space="preserve"> ka </w:t>
      </w:r>
      <w:proofErr w:type="spellStart"/>
      <w:r>
        <w:t>maʻalea</w:t>
      </w:r>
      <w:proofErr w:type="spellEnd"/>
      <w:r>
        <w:t xml:space="preserve"> a </w:t>
      </w:r>
      <w:proofErr w:type="spellStart"/>
      <w:r>
        <w:t>kūʻonoʻono</w:t>
      </w:r>
      <w:proofErr w:type="spellEnd"/>
      <w:r>
        <w:t xml:space="preserve"> (</w:t>
      </w:r>
      <w:proofErr w:type="spellStart"/>
      <w:proofErr w:type="gramStart"/>
      <w:r>
        <w:t>ʻŌlelo</w:t>
      </w:r>
      <w:proofErr w:type="spellEnd"/>
      <w:r>
        <w:t xml:space="preserve">  </w:t>
      </w:r>
      <w:proofErr w:type="spellStart"/>
      <w:r>
        <w:t>Noʻeau</w:t>
      </w:r>
      <w:proofErr w:type="spellEnd"/>
      <w:proofErr w:type="gramEnd"/>
      <w:r>
        <w:t xml:space="preserve"> 1957) Acquire skill and make it deep</w:t>
      </w:r>
    </w:p>
    <w:p w:rsidR="007E43EF" w:rsidRDefault="007E43EF" w:rsidP="007E43EF">
      <w:r>
        <w:t>3.</w:t>
      </w:r>
      <w:r>
        <w:tab/>
        <w:t>Educate in Family Spirit (‘</w:t>
      </w:r>
      <w:proofErr w:type="spellStart"/>
      <w:r>
        <w:t>Ohana</w:t>
      </w:r>
      <w:proofErr w:type="spellEnd"/>
      <w:r>
        <w:t xml:space="preserve">) </w:t>
      </w:r>
      <w:proofErr w:type="spellStart"/>
      <w:r>
        <w:t>ʻIke</w:t>
      </w:r>
      <w:proofErr w:type="spellEnd"/>
      <w:r>
        <w:t xml:space="preserve"> </w:t>
      </w:r>
      <w:proofErr w:type="spellStart"/>
      <w:r>
        <w:t>aku</w:t>
      </w:r>
      <w:proofErr w:type="spellEnd"/>
      <w:r>
        <w:t xml:space="preserve">, </w:t>
      </w:r>
      <w:proofErr w:type="spellStart"/>
      <w:r>
        <w:t>ʻike</w:t>
      </w:r>
      <w:proofErr w:type="spellEnd"/>
      <w:r>
        <w:t xml:space="preserve"> </w:t>
      </w:r>
      <w:proofErr w:type="spellStart"/>
      <w:r>
        <w:t>mai</w:t>
      </w:r>
      <w:proofErr w:type="spellEnd"/>
      <w:r>
        <w:t xml:space="preserve">, </w:t>
      </w:r>
      <w:proofErr w:type="spellStart"/>
      <w:r>
        <w:t>kōkua</w:t>
      </w:r>
      <w:proofErr w:type="spellEnd"/>
      <w:r>
        <w:t xml:space="preserve"> </w:t>
      </w:r>
      <w:proofErr w:type="spellStart"/>
      <w:r>
        <w:t>aku</w:t>
      </w:r>
      <w:proofErr w:type="spellEnd"/>
      <w:r>
        <w:t xml:space="preserve"> </w:t>
      </w:r>
      <w:proofErr w:type="spellStart"/>
      <w:r>
        <w:t>kōkua</w:t>
      </w:r>
      <w:proofErr w:type="spellEnd"/>
      <w:r>
        <w:t xml:space="preserve"> </w:t>
      </w:r>
      <w:proofErr w:type="spellStart"/>
      <w:r>
        <w:t>mai</w:t>
      </w:r>
      <w:proofErr w:type="spellEnd"/>
      <w:r>
        <w:t xml:space="preserve">; pela </w:t>
      </w:r>
      <w:proofErr w:type="spellStart"/>
      <w:r>
        <w:t>iho</w:t>
      </w:r>
      <w:proofErr w:type="spellEnd"/>
      <w:r>
        <w:t xml:space="preserve"> la ka </w:t>
      </w:r>
      <w:proofErr w:type="spellStart"/>
      <w:r>
        <w:t>nohana</w:t>
      </w:r>
      <w:proofErr w:type="spellEnd"/>
      <w:r>
        <w:t xml:space="preserve"> </w:t>
      </w:r>
      <w:proofErr w:type="spellStart"/>
      <w:r>
        <w:t>ʻohana</w:t>
      </w:r>
      <w:proofErr w:type="spellEnd"/>
      <w:r>
        <w:t xml:space="preserve"> (‘</w:t>
      </w:r>
      <w:proofErr w:type="spellStart"/>
      <w:r>
        <w:t>Ōlelo</w:t>
      </w:r>
      <w:proofErr w:type="spellEnd"/>
      <w:r>
        <w:t xml:space="preserve"> </w:t>
      </w:r>
      <w:proofErr w:type="spellStart"/>
      <w:r>
        <w:t>Noʻeau</w:t>
      </w:r>
      <w:proofErr w:type="spellEnd"/>
      <w:r>
        <w:t xml:space="preserve"> 1200) Recognize others, be recognized, help others, be helped; such is a family relationship</w:t>
      </w:r>
    </w:p>
    <w:p w:rsidR="007E43EF" w:rsidRDefault="007E43EF" w:rsidP="007E43EF">
      <w:r>
        <w:t>4.</w:t>
      </w:r>
      <w:r>
        <w:tab/>
        <w:t xml:space="preserve">Educate for Service, Justice and Peace (Aloha) Ka lama </w:t>
      </w:r>
      <w:proofErr w:type="spellStart"/>
      <w:r>
        <w:t>kū</w:t>
      </w:r>
      <w:proofErr w:type="spellEnd"/>
      <w:r>
        <w:t xml:space="preserve"> o ka </w:t>
      </w:r>
      <w:proofErr w:type="spellStart"/>
      <w:r>
        <w:t>noʻeau</w:t>
      </w:r>
      <w:proofErr w:type="spellEnd"/>
      <w:r>
        <w:t xml:space="preserve"> (</w:t>
      </w:r>
      <w:proofErr w:type="spellStart"/>
      <w:r>
        <w:t>ʻŌlelo</w:t>
      </w:r>
      <w:proofErr w:type="spellEnd"/>
      <w:r>
        <w:t xml:space="preserve"> </w:t>
      </w:r>
      <w:proofErr w:type="spellStart"/>
      <w:r>
        <w:t>Noʻeau</w:t>
      </w:r>
      <w:proofErr w:type="spellEnd"/>
      <w:r>
        <w:t xml:space="preserve"> 1430) Education is the standing torch of wisdom</w:t>
      </w:r>
    </w:p>
    <w:p w:rsidR="007E43EF" w:rsidRDefault="007E43EF" w:rsidP="007E43EF">
      <w:r>
        <w:t>5.</w:t>
      </w:r>
      <w:r>
        <w:tab/>
        <w:t>Educate for Adaptation and Change (</w:t>
      </w:r>
      <w:proofErr w:type="spellStart"/>
      <w:r>
        <w:t>Aina</w:t>
      </w:r>
      <w:proofErr w:type="spellEnd"/>
      <w:r>
        <w:t xml:space="preserve">) </w:t>
      </w:r>
      <w:proofErr w:type="spellStart"/>
      <w:r>
        <w:t>ʻAʻohe</w:t>
      </w:r>
      <w:proofErr w:type="spellEnd"/>
      <w:r>
        <w:t xml:space="preserve"> pau ka ‘</w:t>
      </w:r>
      <w:proofErr w:type="spellStart"/>
      <w:r>
        <w:t>ike</w:t>
      </w:r>
      <w:proofErr w:type="spellEnd"/>
      <w:r>
        <w:t xml:space="preserve"> </w:t>
      </w:r>
      <w:proofErr w:type="spellStart"/>
      <w:r>
        <w:t>i</w:t>
      </w:r>
      <w:proofErr w:type="spellEnd"/>
      <w:r>
        <w:t xml:space="preserve"> ka </w:t>
      </w:r>
      <w:proofErr w:type="spellStart"/>
      <w:r>
        <w:t>hālau</w:t>
      </w:r>
      <w:proofErr w:type="spellEnd"/>
      <w:r>
        <w:t xml:space="preserve"> </w:t>
      </w:r>
      <w:proofErr w:type="spellStart"/>
      <w:r>
        <w:t>hoʻokahi</w:t>
      </w:r>
      <w:proofErr w:type="spellEnd"/>
      <w:r>
        <w:t xml:space="preserve"> (</w:t>
      </w:r>
      <w:proofErr w:type="spellStart"/>
      <w:r>
        <w:t>ʻŌlelo</w:t>
      </w:r>
      <w:proofErr w:type="spellEnd"/>
      <w:r>
        <w:t xml:space="preserve"> </w:t>
      </w:r>
      <w:proofErr w:type="spellStart"/>
      <w:r>
        <w:t>Noʻeau</w:t>
      </w:r>
      <w:proofErr w:type="spellEnd"/>
      <w:r>
        <w:t xml:space="preserve"> 203) All knowledge is not taught in the same school</w:t>
      </w:r>
    </w:p>
    <w:p w:rsidR="007E43EF" w:rsidRDefault="007E43EF" w:rsidP="0012397C"/>
    <w:p w:rsidR="0012397C" w:rsidRDefault="0012397C" w:rsidP="0012397C">
      <w:pPr>
        <w:rPr>
          <w:b/>
          <w:sz w:val="24"/>
          <w:szCs w:val="24"/>
        </w:rPr>
      </w:pPr>
      <w:r w:rsidRPr="0065454D">
        <w:rPr>
          <w:b/>
          <w:sz w:val="24"/>
          <w:szCs w:val="24"/>
        </w:rPr>
        <w:t xml:space="preserve">CATALOG COURSE DESCRIPTION </w:t>
      </w:r>
    </w:p>
    <w:p w:rsidR="00FF5F93" w:rsidRPr="00232F11" w:rsidRDefault="00FF5F93" w:rsidP="0012397C">
      <w:pPr>
        <w:rPr>
          <w:sz w:val="24"/>
          <w:szCs w:val="24"/>
        </w:rPr>
      </w:pPr>
      <w:r w:rsidRPr="00232F11">
        <w:rPr>
          <w:sz w:val="24"/>
          <w:szCs w:val="24"/>
        </w:rPr>
        <w:t>Provides the students with adequate background in the fundamentals of chemistry.  Covers the basic language and quantitative relationships of chemistry, including atomic structure, chemical bonding, structure property relationships and chemical reactions.  Prerequisite to Chemistry 103, education, biology, chem 203 for major</w:t>
      </w:r>
      <w:r w:rsidR="00232F11" w:rsidRPr="00232F11">
        <w:rPr>
          <w:sz w:val="24"/>
          <w:szCs w:val="24"/>
        </w:rPr>
        <w:t>s in medical technology and nursing and other science related fields.    This is an introductory course presenting different branches of chemistry.  In contrast to others in the discipline, there is a significant qualitive component where impact to the environment, nuclear chemistry and how chemical knowledge can contribute to one’s overall awareness are among the topics of discussion.</w:t>
      </w:r>
    </w:p>
    <w:p w:rsidR="0012397C" w:rsidRDefault="0012397C" w:rsidP="0012397C">
      <w:r>
        <w:t>Experiments introducing laboratory techniques and illustrating chemical principles; supplemented by VIDEO, demonstrations and problems sessions. (3 hours laboratory)</w:t>
      </w:r>
    </w:p>
    <w:p w:rsidR="0012397C" w:rsidRDefault="0012397C" w:rsidP="0012397C">
      <w:r>
        <w:t>Prerequisites: Credit or registration in Chem 102.   CUH/CCPI</w:t>
      </w:r>
    </w:p>
    <w:p w:rsidR="00855A3E" w:rsidRDefault="00855A3E" w:rsidP="00855A3E">
      <w:r>
        <w:t>LEARNING RESOURCES: Hand out and Videos</w:t>
      </w:r>
    </w:p>
    <w:p w:rsidR="00855A3E" w:rsidRPr="00855A3E" w:rsidRDefault="00855A3E" w:rsidP="00855A3E">
      <w:pPr>
        <w:rPr>
          <w:b/>
        </w:rPr>
      </w:pPr>
      <w:r w:rsidRPr="00855A3E">
        <w:rPr>
          <w:b/>
        </w:rPr>
        <w:t>PURPOSE OF CHEMISTRY COURSE</w:t>
      </w:r>
    </w:p>
    <w:p w:rsidR="00855A3E" w:rsidRDefault="00855A3E" w:rsidP="00855A3E">
      <w:r>
        <w:t>The chemistry laboratory allows the student to understand some of the theories discussed in the</w:t>
      </w:r>
    </w:p>
    <w:p w:rsidR="00855A3E" w:rsidRDefault="00855A3E" w:rsidP="00855A3E">
      <w:r>
        <w:t xml:space="preserve">lecture more thoroughly.   Chemistry helps students to demonstrate hands on laboratory Skills by utilizing modern instrumentation and techniques. Chemistry promotes molecular literacy, that is, the growing awareness of the importance of understanding.  Chemistry enables students in other disciplines </w:t>
      </w:r>
      <w:r>
        <w:lastRenderedPageBreak/>
        <w:t>to demonstrate their integrated knowledge of the world.   In the laboratory you will be involved with the processes of scientific inquiry used to discover chemical principles. It is the only way for the student to learn the techniques that are so important in research and in most laboratories. The student will discover that doing quality work in the laboratory requires a great deal of patience and care.</w:t>
      </w:r>
    </w:p>
    <w:p w:rsidR="00855A3E" w:rsidRDefault="00855A3E" w:rsidP="0012397C"/>
    <w:p w:rsidR="0012397C" w:rsidRDefault="0012397C" w:rsidP="0012397C">
      <w:pPr>
        <w:rPr>
          <w:b/>
          <w:sz w:val="24"/>
          <w:szCs w:val="24"/>
        </w:rPr>
      </w:pPr>
      <w:r w:rsidRPr="0065454D">
        <w:rPr>
          <w:b/>
          <w:sz w:val="24"/>
          <w:szCs w:val="24"/>
        </w:rPr>
        <w:t>STUDENT LEARNING OUTCOMES</w:t>
      </w:r>
    </w:p>
    <w:p w:rsidR="0012397C" w:rsidRPr="002F3FE0" w:rsidRDefault="0012397C" w:rsidP="0012397C">
      <w:pPr>
        <w:rPr>
          <w:b/>
          <w:sz w:val="24"/>
          <w:szCs w:val="24"/>
        </w:rPr>
      </w:pPr>
      <w:r w:rsidRPr="002F3FE0">
        <w:rPr>
          <w:b/>
          <w:sz w:val="24"/>
          <w:szCs w:val="24"/>
        </w:rPr>
        <w:t>Upon completion of the course, the student will be able to:</w:t>
      </w:r>
    </w:p>
    <w:p w:rsidR="0012397C" w:rsidRDefault="007729A3" w:rsidP="0012397C">
      <w:r>
        <w:t>1</w:t>
      </w:r>
      <w:r w:rsidR="0012397C">
        <w:t>Make and record accurate observations, precise measurements and calculations applying rules on significant figures.</w:t>
      </w:r>
    </w:p>
    <w:p w:rsidR="0012397C" w:rsidRDefault="007729A3" w:rsidP="0012397C">
      <w:r>
        <w:t>2</w:t>
      </w:r>
      <w:r w:rsidR="0012397C">
        <w:t>.Develop hypotheses, use critical thinking to process results and identify sources off error.</w:t>
      </w:r>
    </w:p>
    <w:p w:rsidR="0012397C" w:rsidRDefault="007729A3" w:rsidP="0012397C">
      <w:r>
        <w:t>3</w:t>
      </w:r>
      <w:r w:rsidR="0012397C">
        <w:t>.Apply and articulate the scientific method by preparing a lab report using the standard scientific format.</w:t>
      </w:r>
    </w:p>
    <w:p w:rsidR="0012397C" w:rsidRDefault="007729A3" w:rsidP="0012397C">
      <w:r>
        <w:t>4</w:t>
      </w:r>
      <w:r w:rsidR="0012397C">
        <w:t>.Understand the different area of research and practice in chemistry</w:t>
      </w:r>
    </w:p>
    <w:p w:rsidR="0012397C" w:rsidRDefault="007729A3" w:rsidP="0012397C">
      <w:r>
        <w:t>5</w:t>
      </w:r>
      <w:r w:rsidR="0012397C">
        <w:t>.Understand the general concepts and principles of Chemistry</w:t>
      </w:r>
    </w:p>
    <w:p w:rsidR="0012397C" w:rsidRDefault="007729A3" w:rsidP="0012397C">
      <w:r>
        <w:t>6</w:t>
      </w:r>
      <w:r w:rsidR="00E94A01">
        <w:t>. Predict properties of chemical element base on their atomic structure and their location in the periodic Table.  As the central science chemistry provides the opportunity to develop into specialized and advances areas such as pharmacology and natural product chemistry.</w:t>
      </w:r>
    </w:p>
    <w:p w:rsidR="00E94A01" w:rsidRDefault="007729A3" w:rsidP="0012397C">
      <w:r>
        <w:t>7</w:t>
      </w:r>
      <w:r w:rsidR="00E94A01">
        <w:t>. Student will be able to name chemical compounds, balance chemical equations and nuclear reactions.</w:t>
      </w:r>
    </w:p>
    <w:p w:rsidR="00E94A01" w:rsidRDefault="007729A3" w:rsidP="0012397C">
      <w:r>
        <w:t>8</w:t>
      </w:r>
      <w:r w:rsidR="00E94A01">
        <w:t>. Able to understand the general concepts and principles of chemistry.</w:t>
      </w:r>
    </w:p>
    <w:p w:rsidR="00E94A01" w:rsidRDefault="007729A3" w:rsidP="0012397C">
      <w:r>
        <w:t>9</w:t>
      </w:r>
      <w:r w:rsidR="005A4082">
        <w:t xml:space="preserve"> Be able to understand the scientific method and its application in chemistry.  This out come can be link to forensic scientists, a chemistry minor can support future work on trace evidence and toxicology</w:t>
      </w:r>
    </w:p>
    <w:p w:rsidR="005A4082" w:rsidRDefault="007729A3" w:rsidP="005A4082">
      <w:r>
        <w:t xml:space="preserve">10. </w:t>
      </w:r>
      <w:r w:rsidR="005A4082">
        <w:t>Develop hypotheses, use critical thinking to process results and identify sources off error.</w:t>
      </w:r>
    </w:p>
    <w:p w:rsidR="005A4082" w:rsidRDefault="007729A3" w:rsidP="005A4082">
      <w:r>
        <w:t>11</w:t>
      </w:r>
      <w:r w:rsidR="005A4082">
        <w:t>.Apply and articulate the scientific method by preparing a lab report using the standard scientific format.</w:t>
      </w:r>
    </w:p>
    <w:p w:rsidR="005A4082" w:rsidRDefault="007729A3" w:rsidP="005A4082">
      <w:r>
        <w:t>12</w:t>
      </w:r>
      <w:r w:rsidR="005A4082">
        <w:t>.Understand the different area of research and practice in chemistry</w:t>
      </w:r>
    </w:p>
    <w:p w:rsidR="00855A3E" w:rsidRDefault="007729A3" w:rsidP="005A4082">
      <w:r>
        <w:t>13</w:t>
      </w:r>
      <w:r w:rsidR="005A4082">
        <w:t>.Understand the general concepts and principles of Chemistry</w:t>
      </w:r>
    </w:p>
    <w:p w:rsidR="005A4082" w:rsidRDefault="007729A3" w:rsidP="005A4082">
      <w:r>
        <w:t>14</w:t>
      </w:r>
      <w:r w:rsidR="005A4082">
        <w:t xml:space="preserve">. </w:t>
      </w:r>
      <w:r w:rsidR="00B65BCD">
        <w:t>Predict</w:t>
      </w:r>
      <w:r w:rsidR="005A4082">
        <w:t xml:space="preserve"> properties of chemical compound, based on chemical bonding, molecular shapes and polarity.</w:t>
      </w:r>
    </w:p>
    <w:p w:rsidR="005A4082" w:rsidRDefault="00B65BCD" w:rsidP="005A4082">
      <w:r>
        <w:t>1</w:t>
      </w:r>
      <w:r w:rsidR="007729A3">
        <w:t>5</w:t>
      </w:r>
      <w:r>
        <w:t>. Predict the</w:t>
      </w:r>
      <w:r w:rsidR="005A4082">
        <w:t xml:space="preserve"> </w:t>
      </w:r>
      <w:r>
        <w:t>product of</w:t>
      </w:r>
      <w:r w:rsidR="005A4082">
        <w:t xml:space="preserve"> </w:t>
      </w:r>
      <w:r>
        <w:t>common chemical</w:t>
      </w:r>
      <w:r w:rsidR="005A4082">
        <w:t xml:space="preserve"> </w:t>
      </w:r>
      <w:r w:rsidR="00FB1C93">
        <w:t>reactions.</w:t>
      </w:r>
      <w:r w:rsidR="005A4082">
        <w:t xml:space="preserve">  The linkage to program:  Chemistry is a subject that can also guide the nursing student</w:t>
      </w:r>
      <w:r>
        <w:t>s how to think critically about the effect of different medication or drugs on the patient, such as side effects and modification by functional groups.</w:t>
      </w:r>
    </w:p>
    <w:p w:rsidR="007729A3" w:rsidRDefault="00B65BCD" w:rsidP="005A4082">
      <w:r>
        <w:t>1</w:t>
      </w:r>
      <w:r w:rsidR="007729A3">
        <w:t>6</w:t>
      </w:r>
      <w:r>
        <w:t>. Calculated mass relationships in chemical reaction and the quantity of matter in gaseous chemical and chemical solutions.  Program Linkage: Chemicals in the body system and gases, effect of blood pressure and the concentration of sodium in the body system</w:t>
      </w:r>
      <w:r w:rsidR="007729A3">
        <w:t>.</w:t>
      </w:r>
    </w:p>
    <w:p w:rsidR="00855A3E" w:rsidRDefault="007729A3" w:rsidP="0012397C">
      <w:r>
        <w:lastRenderedPageBreak/>
        <w:t xml:space="preserve">17.  Apply knowledge of chemical concepts to a </w:t>
      </w:r>
      <w:r w:rsidR="00FB1C93">
        <w:t>current environmental issue</w:t>
      </w:r>
      <w:r>
        <w:t xml:space="preserve">, health, industrial or technological.    Linkage to program:  Find gainful employment, pharmacology, environmental </w:t>
      </w:r>
      <w:r w:rsidR="00FB1C93">
        <w:t>health</w:t>
      </w:r>
      <w:r>
        <w:t>, education, nursing and others.</w:t>
      </w:r>
      <w:r w:rsidR="00B65BCD">
        <w:t xml:space="preserve"> </w:t>
      </w:r>
    </w:p>
    <w:p w:rsidR="0012397C" w:rsidRPr="009819C5" w:rsidRDefault="0012397C" w:rsidP="0012397C">
      <w:pPr>
        <w:rPr>
          <w:b/>
          <w:u w:val="single"/>
        </w:rPr>
      </w:pPr>
      <w:r w:rsidRPr="009819C5">
        <w:rPr>
          <w:b/>
          <w:u w:val="single"/>
        </w:rPr>
        <w:t>GRADING</w:t>
      </w:r>
    </w:p>
    <w:p w:rsidR="0012397C" w:rsidRDefault="0012397C" w:rsidP="0012397C">
      <w:r>
        <w:t>The final grade will be based on the following scheme:</w:t>
      </w:r>
    </w:p>
    <w:p w:rsidR="0012397C" w:rsidRDefault="00FB1C93" w:rsidP="0012397C">
      <w:r>
        <w:t xml:space="preserve">10 Assignments                                              </w:t>
      </w:r>
      <w:r w:rsidR="00FE3017">
        <w:t xml:space="preserve">  </w:t>
      </w:r>
      <w:r>
        <w:t xml:space="preserve"> 30%</w:t>
      </w:r>
    </w:p>
    <w:p w:rsidR="00FB1C93" w:rsidRDefault="00FE3017" w:rsidP="0012397C">
      <w:r>
        <w:t>10 Quizzes</w:t>
      </w:r>
      <w:r w:rsidR="00CE47BE">
        <w:t xml:space="preserve">:                                    </w:t>
      </w:r>
      <w:r w:rsidR="00FB1C93">
        <w:t xml:space="preserve">                     30%</w:t>
      </w:r>
    </w:p>
    <w:p w:rsidR="0012397C" w:rsidRDefault="00FB1C93" w:rsidP="0012397C">
      <w:r>
        <w:t>3 Discussion</w:t>
      </w:r>
      <w:r w:rsidR="00CE47BE">
        <w:t xml:space="preserve">                </w:t>
      </w:r>
      <w:r>
        <w:t xml:space="preserve">                                        10</w:t>
      </w:r>
      <w:r w:rsidR="00CE47BE">
        <w:t>%</w:t>
      </w:r>
    </w:p>
    <w:p w:rsidR="00CE47BE" w:rsidRDefault="00FB1C93" w:rsidP="0012397C">
      <w:r>
        <w:t xml:space="preserve">2 Exam                                                     </w:t>
      </w:r>
      <w:r w:rsidR="00CE47BE">
        <w:t xml:space="preserve">          </w:t>
      </w:r>
      <w:r w:rsidR="00FE3017">
        <w:t xml:space="preserve"> </w:t>
      </w:r>
      <w:r w:rsidR="009819C5">
        <w:t xml:space="preserve"> </w:t>
      </w:r>
      <w:r w:rsidR="00CE47BE">
        <w:t>10%</w:t>
      </w:r>
    </w:p>
    <w:p w:rsidR="0012397C" w:rsidRDefault="0012397C" w:rsidP="0012397C">
      <w:r>
        <w:t xml:space="preserve"> Final Exam</w:t>
      </w:r>
      <w:r w:rsidR="00CE47BE">
        <w:t xml:space="preserve">                                                      </w:t>
      </w:r>
      <w:r w:rsidR="00FB1C93">
        <w:t xml:space="preserve"> </w:t>
      </w:r>
      <w:r w:rsidR="00CE47BE">
        <w:t xml:space="preserve"> </w:t>
      </w:r>
      <w:r w:rsidR="00FE3017">
        <w:t xml:space="preserve">  </w:t>
      </w:r>
      <w:r w:rsidR="00CE47BE">
        <w:t xml:space="preserve"> 20%</w:t>
      </w:r>
    </w:p>
    <w:p w:rsidR="00CE47BE" w:rsidRDefault="00CE47BE" w:rsidP="0012397C">
      <w:r>
        <w:t>-----------------------------------------------------------</w:t>
      </w:r>
      <w:r w:rsidR="00FE3017">
        <w:t xml:space="preserve"> </w:t>
      </w:r>
      <w:r>
        <w:t>-------------------------------------------------------------------------------</w:t>
      </w:r>
    </w:p>
    <w:p w:rsidR="0012397C" w:rsidRDefault="0012397C" w:rsidP="0012397C">
      <w:r>
        <w:t>Total</w:t>
      </w:r>
      <w:r w:rsidR="00CE47BE">
        <w:t xml:space="preserve">                                                                   </w:t>
      </w:r>
      <w:r w:rsidR="00FE3017">
        <w:t xml:space="preserve">   </w:t>
      </w:r>
      <w:r>
        <w:t>100%</w:t>
      </w:r>
    </w:p>
    <w:p w:rsidR="0012397C" w:rsidRDefault="0012397C" w:rsidP="0012397C"/>
    <w:p w:rsidR="0012397C" w:rsidRDefault="0012397C" w:rsidP="0012397C">
      <w:r>
        <w:t>10 highest (out of 13) Lab Reports* 70% of total + Final Exam 20% of total</w:t>
      </w:r>
      <w:r w:rsidR="00B75C54">
        <w:t xml:space="preserve"> + Attendance 10%.</w:t>
      </w:r>
    </w:p>
    <w:p w:rsidR="0012397C" w:rsidRDefault="0012397C" w:rsidP="0012397C">
      <w:r>
        <w:t>Total 100%</w:t>
      </w:r>
    </w:p>
    <w:p w:rsidR="0012397C" w:rsidRPr="00C14D47" w:rsidRDefault="0012397C" w:rsidP="0012397C">
      <w:pPr>
        <w:rPr>
          <w:b/>
          <w:sz w:val="28"/>
          <w:szCs w:val="28"/>
          <w:u w:val="single"/>
        </w:rPr>
      </w:pPr>
      <w:r w:rsidRPr="00BB0095">
        <w:rPr>
          <w:b/>
          <w:sz w:val="28"/>
          <w:szCs w:val="28"/>
          <w:u w:val="single"/>
        </w:rPr>
        <w:t>Course grades will be assigned as follows:</w:t>
      </w:r>
    </w:p>
    <w:p w:rsidR="0012397C" w:rsidRDefault="0012397C" w:rsidP="0012397C">
      <w:r>
        <w:t>A-- 90-100%</w:t>
      </w:r>
    </w:p>
    <w:p w:rsidR="0012397C" w:rsidRDefault="0012397C" w:rsidP="0012397C">
      <w:r>
        <w:t>B-- 80-89%</w:t>
      </w:r>
    </w:p>
    <w:p w:rsidR="0012397C" w:rsidRDefault="0012397C" w:rsidP="0012397C">
      <w:r>
        <w:t>C-- 70-79%</w:t>
      </w:r>
    </w:p>
    <w:p w:rsidR="0012397C" w:rsidRDefault="0012397C" w:rsidP="0012397C">
      <w:r>
        <w:t>D-- 60-69%</w:t>
      </w:r>
    </w:p>
    <w:p w:rsidR="0012397C" w:rsidRDefault="0012397C" w:rsidP="0012397C">
      <w:r>
        <w:t>F-- less than 60%.</w:t>
      </w:r>
    </w:p>
    <w:p w:rsidR="0012397C" w:rsidRDefault="0012397C" w:rsidP="0012397C">
      <w:r>
        <w:t>For grades I, W, Cr, NC-- See college catalog,</w:t>
      </w:r>
    </w:p>
    <w:p w:rsidR="0012397C" w:rsidRPr="009819C5" w:rsidRDefault="0012397C" w:rsidP="0012397C">
      <w:pPr>
        <w:rPr>
          <w:b/>
          <w:u w:val="single"/>
        </w:rPr>
      </w:pPr>
      <w:r w:rsidRPr="00BB0095">
        <w:rPr>
          <w:b/>
          <w:u w:val="single"/>
        </w:rPr>
        <w:t>MODE OF INSTRUCTION</w:t>
      </w:r>
    </w:p>
    <w:p w:rsidR="0012397C" w:rsidRDefault="0012397C" w:rsidP="0012397C">
      <w:r>
        <w:t xml:space="preserve">The primary mode of instruction is </w:t>
      </w:r>
      <w:r w:rsidR="00CE47BE">
        <w:t>using</w:t>
      </w:r>
      <w:r>
        <w:t xml:space="preserve"> hands-on laboratory activities. Each hands-on activity will be preceded by a class discussion</w:t>
      </w:r>
      <w:r w:rsidR="00B2480A">
        <w:t>.</w:t>
      </w:r>
      <w:r>
        <w:t xml:space="preserve"> </w:t>
      </w:r>
      <w:r w:rsidR="00B2480A">
        <w:t>P</w:t>
      </w:r>
      <w:r>
        <w:t>re-lab may consist of videos, websites and computer activities.</w:t>
      </w:r>
    </w:p>
    <w:p w:rsidR="0012397C" w:rsidRDefault="0012397C" w:rsidP="0012397C">
      <w:r>
        <w:t>5.Policy on Communication</w:t>
      </w:r>
    </w:p>
    <w:p w:rsidR="0012397C" w:rsidRDefault="0012397C" w:rsidP="0012397C">
      <w:r>
        <w:t>5.1 The University provides a Chaminade email address for all students. Official Chaminade communications will be sent to the students’ Chaminade email address and instructors will use only this email and the Canvas e-mail to communicate with students. It is the responsibility of the student to check their email frequently on canvas. Report email-related problems to the Help-desk at 808-735-4855 or help-desk@chaminade.edu.</w:t>
      </w:r>
    </w:p>
    <w:p w:rsidR="0012397C" w:rsidRDefault="0012397C" w:rsidP="0012397C">
      <w:r>
        <w:lastRenderedPageBreak/>
        <w:t>6.Laboratory Safety Information</w:t>
      </w:r>
    </w:p>
    <w:p w:rsidR="0012397C" w:rsidRDefault="0012397C" w:rsidP="0012397C">
      <w:r>
        <w:t>The following guidelines are established to provide instructions in maintaining safety for students, staff, and faculty while using any of the science laboratories at Chaminade University. The Division of Natural Sciences and Mathematics (NSM), along with the University Environmental Safety Office are responsible for enforcing the regulations set forth in the current Student Handbook. Queries should be addressed to: Dean of Natural Sciences and Mathematics (808) 440-4204; Environmental Safety Officer (808) 739-4811</w:t>
      </w:r>
    </w:p>
    <w:p w:rsidR="0012397C" w:rsidRDefault="0012397C" w:rsidP="0012397C">
      <w:r>
        <w:t>7.Title IX Declaration</w:t>
      </w:r>
    </w:p>
    <w:p w:rsidR="0012397C" w:rsidRDefault="0012397C" w:rsidP="0012397C">
      <w: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12397C" w:rsidRPr="00BB0095" w:rsidRDefault="0012397C" w:rsidP="0012397C">
      <w:pPr>
        <w:rPr>
          <w:b/>
          <w:u w:val="single"/>
        </w:rPr>
      </w:pPr>
      <w:r w:rsidRPr="00BB0095">
        <w:rPr>
          <w:b/>
          <w:u w:val="single"/>
        </w:rPr>
        <w:t>•Chaminade Counseling Center| 808 735-4845.</w:t>
      </w:r>
    </w:p>
    <w:p w:rsidR="0012397C" w:rsidRDefault="0012397C" w:rsidP="0012397C">
      <w:r>
        <w:t>•Any priest serving as a sacramental confessor or any ordained religious leader serving in the sacred confidence role.</w:t>
      </w:r>
    </w:p>
    <w:p w:rsidR="0012397C" w:rsidRDefault="0012397C" w:rsidP="0012397C">
      <w:r>
        <w:t>8.Academic Honesty</w:t>
      </w:r>
    </w:p>
    <w:p w:rsidR="0012397C" w:rsidRDefault="0012397C" w:rsidP="0012397C">
      <w:r>
        <w:t>Students are expected to have read and to abide by the “Student Rules of Conduct” which are available in your copy of Chaminade University’s Student Handbook. Cheating in the form of plagiarism, collusion, deception and will not be tolerated and will negatively affect your grade.</w:t>
      </w:r>
    </w:p>
    <w:p w:rsidR="0073277D" w:rsidRDefault="0073277D" w:rsidP="0012397C"/>
    <w:p w:rsidR="0073277D" w:rsidRDefault="0073277D" w:rsidP="0073277D">
      <w:r>
        <w:t>Questions for this course can be emailed to the instructor at [email address]. Online, in-person and phone conferences can be arranged. Response time will take place up to [number of hours or days].</w:t>
      </w:r>
    </w:p>
    <w:p w:rsidR="0073277D" w:rsidRDefault="0073277D" w:rsidP="0073277D">
      <w:r>
        <w:t>Cell phones, tablets, and laptops</w:t>
      </w:r>
    </w:p>
    <w:p w:rsidR="0073277D" w:rsidRDefault="0073277D" w:rsidP="0073277D">
      <w: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rsidR="0073277D" w:rsidRDefault="0073277D" w:rsidP="0073277D">
      <w:r>
        <w:t>Disability Access</w:t>
      </w:r>
    </w:p>
    <w:p w:rsidR="0073277D" w:rsidRDefault="0073277D" w:rsidP="0073277D">
      <w:r>
        <w:t xml:space="preserve">Sample statement: 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w:t>
      </w:r>
      <w:r>
        <w:lastRenderedPageBreak/>
        <w:t xml:space="preserve">of the class, </w:t>
      </w:r>
      <w:proofErr w:type="gramStart"/>
      <w:r>
        <w:t>in order for</w:t>
      </w:r>
      <w:proofErr w:type="gramEnd"/>
      <w:r>
        <w:t xml:space="preserve"> instructors to plan accordingly. If a student would like to determine if they meet the criteria for accommodations, they should contact the Counseling Center at (808) 735-4845 for further information.</w:t>
      </w:r>
    </w:p>
    <w:p w:rsidR="0073277D" w:rsidRDefault="0073277D" w:rsidP="0073277D">
      <w:r>
        <w:t>Title IX Compliance</w:t>
      </w:r>
    </w:p>
    <w:p w:rsidR="0073277D" w:rsidRDefault="0073277D" w:rsidP="0073277D">
      <w: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73277D" w:rsidRDefault="0073277D" w:rsidP="0073277D">
      <w:r>
        <w:t xml:space="preserve">Attendance Policy </w:t>
      </w:r>
    </w:p>
    <w:p w:rsidR="0073277D" w:rsidRDefault="0073277D" w:rsidP="0073277D">
      <w:r>
        <w:t xml:space="preserve">The following attendance policy is from the 2018-2019 Academic Catalog (p. 57-58). Faculty members should also check with their divisions for division-specific guidelines. </w:t>
      </w:r>
    </w:p>
    <w:p w:rsidR="0073277D" w:rsidRDefault="0073277D" w:rsidP="0073277D">
      <w:r>
        <w:t xml:space="preserve">Students are expected to attend regularly all courses for which they are registered. Student should notify their instructors when illness or other extenuating circumstances prevents them from attending class and </w:t>
      </w:r>
      <w:proofErr w:type="gramStart"/>
      <w:r>
        <w:t>make arrangements</w:t>
      </w:r>
      <w:proofErr w:type="gramEnd"/>
      <w:r>
        <w:t xml:space="preserve"> to complete missed assignments. Notification may be done by emailing the instructor’s Chaminade email address, calling the instructor’s</w:t>
      </w:r>
    </w:p>
    <w:p w:rsidR="0073277D" w:rsidRDefault="0073277D" w:rsidP="0073277D">
      <w: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73277D" w:rsidRDefault="0073277D" w:rsidP="0073277D">
      <w: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rsidR="0073277D" w:rsidRDefault="0073277D" w:rsidP="0073277D">
      <w: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73277D" w:rsidRDefault="0073277D" w:rsidP="0073277D">
      <w:r>
        <w:t>Academic Conduct Policy</w:t>
      </w:r>
    </w:p>
    <w:p w:rsidR="0073277D" w:rsidRDefault="0073277D" w:rsidP="0073277D">
      <w:r>
        <w:t xml:space="preserve">From the 2018-2019 Undergraduate Academic Catalog (p. 42):  </w:t>
      </w:r>
    </w:p>
    <w:p w:rsidR="0073277D" w:rsidRDefault="0073277D" w:rsidP="0073277D">
      <w:r>
        <w:t xml:space="preserve">Any community must have a set of rules and standards of conduct by which it operates. At Chaminade, these standards are outlined </w:t>
      </w:r>
      <w:proofErr w:type="gramStart"/>
      <w:r>
        <w:t>so as to</w:t>
      </w:r>
      <w:proofErr w:type="gramEnd"/>
      <w:r>
        <w:t xml:space="preserve"> reflect both the Catholic, Marianist values of the institution and to honor and respect students as responsible adults. All alleged violations of the community standards are </w:t>
      </w:r>
      <w:r>
        <w:lastRenderedPageBreak/>
        <w:t xml:space="preserve">handled through an established student conduct process, outlined in the Student Handbook, and operated within the guidelines set to honor both students’ rights and campus values. </w:t>
      </w:r>
    </w:p>
    <w:p w:rsidR="0073277D" w:rsidRDefault="0073277D" w:rsidP="0073277D"/>
    <w:p w:rsidR="0073277D" w:rsidRDefault="0073277D" w:rsidP="0073277D">
      <w: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rsidR="0073277D" w:rsidRDefault="0073277D" w:rsidP="0073277D"/>
    <w:p w:rsidR="0073277D" w:rsidRDefault="0073277D" w:rsidP="0073277D">
      <w:r>
        <w:t>For further information, please refer to the Student Handbook: https://studentaffairs.chaminade.edu/wp-content/uploads/sites/28/2018-19-NEW-STUDENT-HANDBOOK.pdf</w:t>
      </w:r>
    </w:p>
    <w:p w:rsidR="0073277D" w:rsidRDefault="0073277D" w:rsidP="0012397C"/>
    <w:p w:rsidR="0073277D" w:rsidRDefault="0073277D" w:rsidP="0012397C"/>
    <w:p w:rsidR="0073277D" w:rsidRDefault="0073277D" w:rsidP="0012397C"/>
    <w:p w:rsidR="0012397C" w:rsidRPr="00BB0095" w:rsidRDefault="0012397C" w:rsidP="0012397C">
      <w:pPr>
        <w:rPr>
          <w:b/>
          <w:sz w:val="24"/>
          <w:szCs w:val="24"/>
          <w:u w:val="single"/>
        </w:rPr>
      </w:pPr>
      <w:r w:rsidRPr="00BB0095">
        <w:rPr>
          <w:b/>
          <w:sz w:val="24"/>
          <w:szCs w:val="24"/>
          <w:u w:val="single"/>
        </w:rPr>
        <w:t>COURSE POLICIES AND TIPS TO SUCCEED IN THIS COURSE</w:t>
      </w:r>
      <w:r w:rsidR="00BB0095">
        <w:rPr>
          <w:b/>
          <w:sz w:val="24"/>
          <w:szCs w:val="24"/>
          <w:u w:val="single"/>
        </w:rPr>
        <w:t>:</w:t>
      </w:r>
    </w:p>
    <w:p w:rsidR="0012397C" w:rsidRDefault="0012397C" w:rsidP="0012397C">
      <w:r>
        <w:t>1.The Course Content and Schedule (activity titles and corresponding dates) is listed on the last page. Changes in the schedule will be announced in class and course website. Use this syllabus as your course guide throughout the semester.</w:t>
      </w:r>
    </w:p>
    <w:p w:rsidR="004225C4" w:rsidRDefault="004225C4" w:rsidP="0012397C">
      <w:pPr>
        <w:rPr>
          <w:b/>
          <w:u w:val="single"/>
        </w:rPr>
      </w:pPr>
      <w:bookmarkStart w:id="0" w:name="_Hlk16858564"/>
    </w:p>
    <w:bookmarkEnd w:id="0"/>
    <w:p w:rsidR="0012397C" w:rsidRDefault="00BC03E4">
      <w:r>
        <w:t>Course Schedule*</w:t>
      </w:r>
    </w:p>
    <w:tbl>
      <w:tblPr>
        <w:tblpPr w:leftFromText="180" w:rightFromText="180" w:vertAnchor="text" w:tblpX="-74" w:tblpY="421"/>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5"/>
        <w:gridCol w:w="6585"/>
      </w:tblGrid>
      <w:tr w:rsidR="008955EF" w:rsidTr="0012490F">
        <w:trPr>
          <w:trHeight w:val="620"/>
        </w:trPr>
        <w:tc>
          <w:tcPr>
            <w:tcW w:w="3135" w:type="dxa"/>
          </w:tcPr>
          <w:p w:rsidR="008955EF" w:rsidRPr="008955EF" w:rsidRDefault="008955EF" w:rsidP="00893DCE"/>
        </w:tc>
        <w:tc>
          <w:tcPr>
            <w:tcW w:w="6585" w:type="dxa"/>
          </w:tcPr>
          <w:p w:rsidR="008955EF" w:rsidRPr="008955EF" w:rsidRDefault="00AE1F6B" w:rsidP="00893DCE">
            <w:r>
              <w:t>Content</w:t>
            </w:r>
            <w:r w:rsidR="00D835FB">
              <w:t>s</w:t>
            </w:r>
          </w:p>
        </w:tc>
      </w:tr>
      <w:tr w:rsidR="008955EF" w:rsidTr="0012490F">
        <w:tblPrEx>
          <w:tblBorders>
            <w:left w:val="none" w:sz="0" w:space="0" w:color="auto"/>
            <w:bottom w:val="none" w:sz="0" w:space="0" w:color="auto"/>
            <w:right w:val="none" w:sz="0" w:space="0" w:color="auto"/>
            <w:insideH w:val="none" w:sz="0" w:space="0" w:color="auto"/>
            <w:insideV w:val="none" w:sz="0" w:space="0" w:color="auto"/>
          </w:tblBorders>
        </w:tblPrEx>
        <w:trPr>
          <w:trHeight w:val="100"/>
        </w:trPr>
        <w:tc>
          <w:tcPr>
            <w:tcW w:w="3135" w:type="dxa"/>
            <w:tcBorders>
              <w:left w:val="single" w:sz="4" w:space="0" w:color="auto"/>
              <w:bottom w:val="single" w:sz="4" w:space="0" w:color="auto"/>
              <w:right w:val="single" w:sz="4" w:space="0" w:color="auto"/>
            </w:tcBorders>
          </w:tcPr>
          <w:p w:rsidR="008955EF" w:rsidRDefault="00893DCE" w:rsidP="00893DCE">
            <w:r>
              <w:t>Week 1</w:t>
            </w:r>
          </w:p>
        </w:tc>
        <w:tc>
          <w:tcPr>
            <w:tcW w:w="6585" w:type="dxa"/>
            <w:tcBorders>
              <w:left w:val="single" w:sz="4" w:space="0" w:color="auto"/>
              <w:bottom w:val="single" w:sz="4" w:space="0" w:color="auto"/>
              <w:right w:val="single" w:sz="4" w:space="0" w:color="auto"/>
            </w:tcBorders>
          </w:tcPr>
          <w:p w:rsidR="008955EF" w:rsidRDefault="00D835FB" w:rsidP="00893DCE">
            <w:r>
              <w:t>Chapter 1- Introduction to Chemistry</w:t>
            </w:r>
          </w:p>
        </w:tc>
      </w:tr>
      <w:tr w:rsidR="008955EF" w:rsidTr="0012490F">
        <w:tblPrEx>
          <w:tblBorders>
            <w:left w:val="none" w:sz="0" w:space="0" w:color="auto"/>
            <w:bottom w:val="none" w:sz="0" w:space="0" w:color="auto"/>
            <w:right w:val="none" w:sz="0" w:space="0" w:color="auto"/>
            <w:insideH w:val="none" w:sz="0" w:space="0" w:color="auto"/>
            <w:insideV w:val="none" w:sz="0" w:space="0" w:color="auto"/>
          </w:tblBorders>
        </w:tblPrEx>
        <w:trPr>
          <w:trHeight w:val="100"/>
        </w:trPr>
        <w:tc>
          <w:tcPr>
            <w:tcW w:w="3135" w:type="dxa"/>
            <w:tcBorders>
              <w:top w:val="single" w:sz="4" w:space="0" w:color="auto"/>
              <w:left w:val="single" w:sz="4" w:space="0" w:color="auto"/>
              <w:bottom w:val="single" w:sz="4" w:space="0" w:color="auto"/>
              <w:right w:val="single" w:sz="4" w:space="0" w:color="auto"/>
            </w:tcBorders>
          </w:tcPr>
          <w:p w:rsidR="008955EF" w:rsidRDefault="00D835FB" w:rsidP="00893DCE">
            <w:r>
              <w:t>Week 2</w:t>
            </w:r>
          </w:p>
        </w:tc>
        <w:tc>
          <w:tcPr>
            <w:tcW w:w="6585" w:type="dxa"/>
            <w:tcBorders>
              <w:top w:val="single" w:sz="4" w:space="0" w:color="auto"/>
              <w:left w:val="single" w:sz="4" w:space="0" w:color="auto"/>
              <w:bottom w:val="single" w:sz="4" w:space="0" w:color="auto"/>
              <w:right w:val="single" w:sz="4" w:space="0" w:color="auto"/>
            </w:tcBorders>
          </w:tcPr>
          <w:p w:rsidR="008955EF" w:rsidRDefault="00D835FB" w:rsidP="00893DCE">
            <w:r w:rsidRPr="00D835FB">
              <w:t>Introduction to Chemistry</w:t>
            </w:r>
            <w:r>
              <w:t xml:space="preserve"> Assignment 1 Due 8/29/19</w:t>
            </w:r>
          </w:p>
        </w:tc>
      </w:tr>
      <w:tr w:rsidR="008955EF" w:rsidTr="0012490F">
        <w:tblPrEx>
          <w:tblBorders>
            <w:left w:val="none" w:sz="0" w:space="0" w:color="auto"/>
            <w:bottom w:val="none" w:sz="0" w:space="0" w:color="auto"/>
            <w:right w:val="none" w:sz="0" w:space="0" w:color="auto"/>
            <w:insideH w:val="none" w:sz="0" w:space="0" w:color="auto"/>
            <w:insideV w:val="none" w:sz="0" w:space="0" w:color="auto"/>
          </w:tblBorders>
        </w:tblPrEx>
        <w:trPr>
          <w:trHeight w:val="100"/>
        </w:trPr>
        <w:tc>
          <w:tcPr>
            <w:tcW w:w="3135" w:type="dxa"/>
            <w:tcBorders>
              <w:top w:val="single" w:sz="4" w:space="0" w:color="auto"/>
              <w:left w:val="single" w:sz="4" w:space="0" w:color="auto"/>
              <w:bottom w:val="single" w:sz="4" w:space="0" w:color="auto"/>
              <w:right w:val="single" w:sz="4" w:space="0" w:color="auto"/>
            </w:tcBorders>
          </w:tcPr>
          <w:p w:rsidR="008955EF" w:rsidRDefault="00735382" w:rsidP="00893DCE">
            <w:r>
              <w:t>,,</w:t>
            </w:r>
          </w:p>
        </w:tc>
        <w:tc>
          <w:tcPr>
            <w:tcW w:w="6585" w:type="dxa"/>
            <w:tcBorders>
              <w:top w:val="single" w:sz="4" w:space="0" w:color="auto"/>
              <w:left w:val="single" w:sz="4" w:space="0" w:color="auto"/>
              <w:bottom w:val="single" w:sz="4" w:space="0" w:color="auto"/>
              <w:right w:val="single" w:sz="4" w:space="0" w:color="auto"/>
            </w:tcBorders>
          </w:tcPr>
          <w:p w:rsidR="008955EF" w:rsidRDefault="00D835FB" w:rsidP="00893DCE">
            <w:r>
              <w:t xml:space="preserve">Chapter 1 Key words   </w:t>
            </w:r>
            <w:r w:rsidR="00B27D55">
              <w:t>Assignment 2</w:t>
            </w:r>
          </w:p>
        </w:tc>
      </w:tr>
      <w:tr w:rsidR="008955EF" w:rsidTr="0012490F">
        <w:tblPrEx>
          <w:tblBorders>
            <w:left w:val="none" w:sz="0" w:space="0" w:color="auto"/>
            <w:bottom w:val="none" w:sz="0" w:space="0" w:color="auto"/>
            <w:right w:val="none" w:sz="0" w:space="0" w:color="auto"/>
            <w:insideH w:val="none" w:sz="0" w:space="0" w:color="auto"/>
            <w:insideV w:val="none" w:sz="0" w:space="0" w:color="auto"/>
          </w:tblBorders>
        </w:tblPrEx>
        <w:trPr>
          <w:trHeight w:val="100"/>
        </w:trPr>
        <w:tc>
          <w:tcPr>
            <w:tcW w:w="3135" w:type="dxa"/>
            <w:tcBorders>
              <w:top w:val="single" w:sz="4" w:space="0" w:color="auto"/>
              <w:left w:val="single" w:sz="4" w:space="0" w:color="auto"/>
              <w:bottom w:val="single" w:sz="4" w:space="0" w:color="auto"/>
              <w:right w:val="single" w:sz="4" w:space="0" w:color="auto"/>
            </w:tcBorders>
          </w:tcPr>
          <w:p w:rsidR="008955EF" w:rsidRDefault="00735382" w:rsidP="00893DCE">
            <w:r>
              <w:t>,,</w:t>
            </w:r>
          </w:p>
        </w:tc>
        <w:tc>
          <w:tcPr>
            <w:tcW w:w="6585" w:type="dxa"/>
            <w:tcBorders>
              <w:top w:val="single" w:sz="4" w:space="0" w:color="auto"/>
              <w:left w:val="single" w:sz="4" w:space="0" w:color="auto"/>
              <w:bottom w:val="single" w:sz="4" w:space="0" w:color="auto"/>
              <w:right w:val="single" w:sz="4" w:space="0" w:color="auto"/>
            </w:tcBorders>
          </w:tcPr>
          <w:p w:rsidR="008955EF" w:rsidRDefault="00B27D55" w:rsidP="00893DCE">
            <w:r>
              <w:t xml:space="preserve">Chapter 1 Quiz 1 10/10 </w:t>
            </w:r>
          </w:p>
        </w:tc>
      </w:tr>
      <w:tr w:rsidR="008955EF" w:rsidTr="0012490F">
        <w:tblPrEx>
          <w:tblBorders>
            <w:left w:val="none" w:sz="0" w:space="0" w:color="auto"/>
            <w:bottom w:val="none" w:sz="0" w:space="0" w:color="auto"/>
            <w:right w:val="none" w:sz="0" w:space="0" w:color="auto"/>
            <w:insideH w:val="none" w:sz="0" w:space="0" w:color="auto"/>
            <w:insideV w:val="none" w:sz="0" w:space="0" w:color="auto"/>
          </w:tblBorders>
        </w:tblPrEx>
        <w:trPr>
          <w:trHeight w:val="100"/>
        </w:trPr>
        <w:tc>
          <w:tcPr>
            <w:tcW w:w="3135" w:type="dxa"/>
            <w:tcBorders>
              <w:top w:val="single" w:sz="4" w:space="0" w:color="auto"/>
              <w:left w:val="single" w:sz="4" w:space="0" w:color="auto"/>
              <w:bottom w:val="single" w:sz="4" w:space="0" w:color="auto"/>
              <w:right w:val="single" w:sz="4" w:space="0" w:color="auto"/>
            </w:tcBorders>
          </w:tcPr>
          <w:p w:rsidR="008955EF" w:rsidRDefault="00735382" w:rsidP="00893DCE">
            <w:r>
              <w:t>Week 3</w:t>
            </w:r>
          </w:p>
        </w:tc>
        <w:tc>
          <w:tcPr>
            <w:tcW w:w="6585" w:type="dxa"/>
            <w:tcBorders>
              <w:top w:val="single" w:sz="4" w:space="0" w:color="auto"/>
              <w:left w:val="single" w:sz="4" w:space="0" w:color="auto"/>
              <w:bottom w:val="single" w:sz="4" w:space="0" w:color="auto"/>
              <w:right w:val="single" w:sz="4" w:space="0" w:color="auto"/>
            </w:tcBorders>
          </w:tcPr>
          <w:p w:rsidR="008955EF" w:rsidRDefault="00735382" w:rsidP="00893DCE">
            <w:r>
              <w:t xml:space="preserve">Prerequisite </w:t>
            </w:r>
            <w:r w:rsidR="004117B4">
              <w:t>Science Assignment 3</w:t>
            </w:r>
          </w:p>
        </w:tc>
      </w:tr>
      <w:tr w:rsidR="00893DCE" w:rsidTr="0012490F">
        <w:trPr>
          <w:trHeight w:val="60"/>
        </w:trPr>
        <w:tc>
          <w:tcPr>
            <w:tcW w:w="9720" w:type="dxa"/>
            <w:gridSpan w:val="2"/>
          </w:tcPr>
          <w:p w:rsidR="00893DCE" w:rsidRDefault="00735382" w:rsidP="00893DCE">
            <w:r>
              <w:t xml:space="preserve">Week   3.                                           </w:t>
            </w:r>
            <w:r w:rsidRPr="00735382">
              <w:t>Prerequisite Science</w:t>
            </w:r>
            <w:r w:rsidR="004117B4">
              <w:t xml:space="preserve">   Quiz 2</w:t>
            </w:r>
          </w:p>
        </w:tc>
      </w:tr>
      <w:tr w:rsidR="00B27D55" w:rsidTr="0012490F">
        <w:tblPrEx>
          <w:tblBorders>
            <w:left w:val="none" w:sz="0" w:space="0" w:color="auto"/>
            <w:bottom w:val="none" w:sz="0" w:space="0" w:color="auto"/>
            <w:right w:val="none" w:sz="0" w:space="0" w:color="auto"/>
            <w:insideH w:val="none" w:sz="0" w:space="0" w:color="auto"/>
            <w:insideV w:val="none" w:sz="0" w:space="0" w:color="auto"/>
          </w:tblBorders>
        </w:tblPrEx>
        <w:trPr>
          <w:trHeight w:val="100"/>
        </w:trPr>
        <w:tc>
          <w:tcPr>
            <w:tcW w:w="9720" w:type="dxa"/>
            <w:gridSpan w:val="2"/>
            <w:tcBorders>
              <w:right w:val="single" w:sz="4" w:space="0" w:color="auto"/>
            </w:tcBorders>
          </w:tcPr>
          <w:p w:rsidR="00B27D55" w:rsidRDefault="00735382" w:rsidP="00893DCE">
            <w:r>
              <w:t xml:space="preserve">Week 4                                                  Chapter 2: Metric System: </w:t>
            </w:r>
            <w:r w:rsidR="004117B4">
              <w:t xml:space="preserve">Measurement Assignment </w:t>
            </w:r>
            <w:r w:rsidR="00F16B67">
              <w:t>4; quiz 3</w:t>
            </w:r>
          </w:p>
          <w:p w:rsidR="00F16B67" w:rsidRDefault="00F16B67" w:rsidP="00893DCE">
            <w:r>
              <w:t xml:space="preserve">                                                                 Exam 1: will be on chapter 1, </w:t>
            </w:r>
            <w:proofErr w:type="gramStart"/>
            <w:r>
              <w:t>prerequisite  and</w:t>
            </w:r>
            <w:proofErr w:type="gramEnd"/>
            <w:r>
              <w:t xml:space="preserve"> chapter 2.</w:t>
            </w:r>
          </w:p>
        </w:tc>
      </w:tr>
    </w:tbl>
    <w:p w:rsidR="00B27D55" w:rsidRDefault="00B27D55" w:rsidP="008955EF"/>
    <w:tbl>
      <w:tblPr>
        <w:tblW w:w="9825" w:type="dxa"/>
        <w:tblInd w:w="-90" w:type="dxa"/>
        <w:tblBorders>
          <w:top w:val="single" w:sz="4" w:space="0" w:color="auto"/>
        </w:tblBorders>
        <w:tblLook w:val="0000" w:firstRow="0" w:lastRow="0" w:firstColumn="0" w:lastColumn="0" w:noHBand="0" w:noVBand="0"/>
      </w:tblPr>
      <w:tblGrid>
        <w:gridCol w:w="9825"/>
      </w:tblGrid>
      <w:tr w:rsidR="00B27D55" w:rsidTr="0012490F">
        <w:trPr>
          <w:trHeight w:val="100"/>
        </w:trPr>
        <w:tc>
          <w:tcPr>
            <w:tcW w:w="9825" w:type="dxa"/>
          </w:tcPr>
          <w:p w:rsidR="00B27D55" w:rsidRDefault="00B27D55" w:rsidP="00B27D55"/>
        </w:tc>
      </w:tr>
    </w:tbl>
    <w:p w:rsidR="0012397C" w:rsidRDefault="00791281" w:rsidP="008955EF">
      <w:r>
        <w:t>Week</w:t>
      </w:r>
      <w:r w:rsidR="00735382">
        <w:t>5</w:t>
      </w:r>
      <w:r w:rsidR="004117B4">
        <w:t>-6</w:t>
      </w:r>
      <w:r w:rsidR="00735382">
        <w:t xml:space="preserve">                                                </w:t>
      </w:r>
      <w:r w:rsidR="008B0620">
        <w:t xml:space="preserve">  </w:t>
      </w:r>
      <w:r w:rsidR="00735382">
        <w:t xml:space="preserve"> Chapter </w:t>
      </w:r>
      <w:r w:rsidR="009257C6">
        <w:t>3:</w:t>
      </w:r>
      <w:r w:rsidR="00735382">
        <w:t xml:space="preserve"> Matter and </w:t>
      </w:r>
      <w:r w:rsidR="004117B4">
        <w:t>Energy Assignment 5</w:t>
      </w:r>
      <w:r w:rsidR="00F16B67">
        <w:t>; quiz 5</w:t>
      </w:r>
    </w:p>
    <w:p w:rsidR="00735382" w:rsidRDefault="00735382" w:rsidP="008955EF">
      <w:r>
        <w:t xml:space="preserve">Week </w:t>
      </w:r>
      <w:r w:rsidR="004117B4">
        <w:t>-7</w:t>
      </w:r>
      <w:r>
        <w:t xml:space="preserve">                                                  </w:t>
      </w:r>
      <w:r w:rsidR="008B0620">
        <w:t xml:space="preserve"> </w:t>
      </w:r>
      <w:r>
        <w:t xml:space="preserve"> </w:t>
      </w:r>
      <w:r w:rsidR="008B0620">
        <w:t xml:space="preserve"> </w:t>
      </w:r>
      <w:r>
        <w:t>Chapter 4:  Models of the Atoms</w:t>
      </w:r>
      <w:r w:rsidR="004117B4">
        <w:t>. Assignment 6</w:t>
      </w:r>
      <w:r w:rsidR="00F16B67">
        <w:t>; quiz 6</w:t>
      </w:r>
    </w:p>
    <w:p w:rsidR="00735382" w:rsidRDefault="00735382" w:rsidP="008955EF">
      <w:r>
        <w:t xml:space="preserve">Week </w:t>
      </w:r>
      <w:r w:rsidR="004117B4">
        <w:t>8-9</w:t>
      </w:r>
      <w:r>
        <w:t xml:space="preserve">                                                  </w:t>
      </w:r>
      <w:r w:rsidR="008B0620">
        <w:t xml:space="preserve"> </w:t>
      </w:r>
      <w:r>
        <w:t xml:space="preserve">Chapter 5:  The </w:t>
      </w:r>
      <w:r w:rsidR="009257C6">
        <w:t>Periodic Table</w:t>
      </w:r>
      <w:r w:rsidR="004117B4">
        <w:t xml:space="preserve"> Assignment 7</w:t>
      </w:r>
      <w:r w:rsidR="00F16B67">
        <w:t xml:space="preserve">; quiz 7. Exam 2 </w:t>
      </w:r>
    </w:p>
    <w:p w:rsidR="00735382" w:rsidRDefault="009257C6" w:rsidP="008955EF">
      <w:r>
        <w:t xml:space="preserve">Week </w:t>
      </w:r>
      <w:r w:rsidR="004117B4">
        <w:t>10-11</w:t>
      </w:r>
      <w:r>
        <w:t xml:space="preserve">                                               </w:t>
      </w:r>
      <w:r w:rsidR="004117B4">
        <w:t>Chapter 6:</w:t>
      </w:r>
      <w:r>
        <w:t xml:space="preserve"> Language of Chemistry</w:t>
      </w:r>
      <w:r w:rsidR="004117B4">
        <w:t xml:space="preserve"> Assignment 8</w:t>
      </w:r>
      <w:r w:rsidR="00F16B67">
        <w:t>; quiz 8.</w:t>
      </w:r>
    </w:p>
    <w:p w:rsidR="009257C6" w:rsidRDefault="009257C6" w:rsidP="008955EF">
      <w:r>
        <w:t xml:space="preserve">Week </w:t>
      </w:r>
      <w:r w:rsidR="004117B4">
        <w:t>12-13</w:t>
      </w:r>
      <w:r>
        <w:t xml:space="preserve">                                               </w:t>
      </w:r>
      <w:r w:rsidR="004117B4">
        <w:t>Chapter 7:</w:t>
      </w:r>
      <w:r>
        <w:t xml:space="preserve"> Chemical Reaction</w:t>
      </w:r>
      <w:r w:rsidR="004117B4">
        <w:t xml:space="preserve">.  Assignment </w:t>
      </w:r>
      <w:r w:rsidR="00F16B67">
        <w:t>9; quiz 9</w:t>
      </w:r>
    </w:p>
    <w:p w:rsidR="004117B4" w:rsidRDefault="004117B4" w:rsidP="008955EF">
      <w:r>
        <w:t xml:space="preserve">Week 14                                                      </w:t>
      </w:r>
      <w:bookmarkStart w:id="1" w:name="_GoBack"/>
      <w:bookmarkEnd w:id="1"/>
      <w:r>
        <w:t xml:space="preserve">Assignment </w:t>
      </w:r>
      <w:r w:rsidR="00F16B67">
        <w:t xml:space="preserve">10: Significant </w:t>
      </w:r>
      <w:r w:rsidR="00ED63E6">
        <w:t>figures; quiz</w:t>
      </w:r>
      <w:r w:rsidR="00F16B67">
        <w:t xml:space="preserve"> 10.</w:t>
      </w:r>
    </w:p>
    <w:p w:rsidR="00F16B67" w:rsidRDefault="00F16B67" w:rsidP="008955EF">
      <w:r>
        <w:t>Final Exam December 9-13.</w:t>
      </w:r>
    </w:p>
    <w:p w:rsidR="00C60AD1" w:rsidRPr="008955EF" w:rsidRDefault="00C60AD1" w:rsidP="00C60AD1">
      <w:pPr>
        <w:pStyle w:val="ListParagraph"/>
      </w:pPr>
    </w:p>
    <w:sectPr w:rsidR="00C60AD1" w:rsidRPr="008955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AF217D"/>
    <w:multiLevelType w:val="hybridMultilevel"/>
    <w:tmpl w:val="2BDC2348"/>
    <w:lvl w:ilvl="0" w:tplc="20CA2558">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97C"/>
    <w:rsid w:val="00053417"/>
    <w:rsid w:val="00073B15"/>
    <w:rsid w:val="000B4077"/>
    <w:rsid w:val="001008A1"/>
    <w:rsid w:val="001119F1"/>
    <w:rsid w:val="0012397C"/>
    <w:rsid w:val="0012490F"/>
    <w:rsid w:val="001609FF"/>
    <w:rsid w:val="001A07E9"/>
    <w:rsid w:val="001D000A"/>
    <w:rsid w:val="00232F11"/>
    <w:rsid w:val="00274D65"/>
    <w:rsid w:val="002C5C8F"/>
    <w:rsid w:val="002F3FE0"/>
    <w:rsid w:val="002F7830"/>
    <w:rsid w:val="003100DE"/>
    <w:rsid w:val="003A0646"/>
    <w:rsid w:val="004117B4"/>
    <w:rsid w:val="004225C4"/>
    <w:rsid w:val="00435208"/>
    <w:rsid w:val="004A3397"/>
    <w:rsid w:val="00521814"/>
    <w:rsid w:val="00533116"/>
    <w:rsid w:val="00582E8B"/>
    <w:rsid w:val="0059419F"/>
    <w:rsid w:val="005A4082"/>
    <w:rsid w:val="006262EF"/>
    <w:rsid w:val="00643F4F"/>
    <w:rsid w:val="0065454D"/>
    <w:rsid w:val="00697B17"/>
    <w:rsid w:val="006D5EDC"/>
    <w:rsid w:val="0073277D"/>
    <w:rsid w:val="00735382"/>
    <w:rsid w:val="007411A4"/>
    <w:rsid w:val="007729A3"/>
    <w:rsid w:val="00791281"/>
    <w:rsid w:val="007C6311"/>
    <w:rsid w:val="007E43EF"/>
    <w:rsid w:val="007E46F0"/>
    <w:rsid w:val="0084557C"/>
    <w:rsid w:val="00853DBB"/>
    <w:rsid w:val="00855A3E"/>
    <w:rsid w:val="00860864"/>
    <w:rsid w:val="008642DD"/>
    <w:rsid w:val="00867B1C"/>
    <w:rsid w:val="00893DCE"/>
    <w:rsid w:val="008955EF"/>
    <w:rsid w:val="008B0620"/>
    <w:rsid w:val="008D3415"/>
    <w:rsid w:val="008F42E2"/>
    <w:rsid w:val="009257C6"/>
    <w:rsid w:val="0093586A"/>
    <w:rsid w:val="00974BDD"/>
    <w:rsid w:val="009819C5"/>
    <w:rsid w:val="009B73BB"/>
    <w:rsid w:val="009D6CBF"/>
    <w:rsid w:val="00A5004C"/>
    <w:rsid w:val="00A85067"/>
    <w:rsid w:val="00AE1F6B"/>
    <w:rsid w:val="00B2480A"/>
    <w:rsid w:val="00B27D55"/>
    <w:rsid w:val="00B414CA"/>
    <w:rsid w:val="00B65BCD"/>
    <w:rsid w:val="00B75C54"/>
    <w:rsid w:val="00BB0095"/>
    <w:rsid w:val="00BC03E4"/>
    <w:rsid w:val="00C01EF2"/>
    <w:rsid w:val="00C14D47"/>
    <w:rsid w:val="00C60AD1"/>
    <w:rsid w:val="00C63D69"/>
    <w:rsid w:val="00C65386"/>
    <w:rsid w:val="00CE47BE"/>
    <w:rsid w:val="00D07E13"/>
    <w:rsid w:val="00D835FB"/>
    <w:rsid w:val="00DA5524"/>
    <w:rsid w:val="00DF5442"/>
    <w:rsid w:val="00E4665C"/>
    <w:rsid w:val="00E94A01"/>
    <w:rsid w:val="00ED63E6"/>
    <w:rsid w:val="00F16B67"/>
    <w:rsid w:val="00F47E76"/>
    <w:rsid w:val="00F705F2"/>
    <w:rsid w:val="00FB1C93"/>
    <w:rsid w:val="00FB76DC"/>
    <w:rsid w:val="00FD3411"/>
    <w:rsid w:val="00FD57C2"/>
    <w:rsid w:val="00FE2344"/>
    <w:rsid w:val="00FE3017"/>
    <w:rsid w:val="00FF5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16DBC"/>
  <w15:chartTrackingRefBased/>
  <w15:docId w15:val="{C0983799-5FBB-499B-AE5F-8B01A798E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0A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2614</Words>
  <Characters>14902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Rose Atuu</dc:creator>
  <cp:keywords/>
  <dc:description/>
  <cp:lastModifiedBy>Mary Rose Atuu</cp:lastModifiedBy>
  <cp:revision>2</cp:revision>
  <dcterms:created xsi:type="dcterms:W3CDTF">2019-08-21T12:30:00Z</dcterms:created>
  <dcterms:modified xsi:type="dcterms:W3CDTF">2019-08-21T12:30:00Z</dcterms:modified>
</cp:coreProperties>
</file>