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Arial" w:eastAsia="Times New Roman" w:hAnsi="Arial" w:cs="Arial"/>
          <w:color w:val="000000"/>
          <w:sz w:val="12"/>
          <w:szCs w:val="12"/>
        </w:rPr>
        <w:t> </w:t>
      </w:r>
      <w:r w:rsidRPr="004666BD">
        <w:rPr>
          <w:rFonts w:ascii="Times New Roman" w:eastAsia="Times New Roman" w:hAnsi="Times New Roman" w:cs="Times New Roman"/>
          <w:b/>
          <w:bCs/>
          <w:color w:val="000000"/>
          <w:sz w:val="28"/>
          <w:szCs w:val="28"/>
        </w:rPr>
        <w:t>CJ 610: Law Enforcement</w:t>
      </w:r>
      <w:r w:rsidRPr="004666BD">
        <w:rPr>
          <w:rFonts w:ascii="Times New Roman" w:eastAsia="Times New Roman" w:hAnsi="Times New Roman" w:cs="Times New Roman"/>
          <w:noProof/>
          <w:sz w:val="24"/>
          <w:szCs w:val="24"/>
        </w:rPr>
        <mc:AlternateContent>
          <mc:Choice Requires="wps">
            <w:drawing>
              <wp:inline distT="0" distB="0" distL="0" distR="0">
                <wp:extent cx="3276600" cy="352425"/>
                <wp:effectExtent l="0" t="0" r="0" b="0"/>
                <wp:docPr id="1" name="Rectangle 1" descr="https://docs.google.com/a/chaminade.edu/drawings/d/s-W-SbA2rz9Wwh55JTYzhNA/image?w=344&amp;h=37&amp;rev=1&amp;ac=1&amp;parent=1QmHvEbypjQdmw2hhpk8OSQmKSmQmF3BbCP4sDbiKd9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76600"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400034" id="Rectangle 1" o:spid="_x0000_s1026" alt="https://docs.google.com/a/chaminade.edu/drawings/d/s-W-SbA2rz9Wwh55JTYzhNA/image?w=344&amp;h=37&amp;rev=1&amp;ac=1&amp;parent=1QmHvEbypjQdmw2hhpk8OSQmKSmQmF3BbCP4sDbiKd9c" style="width:258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" filled="f" stroked="f">
                <o:lock v:ext="edit" aspectratio="t"/>
                <w10:anchorlock/>
              </v:rect>
            </w:pict>
          </mc:Fallback>
        </mc:AlternateConten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8"/>
          <w:szCs w:val="28"/>
        </w:rPr>
        <w:t>Course Syllabus</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8"/>
          <w:szCs w:val="28"/>
        </w:rPr>
        <w:t>Summer 2019</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 xml:space="preserve">Instructor:  </w:t>
      </w:r>
      <w:r w:rsidRPr="004666BD">
        <w:rPr>
          <w:rFonts w:ascii="Times New Roman" w:eastAsia="Times New Roman" w:hAnsi="Times New Roman" w:cs="Times New Roman"/>
          <w:b/>
          <w:bCs/>
          <w:color w:val="000000"/>
        </w:rPr>
        <w:tab/>
        <w:t xml:space="preserve"> Kelly Treece, Ph.D.</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Email</w:t>
      </w:r>
      <w:r w:rsidRPr="004666BD">
        <w:rPr>
          <w:rFonts w:ascii="Times New Roman" w:eastAsia="Times New Roman" w:hAnsi="Times New Roman" w:cs="Times New Roman"/>
          <w:color w:val="000000"/>
        </w:rPr>
        <w:t xml:space="preserve">: </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 xml:space="preserve"> Kelly.treece@chaminade.edu</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Phone</w:t>
      </w:r>
      <w:r w:rsidRPr="004666BD">
        <w:rPr>
          <w:rFonts w:ascii="Times New Roman" w:eastAsia="Times New Roman" w:hAnsi="Times New Roman" w:cs="Times New Roman"/>
          <w:color w:val="000000"/>
        </w:rPr>
        <w:t>:</w:t>
      </w:r>
      <w:r w:rsidRPr="004666BD">
        <w:rPr>
          <w:rFonts w:ascii="Times New Roman" w:eastAsia="Times New Roman" w:hAnsi="Times New Roman" w:cs="Times New Roman"/>
          <w:color w:val="000000"/>
        </w:rPr>
        <w:tab/>
        <w:t xml:space="preserve"> </w:t>
      </w:r>
      <w:r w:rsidRPr="004666BD">
        <w:rPr>
          <w:rFonts w:ascii="Times New Roman" w:eastAsia="Times New Roman" w:hAnsi="Times New Roman" w:cs="Times New Roman"/>
          <w:color w:val="000000"/>
        </w:rPr>
        <w:tab/>
        <w:t xml:space="preserve"> 808-739-4614</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Office Hours</w:t>
      </w:r>
      <w:r w:rsidRPr="004666BD">
        <w:rPr>
          <w:rFonts w:ascii="Times New Roman" w:eastAsia="Times New Roman" w:hAnsi="Times New Roman" w:cs="Times New Roman"/>
          <w:color w:val="000000"/>
        </w:rPr>
        <w:t xml:space="preserve">: </w:t>
      </w:r>
      <w:r w:rsidRPr="004666BD">
        <w:rPr>
          <w:rFonts w:ascii="Times New Roman" w:eastAsia="Times New Roman" w:hAnsi="Times New Roman" w:cs="Times New Roman"/>
          <w:color w:val="000000"/>
        </w:rPr>
        <w:tab/>
        <w:t xml:space="preserve"> By Appointment</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Class Times</w:t>
      </w:r>
      <w:r w:rsidRPr="004666BD">
        <w:rPr>
          <w:rFonts w:ascii="Times New Roman" w:eastAsia="Times New Roman" w:hAnsi="Times New Roman" w:cs="Times New Roman"/>
          <w:color w:val="000000"/>
        </w:rPr>
        <w:t>:</w:t>
      </w:r>
      <w:r w:rsidRPr="004666BD">
        <w:rPr>
          <w:rFonts w:ascii="Times New Roman" w:eastAsia="Times New Roman" w:hAnsi="Times New Roman" w:cs="Times New Roman"/>
          <w:color w:val="000000"/>
        </w:rPr>
        <w:tab/>
        <w:t xml:space="preserve"> Individualized Study</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Class Location</w:t>
      </w:r>
      <w:r w:rsidRPr="004666BD">
        <w:rPr>
          <w:rFonts w:ascii="Times New Roman" w:eastAsia="Times New Roman" w:hAnsi="Times New Roman" w:cs="Times New Roman"/>
          <w:color w:val="000000"/>
        </w:rPr>
        <w:t>: Virtual</w:t>
      </w:r>
    </w:p>
    <w:p w:rsidR="004666BD" w:rsidRPr="004666BD" w:rsidRDefault="004666BD" w:rsidP="004666BD">
      <w:pPr>
        <w:pBdr>
          <w:bottom w:val="single" w:sz="12" w:space="1" w:color="000000"/>
        </w:pBd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t> </w:t>
      </w:r>
    </w:p>
    <w:p w:rsidR="004666BD" w:rsidRPr="004666BD" w:rsidRDefault="004666BD" w:rsidP="004666BD">
      <w:pPr>
        <w:spacing w:after="24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Course Description:</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sz w:val="24"/>
          <w:szCs w:val="24"/>
        </w:rPr>
        <w:t>Examines historical development, current changes, and future trends regarding police procedures and practices with some attention to relationships with other public agencies. Emphasis on critical issues and applying technology to police service and various related agencies. (Catalog Description).</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Student Learning Outcomes: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Students completing this course will demonstrate an understanding of and be able to:</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hd w:val="clear" w:color="auto" w:fill="FFFFFF"/>
        <w:spacing w:after="0" w:line="240" w:lineRule="auto"/>
        <w:ind w:left="720"/>
        <w:rPr>
          <w:rFonts w:ascii="Times New Roman" w:eastAsia="Times New Roman" w:hAnsi="Times New Roman" w:cs="Times New Roman"/>
          <w:sz w:val="24"/>
          <w:szCs w:val="24"/>
        </w:rPr>
      </w:pPr>
      <w:r w:rsidRPr="004666BD">
        <w:rPr>
          <w:rFonts w:ascii="Times New Roman" w:eastAsia="Times New Roman" w:hAnsi="Times New Roman" w:cs="Times New Roman"/>
          <w:color w:val="222222"/>
        </w:rPr>
        <w:t>1.      Describe past and current community policing effectiveness. </w:t>
      </w:r>
    </w:p>
    <w:p w:rsidR="004666BD" w:rsidRPr="004666BD" w:rsidRDefault="004666BD" w:rsidP="004666BD">
      <w:pPr>
        <w:shd w:val="clear" w:color="auto" w:fill="FFFFFF"/>
        <w:spacing w:after="0" w:line="240" w:lineRule="auto"/>
        <w:ind w:left="720"/>
        <w:rPr>
          <w:rFonts w:ascii="Times New Roman" w:eastAsia="Times New Roman" w:hAnsi="Times New Roman" w:cs="Times New Roman"/>
          <w:sz w:val="24"/>
          <w:szCs w:val="24"/>
        </w:rPr>
      </w:pPr>
      <w:r w:rsidRPr="004666BD">
        <w:rPr>
          <w:rFonts w:ascii="Times New Roman" w:eastAsia="Times New Roman" w:hAnsi="Times New Roman" w:cs="Times New Roman"/>
          <w:color w:val="222222"/>
        </w:rPr>
        <w:t>2.      Identify the influence education has had on law enforcement. </w:t>
      </w:r>
    </w:p>
    <w:p w:rsidR="004666BD" w:rsidRPr="004666BD" w:rsidRDefault="004666BD" w:rsidP="004666BD">
      <w:pPr>
        <w:shd w:val="clear" w:color="auto" w:fill="FFFFFF"/>
        <w:spacing w:after="0" w:line="240" w:lineRule="auto"/>
        <w:ind w:left="720"/>
        <w:rPr>
          <w:rFonts w:ascii="Times New Roman" w:eastAsia="Times New Roman" w:hAnsi="Times New Roman" w:cs="Times New Roman"/>
          <w:sz w:val="24"/>
          <w:szCs w:val="24"/>
        </w:rPr>
      </w:pPr>
      <w:r w:rsidRPr="004666BD">
        <w:rPr>
          <w:rFonts w:ascii="Times New Roman" w:eastAsia="Times New Roman" w:hAnsi="Times New Roman" w:cs="Times New Roman"/>
          <w:color w:val="222222"/>
        </w:rPr>
        <w:t>3.      Describe varying management styles and identify the strengths and weaknesses of each. </w:t>
      </w:r>
    </w:p>
    <w:p w:rsidR="004666BD" w:rsidRPr="004666BD" w:rsidRDefault="004666BD" w:rsidP="004666BD">
      <w:pPr>
        <w:shd w:val="clear" w:color="auto" w:fill="FFFFFF"/>
        <w:spacing w:after="0" w:line="240" w:lineRule="auto"/>
        <w:ind w:left="720"/>
        <w:rPr>
          <w:rFonts w:ascii="Times New Roman" w:eastAsia="Times New Roman" w:hAnsi="Times New Roman" w:cs="Times New Roman"/>
          <w:sz w:val="24"/>
          <w:szCs w:val="24"/>
        </w:rPr>
      </w:pPr>
      <w:r w:rsidRPr="004666BD">
        <w:rPr>
          <w:rFonts w:ascii="Times New Roman" w:eastAsia="Times New Roman" w:hAnsi="Times New Roman" w:cs="Times New Roman"/>
          <w:color w:val="222222"/>
        </w:rPr>
        <w:t>4.      Identify warning signs for police misconduct. </w:t>
      </w:r>
    </w:p>
    <w:p w:rsidR="004666BD" w:rsidRPr="004666BD" w:rsidRDefault="004666BD" w:rsidP="004666BD">
      <w:pPr>
        <w:shd w:val="clear" w:color="auto" w:fill="FFFFFF"/>
        <w:spacing w:after="0" w:line="240" w:lineRule="auto"/>
        <w:ind w:left="720"/>
        <w:rPr>
          <w:rFonts w:ascii="Times New Roman" w:eastAsia="Times New Roman" w:hAnsi="Times New Roman" w:cs="Times New Roman"/>
          <w:sz w:val="24"/>
          <w:szCs w:val="24"/>
        </w:rPr>
      </w:pPr>
      <w:r w:rsidRPr="004666BD">
        <w:rPr>
          <w:rFonts w:ascii="Times New Roman" w:eastAsia="Times New Roman" w:hAnsi="Times New Roman" w:cs="Times New Roman"/>
          <w:color w:val="222222"/>
        </w:rPr>
        <w:t>5.      Create an academy curriculum focusing on ethics training. </w:t>
      </w:r>
    </w:p>
    <w:p w:rsidR="004666BD" w:rsidRPr="004666BD" w:rsidRDefault="004666BD" w:rsidP="004666BD">
      <w:pPr>
        <w:shd w:val="clear" w:color="auto" w:fill="FFFFFF"/>
        <w:spacing w:after="0" w:line="240" w:lineRule="auto"/>
        <w:ind w:left="720"/>
        <w:rPr>
          <w:rFonts w:ascii="Times New Roman" w:eastAsia="Times New Roman" w:hAnsi="Times New Roman" w:cs="Times New Roman"/>
          <w:sz w:val="24"/>
          <w:szCs w:val="24"/>
        </w:rPr>
      </w:pPr>
      <w:r w:rsidRPr="004666BD">
        <w:rPr>
          <w:rFonts w:ascii="Times New Roman" w:eastAsia="Times New Roman" w:hAnsi="Times New Roman" w:cs="Times New Roman"/>
          <w:color w:val="222222"/>
        </w:rPr>
        <w:t>6.      Assess future problems that law enforcement will face.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Reading Materials:</w:t>
      </w:r>
      <w:r w:rsidRPr="004666BD">
        <w:rPr>
          <w:rFonts w:ascii="Times New Roman" w:eastAsia="Times New Roman" w:hAnsi="Times New Roman" w:cs="Times New Roman"/>
          <w:color w:val="000000"/>
          <w:sz w:val="24"/>
          <w:szCs w:val="24"/>
        </w:rPr>
        <w:t xml:space="preserve"> </w:t>
      </w:r>
      <w:r w:rsidRPr="004666BD">
        <w:rPr>
          <w:rFonts w:ascii="Times New Roman" w:eastAsia="Times New Roman" w:hAnsi="Times New Roman" w:cs="Times New Roman"/>
          <w:color w:val="000000"/>
          <w:sz w:val="24"/>
          <w:szCs w:val="24"/>
        </w:rPr>
        <w:tab/>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xml:space="preserve">Archbold, C. (2013). </w:t>
      </w:r>
      <w:r w:rsidRPr="004666BD">
        <w:rPr>
          <w:rFonts w:ascii="Times New Roman" w:eastAsia="Times New Roman" w:hAnsi="Times New Roman" w:cs="Times New Roman"/>
          <w:i/>
          <w:iCs/>
          <w:color w:val="000000"/>
        </w:rPr>
        <w:t>Policing: A Text/Reader</w:t>
      </w:r>
      <w:r w:rsidRPr="004666BD">
        <w:rPr>
          <w:rFonts w:ascii="Times New Roman" w:eastAsia="Times New Roman" w:hAnsi="Times New Roman" w:cs="Times New Roman"/>
          <w:color w:val="000000"/>
        </w:rPr>
        <w:t xml:space="preserve">. </w:t>
      </w:r>
      <w:r w:rsidRPr="004666BD">
        <w:rPr>
          <w:rFonts w:ascii="Times New Roman" w:eastAsia="Times New Roman" w:hAnsi="Times New Roman" w:cs="Times New Roman"/>
          <w:color w:val="000000"/>
          <w:shd w:val="clear" w:color="auto" w:fill="FFFFFF"/>
        </w:rPr>
        <w:t>Thousand Oaks, CA: Sage Publishing.</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Additional reading/viewing materials will be used in supplement to the text.</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Course Approach:</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sz w:val="24"/>
          <w:szCs w:val="24"/>
        </w:rPr>
        <w:t>Teaching strategies will emphasize the development of student learning objectives noted above based upon application of knowledge and skills which may include; lecture, active class participation/discussions, research assignments, videos for assessment and discussions, and learning activities in the classroom. I will regularly call on students for input on issues discussed during class, thus it is important to come to class prepared. </w:t>
      </w:r>
    </w:p>
    <w:p w:rsidR="004666BD" w:rsidRPr="004666BD" w:rsidRDefault="004666BD" w:rsidP="004666BD">
      <w:pPr>
        <w:spacing w:after="24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lastRenderedPageBreak/>
        <w:t>Course Requirements: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Students are expected to be present and be prepared for each class session via completion of reading assignments for each class session</w:t>
      </w:r>
      <w:r w:rsidRPr="004666BD">
        <w:rPr>
          <w:rFonts w:ascii="Times New Roman" w:eastAsia="Times New Roman" w:hAnsi="Times New Roman" w:cs="Times New Roman"/>
          <w:b/>
          <w:bCs/>
          <w:color w:val="000000"/>
        </w:rPr>
        <w:t>.</w:t>
      </w:r>
      <w:r w:rsidRPr="004666BD">
        <w:rPr>
          <w:rFonts w:ascii="Times New Roman" w:eastAsia="Times New Roman" w:hAnsi="Times New Roman" w:cs="Times New Roman"/>
          <w:color w:val="000000"/>
        </w:rPr>
        <w:t xml:space="preserve"> Students are expected to be prepared to critically discuss assigned material and participate in all aspects of classroom learning activities. </w:t>
      </w:r>
      <w:r w:rsidRPr="004666BD">
        <w:rPr>
          <w:rFonts w:ascii="Times New Roman" w:eastAsia="Times New Roman" w:hAnsi="Times New Roman" w:cs="Times New Roman"/>
          <w:i/>
          <w:iCs/>
          <w:color w:val="000000"/>
        </w:rPr>
        <w:t>Participation</w:t>
      </w:r>
      <w:r w:rsidRPr="004666BD">
        <w:rPr>
          <w:rFonts w:ascii="Times New Roman" w:eastAsia="Times New Roman" w:hAnsi="Times New Roman" w:cs="Times New Roman"/>
          <w:color w:val="000000"/>
        </w:rPr>
        <w:t xml:space="preserve"> in class discussions and projects are essential for understanding and passing this course. The following student activities are required:</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1"/>
        </w:numPr>
        <w:spacing w:after="0" w:line="240" w:lineRule="auto"/>
        <w:ind w:left="360"/>
        <w:textAlignment w:val="baseline"/>
        <w:rPr>
          <w:rFonts w:ascii="Noto Sans Symbols" w:eastAsia="Times New Roman" w:hAnsi="Noto Sans Symbols" w:cs="Times New Roman"/>
          <w:color w:val="000000"/>
          <w:sz w:val="20"/>
          <w:szCs w:val="20"/>
        </w:rPr>
      </w:pPr>
      <w:r w:rsidRPr="004666BD">
        <w:rPr>
          <w:rFonts w:ascii="Times New Roman" w:eastAsia="Times New Roman" w:hAnsi="Times New Roman" w:cs="Times New Roman"/>
          <w:b/>
          <w:bCs/>
          <w:color w:val="000000"/>
        </w:rPr>
        <w:t xml:space="preserve">Discussion Questions/response: </w:t>
      </w:r>
      <w:r w:rsidRPr="004666BD">
        <w:rPr>
          <w:rFonts w:ascii="Times New Roman" w:eastAsia="Times New Roman" w:hAnsi="Times New Roman" w:cs="Times New Roman"/>
          <w:color w:val="000000"/>
        </w:rPr>
        <w:t xml:space="preserve">On various weeks a discussion question will be posted.  You are required to answer the discussion question in full.  This includes supporting your assertions with references if applicable. Additionally, you are required to respond to a minimum of two classmates in each discussion post..  You are also required to answer any questions asked of you by your classmates.  </w:t>
      </w:r>
      <w:r w:rsidRPr="004666BD">
        <w:rPr>
          <w:rFonts w:ascii="Times New Roman" w:eastAsia="Times New Roman" w:hAnsi="Times New Roman" w:cs="Times New Roman"/>
          <w:color w:val="000000"/>
          <w:u w:val="single"/>
        </w:rPr>
        <w:t>All original discussion posts are due on Wednesday’s with responses due on Saturdays</w:t>
      </w:r>
      <w:r w:rsidRPr="004666BD">
        <w:rPr>
          <w:rFonts w:ascii="Times New Roman" w:eastAsia="Times New Roman" w:hAnsi="Times New Roman" w:cs="Times New Roman"/>
          <w:color w:val="000000"/>
        </w:rPr>
        <w:t>.  Discussion and responses are worth 55% of your final grade.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
        </w:numPr>
        <w:spacing w:after="0" w:line="240" w:lineRule="auto"/>
        <w:ind w:left="360"/>
        <w:textAlignment w:val="baseline"/>
        <w:rPr>
          <w:rFonts w:ascii="Noto Sans Symbols" w:eastAsia="Times New Roman" w:hAnsi="Noto Sans Symbols" w:cs="Times New Roman"/>
          <w:color w:val="000000"/>
          <w:sz w:val="20"/>
          <w:szCs w:val="20"/>
        </w:rPr>
      </w:pPr>
      <w:r w:rsidRPr="004666BD">
        <w:rPr>
          <w:rFonts w:ascii="Times New Roman" w:eastAsia="Times New Roman" w:hAnsi="Times New Roman" w:cs="Times New Roman"/>
          <w:b/>
          <w:bCs/>
          <w:color w:val="000000"/>
        </w:rPr>
        <w:t>Assignments</w:t>
      </w:r>
      <w:r w:rsidRPr="004666BD">
        <w:rPr>
          <w:rFonts w:ascii="Times New Roman" w:eastAsia="Times New Roman" w:hAnsi="Times New Roman" w:cs="Times New Roman"/>
          <w:color w:val="000000"/>
        </w:rPr>
        <w:t>: You will be assigned a variety of papers to write on topics chosen by the professor. Your papers must adhere to APA standards including font, spacing, title page, references (both in text and in a bibliography), and formatting.  While there is no length requirement (unless stated in the specific assignment), please ensure that your paper is long enough to completely cover the topic assigned.  Assignments are worth 10% of your final grade. </w:t>
      </w:r>
    </w:p>
    <w:p w:rsidR="004666BD" w:rsidRPr="004666BD" w:rsidRDefault="004666BD" w:rsidP="004666BD">
      <w:pPr>
        <w:numPr>
          <w:ilvl w:val="1"/>
          <w:numId w:val="3"/>
        </w:numPr>
        <w:spacing w:after="0" w:line="240" w:lineRule="auto"/>
        <w:textAlignment w:val="baseline"/>
        <w:rPr>
          <w:rFonts w:ascii="Times New Roman" w:eastAsia="Times New Roman" w:hAnsi="Times New Roman" w:cs="Times New Roman"/>
          <w:color w:val="000000"/>
          <w:sz w:val="20"/>
          <w:szCs w:val="20"/>
        </w:rPr>
      </w:pPr>
      <w:r w:rsidRPr="004666BD">
        <w:rPr>
          <w:rFonts w:ascii="Times New Roman" w:eastAsia="Times New Roman" w:hAnsi="Times New Roman" w:cs="Times New Roman"/>
          <w:color w:val="000000"/>
        </w:rPr>
        <w:t>You MAY NOT submit assignments using a pages document.  Canvas is not compatible and I cannot open them.  Submit using doc or docx for best results.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4"/>
        </w:numPr>
        <w:spacing w:after="0" w:line="240" w:lineRule="auto"/>
        <w:ind w:left="360"/>
        <w:textAlignment w:val="baseline"/>
        <w:rPr>
          <w:rFonts w:ascii="Noto Sans Symbols" w:eastAsia="Times New Roman" w:hAnsi="Noto Sans Symbols" w:cs="Times New Roman"/>
          <w:color w:val="000000"/>
          <w:sz w:val="20"/>
          <w:szCs w:val="20"/>
        </w:rPr>
      </w:pPr>
      <w:r w:rsidRPr="004666BD">
        <w:rPr>
          <w:rFonts w:ascii="Times New Roman" w:eastAsia="Times New Roman" w:hAnsi="Times New Roman" w:cs="Times New Roman"/>
          <w:b/>
          <w:bCs/>
          <w:color w:val="000000"/>
        </w:rPr>
        <w:t>Presentation:  </w:t>
      </w:r>
      <w:r w:rsidRPr="004666BD">
        <w:rPr>
          <w:rFonts w:ascii="Times New Roman" w:eastAsia="Times New Roman" w:hAnsi="Times New Roman" w:cs="Times New Roman"/>
          <w:color w:val="000000"/>
        </w:rPr>
        <w:t>The format (i.e., powerpoint/prezi) will be based on your discretion and available resources. Depending on how class meetings are designed, you will either present in class or be required to record yourself giving the presentation using zoom and upload the file(s).  Your grade will reflect:  the content, organization, and time management.   The presentation is worth 20% of your final grade.  </w:t>
      </w:r>
    </w:p>
    <w:p w:rsidR="004666BD" w:rsidRPr="004666BD" w:rsidRDefault="004666BD" w:rsidP="004666BD">
      <w:pPr>
        <w:spacing w:after="240" w:line="240" w:lineRule="auto"/>
        <w:rPr>
          <w:rFonts w:ascii="Times New Roman" w:eastAsia="Times New Roman" w:hAnsi="Times New Roman" w:cs="Times New Roman"/>
          <w:sz w:val="24"/>
          <w:szCs w:val="24"/>
        </w:rPr>
      </w:pPr>
    </w:p>
    <w:p w:rsidR="004666BD" w:rsidRPr="004666BD" w:rsidRDefault="004666BD" w:rsidP="004666BD">
      <w:pPr>
        <w:numPr>
          <w:ilvl w:val="0"/>
          <w:numId w:val="5"/>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 xml:space="preserve">Annotated Bibliography: </w:t>
      </w:r>
      <w:r w:rsidRPr="004666BD">
        <w:rPr>
          <w:rFonts w:ascii="Times New Roman" w:eastAsia="Times New Roman" w:hAnsi="Times New Roman" w:cs="Times New Roman"/>
          <w:color w:val="000000"/>
        </w:rPr>
        <w:t>A minimum of eight (8) maximum of ten (10) peer reviewed journal articles on your final literature review topic.  Each article requires a brief descriptive and evaluative paragraph explaining the relevance to your literature review.  This paper is worth 10% of your final grade.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6"/>
        </w:numPr>
        <w:spacing w:after="0" w:line="240" w:lineRule="auto"/>
        <w:ind w:left="360"/>
        <w:textAlignment w:val="baseline"/>
        <w:rPr>
          <w:rFonts w:ascii="Noto Sans Symbols" w:eastAsia="Times New Roman" w:hAnsi="Noto Sans Symbols" w:cs="Times New Roman"/>
          <w:b/>
          <w:bCs/>
          <w:color w:val="000000"/>
          <w:sz w:val="20"/>
          <w:szCs w:val="20"/>
        </w:rPr>
      </w:pPr>
      <w:r w:rsidRPr="004666BD">
        <w:rPr>
          <w:rFonts w:ascii="Times New Roman" w:eastAsia="Times New Roman" w:hAnsi="Times New Roman" w:cs="Times New Roman"/>
          <w:b/>
          <w:bCs/>
          <w:color w:val="000000"/>
        </w:rPr>
        <w:t>Participation:  </w:t>
      </w:r>
      <w:r w:rsidRPr="004666BD">
        <w:rPr>
          <w:rFonts w:ascii="Times New Roman" w:eastAsia="Times New Roman" w:hAnsi="Times New Roman" w:cs="Times New Roman"/>
          <w:color w:val="000000"/>
        </w:rPr>
        <w:t>Students are required to attend three classes.  This will either be three in person or two in person and one virtual (synchronous zoom meeting).  Points will be awarded based on attendance and participation in class.  25 points per meeting, 5% of your final grade.  </w:t>
      </w:r>
    </w:p>
    <w:p w:rsidR="004666BD" w:rsidRPr="004666BD" w:rsidRDefault="004666BD" w:rsidP="004666BD">
      <w:pPr>
        <w:spacing w:after="24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Helvetica Neue" w:eastAsia="Times New Roman" w:hAnsi="Helvetica Neue" w:cs="Times New Roman"/>
          <w:color w:val="2D3B45"/>
          <w:sz w:val="24"/>
          <w:szCs w:val="24"/>
          <w:shd w:val="clear" w:color="auto" w:fill="FFFFFF"/>
        </w:rPr>
        <w:t xml:space="preserve">** A rubric is used for grading assignments and discussions and will be provided to you in the announcement section of your Canvas course.  It should be noted that the rubric will be used </w:t>
      </w:r>
      <w:r w:rsidRPr="004666BD">
        <w:rPr>
          <w:rFonts w:ascii="Helvetica Neue" w:eastAsia="Times New Roman" w:hAnsi="Helvetica Neue" w:cs="Times New Roman"/>
          <w:b/>
          <w:bCs/>
          <w:i/>
          <w:iCs/>
          <w:color w:val="2D3B45"/>
          <w:sz w:val="24"/>
          <w:szCs w:val="24"/>
          <w:shd w:val="clear" w:color="auto" w:fill="FFFFFF"/>
        </w:rPr>
        <w:t>ONLY</w:t>
      </w:r>
      <w:r w:rsidRPr="004666BD">
        <w:rPr>
          <w:rFonts w:ascii="Helvetica Neue" w:eastAsia="Times New Roman" w:hAnsi="Helvetica Neue" w:cs="Times New Roman"/>
          <w:color w:val="2D3B45"/>
          <w:sz w:val="24"/>
          <w:szCs w:val="24"/>
          <w:shd w:val="clear" w:color="auto" w:fill="FFFFFF"/>
        </w:rPr>
        <w:t xml:space="preserve"> to grade the assignment given.  You will not receive rubric credit for turning in a paper that has nothing to do with the assignment.  For example: if you are given an assignment on police stress and you turn in a paper on how to change the oil in your car - you will not receive credit for grammar, spelling, etc.  You will receive a zero as you did not complete the assignment.</w:t>
      </w:r>
    </w:p>
    <w:p w:rsidR="004666BD" w:rsidRPr="004666BD" w:rsidRDefault="004666BD" w:rsidP="004666BD">
      <w:pPr>
        <w:spacing w:after="24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br/>
      </w:r>
    </w:p>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u w:val="single"/>
        </w:rPr>
        <w:lastRenderedPageBreak/>
        <w:t>PLEASE NOTE THAT THERE IS NO PLANNED EXTRA CREDIT FOR THIS CLASS.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Grading System:</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p>
    <w:p w:rsidR="004666BD" w:rsidRPr="004666BD" w:rsidRDefault="004666BD" w:rsidP="004666BD">
      <w:pPr>
        <w:pBdr>
          <w:bottom w:val="single" w:sz="4" w:space="5" w:color="000000"/>
        </w:pBd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Point Distribution &amp; Scoring System:</w:t>
      </w:r>
      <w:r w:rsidRPr="004666BD">
        <w:rPr>
          <w:rFonts w:ascii="Times New Roman" w:eastAsia="Times New Roman" w:hAnsi="Times New Roman" w:cs="Times New Roman"/>
          <w:b/>
          <w:bCs/>
          <w:color w:val="000000"/>
        </w:rPr>
        <w:tab/>
      </w:r>
      <w:r w:rsidRPr="004666BD">
        <w:rPr>
          <w:rFonts w:ascii="Times New Roman" w:eastAsia="Times New Roman" w:hAnsi="Times New Roman" w:cs="Times New Roman"/>
          <w:b/>
          <w:bCs/>
          <w:color w:val="000000"/>
        </w:rPr>
        <w:tab/>
        <w:t>% of Final Grade</w:t>
      </w:r>
      <w:r w:rsidRPr="004666BD">
        <w:rPr>
          <w:rFonts w:ascii="Times New Roman" w:eastAsia="Times New Roman" w:hAnsi="Times New Roman" w:cs="Times New Roman"/>
          <w:b/>
          <w:bCs/>
          <w:color w:val="000000"/>
        </w:rPr>
        <w:tab/>
        <w:t>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Assignments</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10%</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Discussions</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55%</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Annotated Bibliography</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10%</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 xml:space="preserve">       </w:t>
      </w:r>
      <w:r w:rsidRPr="004666BD">
        <w:rPr>
          <w:rFonts w:ascii="Times New Roman" w:eastAsia="Times New Roman" w:hAnsi="Times New Roman" w:cs="Times New Roman"/>
          <w:color w:val="000000"/>
        </w:rPr>
        <w:tab/>
        <w:t xml:space="preserve"> </w:t>
      </w:r>
      <w:r w:rsidRPr="004666BD">
        <w:rPr>
          <w:rFonts w:ascii="Times New Roman" w:eastAsia="Times New Roman" w:hAnsi="Times New Roman" w:cs="Times New Roman"/>
          <w:color w:val="000000"/>
        </w:rPr>
        <w:tab/>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Literature Review Presentation</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20%</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p>
    <w:p w:rsidR="004666BD" w:rsidRPr="004666BD" w:rsidRDefault="004666BD" w:rsidP="004666BD">
      <w:pPr>
        <w:pBdr>
          <w:bottom w:val="single" w:sz="12" w:space="1" w:color="000000"/>
        </w:pBd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Participation</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5%</w:t>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 xml:space="preserve">       </w:t>
      </w:r>
      <w:r w:rsidRPr="004666BD">
        <w:rPr>
          <w:rFonts w:ascii="Times New Roman" w:eastAsia="Times New Roman" w:hAnsi="Times New Roman" w:cs="Times New Roman"/>
          <w:color w:val="000000"/>
        </w:rPr>
        <w:tab/>
        <w:t xml:space="preserve"> </w:t>
      </w:r>
      <w:r w:rsidRPr="004666BD">
        <w:rPr>
          <w:rFonts w:ascii="Times New Roman" w:eastAsia="Times New Roman" w:hAnsi="Times New Roman" w:cs="Times New Roman"/>
          <w:color w:val="000000"/>
        </w:rPr>
        <w:tab/>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b/>
          <w:bCs/>
          <w:color w:val="000000"/>
        </w:rPr>
        <w:tab/>
      </w:r>
      <w:r w:rsidRPr="004666BD">
        <w:rPr>
          <w:rFonts w:ascii="Times New Roman" w:eastAsia="Times New Roman" w:hAnsi="Times New Roman" w:cs="Times New Roman"/>
          <w:b/>
          <w:bCs/>
          <w:color w:val="000000"/>
        </w:rPr>
        <w:tab/>
      </w:r>
      <w:r w:rsidRPr="004666BD">
        <w:rPr>
          <w:rFonts w:ascii="Times New Roman" w:eastAsia="Times New Roman" w:hAnsi="Times New Roman" w:cs="Times New Roman"/>
          <w:b/>
          <w:bCs/>
          <w:color w:val="000000"/>
        </w:rPr>
        <w:tab/>
      </w:r>
      <w:r w:rsidRPr="004666BD">
        <w:rPr>
          <w:rFonts w:ascii="Times New Roman" w:eastAsia="Times New Roman" w:hAnsi="Times New Roman" w:cs="Times New Roman"/>
          <w:b/>
          <w:bCs/>
          <w:color w:val="000000"/>
        </w:rPr>
        <w:tab/>
        <w:t>100%</w:t>
      </w:r>
      <w:r w:rsidRPr="004666BD">
        <w:rPr>
          <w:rFonts w:ascii="Times New Roman" w:eastAsia="Times New Roman" w:hAnsi="Times New Roman" w:cs="Times New Roman"/>
          <w:b/>
          <w:bCs/>
          <w:color w:val="000000"/>
        </w:rPr>
        <w:tab/>
      </w:r>
      <w:r w:rsidRPr="004666BD">
        <w:rPr>
          <w:rFonts w:ascii="Times New Roman" w:eastAsia="Times New Roman" w:hAnsi="Times New Roman" w:cs="Times New Roman"/>
          <w:b/>
          <w:bCs/>
          <w:color w:val="000000"/>
        </w:rPr>
        <w:tab/>
      </w:r>
      <w:r w:rsidRPr="004666BD">
        <w:rPr>
          <w:rFonts w:ascii="Times New Roman" w:eastAsia="Times New Roman" w:hAnsi="Times New Roman" w:cs="Times New Roman"/>
          <w:b/>
          <w:bCs/>
          <w:color w:val="000000"/>
          <w:shd w:val="clear" w:color="auto" w:fill="FFFF00"/>
        </w:rPr>
        <w:tab/>
        <w:t xml:space="preserve">  </w:t>
      </w:r>
      <w:r w:rsidRPr="004666BD">
        <w:rPr>
          <w:rFonts w:ascii="Times New Roman" w:eastAsia="Times New Roman" w:hAnsi="Times New Roman" w:cs="Times New Roman"/>
          <w:b/>
          <w:bCs/>
          <w:color w:val="000000"/>
          <w:shd w:val="clear" w:color="auto" w:fill="FFFF00"/>
        </w:rPr>
        <w:tab/>
      </w:r>
    </w:p>
    <w:p w:rsidR="004666BD" w:rsidRPr="004666BD" w:rsidRDefault="004666BD" w:rsidP="004666BD">
      <w:pPr>
        <w:spacing w:after="0" w:line="240" w:lineRule="auto"/>
        <w:ind w:left="720"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 = 90-100%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t>B = 80-89%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t>C = 70-79%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t>D = 60-69%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t>F = 59% and below </w:t>
      </w:r>
    </w:p>
    <w:p w:rsidR="004666BD" w:rsidRPr="004666BD" w:rsidRDefault="004666BD" w:rsidP="004666BD">
      <w:pPr>
        <w:spacing w:after="24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Late Policy: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No late work will be accepted in this class without a documented emergency.  Generally, a valid excuse is personal medical emergency.  If you miss class and would like to make-up material you must present a valid doctor’s excuse during the next class period you attend documenting the date and time of the excused absence (regardless of the reason).  Simply not feeling well is not an excused absence.  Other absences may be excused with documentation on a case-by case basis at my discretion.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Academic Honesty</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hd w:val="clear" w:color="auto" w:fill="FFFFFF"/>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The success of the Honor Code is made possible only with the acceptance and cooperation of every student. Each student is expected to maintain the principles of the Code. Example of Honor Code violations include: </w:t>
      </w:r>
    </w:p>
    <w:p w:rsidR="004666BD" w:rsidRPr="004666BD" w:rsidRDefault="004666BD" w:rsidP="004666BD">
      <w:pPr>
        <w:numPr>
          <w:ilvl w:val="0"/>
          <w:numId w:val="7"/>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lastRenderedPageBreak/>
        <w:t>Giving or receiving information from another student during an examination;</w:t>
      </w:r>
    </w:p>
    <w:p w:rsidR="004666BD" w:rsidRPr="004666BD" w:rsidRDefault="004666BD" w:rsidP="004666BD">
      <w:pPr>
        <w:numPr>
          <w:ilvl w:val="0"/>
          <w:numId w:val="7"/>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Using unauthorized sources for answers during an examination;</w:t>
      </w:r>
    </w:p>
    <w:p w:rsidR="004666BD" w:rsidRPr="004666BD" w:rsidRDefault="004666BD" w:rsidP="004666BD">
      <w:pPr>
        <w:numPr>
          <w:ilvl w:val="0"/>
          <w:numId w:val="7"/>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Illegally obtained test questions before the test;</w:t>
      </w:r>
    </w:p>
    <w:p w:rsidR="004666BD" w:rsidRPr="004666BD" w:rsidRDefault="004666BD" w:rsidP="004666BD">
      <w:pPr>
        <w:numPr>
          <w:ilvl w:val="0"/>
          <w:numId w:val="7"/>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Any and all forms of plagiarism – submit all or part of someone else’s work or ideas as your own; </w:t>
      </w:r>
    </w:p>
    <w:p w:rsidR="004666BD" w:rsidRPr="004666BD" w:rsidRDefault="004666BD" w:rsidP="004666BD">
      <w:pPr>
        <w:numPr>
          <w:ilvl w:val="0"/>
          <w:numId w:val="7"/>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The destruction and/or confiscation of school and/or personal property. </w:t>
      </w:r>
    </w:p>
    <w:p w:rsidR="004666BD" w:rsidRPr="004666BD" w:rsidRDefault="004666BD" w:rsidP="004666BD">
      <w:pPr>
        <w:shd w:val="clear" w:color="auto" w:fill="FFFFFF"/>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t> </w:t>
      </w:r>
    </w:p>
    <w:p w:rsidR="004666BD" w:rsidRPr="004666BD" w:rsidRDefault="004666BD" w:rsidP="004666BD">
      <w:pPr>
        <w:shd w:val="clear" w:color="auto" w:fill="FFFFFF"/>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 violation is reported either to the professor involved, who will report it to the Dean of Students, or directly to the Dean of Students. </w:t>
      </w:r>
    </w:p>
    <w:p w:rsidR="004666BD" w:rsidRPr="004666BD" w:rsidRDefault="004666BD" w:rsidP="004666BD">
      <w:pPr>
        <w:shd w:val="clear" w:color="auto" w:fill="FFFFFF"/>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t> </w:t>
      </w:r>
    </w:p>
    <w:p w:rsidR="004666BD" w:rsidRPr="004666BD" w:rsidRDefault="004666BD" w:rsidP="004666BD">
      <w:pPr>
        <w:shd w:val="clear" w:color="auto" w:fill="FFFFFF"/>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4666BD" w:rsidRPr="004666BD" w:rsidRDefault="004666BD" w:rsidP="004666BD">
      <w:pPr>
        <w:shd w:val="clear" w:color="auto" w:fill="FFFFFF"/>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t> </w:t>
      </w:r>
    </w:p>
    <w:p w:rsidR="004666BD" w:rsidRPr="004666BD" w:rsidRDefault="004666BD" w:rsidP="004666BD">
      <w:pPr>
        <w:shd w:val="clear" w:color="auto" w:fill="FFFFFF"/>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Violations of Academic Integrity: Violations of the principle include, but are not limited to:</w:t>
      </w:r>
    </w:p>
    <w:p w:rsidR="004666BD" w:rsidRPr="004666BD" w:rsidRDefault="004666BD" w:rsidP="004666BD">
      <w:pPr>
        <w:numPr>
          <w:ilvl w:val="0"/>
          <w:numId w:val="8"/>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Cheating: Intentionally using or attempting to use unauthorized materials, information, notes, study aids, or other devices in any academic exercise.</w:t>
      </w:r>
    </w:p>
    <w:p w:rsidR="004666BD" w:rsidRPr="004666BD" w:rsidRDefault="004666BD" w:rsidP="004666BD">
      <w:pPr>
        <w:numPr>
          <w:ilvl w:val="0"/>
          <w:numId w:val="8"/>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Fabrication and Falsification: Intentional and unauthorized alteration or invention of any information or citation in an academic exercise. Falsification is a matter of inventing or counterfeiting information for use in any academic exercise. </w:t>
      </w:r>
    </w:p>
    <w:p w:rsidR="004666BD" w:rsidRPr="004666BD" w:rsidRDefault="004666BD" w:rsidP="004666BD">
      <w:pPr>
        <w:numPr>
          <w:ilvl w:val="0"/>
          <w:numId w:val="8"/>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Multiple Submissions: The submission of substantial portions of the same academic work for credit (including oral reports) more than once without authorization. </w:t>
      </w:r>
    </w:p>
    <w:p w:rsidR="004666BD" w:rsidRPr="004666BD" w:rsidRDefault="004666BD" w:rsidP="004666BD">
      <w:pPr>
        <w:numPr>
          <w:ilvl w:val="0"/>
          <w:numId w:val="8"/>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Plagiarism: Intentionally or knowingly presenting the work of another as one’s own (i.e., without proper acknowledgment of the source). </w:t>
      </w:r>
    </w:p>
    <w:p w:rsidR="004666BD" w:rsidRPr="004666BD" w:rsidRDefault="004666BD" w:rsidP="004666BD">
      <w:pPr>
        <w:numPr>
          <w:ilvl w:val="0"/>
          <w:numId w:val="8"/>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Abuse of Academic Materials: Intentionally or knowingly destroying, stealing, or making inaccessible library or other academic resource materials. </w:t>
      </w:r>
    </w:p>
    <w:p w:rsidR="004666BD" w:rsidRPr="004666BD" w:rsidRDefault="004666BD" w:rsidP="004666BD">
      <w:pPr>
        <w:numPr>
          <w:ilvl w:val="0"/>
          <w:numId w:val="8"/>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Complicity in Academic Dishonesty: Intentionally or knowingly helping or attempting to help another to commit an act of academic dishonesty.</w:t>
      </w:r>
    </w:p>
    <w:p w:rsidR="004666BD" w:rsidRPr="004666BD" w:rsidRDefault="004666BD" w:rsidP="004666BD">
      <w:pPr>
        <w:numPr>
          <w:ilvl w:val="0"/>
          <w:numId w:val="8"/>
        </w:numPr>
        <w:shd w:val="clear" w:color="auto" w:fill="FFFFFF"/>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Plagiarism includes, but is not limited to:</w:t>
      </w:r>
    </w:p>
    <w:p w:rsidR="004666BD" w:rsidRPr="004666BD" w:rsidRDefault="004666BD" w:rsidP="004666BD">
      <w:pPr>
        <w:shd w:val="clear" w:color="auto" w:fill="FFFFFF"/>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1.  Copying or borrowing liberally from someone else’s work without his/her knowledge or    </w:t>
      </w:r>
    </w:p>
    <w:p w:rsidR="004666BD" w:rsidRPr="004666BD" w:rsidRDefault="004666BD" w:rsidP="004666BD">
      <w:pPr>
        <w:shd w:val="clear" w:color="auto" w:fill="FFFFFF"/>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permission; or with his/her knowledge or permission and turning it in as your own work.</w:t>
      </w:r>
    </w:p>
    <w:p w:rsidR="004666BD" w:rsidRPr="004666BD" w:rsidRDefault="004666BD" w:rsidP="004666BD">
      <w:pPr>
        <w:shd w:val="clear" w:color="auto" w:fill="FFFFFF"/>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2.  Copying of someone else’s exam or paper.</w:t>
      </w:r>
    </w:p>
    <w:p w:rsidR="004666BD" w:rsidRPr="004666BD" w:rsidRDefault="004666BD" w:rsidP="004666BD">
      <w:pPr>
        <w:shd w:val="clear" w:color="auto" w:fill="FFFFFF"/>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3.  Allowing someone to turn in your work as his or her own.</w:t>
      </w:r>
    </w:p>
    <w:p w:rsidR="004666BD" w:rsidRPr="004666BD" w:rsidRDefault="004666BD" w:rsidP="004666BD">
      <w:pPr>
        <w:shd w:val="clear" w:color="auto" w:fill="FFFFFF"/>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4.  Not providing adequate references for cited work.</w:t>
      </w:r>
    </w:p>
    <w:p w:rsidR="004666BD" w:rsidRPr="004666BD" w:rsidRDefault="004666BD" w:rsidP="004666BD">
      <w:pPr>
        <w:shd w:val="clear" w:color="auto" w:fill="FFFFFF"/>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5.  Copying and pasting large quotes or passages without properly citing them.</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A general note on professionalism.</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I intend to discuss controversial criminal justice/social issues in a frank and forthright manner because I believe it is important to do so.  As professionals, each student must direct comments or responses to the class and to me in a professional manner.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lastRenderedPageBreak/>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Classroom Etiquette</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pBdr>
          <w:top w:val="single" w:sz="4" w:space="1" w:color="000000"/>
          <w:left w:val="single" w:sz="4" w:space="4" w:color="000000"/>
          <w:bottom w:val="single" w:sz="4" w:space="1" w:color="000000"/>
          <w:right w:val="single" w:sz="4" w:space="4" w:color="000000"/>
        </w:pBdr>
        <w:shd w:val="clear" w:color="auto" w:fill="CCFFFF"/>
        <w:spacing w:after="0" w:line="240" w:lineRule="auto"/>
        <w:jc w:val="both"/>
        <w:rPr>
          <w:rFonts w:ascii="Times New Roman" w:eastAsia="Times New Roman" w:hAnsi="Times New Roman" w:cs="Times New Roman"/>
          <w:sz w:val="24"/>
          <w:szCs w:val="24"/>
        </w:rPr>
      </w:pPr>
      <w:r w:rsidRPr="004666BD">
        <w:rPr>
          <w:rFonts w:ascii="Arial" w:eastAsia="Times New Roman" w:hAnsi="Arial" w:cs="Arial"/>
          <w:b/>
          <w:bCs/>
          <w:color w:val="000000"/>
          <w:sz w:val="18"/>
          <w:szCs w:val="18"/>
        </w:rPr>
        <w:t>A general note on classroom behavior:  Disrespectful, rude, and unprofessional behavior will not be permitted in this classroom.  Sleeping, side conversations, text messaging, doing work or studying for another class, repeated tardiness, or other disrespectful behavior is unacceptable. If you present a pattern of problem behavior, you will be asked to leave the classroom.</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color w:val="000000"/>
        </w:rPr>
        <w:t>Arrive to class on time and do not plan on leaving early. Don’t disappear once you sign in.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color w:val="000000"/>
        </w:rPr>
        <w:t>Do not engage in side conversations during lectures or discussions. If there are continual disruptions I will ask you to leave the class.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color w:val="000000"/>
        </w:rPr>
        <w:t>Don’t have a personal conversation with me during class, speak to the class.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color w:val="000000"/>
        </w:rPr>
        <w:t>This class is not a study hall, do not treat it as such - do not read newspapers or materials for another class during this class.</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b/>
          <w:bCs/>
          <w:color w:val="000000"/>
          <w:u w:val="single"/>
        </w:rPr>
        <w:t xml:space="preserve">ALL </w:t>
      </w:r>
      <w:r w:rsidRPr="004666BD">
        <w:rPr>
          <w:rFonts w:ascii="Times New Roman" w:eastAsia="Times New Roman" w:hAnsi="Times New Roman" w:cs="Times New Roman"/>
          <w:color w:val="000000"/>
        </w:rPr>
        <w:t xml:space="preserve">electronic equipment (including laptops, cell phones, MP3 players, or other media devices) should be put away during this class. </w:t>
      </w:r>
      <w:r w:rsidRPr="004666BD">
        <w:rPr>
          <w:rFonts w:ascii="Times New Roman" w:eastAsia="Times New Roman" w:hAnsi="Times New Roman" w:cs="Times New Roman"/>
          <w:b/>
          <w:bCs/>
          <w:color w:val="000000"/>
          <w:u w:val="single"/>
        </w:rPr>
        <w:t xml:space="preserve">No phones also means no texting! </w:t>
      </w:r>
      <w:r w:rsidRPr="004666BD">
        <w:rPr>
          <w:rFonts w:ascii="Times New Roman" w:eastAsia="Times New Roman" w:hAnsi="Times New Roman" w:cs="Times New Roman"/>
          <w:color w:val="000000"/>
        </w:rPr>
        <w:t> If I see you using any of these I will stop the lecture and ask you to put the item away.  I will ask you to leave the class upon a second warning.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color w:val="000000"/>
        </w:rPr>
        <w:t>Place all backpacks and bags off the tables or desks (many students have used these to camouflage their text messaging or other game usage during class).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color w:val="000000"/>
        </w:rPr>
        <w:t>At times we will discuss sensitive issues in class. We will not all agree. Discussion is encouraged and welcome, but disrespect of other’s opinions will not be accepted.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I generally do not mind if you eat in class, I’d rather you eat than be distracted by hunger. However, only quiet and non-smelly food please. Make sure to clean up after yourself.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If you feel you are unable to stay awake in the lass, please quietly get up and leave.</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i/>
          <w:iCs/>
          <w:color w:val="000000"/>
        </w:rPr>
        <w:t>No heads down on the desk</w:t>
      </w:r>
      <w:r w:rsidRPr="004666BD">
        <w:rPr>
          <w:rFonts w:ascii="Times New Roman" w:eastAsia="Times New Roman" w:hAnsi="Times New Roman" w:cs="Times New Roman"/>
          <w:color w:val="000000"/>
        </w:rPr>
        <w:t xml:space="preserve"> – this is a university classroom and deserves professional respect. </w:t>
      </w:r>
    </w:p>
    <w:p w:rsidR="004666BD" w:rsidRPr="004666BD" w:rsidRDefault="004666BD" w:rsidP="004666BD">
      <w:pPr>
        <w:numPr>
          <w:ilvl w:val="0"/>
          <w:numId w:val="9"/>
        </w:numPr>
        <w:spacing w:after="0" w:line="240" w:lineRule="auto"/>
        <w:textAlignment w:val="baseline"/>
        <w:rPr>
          <w:rFonts w:ascii="Noto Sans Symbols" w:eastAsia="Times New Roman" w:hAnsi="Noto Sans Symbols" w:cs="Times New Roman"/>
          <w:color w:val="000000"/>
          <w:u w:val="single"/>
        </w:rPr>
      </w:pPr>
      <w:r w:rsidRPr="004666BD">
        <w:rPr>
          <w:rFonts w:ascii="Times New Roman" w:eastAsia="Times New Roman" w:hAnsi="Times New Roman" w:cs="Times New Roman"/>
          <w:color w:val="000000"/>
        </w:rPr>
        <w:t>No chewing tobacco or e-cigarettes are allowed in class</w:t>
      </w:r>
      <w:r w:rsidRPr="004666BD">
        <w:rPr>
          <w:rFonts w:ascii="Times New Roman" w:eastAsia="Times New Roman" w:hAnsi="Times New Roman" w:cs="Times New Roman"/>
          <w:b/>
          <w:bCs/>
          <w:color w:val="000000"/>
          <w:u w:val="single"/>
        </w:rPr>
        <w:t>.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Student Expectations Disability Access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ind w:right="720"/>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sz w:val="24"/>
          <w:szCs w:val="24"/>
          <w:u w:val="single"/>
        </w:rPr>
        <w:t>Incomplete Grades</w:t>
      </w:r>
      <w:r w:rsidRPr="004666BD">
        <w:rPr>
          <w:rFonts w:ascii="Helvetica Neue" w:eastAsia="Times New Roman" w:hAnsi="Helvetica Neue" w:cs="Times New Roman"/>
          <w:b/>
          <w:bCs/>
          <w:color w:val="000000"/>
          <w:sz w:val="24"/>
          <w:szCs w:val="24"/>
        </w:rPr>
        <w:t>: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ind w:right="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4666BD" w:rsidRPr="004666BD" w:rsidRDefault="004666BD" w:rsidP="004666BD">
      <w:pPr>
        <w:spacing w:after="24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u w:val="single"/>
        </w:rPr>
        <w:t>Title IX Statement: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before="280" w:after="28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4666BD" w:rsidRPr="004666BD" w:rsidRDefault="004666BD" w:rsidP="004666BD">
      <w:pPr>
        <w:spacing w:after="28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Chaminade Counseling Center| </w:t>
      </w:r>
      <w:hyperlink r:id="rId7" w:history="1">
        <w:r w:rsidRPr="004666BD">
          <w:rPr>
            <w:rFonts w:ascii="Times New Roman" w:eastAsia="Times New Roman" w:hAnsi="Times New Roman" w:cs="Times New Roman"/>
            <w:color w:val="000000"/>
            <w:u w:val="single"/>
          </w:rPr>
          <w:t>808 735-4845</w:t>
        </w:r>
      </w:hyperlink>
      <w:r w:rsidRPr="004666BD">
        <w:rPr>
          <w:rFonts w:ascii="Times New Roman" w:eastAsia="Times New Roman" w:hAnsi="Times New Roman" w:cs="Times New Roman"/>
          <w:color w:val="000000"/>
        </w:rPr>
        <w:t>.</w:t>
      </w:r>
    </w:p>
    <w:p w:rsidR="004666BD" w:rsidRPr="004666BD" w:rsidRDefault="004666BD" w:rsidP="004666BD">
      <w:pPr>
        <w:spacing w:after="28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 Any priest serving as a sacramental confessor or any ordained religious leader serving in the sacred confidence role.</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b/>
          <w:bCs/>
          <w:color w:val="000000"/>
        </w:rPr>
        <w:t>Religious Observances:</w:t>
      </w:r>
      <w:r w:rsidRPr="004666BD">
        <w:rPr>
          <w:rFonts w:ascii="Times New Roman" w:eastAsia="Times New Roman" w:hAnsi="Times New Roman" w:cs="Times New Roman"/>
          <w:color w:val="000000"/>
        </w:rPr>
        <w:t xml:space="preserve"> Students are expected to notify their instructor one week in advance if they intend to miss class to observe a holy day of their religious faith. </w:t>
      </w:r>
    </w:p>
    <w:p w:rsidR="004666BD" w:rsidRPr="004666BD" w:rsidRDefault="004666BD" w:rsidP="004666BD">
      <w:pPr>
        <w:spacing w:after="24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b/>
          <w:bCs/>
          <w:i/>
          <w:iCs/>
          <w:color w:val="000000"/>
          <w:u w:val="single"/>
        </w:rPr>
        <w:t>Marianist Educational Values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10"/>
        </w:numPr>
        <w:spacing w:after="0" w:line="240" w:lineRule="auto"/>
        <w:textAlignment w:val="baseline"/>
        <w:rPr>
          <w:rFonts w:ascii="Times New Roman" w:eastAsia="Times New Roman" w:hAnsi="Times New Roman" w:cs="Times New Roman"/>
          <w:color w:val="000000"/>
        </w:rPr>
      </w:pPr>
      <w:r w:rsidRPr="004666BD">
        <w:rPr>
          <w:rFonts w:ascii="Times New Roman" w:eastAsia="Times New Roman" w:hAnsi="Times New Roman" w:cs="Times New Roman"/>
          <w:color w:val="000000"/>
        </w:rPr>
        <w:t>Educate for Formation in Faith</w:t>
      </w:r>
    </w:p>
    <w:p w:rsidR="004666BD" w:rsidRPr="004666BD" w:rsidRDefault="004666BD" w:rsidP="004666BD">
      <w:pPr>
        <w:numPr>
          <w:ilvl w:val="0"/>
          <w:numId w:val="10"/>
        </w:numPr>
        <w:spacing w:after="0" w:line="240" w:lineRule="auto"/>
        <w:textAlignment w:val="baseline"/>
        <w:rPr>
          <w:rFonts w:ascii="Times New Roman" w:eastAsia="Times New Roman" w:hAnsi="Times New Roman" w:cs="Times New Roman"/>
          <w:color w:val="000000"/>
        </w:rPr>
      </w:pPr>
      <w:r w:rsidRPr="004666BD">
        <w:rPr>
          <w:rFonts w:ascii="Times New Roman" w:eastAsia="Times New Roman" w:hAnsi="Times New Roman" w:cs="Times New Roman"/>
          <w:color w:val="000000"/>
        </w:rPr>
        <w:t>Provide an Excellent Education</w:t>
      </w:r>
    </w:p>
    <w:p w:rsidR="004666BD" w:rsidRPr="004666BD" w:rsidRDefault="004666BD" w:rsidP="004666BD">
      <w:pPr>
        <w:numPr>
          <w:ilvl w:val="0"/>
          <w:numId w:val="10"/>
        </w:numPr>
        <w:spacing w:after="0" w:line="240" w:lineRule="auto"/>
        <w:textAlignment w:val="baseline"/>
        <w:rPr>
          <w:rFonts w:ascii="Times New Roman" w:eastAsia="Times New Roman" w:hAnsi="Times New Roman" w:cs="Times New Roman"/>
          <w:color w:val="000000"/>
        </w:rPr>
      </w:pPr>
      <w:r w:rsidRPr="004666BD">
        <w:rPr>
          <w:rFonts w:ascii="Times New Roman" w:eastAsia="Times New Roman" w:hAnsi="Times New Roman" w:cs="Times New Roman"/>
          <w:color w:val="000000"/>
        </w:rPr>
        <w:t>Educate in Family Spirit</w:t>
      </w:r>
    </w:p>
    <w:p w:rsidR="004666BD" w:rsidRPr="004666BD" w:rsidRDefault="004666BD" w:rsidP="004666BD">
      <w:pPr>
        <w:numPr>
          <w:ilvl w:val="0"/>
          <w:numId w:val="10"/>
        </w:numPr>
        <w:spacing w:after="0" w:line="240" w:lineRule="auto"/>
        <w:textAlignment w:val="baseline"/>
        <w:rPr>
          <w:rFonts w:ascii="Times New Roman" w:eastAsia="Times New Roman" w:hAnsi="Times New Roman" w:cs="Times New Roman"/>
          <w:color w:val="000000"/>
        </w:rPr>
      </w:pPr>
      <w:r w:rsidRPr="004666BD">
        <w:rPr>
          <w:rFonts w:ascii="Times New Roman" w:eastAsia="Times New Roman" w:hAnsi="Times New Roman" w:cs="Times New Roman"/>
          <w:color w:val="000000"/>
        </w:rPr>
        <w:t>Educate for Service, Justice, and Peace</w:t>
      </w:r>
    </w:p>
    <w:p w:rsidR="004666BD" w:rsidRPr="004666BD" w:rsidRDefault="004666BD" w:rsidP="004666BD">
      <w:pPr>
        <w:numPr>
          <w:ilvl w:val="0"/>
          <w:numId w:val="10"/>
        </w:numPr>
        <w:spacing w:after="0" w:line="240" w:lineRule="auto"/>
        <w:textAlignment w:val="baseline"/>
        <w:rPr>
          <w:rFonts w:ascii="Times New Roman" w:eastAsia="Times New Roman" w:hAnsi="Times New Roman" w:cs="Times New Roman"/>
          <w:color w:val="000000"/>
        </w:rPr>
      </w:pPr>
      <w:r w:rsidRPr="004666BD">
        <w:rPr>
          <w:rFonts w:ascii="Times New Roman" w:eastAsia="Times New Roman" w:hAnsi="Times New Roman" w:cs="Times New Roman"/>
          <w:color w:val="000000"/>
        </w:rPr>
        <w:t>Educate for Adaptation to Change</w:t>
      </w:r>
    </w:p>
    <w:p w:rsidR="004666BD" w:rsidRPr="004666BD" w:rsidRDefault="004666BD" w:rsidP="004666BD">
      <w:pPr>
        <w:spacing w:after="24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br/>
      </w:r>
      <w:r w:rsidRPr="004666BD">
        <w:rPr>
          <w:rFonts w:ascii="Times New Roman" w:eastAsia="Times New Roman" w:hAnsi="Times New Roman" w:cs="Times New Roman"/>
          <w:sz w:val="24"/>
          <w:szCs w:val="24"/>
        </w:rPr>
        <w:br/>
      </w:r>
      <w:r w:rsidRPr="004666BD">
        <w:rPr>
          <w:rFonts w:ascii="Times New Roman" w:eastAsia="Times New Roman" w:hAnsi="Times New Roman" w:cs="Times New Roman"/>
          <w:sz w:val="24"/>
          <w:szCs w:val="24"/>
        </w:rPr>
        <w:br/>
      </w:r>
      <w:r w:rsidRPr="004666BD">
        <w:rPr>
          <w:rFonts w:ascii="Times New Roman" w:eastAsia="Times New Roman" w:hAnsi="Times New Roman" w:cs="Times New Roman"/>
          <w:sz w:val="24"/>
          <w:szCs w:val="24"/>
        </w:rPr>
        <w:br/>
      </w:r>
      <w:r w:rsidRPr="004666BD">
        <w:rPr>
          <w:rFonts w:ascii="Times New Roman" w:eastAsia="Times New Roman" w:hAnsi="Times New Roman" w:cs="Times New Roman"/>
          <w:sz w:val="24"/>
          <w:szCs w:val="24"/>
        </w:rPr>
        <w:br/>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i/>
          <w:iCs/>
          <w:color w:val="000000"/>
        </w:rPr>
        <w:t>Tentative course schedule, subject to change based on course progression.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sz w:val="20"/>
          <w:szCs w:val="20"/>
        </w:rPr>
        <w:t> </w:t>
      </w:r>
    </w:p>
    <w:p w:rsidR="004666BD" w:rsidRPr="004666BD" w:rsidRDefault="004666BD" w:rsidP="004666BD">
      <w:pPr>
        <w:spacing w:after="24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br/>
      </w:r>
      <w:r w:rsidRPr="004666BD">
        <w:rPr>
          <w:rFonts w:ascii="Times New Roman" w:eastAsia="Times New Roman" w:hAnsi="Times New Roman" w:cs="Times New Roman"/>
          <w:sz w:val="24"/>
          <w:szCs w:val="24"/>
        </w:rPr>
        <w:br/>
      </w:r>
    </w:p>
    <w:tbl>
      <w:tblPr>
        <w:tblW w:w="0" w:type="auto"/>
        <w:tblCellMar>
          <w:top w:w="15" w:type="dxa"/>
          <w:left w:w="15" w:type="dxa"/>
          <w:bottom w:w="15" w:type="dxa"/>
          <w:right w:w="15" w:type="dxa"/>
        </w:tblCellMar>
        <w:tblLook w:val="04A0" w:firstRow="1" w:lastRow="0" w:firstColumn="1" w:lastColumn="0" w:noHBand="0" w:noVBand="1"/>
      </w:tblPr>
      <w:tblGrid>
        <w:gridCol w:w="729"/>
        <w:gridCol w:w="1633"/>
        <w:gridCol w:w="5207"/>
        <w:gridCol w:w="1506"/>
      </w:tblGrid>
      <w:tr w:rsidR="004666BD" w:rsidRPr="004666BD" w:rsidTr="004666BD">
        <w:trPr>
          <w:trHeight w:val="360"/>
        </w:trPr>
        <w:tc>
          <w:tcPr>
            <w:tcW w:w="0" w:type="auto"/>
            <w:gridSpan w:val="3"/>
            <w:tcBorders>
              <w:top w:val="single" w:sz="4" w:space="0" w:color="000000"/>
              <w:left w:val="single" w:sz="12"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sz w:val="20"/>
                <w:szCs w:val="20"/>
              </w:rPr>
              <w:t xml:space="preserve">                                                  </w:t>
            </w:r>
            <w:r w:rsidRPr="004666BD">
              <w:rPr>
                <w:rFonts w:ascii="Times New Roman" w:eastAsia="Times New Roman" w:hAnsi="Times New Roman" w:cs="Times New Roman"/>
                <w:b/>
                <w:bCs/>
                <w:color w:val="000000"/>
                <w:sz w:val="26"/>
                <w:szCs w:val="26"/>
              </w:rPr>
              <w:t>Course Schedule</w:t>
            </w:r>
          </w:p>
        </w:tc>
        <w:tc>
          <w:tcPr>
            <w:tcW w:w="0" w:type="auto"/>
            <w:tcBorders>
              <w:top w:val="single" w:sz="4" w:space="0" w:color="000000"/>
              <w:left w:val="single" w:sz="4"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4666BD" w:rsidRPr="004666BD" w:rsidRDefault="004666BD" w:rsidP="004666BD">
            <w:pPr>
              <w:spacing w:after="0" w:line="240" w:lineRule="auto"/>
              <w:rPr>
                <w:rFonts w:ascii="Times New Roman" w:eastAsia="Times New Roman" w:hAnsi="Times New Roman" w:cs="Times New Roman"/>
                <w:sz w:val="24"/>
                <w:szCs w:val="24"/>
              </w:rPr>
            </w:pPr>
          </w:p>
        </w:tc>
      </w:tr>
      <w:tr w:rsidR="004666BD" w:rsidRPr="004666BD" w:rsidTr="004666BD">
        <w:trPr>
          <w:trHeight w:val="280"/>
        </w:trPr>
        <w:tc>
          <w:tcPr>
            <w:tcW w:w="0" w:type="auto"/>
            <w:tcBorders>
              <w:top w:val="single" w:sz="4" w:space="0" w:color="000000"/>
              <w:left w:val="single" w:sz="12"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Week</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Date (Week Of)</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General Topic</w:t>
            </w:r>
          </w:p>
        </w:tc>
        <w:tc>
          <w:tcPr>
            <w:tcW w:w="0" w:type="auto"/>
            <w:tcBorders>
              <w:top w:val="single" w:sz="4" w:space="0" w:color="000000"/>
              <w:left w:val="single" w:sz="4" w:space="0" w:color="000000"/>
              <w:bottom w:val="single" w:sz="12" w:space="0" w:color="000000"/>
              <w:right w:val="single" w:sz="12" w:space="0" w:color="000000"/>
            </w:tcBorders>
            <w:shd w:val="clear" w:color="auto" w:fill="F3F3F3"/>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Read Chapters</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1</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4/08/19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1"/>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The History of the Police</w:t>
            </w:r>
          </w:p>
          <w:p w:rsidR="004666BD" w:rsidRPr="004666BD" w:rsidRDefault="004666BD" w:rsidP="004666BD">
            <w:pPr>
              <w:numPr>
                <w:ilvl w:val="0"/>
                <w:numId w:val="11"/>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How to Read and Article</w:t>
            </w:r>
          </w:p>
          <w:p w:rsidR="004666BD" w:rsidRPr="004666BD" w:rsidRDefault="004666BD" w:rsidP="004666BD">
            <w:pPr>
              <w:numPr>
                <w:ilvl w:val="0"/>
                <w:numId w:val="11"/>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Let’s Get Started! </w:t>
            </w:r>
          </w:p>
          <w:p w:rsidR="004666BD" w:rsidRPr="004666BD" w:rsidRDefault="004666BD" w:rsidP="004666BD">
            <w:pPr>
              <w:numPr>
                <w:ilvl w:val="0"/>
                <w:numId w:val="11"/>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Introductions</w:t>
            </w:r>
          </w:p>
          <w:p w:rsidR="004666BD" w:rsidRPr="004666BD" w:rsidRDefault="004666BD" w:rsidP="004666BD">
            <w:pPr>
              <w:numPr>
                <w:ilvl w:val="0"/>
                <w:numId w:val="11"/>
              </w:numPr>
              <w:spacing w:after="0" w:line="240" w:lineRule="auto"/>
              <w:ind w:left="360"/>
              <w:textAlignment w:val="baseline"/>
              <w:rPr>
                <w:rFonts w:ascii="Noto Sans Symbols" w:eastAsia="Times New Roman" w:hAnsi="Noto Sans Symbols" w:cs="Times New Roman"/>
                <w:b/>
                <w:bCs/>
                <w:color w:val="000000"/>
              </w:rPr>
            </w:pPr>
            <w:r w:rsidRPr="004666BD">
              <w:rPr>
                <w:rFonts w:ascii="Times New Roman" w:eastAsia="Times New Roman" w:hAnsi="Times New Roman" w:cs="Times New Roman"/>
                <w:b/>
                <w:bCs/>
                <w:color w:val="000000"/>
              </w:rPr>
              <w:t>History of the Police</w:t>
            </w:r>
          </w:p>
          <w:p w:rsidR="004666BD" w:rsidRPr="004666BD" w:rsidRDefault="004666BD" w:rsidP="004666BD">
            <w:pPr>
              <w:numPr>
                <w:ilvl w:val="0"/>
                <w:numId w:val="11"/>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lastRenderedPageBreak/>
              <w:t>My missions, your mission, our mission!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lastRenderedPageBreak/>
              <w:t>1 </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2</w:t>
            </w:r>
          </w:p>
          <w:p w:rsidR="004666BD" w:rsidRPr="004666BD" w:rsidRDefault="004666BD" w:rsidP="004666BD">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4/15/19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2"/>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Progressing Beyond Traditional Policing</w:t>
            </w:r>
          </w:p>
          <w:p w:rsidR="004666BD" w:rsidRPr="004666BD" w:rsidRDefault="004666BD" w:rsidP="004666BD">
            <w:pPr>
              <w:numPr>
                <w:ilvl w:val="0"/>
                <w:numId w:val="12"/>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The Scope of American Law Enforcement</w:t>
            </w:r>
          </w:p>
          <w:p w:rsidR="004666BD" w:rsidRPr="004666BD" w:rsidRDefault="004666BD" w:rsidP="004666BD">
            <w:pPr>
              <w:numPr>
                <w:ilvl w:val="0"/>
                <w:numId w:val="12"/>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Intelligence?</w:t>
            </w:r>
          </w:p>
          <w:p w:rsidR="004666BD" w:rsidRPr="004666BD" w:rsidRDefault="004666BD" w:rsidP="004666BD">
            <w:pPr>
              <w:numPr>
                <w:ilvl w:val="0"/>
                <w:numId w:val="12"/>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Where are we now?</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2 and 3</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4/22/19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3"/>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Police Officers and Police Culture</w:t>
            </w:r>
          </w:p>
          <w:p w:rsidR="004666BD" w:rsidRPr="004666BD" w:rsidRDefault="004666BD" w:rsidP="004666BD">
            <w:pPr>
              <w:numPr>
                <w:ilvl w:val="0"/>
                <w:numId w:val="13"/>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Career Paths of Police Officers</w:t>
            </w:r>
          </w:p>
          <w:p w:rsidR="004666BD" w:rsidRPr="004666BD" w:rsidRDefault="004666BD" w:rsidP="004666BD">
            <w:pPr>
              <w:numPr>
                <w:ilvl w:val="0"/>
                <w:numId w:val="13"/>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Final Paper Topic</w:t>
            </w:r>
          </w:p>
          <w:p w:rsidR="004666BD" w:rsidRPr="004666BD" w:rsidRDefault="004666BD" w:rsidP="004666BD">
            <w:pPr>
              <w:numPr>
                <w:ilvl w:val="0"/>
                <w:numId w:val="13"/>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Discussion 1</w:t>
            </w:r>
          </w:p>
          <w:p w:rsidR="004666BD" w:rsidRPr="004666BD" w:rsidRDefault="004666BD" w:rsidP="004666BD">
            <w:pPr>
              <w:numPr>
                <w:ilvl w:val="0"/>
                <w:numId w:val="13"/>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Discussion 2</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4 and 5</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4/29/19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4"/>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Police Organization and Leadership</w:t>
            </w:r>
          </w:p>
          <w:p w:rsidR="004666BD" w:rsidRPr="004666BD" w:rsidRDefault="004666BD" w:rsidP="004666BD">
            <w:pPr>
              <w:numPr>
                <w:ilvl w:val="0"/>
                <w:numId w:val="14"/>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Patrol, Investigations, and Innovations in Tech</w:t>
            </w:r>
          </w:p>
          <w:p w:rsidR="004666BD" w:rsidRPr="004666BD" w:rsidRDefault="004666BD" w:rsidP="004666BD">
            <w:pPr>
              <w:numPr>
                <w:ilvl w:val="0"/>
                <w:numId w:val="14"/>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Management styles</w:t>
            </w:r>
          </w:p>
          <w:p w:rsidR="004666BD" w:rsidRPr="004666BD" w:rsidRDefault="004666BD" w:rsidP="004666BD">
            <w:pPr>
              <w:numPr>
                <w:ilvl w:val="0"/>
                <w:numId w:val="14"/>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A new way to investigate</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6 and 7</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5/06/19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5"/>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Police Effectiveness</w:t>
            </w:r>
          </w:p>
          <w:p w:rsidR="004666BD" w:rsidRPr="004666BD" w:rsidRDefault="004666BD" w:rsidP="004666BD">
            <w:pPr>
              <w:numPr>
                <w:ilvl w:val="0"/>
                <w:numId w:val="15"/>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Police Liability and Accountability</w:t>
            </w:r>
          </w:p>
          <w:p w:rsidR="004666BD" w:rsidRPr="004666BD" w:rsidRDefault="004666BD" w:rsidP="004666BD">
            <w:pPr>
              <w:numPr>
                <w:ilvl w:val="0"/>
                <w:numId w:val="15"/>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Police effectiveness</w:t>
            </w:r>
          </w:p>
          <w:p w:rsidR="004666BD" w:rsidRPr="004666BD" w:rsidRDefault="004666BD" w:rsidP="004666BD">
            <w:pPr>
              <w:numPr>
                <w:ilvl w:val="0"/>
                <w:numId w:val="15"/>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Warning signs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8 and 9</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6</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5/13/19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6"/>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Citizens and the Police: Perceptions and Interactions</w:t>
            </w:r>
          </w:p>
          <w:p w:rsidR="004666BD" w:rsidRPr="004666BD" w:rsidRDefault="004666BD" w:rsidP="004666BD">
            <w:pPr>
              <w:numPr>
                <w:ilvl w:val="0"/>
                <w:numId w:val="16"/>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Discretion and the Police</w:t>
            </w:r>
          </w:p>
          <w:p w:rsidR="004666BD" w:rsidRPr="004666BD" w:rsidRDefault="004666BD" w:rsidP="004666BD">
            <w:pPr>
              <w:numPr>
                <w:ilvl w:val="0"/>
                <w:numId w:val="16"/>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What is your perception?</w:t>
            </w:r>
          </w:p>
          <w:p w:rsidR="004666BD" w:rsidRPr="004666BD" w:rsidRDefault="004666BD" w:rsidP="004666BD">
            <w:pPr>
              <w:numPr>
                <w:ilvl w:val="0"/>
                <w:numId w:val="16"/>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In class meeting / zoom meeting</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10 and 11</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7</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5/20/19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7"/>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Police Deviance and Ethics</w:t>
            </w:r>
          </w:p>
          <w:p w:rsidR="004666BD" w:rsidRPr="004666BD" w:rsidRDefault="004666BD" w:rsidP="004666BD">
            <w:pPr>
              <w:numPr>
                <w:ilvl w:val="0"/>
                <w:numId w:val="17"/>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Annotated bibliography</w:t>
            </w:r>
          </w:p>
          <w:p w:rsidR="004666BD" w:rsidRPr="004666BD" w:rsidRDefault="004666BD" w:rsidP="004666BD">
            <w:pPr>
              <w:numPr>
                <w:ilvl w:val="0"/>
                <w:numId w:val="17"/>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Ethics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12 </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8</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5/27/19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8"/>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Policing in the Present and Future</w:t>
            </w:r>
          </w:p>
          <w:p w:rsidR="004666BD" w:rsidRPr="004666BD" w:rsidRDefault="004666BD" w:rsidP="004666BD">
            <w:pPr>
              <w:numPr>
                <w:ilvl w:val="0"/>
                <w:numId w:val="18"/>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Immigration and policing</w:t>
            </w:r>
          </w:p>
          <w:p w:rsidR="004666BD" w:rsidRPr="004666BD" w:rsidRDefault="004666BD" w:rsidP="004666BD">
            <w:pPr>
              <w:numPr>
                <w:ilvl w:val="0"/>
                <w:numId w:val="18"/>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What does the future hold?</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13</w:t>
            </w: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6/03/19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19"/>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Presentation Due</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rPr>
                <w:rFonts w:ascii="Times New Roman" w:eastAsia="Times New Roman" w:hAnsi="Times New Roman" w:cs="Times New Roman"/>
                <w:sz w:val="24"/>
                <w:szCs w:val="24"/>
              </w:rPr>
            </w:pPr>
          </w:p>
        </w:tc>
      </w:tr>
      <w:tr w:rsidR="004666BD" w:rsidRPr="004666BD" w:rsidTr="004666BD">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10</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6/10/19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4666BD" w:rsidRPr="004666BD" w:rsidRDefault="004666BD" w:rsidP="004666BD">
            <w:pPr>
              <w:numPr>
                <w:ilvl w:val="0"/>
                <w:numId w:val="20"/>
              </w:numPr>
              <w:spacing w:after="0" w:line="240" w:lineRule="auto"/>
              <w:ind w:left="360"/>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Presentations in class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rPr>
                <w:rFonts w:ascii="Times New Roman" w:eastAsia="Times New Roman" w:hAnsi="Times New Roman" w:cs="Times New Roman"/>
                <w:sz w:val="24"/>
                <w:szCs w:val="24"/>
              </w:rPr>
            </w:pPr>
          </w:p>
        </w:tc>
      </w:tr>
      <w:tr w:rsidR="004666BD" w:rsidRPr="004666BD" w:rsidTr="004666BD">
        <w:trPr>
          <w:trHeight w:val="340"/>
        </w:trPr>
        <w:tc>
          <w:tcPr>
            <w:tcW w:w="0" w:type="auto"/>
            <w:gridSpan w:val="4"/>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hideMark/>
          </w:tcPr>
          <w:p w:rsidR="004666BD" w:rsidRPr="004666BD" w:rsidRDefault="004666BD" w:rsidP="004666BD">
            <w:pPr>
              <w:spacing w:after="0" w:line="240" w:lineRule="auto"/>
              <w:rPr>
                <w:rFonts w:ascii="Times New Roman" w:eastAsia="Times New Roman" w:hAnsi="Times New Roman" w:cs="Times New Roman"/>
                <w:sz w:val="24"/>
                <w:szCs w:val="24"/>
              </w:rPr>
            </w:pPr>
          </w:p>
        </w:tc>
      </w:tr>
    </w:tbl>
    <w:p w:rsidR="004666BD" w:rsidRPr="004666BD" w:rsidRDefault="004666BD" w:rsidP="004666BD">
      <w:pPr>
        <w:spacing w:after="24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br/>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sz w:val="24"/>
          <w:szCs w:val="24"/>
          <w:u w:val="single"/>
        </w:rPr>
        <w:t>NOTE</w:t>
      </w:r>
      <w:r w:rsidRPr="004666BD">
        <w:rPr>
          <w:rFonts w:ascii="Times New Roman" w:eastAsia="Times New Roman" w:hAnsi="Times New Roman" w:cs="Times New Roman"/>
          <w:color w:val="000000"/>
          <w:sz w:val="24"/>
          <w:szCs w:val="24"/>
        </w:rPr>
        <w:t>:</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sz w:val="24"/>
          <w:szCs w:val="24"/>
        </w:rPr>
        <w:t>It is the discretion of the instructor to follow this schedule strictly or with the autonomy of spending more time on relevant topical areas. Chapters may also be covered out of order if there are extenuating circumstances. Students are responsible for assigned chapters in the text, outside reading assignments, and relevant topics discussed.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i/>
          <w:iCs/>
          <w:color w:val="000000"/>
        </w:rPr>
        <w:t> </w:t>
      </w:r>
    </w:p>
    <w:p w:rsidR="004666BD" w:rsidRPr="004666BD" w:rsidRDefault="004666BD" w:rsidP="004666BD">
      <w:pPr>
        <w:shd w:val="clear" w:color="auto" w:fill="000000"/>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t> </w:t>
      </w:r>
    </w:p>
    <w:p w:rsidR="004666BD" w:rsidRPr="004666BD" w:rsidRDefault="004666BD" w:rsidP="004666BD">
      <w:pPr>
        <w:shd w:val="clear" w:color="auto" w:fill="000000"/>
        <w:spacing w:after="0" w:line="240" w:lineRule="auto"/>
        <w:jc w:val="center"/>
        <w:rPr>
          <w:rFonts w:ascii="Times New Roman" w:eastAsia="Times New Roman" w:hAnsi="Times New Roman" w:cs="Times New Roman"/>
          <w:sz w:val="24"/>
          <w:szCs w:val="24"/>
        </w:rPr>
      </w:pPr>
      <w:r w:rsidRPr="004666BD">
        <w:rPr>
          <w:rFonts w:ascii="Americana XBdCn BT" w:eastAsia="Times New Roman" w:hAnsi="Americana XBdCn BT" w:cs="Times New Roman"/>
          <w:color w:val="000000"/>
        </w:rPr>
        <w:lastRenderedPageBreak/>
        <w:t>SCIENTIFIC METHOD DEFINITIONS</w:t>
      </w:r>
    </w:p>
    <w:p w:rsidR="004666BD" w:rsidRPr="004666BD" w:rsidRDefault="004666BD" w:rsidP="004666BD">
      <w:pPr>
        <w:shd w:val="clear" w:color="auto" w:fill="000000"/>
        <w:spacing w:after="0" w:line="240" w:lineRule="auto"/>
        <w:jc w:val="center"/>
        <w:rPr>
          <w:rFonts w:ascii="Times New Roman" w:eastAsia="Times New Roman" w:hAnsi="Times New Roman" w:cs="Times New Roman"/>
          <w:sz w:val="24"/>
          <w:szCs w:val="24"/>
        </w:rPr>
      </w:pPr>
      <w:r w:rsidRPr="004666BD">
        <w:rPr>
          <w:rFonts w:ascii="Times New Roman" w:eastAsia="Times New Roman" w:hAnsi="Times New Roman" w:cs="Times New Roman"/>
          <w:sz w:val="24"/>
          <w:szCs w:val="24"/>
        </w:rPr>
        <w:t>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1"/>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 xml:space="preserve">The </w:t>
      </w:r>
      <w:r w:rsidRPr="004666BD">
        <w:rPr>
          <w:rFonts w:ascii="Times New Roman" w:eastAsia="Times New Roman" w:hAnsi="Times New Roman" w:cs="Times New Roman"/>
          <w:b/>
          <w:bCs/>
          <w:color w:val="000000"/>
        </w:rPr>
        <w:t>METHODS OF SCIENCE</w:t>
      </w:r>
      <w:r w:rsidRPr="004666BD">
        <w:rPr>
          <w:rFonts w:ascii="Times New Roman" w:eastAsia="Times New Roman" w:hAnsi="Times New Roman" w:cs="Times New Roman"/>
          <w:color w:val="000000"/>
        </w:rPr>
        <w:t xml:space="preserve"> are only tools, tools that we use to obtain knowledge about phenomena.</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2"/>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 xml:space="preserve">The </w:t>
      </w:r>
      <w:r w:rsidRPr="004666BD">
        <w:rPr>
          <w:rFonts w:ascii="Times New Roman" w:eastAsia="Times New Roman" w:hAnsi="Times New Roman" w:cs="Times New Roman"/>
          <w:b/>
          <w:bCs/>
          <w:color w:val="000000"/>
        </w:rPr>
        <w:t>SCIENTIFIC METHOD</w:t>
      </w:r>
      <w:r w:rsidRPr="004666BD">
        <w:rPr>
          <w:rFonts w:ascii="Times New Roman" w:eastAsia="Times New Roman" w:hAnsi="Times New Roman" w:cs="Times New Roman"/>
          <w:color w:val="00000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666BD">
        <w:rPr>
          <w:rFonts w:ascii="Times New Roman" w:eastAsia="Times New Roman" w:hAnsi="Times New Roman" w:cs="Times New Roman"/>
          <w:b/>
          <w:bCs/>
          <w:color w:val="000000"/>
        </w:rPr>
        <w:t>THAN A WAY OF LIMITING FALSE CONCLUSIONS ABOUT NATURAL EVENTS.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Knowledge of which the credibility of a profession is based must be objective and verifiable (testable) rather than subjective and untestable.</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3"/>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SCIENCE</w:t>
      </w:r>
      <w:r w:rsidRPr="004666BD">
        <w:rPr>
          <w:rFonts w:ascii="Times New Roman" w:eastAsia="Times New Roman" w:hAnsi="Times New Roman" w:cs="Times New Roman"/>
          <w:color w:val="000000"/>
        </w:rPr>
        <w:t xml:space="preserve"> is a mode of controlled inquiry to develop an objective, effective, and credible way of knowing.</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The assumptions one makes regarding the basic qualities of human nature (that is, cognitive, affective, behavioral, and physiological processes) affect how one conceptualizes human behavior.</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u w:val="single"/>
        </w:rPr>
        <w:t>Research Design in Counseling</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Heppner, Kivlighan, and Wampold</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4"/>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 xml:space="preserve">A </w:t>
      </w:r>
      <w:r w:rsidRPr="004666BD">
        <w:rPr>
          <w:rFonts w:ascii="Times New Roman" w:eastAsia="Times New Roman" w:hAnsi="Times New Roman" w:cs="Times New Roman"/>
          <w:b/>
          <w:bCs/>
          <w:color w:val="000000"/>
        </w:rPr>
        <w:t>THEORY</w:t>
      </w:r>
      <w:r w:rsidRPr="004666BD">
        <w:rPr>
          <w:rFonts w:ascii="Times New Roman" w:eastAsia="Times New Roman" w:hAnsi="Times New Roman" w:cs="Times New Roman"/>
          <w:color w:val="000000"/>
        </w:rPr>
        <w:t xml:space="preserve"> is a large body of interconnected propositions about how some portion of the world operates; a </w:t>
      </w:r>
      <w:r w:rsidRPr="004666BD">
        <w:rPr>
          <w:rFonts w:ascii="Times New Roman" w:eastAsia="Times New Roman" w:hAnsi="Times New Roman" w:cs="Times New Roman"/>
          <w:b/>
          <w:bCs/>
          <w:color w:val="000000"/>
        </w:rPr>
        <w:t>HYPOTHESIS</w:t>
      </w:r>
      <w:r w:rsidRPr="004666BD">
        <w:rPr>
          <w:rFonts w:ascii="Times New Roman" w:eastAsia="Times New Roman" w:hAnsi="Times New Roman" w:cs="Times New Roman"/>
          <w:color w:val="000000"/>
        </w:rPr>
        <w:t xml:space="preserve"> is a smaller body of propositions.  </w:t>
      </w:r>
      <w:r w:rsidRPr="004666BD">
        <w:rPr>
          <w:rFonts w:ascii="Times New Roman" w:eastAsia="Times New Roman" w:hAnsi="Times New Roman" w:cs="Times New Roman"/>
          <w:b/>
          <w:bCs/>
          <w:color w:val="000000"/>
        </w:rPr>
        <w:t>HYPOTHESES</w:t>
      </w:r>
      <w:r w:rsidRPr="004666BD">
        <w:rPr>
          <w:rFonts w:ascii="Times New Roman" w:eastAsia="Times New Roman" w:hAnsi="Times New Roman" w:cs="Times New Roman"/>
          <w:color w:val="000000"/>
        </w:rPr>
        <w:t xml:space="preserve"> are smaller versions of theories.  Some are derived or born from theories.  Others begin as researchers’ hunches and develop into theories.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5"/>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 xml:space="preserve">The </w:t>
      </w:r>
      <w:r w:rsidRPr="004666BD">
        <w:rPr>
          <w:rFonts w:ascii="Times New Roman" w:eastAsia="Times New Roman" w:hAnsi="Times New Roman" w:cs="Times New Roman"/>
          <w:b/>
          <w:bCs/>
          <w:color w:val="000000"/>
        </w:rPr>
        <w:t>PHILOSOPHY OF SCIENCE</w:t>
      </w:r>
      <w:r w:rsidRPr="004666BD">
        <w:rPr>
          <w:rFonts w:ascii="Times New Roman" w:eastAsia="Times New Roman" w:hAnsi="Times New Roman" w:cs="Times New Roman"/>
          <w:color w:val="000000"/>
        </w:rPr>
        <w:t xml:space="preserve"> decrees we can only falsify, not verify (prove), theories because we can never be sure that any given theory provides the best explanation for a set of observations.</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u w:val="single"/>
        </w:rPr>
        <w:t>Research Method in Social Relations</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t>Kidder</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6"/>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b/>
          <w:bCs/>
          <w:color w:val="000000"/>
        </w:rPr>
        <w:t>THEORIES</w:t>
      </w:r>
      <w:r w:rsidRPr="004666BD">
        <w:rPr>
          <w:rFonts w:ascii="Times New Roman" w:eastAsia="Times New Roman" w:hAnsi="Times New Roman" w:cs="Times New Roman"/>
          <w:color w:val="000000"/>
        </w:rPr>
        <w:t xml:space="preserve"> are not themselves directly proved or disproved by research.  Even </w:t>
      </w:r>
      <w:r w:rsidRPr="004666BD">
        <w:rPr>
          <w:rFonts w:ascii="Times New Roman" w:eastAsia="Times New Roman" w:hAnsi="Times New Roman" w:cs="Times New Roman"/>
          <w:b/>
          <w:bCs/>
          <w:color w:val="000000"/>
        </w:rPr>
        <w:t>HYPOTHESES</w:t>
      </w:r>
      <w:r w:rsidRPr="004666BD">
        <w:rPr>
          <w:rFonts w:ascii="Times New Roman" w:eastAsia="Times New Roman" w:hAnsi="Times New Roman" w:cs="Times New Roman"/>
          <w:color w:val="000000"/>
        </w:rPr>
        <w:t xml:space="preserve"> cannot be proved or disproved directly.  Rather, research may either support or fail to support a particular hypothesis derived from a theory. </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ind w:hanging="720"/>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t>Scientific research has four general goals: (1) to describe behavior, (2) to predict behavior, (3) to determine the causes of behavior, and (4) to understand or explain behavior.</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Times New Roman" w:eastAsia="Times New Roman" w:hAnsi="Times New Roman" w:cs="Times New Roman"/>
          <w:color w:val="000000"/>
        </w:rPr>
        <w:lastRenderedPageBreak/>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rPr>
        <w:tab/>
      </w:r>
      <w:r w:rsidRPr="004666BD">
        <w:rPr>
          <w:rFonts w:ascii="Times New Roman" w:eastAsia="Times New Roman" w:hAnsi="Times New Roman" w:cs="Times New Roman"/>
          <w:color w:val="000000"/>
          <w:u w:val="single"/>
        </w:rPr>
        <w:t>Methods In Behavioral Research</w:t>
      </w:r>
      <w:r w:rsidRPr="004666BD">
        <w:rPr>
          <w:rFonts w:ascii="Times New Roman" w:eastAsia="Times New Roman" w:hAnsi="Times New Roman" w:cs="Times New Roman"/>
          <w:color w:val="000000"/>
        </w:rPr>
        <w:t>; Cozby</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numPr>
          <w:ilvl w:val="0"/>
          <w:numId w:val="27"/>
        </w:numPr>
        <w:spacing w:after="0" w:line="240" w:lineRule="auto"/>
        <w:textAlignment w:val="baseline"/>
        <w:rPr>
          <w:rFonts w:ascii="Noto Sans Symbols" w:eastAsia="Times New Roman" w:hAnsi="Noto Sans Symbols" w:cs="Times New Roman"/>
          <w:color w:val="000000"/>
        </w:rPr>
      </w:pPr>
      <w:r w:rsidRPr="004666BD">
        <w:rPr>
          <w:rFonts w:ascii="Times New Roman" w:eastAsia="Times New Roman" w:hAnsi="Times New Roman" w:cs="Times New Roman"/>
          <w:color w:val="000000"/>
        </w:rPr>
        <w:t>In order to verify the reliability and validity of scientific research it is important to replicate the results.  It is the preponderance of evidence that establishes/supports the theory.</w:t>
      </w:r>
    </w:p>
    <w:p w:rsidR="004666BD" w:rsidRPr="004666BD" w:rsidRDefault="004666BD" w:rsidP="004666BD">
      <w:pPr>
        <w:spacing w:after="0" w:line="240" w:lineRule="auto"/>
        <w:rPr>
          <w:rFonts w:ascii="Times New Roman" w:eastAsia="Times New Roman" w:hAnsi="Times New Roman" w:cs="Times New Roman"/>
          <w:sz w:val="24"/>
          <w:szCs w:val="24"/>
        </w:rPr>
      </w:pPr>
    </w:p>
    <w:p w:rsidR="004666BD" w:rsidRPr="004666BD" w:rsidRDefault="004666BD" w:rsidP="004666BD">
      <w:pPr>
        <w:spacing w:after="0" w:line="240" w:lineRule="auto"/>
        <w:ind w:left="3600" w:firstLine="720"/>
        <w:rPr>
          <w:rFonts w:ascii="Times New Roman" w:eastAsia="Times New Roman" w:hAnsi="Times New Roman" w:cs="Times New Roman"/>
          <w:sz w:val="24"/>
          <w:szCs w:val="24"/>
        </w:rPr>
      </w:pPr>
      <w:hyperlink r:id="rId8" w:history="1">
        <w:r w:rsidRPr="004666BD">
          <w:rPr>
            <w:rFonts w:ascii="Times New Roman" w:eastAsia="Times New Roman" w:hAnsi="Times New Roman" w:cs="Times New Roman"/>
            <w:color w:val="0000FF"/>
            <w:u w:val="single"/>
          </w:rPr>
          <w:t>http://allpsych.com/researchmethods/replication.html</w:t>
        </w:r>
      </w:hyperlink>
      <w:r w:rsidRPr="004666BD">
        <w:rPr>
          <w:rFonts w:ascii="Times New Roman" w:eastAsia="Times New Roman" w:hAnsi="Times New Roman" w:cs="Times New Roman"/>
          <w:color w:val="000000"/>
        </w:rPr>
        <w:t>   </w:t>
      </w:r>
    </w:p>
    <w:p w:rsidR="004666BD" w:rsidRPr="004666BD" w:rsidRDefault="004666BD" w:rsidP="004666BD">
      <w:pPr>
        <w:spacing w:after="0" w:line="240" w:lineRule="auto"/>
        <w:rPr>
          <w:rFonts w:ascii="Times New Roman" w:eastAsia="Times New Roman" w:hAnsi="Times New Roman" w:cs="Times New Roman"/>
          <w:sz w:val="24"/>
          <w:szCs w:val="24"/>
        </w:rPr>
      </w:pPr>
      <w:r w:rsidRPr="004666BD">
        <w:rPr>
          <w:rFonts w:ascii="CG Times" w:eastAsia="Times New Roman" w:hAnsi="CG Times" w:cs="Times New Roman"/>
          <w:color w:val="000000"/>
          <w:sz w:val="21"/>
          <w:szCs w:val="21"/>
        </w:rPr>
        <w:tab/>
      </w:r>
    </w:p>
    <w:p w:rsidR="00877626" w:rsidRPr="00E81F5B" w:rsidRDefault="00877626" w:rsidP="00877626">
      <w:pPr>
        <w:spacing w:after="0"/>
        <w:rPr>
          <w:rFonts w:ascii="Times New Roman" w:hAnsi="Times New Roman" w:cs="Times New Roman"/>
          <w:sz w:val="24"/>
          <w:szCs w:val="24"/>
        </w:rPr>
      </w:pPr>
      <w:bookmarkStart w:id="0" w:name="_GoBack"/>
      <w:bookmarkEnd w:id="0"/>
    </w:p>
    <w:sectPr w:rsidR="00877626" w:rsidRPr="00E81F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E20" w:rsidRDefault="002C2E20" w:rsidP="00155642">
      <w:pPr>
        <w:spacing w:after="0" w:line="240" w:lineRule="auto"/>
      </w:pPr>
      <w:r>
        <w:separator/>
      </w:r>
    </w:p>
  </w:endnote>
  <w:endnote w:type="continuationSeparator" w:id="0">
    <w:p w:rsidR="002C2E20" w:rsidRDefault="002C2E20" w:rsidP="00155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0000000000000000000"/>
    <w:charset w:val="00"/>
    <w:family w:val="roman"/>
    <w:notTrueType/>
    <w:pitch w:val="default"/>
  </w:font>
  <w:font w:name="Helvetica Neue">
    <w:altName w:val="Times New Roman"/>
    <w:panose1 w:val="00000000000000000000"/>
    <w:charset w:val="00"/>
    <w:family w:val="roman"/>
    <w:notTrueType/>
    <w:pitch w:val="default"/>
  </w:font>
  <w:font w:name="Americana XBdCn BT">
    <w:altName w:val="Times New Roman"/>
    <w:panose1 w:val="00000000000000000000"/>
    <w:charset w:val="00"/>
    <w:family w:val="roman"/>
    <w:notTrueType/>
    <w:pitch w:val="default"/>
  </w:font>
  <w:font w:name="CG Time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E20" w:rsidRDefault="002C2E20" w:rsidP="00155642">
      <w:pPr>
        <w:spacing w:after="0" w:line="240" w:lineRule="auto"/>
      </w:pPr>
      <w:r>
        <w:separator/>
      </w:r>
    </w:p>
  </w:footnote>
  <w:footnote w:type="continuationSeparator" w:id="0">
    <w:p w:rsidR="002C2E20" w:rsidRDefault="002C2E20" w:rsidP="00155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7B79"/>
    <w:multiLevelType w:val="multilevel"/>
    <w:tmpl w:val="50F2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14AB8"/>
    <w:multiLevelType w:val="multilevel"/>
    <w:tmpl w:val="6A82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202B1"/>
    <w:multiLevelType w:val="multilevel"/>
    <w:tmpl w:val="DAC0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02E14"/>
    <w:multiLevelType w:val="multilevel"/>
    <w:tmpl w:val="FC3C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33036"/>
    <w:multiLevelType w:val="multilevel"/>
    <w:tmpl w:val="A62C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06C29"/>
    <w:multiLevelType w:val="multilevel"/>
    <w:tmpl w:val="6E90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F9746E"/>
    <w:multiLevelType w:val="multilevel"/>
    <w:tmpl w:val="CFD8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02805"/>
    <w:multiLevelType w:val="multilevel"/>
    <w:tmpl w:val="E1F4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63768"/>
    <w:multiLevelType w:val="multilevel"/>
    <w:tmpl w:val="95126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CA1B7E"/>
    <w:multiLevelType w:val="multilevel"/>
    <w:tmpl w:val="F470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0E6AC4"/>
    <w:multiLevelType w:val="multilevel"/>
    <w:tmpl w:val="48D4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CA143A"/>
    <w:multiLevelType w:val="multilevel"/>
    <w:tmpl w:val="7324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8766F"/>
    <w:multiLevelType w:val="multilevel"/>
    <w:tmpl w:val="C14A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D6483A"/>
    <w:multiLevelType w:val="multilevel"/>
    <w:tmpl w:val="16DC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34496"/>
    <w:multiLevelType w:val="multilevel"/>
    <w:tmpl w:val="D3D0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933E88"/>
    <w:multiLevelType w:val="multilevel"/>
    <w:tmpl w:val="3E98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4250A4"/>
    <w:multiLevelType w:val="multilevel"/>
    <w:tmpl w:val="CFD6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ED2387"/>
    <w:multiLevelType w:val="multilevel"/>
    <w:tmpl w:val="40D6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6F15D9"/>
    <w:multiLevelType w:val="multilevel"/>
    <w:tmpl w:val="D286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2A25EA"/>
    <w:multiLevelType w:val="multilevel"/>
    <w:tmpl w:val="64DE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007AE"/>
    <w:multiLevelType w:val="multilevel"/>
    <w:tmpl w:val="829AB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0D59E5"/>
    <w:multiLevelType w:val="multilevel"/>
    <w:tmpl w:val="BE92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AF73CE"/>
    <w:multiLevelType w:val="multilevel"/>
    <w:tmpl w:val="D000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B71D4D"/>
    <w:multiLevelType w:val="multilevel"/>
    <w:tmpl w:val="76F6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0F5842"/>
    <w:multiLevelType w:val="multilevel"/>
    <w:tmpl w:val="4458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D453C7"/>
    <w:multiLevelType w:val="multilevel"/>
    <w:tmpl w:val="7D8E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0"/>
  </w:num>
  <w:num w:numId="3">
    <w:abstractNumId w:val="20"/>
    <w:lvlOverride w:ilvl="1">
      <w:lvl w:ilvl="1">
        <w:numFmt w:val="bullet"/>
        <w:lvlText w:val=""/>
        <w:lvlJc w:val="left"/>
        <w:pPr>
          <w:tabs>
            <w:tab w:val="num" w:pos="1440"/>
          </w:tabs>
          <w:ind w:left="1440" w:hanging="360"/>
        </w:pPr>
        <w:rPr>
          <w:rFonts w:ascii="Symbol" w:hAnsi="Symbol" w:hint="default"/>
          <w:sz w:val="20"/>
        </w:rPr>
      </w:lvl>
    </w:lvlOverride>
  </w:num>
  <w:num w:numId="4">
    <w:abstractNumId w:val="15"/>
  </w:num>
  <w:num w:numId="5">
    <w:abstractNumId w:val="6"/>
  </w:num>
  <w:num w:numId="6">
    <w:abstractNumId w:val="19"/>
  </w:num>
  <w:num w:numId="7">
    <w:abstractNumId w:val="9"/>
  </w:num>
  <w:num w:numId="8">
    <w:abstractNumId w:val="5"/>
  </w:num>
  <w:num w:numId="9">
    <w:abstractNumId w:val="0"/>
  </w:num>
  <w:num w:numId="10">
    <w:abstractNumId w:val="8"/>
  </w:num>
  <w:num w:numId="11">
    <w:abstractNumId w:val="10"/>
  </w:num>
  <w:num w:numId="12">
    <w:abstractNumId w:val="21"/>
  </w:num>
  <w:num w:numId="13">
    <w:abstractNumId w:val="13"/>
  </w:num>
  <w:num w:numId="14">
    <w:abstractNumId w:val="1"/>
  </w:num>
  <w:num w:numId="15">
    <w:abstractNumId w:val="25"/>
  </w:num>
  <w:num w:numId="16">
    <w:abstractNumId w:val="23"/>
  </w:num>
  <w:num w:numId="17">
    <w:abstractNumId w:val="16"/>
  </w:num>
  <w:num w:numId="18">
    <w:abstractNumId w:val="17"/>
  </w:num>
  <w:num w:numId="19">
    <w:abstractNumId w:val="22"/>
  </w:num>
  <w:num w:numId="20">
    <w:abstractNumId w:val="7"/>
  </w:num>
  <w:num w:numId="21">
    <w:abstractNumId w:val="4"/>
  </w:num>
  <w:num w:numId="22">
    <w:abstractNumId w:val="14"/>
  </w:num>
  <w:num w:numId="23">
    <w:abstractNumId w:val="3"/>
  </w:num>
  <w:num w:numId="24">
    <w:abstractNumId w:val="18"/>
  </w:num>
  <w:num w:numId="25">
    <w:abstractNumId w:val="2"/>
  </w:num>
  <w:num w:numId="26">
    <w:abstractNumId w:val="1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94"/>
    <w:rsid w:val="000463B3"/>
    <w:rsid w:val="000A7D94"/>
    <w:rsid w:val="00155642"/>
    <w:rsid w:val="002C2E20"/>
    <w:rsid w:val="004666BD"/>
    <w:rsid w:val="004C6703"/>
    <w:rsid w:val="00546F81"/>
    <w:rsid w:val="007E42CF"/>
    <w:rsid w:val="008455D4"/>
    <w:rsid w:val="00877626"/>
    <w:rsid w:val="008E201A"/>
    <w:rsid w:val="00AF5A2B"/>
    <w:rsid w:val="00B304FC"/>
    <w:rsid w:val="00B36F3E"/>
    <w:rsid w:val="00BA5D55"/>
    <w:rsid w:val="00BD6379"/>
    <w:rsid w:val="00C02847"/>
    <w:rsid w:val="00C74499"/>
    <w:rsid w:val="00D805AF"/>
    <w:rsid w:val="00D92999"/>
    <w:rsid w:val="00E760B1"/>
    <w:rsid w:val="00E81F5B"/>
    <w:rsid w:val="00EF581A"/>
    <w:rsid w:val="00F761AD"/>
    <w:rsid w:val="00F93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E87822-EB33-4AAE-A081-2A2A5BAA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60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60B1"/>
    <w:rPr>
      <w:rFonts w:ascii="Segoe UI" w:hAnsi="Segoe UI" w:cs="Segoe UI"/>
      <w:sz w:val="18"/>
      <w:szCs w:val="18"/>
    </w:rPr>
  </w:style>
  <w:style w:type="character" w:customStyle="1" w:styleId="comment">
    <w:name w:val="comment"/>
    <w:basedOn w:val="DefaultParagraphFont"/>
    <w:rsid w:val="00155642"/>
  </w:style>
  <w:style w:type="character" w:customStyle="1" w:styleId="screenreader-only">
    <w:name w:val="screenreader-only"/>
    <w:basedOn w:val="DefaultParagraphFont"/>
    <w:rsid w:val="00155642"/>
  </w:style>
  <w:style w:type="character" w:customStyle="1" w:styleId="authorname">
    <w:name w:val="author_name"/>
    <w:basedOn w:val="DefaultParagraphFont"/>
    <w:rsid w:val="00155642"/>
  </w:style>
  <w:style w:type="character" w:customStyle="1" w:styleId="postedat">
    <w:name w:val="posted_at"/>
    <w:basedOn w:val="DefaultParagraphFont"/>
    <w:rsid w:val="00155642"/>
  </w:style>
  <w:style w:type="paragraph" w:styleId="Header">
    <w:name w:val="header"/>
    <w:basedOn w:val="Normal"/>
    <w:link w:val="HeaderChar"/>
    <w:uiPriority w:val="99"/>
    <w:unhideWhenUsed/>
    <w:rsid w:val="001556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642"/>
  </w:style>
  <w:style w:type="paragraph" w:styleId="Footer">
    <w:name w:val="footer"/>
    <w:basedOn w:val="Normal"/>
    <w:link w:val="FooterChar"/>
    <w:uiPriority w:val="99"/>
    <w:unhideWhenUsed/>
    <w:rsid w:val="001556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642"/>
  </w:style>
  <w:style w:type="table" w:styleId="TableGrid">
    <w:name w:val="Table Grid"/>
    <w:basedOn w:val="TableNormal"/>
    <w:uiPriority w:val="39"/>
    <w:rsid w:val="00BA5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666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666BD"/>
  </w:style>
  <w:style w:type="character" w:styleId="Hyperlink">
    <w:name w:val="Hyperlink"/>
    <w:basedOn w:val="DefaultParagraphFont"/>
    <w:uiPriority w:val="99"/>
    <w:semiHidden/>
    <w:unhideWhenUsed/>
    <w:rsid w:val="004666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36913">
      <w:bodyDiv w:val="1"/>
      <w:marLeft w:val="0"/>
      <w:marRight w:val="0"/>
      <w:marTop w:val="0"/>
      <w:marBottom w:val="0"/>
      <w:divBdr>
        <w:top w:val="none" w:sz="0" w:space="0" w:color="auto"/>
        <w:left w:val="none" w:sz="0" w:space="0" w:color="auto"/>
        <w:bottom w:val="none" w:sz="0" w:space="0" w:color="auto"/>
        <w:right w:val="none" w:sz="0" w:space="0" w:color="auto"/>
      </w:divBdr>
      <w:divsChild>
        <w:div w:id="820192622">
          <w:marLeft w:val="0"/>
          <w:marRight w:val="0"/>
          <w:marTop w:val="0"/>
          <w:marBottom w:val="120"/>
          <w:divBdr>
            <w:top w:val="none" w:sz="0" w:space="0" w:color="auto"/>
            <w:left w:val="none" w:sz="0" w:space="0" w:color="auto"/>
            <w:bottom w:val="none" w:sz="0" w:space="0" w:color="auto"/>
            <w:right w:val="none" w:sz="0" w:space="0" w:color="auto"/>
          </w:divBdr>
        </w:div>
      </w:divsChild>
    </w:div>
    <w:div w:id="1071655808">
      <w:bodyDiv w:val="1"/>
      <w:marLeft w:val="0"/>
      <w:marRight w:val="0"/>
      <w:marTop w:val="0"/>
      <w:marBottom w:val="0"/>
      <w:divBdr>
        <w:top w:val="none" w:sz="0" w:space="0" w:color="auto"/>
        <w:left w:val="none" w:sz="0" w:space="0" w:color="auto"/>
        <w:bottom w:val="none" w:sz="0" w:space="0" w:color="auto"/>
        <w:right w:val="none" w:sz="0" w:space="0" w:color="auto"/>
      </w:divBdr>
      <w:divsChild>
        <w:div w:id="2080663381">
          <w:marLeft w:val="0"/>
          <w:marRight w:val="0"/>
          <w:marTop w:val="0"/>
          <w:marBottom w:val="120"/>
          <w:divBdr>
            <w:top w:val="none" w:sz="0" w:space="0" w:color="auto"/>
            <w:left w:val="none" w:sz="0" w:space="0" w:color="auto"/>
            <w:bottom w:val="none" w:sz="0" w:space="0" w:color="auto"/>
            <w:right w:val="none" w:sz="0" w:space="0" w:color="auto"/>
          </w:divBdr>
        </w:div>
      </w:divsChild>
    </w:div>
    <w:div w:id="1137991448">
      <w:bodyDiv w:val="1"/>
      <w:marLeft w:val="0"/>
      <w:marRight w:val="0"/>
      <w:marTop w:val="0"/>
      <w:marBottom w:val="0"/>
      <w:divBdr>
        <w:top w:val="none" w:sz="0" w:space="0" w:color="auto"/>
        <w:left w:val="none" w:sz="0" w:space="0" w:color="auto"/>
        <w:bottom w:val="none" w:sz="0" w:space="0" w:color="auto"/>
        <w:right w:val="none" w:sz="0" w:space="0" w:color="auto"/>
      </w:divBdr>
      <w:divsChild>
        <w:div w:id="1871842368">
          <w:marLeft w:val="0"/>
          <w:marRight w:val="0"/>
          <w:marTop w:val="0"/>
          <w:marBottom w:val="0"/>
          <w:divBdr>
            <w:top w:val="none" w:sz="0" w:space="0" w:color="auto"/>
            <w:left w:val="none" w:sz="0" w:space="0" w:color="auto"/>
            <w:bottom w:val="none" w:sz="0" w:space="0" w:color="auto"/>
            <w:right w:val="none" w:sz="0" w:space="0" w:color="auto"/>
          </w:divBdr>
          <w:divsChild>
            <w:div w:id="1633054634">
              <w:marLeft w:val="0"/>
              <w:marRight w:val="0"/>
              <w:marTop w:val="0"/>
              <w:marBottom w:val="120"/>
              <w:divBdr>
                <w:top w:val="none" w:sz="0" w:space="0" w:color="auto"/>
                <w:left w:val="none" w:sz="0" w:space="0" w:color="auto"/>
                <w:bottom w:val="none" w:sz="0" w:space="0" w:color="auto"/>
                <w:right w:val="none" w:sz="0" w:space="0" w:color="auto"/>
              </w:divBdr>
            </w:div>
          </w:divsChild>
        </w:div>
        <w:div w:id="117070518">
          <w:marLeft w:val="0"/>
          <w:marRight w:val="0"/>
          <w:marTop w:val="0"/>
          <w:marBottom w:val="0"/>
          <w:divBdr>
            <w:top w:val="dotted" w:sz="6" w:space="6" w:color="C7CDD1"/>
            <w:left w:val="none" w:sz="0" w:space="0" w:color="auto"/>
            <w:bottom w:val="none" w:sz="0" w:space="0" w:color="auto"/>
            <w:right w:val="none" w:sz="0" w:space="0" w:color="auto"/>
          </w:divBdr>
          <w:divsChild>
            <w:div w:id="36247230">
              <w:marLeft w:val="0"/>
              <w:marRight w:val="0"/>
              <w:marTop w:val="0"/>
              <w:marBottom w:val="120"/>
              <w:divBdr>
                <w:top w:val="none" w:sz="0" w:space="0" w:color="auto"/>
                <w:left w:val="none" w:sz="0" w:space="0" w:color="auto"/>
                <w:bottom w:val="none" w:sz="0" w:space="0" w:color="auto"/>
                <w:right w:val="none" w:sz="0" w:space="0" w:color="auto"/>
              </w:divBdr>
            </w:div>
          </w:divsChild>
        </w:div>
        <w:div w:id="10955110">
          <w:marLeft w:val="0"/>
          <w:marRight w:val="0"/>
          <w:marTop w:val="0"/>
          <w:marBottom w:val="0"/>
          <w:divBdr>
            <w:top w:val="dotted" w:sz="6" w:space="6" w:color="C7CDD1"/>
            <w:left w:val="none" w:sz="0" w:space="0" w:color="auto"/>
            <w:bottom w:val="none" w:sz="0" w:space="0" w:color="auto"/>
            <w:right w:val="none" w:sz="0" w:space="0" w:color="auto"/>
          </w:divBdr>
          <w:divsChild>
            <w:div w:id="191501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12245702">
      <w:bodyDiv w:val="1"/>
      <w:marLeft w:val="0"/>
      <w:marRight w:val="0"/>
      <w:marTop w:val="0"/>
      <w:marBottom w:val="0"/>
      <w:divBdr>
        <w:top w:val="none" w:sz="0" w:space="0" w:color="auto"/>
        <w:left w:val="none" w:sz="0" w:space="0" w:color="auto"/>
        <w:bottom w:val="none" w:sz="0" w:space="0" w:color="auto"/>
        <w:right w:val="none" w:sz="0" w:space="0" w:color="auto"/>
      </w:divBdr>
      <w:divsChild>
        <w:div w:id="1035231960">
          <w:marLeft w:val="0"/>
          <w:marRight w:val="0"/>
          <w:marTop w:val="0"/>
          <w:marBottom w:val="0"/>
          <w:divBdr>
            <w:top w:val="none" w:sz="0" w:space="0" w:color="auto"/>
            <w:left w:val="none" w:sz="0" w:space="0" w:color="auto"/>
            <w:bottom w:val="none" w:sz="0" w:space="0" w:color="auto"/>
            <w:right w:val="none" w:sz="0" w:space="0" w:color="auto"/>
          </w:divBdr>
        </w:div>
      </w:divsChild>
    </w:div>
    <w:div w:id="1606620994">
      <w:bodyDiv w:val="1"/>
      <w:marLeft w:val="0"/>
      <w:marRight w:val="0"/>
      <w:marTop w:val="0"/>
      <w:marBottom w:val="0"/>
      <w:divBdr>
        <w:top w:val="none" w:sz="0" w:space="0" w:color="auto"/>
        <w:left w:val="none" w:sz="0" w:space="0" w:color="auto"/>
        <w:bottom w:val="none" w:sz="0" w:space="0" w:color="auto"/>
        <w:right w:val="none" w:sz="0" w:space="0" w:color="auto"/>
      </w:divBdr>
      <w:divsChild>
        <w:div w:id="1669360280">
          <w:marLeft w:val="0"/>
          <w:marRight w:val="0"/>
          <w:marTop w:val="0"/>
          <w:marBottom w:val="120"/>
          <w:divBdr>
            <w:top w:val="none" w:sz="0" w:space="0" w:color="auto"/>
            <w:left w:val="none" w:sz="0" w:space="0" w:color="auto"/>
            <w:bottom w:val="none" w:sz="0" w:space="0" w:color="auto"/>
            <w:right w:val="none" w:sz="0" w:space="0" w:color="auto"/>
          </w:divBdr>
        </w:div>
      </w:divsChild>
    </w:div>
    <w:div w:id="2107461884">
      <w:bodyDiv w:val="1"/>
      <w:marLeft w:val="0"/>
      <w:marRight w:val="0"/>
      <w:marTop w:val="0"/>
      <w:marBottom w:val="0"/>
      <w:divBdr>
        <w:top w:val="none" w:sz="0" w:space="0" w:color="auto"/>
        <w:left w:val="none" w:sz="0" w:space="0" w:color="auto"/>
        <w:bottom w:val="none" w:sz="0" w:space="0" w:color="auto"/>
        <w:right w:val="none" w:sz="0" w:space="0" w:color="auto"/>
      </w:divBdr>
      <w:divsChild>
        <w:div w:id="797725430">
          <w:marLeft w:val="0"/>
          <w:marRight w:val="0"/>
          <w:marTop w:val="0"/>
          <w:marBottom w:val="0"/>
          <w:divBdr>
            <w:top w:val="none" w:sz="0" w:space="0" w:color="auto"/>
            <w:left w:val="none" w:sz="0" w:space="0" w:color="auto"/>
            <w:bottom w:val="none" w:sz="0" w:space="0" w:color="auto"/>
            <w:right w:val="none" w:sz="0" w:space="0" w:color="auto"/>
          </w:divBdr>
          <w:divsChild>
            <w:div w:id="570695673">
              <w:marLeft w:val="0"/>
              <w:marRight w:val="0"/>
              <w:marTop w:val="0"/>
              <w:marBottom w:val="120"/>
              <w:divBdr>
                <w:top w:val="none" w:sz="0" w:space="0" w:color="auto"/>
                <w:left w:val="none" w:sz="0" w:space="0" w:color="auto"/>
                <w:bottom w:val="none" w:sz="0" w:space="0" w:color="auto"/>
                <w:right w:val="none" w:sz="0" w:space="0" w:color="auto"/>
              </w:divBdr>
            </w:div>
          </w:divsChild>
        </w:div>
        <w:div w:id="515120173">
          <w:marLeft w:val="0"/>
          <w:marRight w:val="0"/>
          <w:marTop w:val="0"/>
          <w:marBottom w:val="0"/>
          <w:divBdr>
            <w:top w:val="dotted" w:sz="6" w:space="6" w:color="C7CDD1"/>
            <w:left w:val="none" w:sz="0" w:space="0" w:color="auto"/>
            <w:bottom w:val="none" w:sz="0" w:space="0" w:color="auto"/>
            <w:right w:val="none" w:sz="0" w:space="0" w:color="auto"/>
          </w:divBdr>
          <w:divsChild>
            <w:div w:id="1021711405">
              <w:marLeft w:val="0"/>
              <w:marRight w:val="0"/>
              <w:marTop w:val="0"/>
              <w:marBottom w:val="120"/>
              <w:divBdr>
                <w:top w:val="none" w:sz="0" w:space="0" w:color="auto"/>
                <w:left w:val="none" w:sz="0" w:space="0" w:color="auto"/>
                <w:bottom w:val="none" w:sz="0" w:space="0" w:color="auto"/>
                <w:right w:val="none" w:sz="0" w:space="0" w:color="auto"/>
              </w:divBdr>
            </w:div>
          </w:divsChild>
        </w:div>
        <w:div w:id="443036428">
          <w:marLeft w:val="0"/>
          <w:marRight w:val="0"/>
          <w:marTop w:val="0"/>
          <w:marBottom w:val="0"/>
          <w:divBdr>
            <w:top w:val="dotted" w:sz="6" w:space="6" w:color="C7CDD1"/>
            <w:left w:val="none" w:sz="0" w:space="0" w:color="auto"/>
            <w:bottom w:val="none" w:sz="0" w:space="0" w:color="auto"/>
            <w:right w:val="none" w:sz="0" w:space="0" w:color="auto"/>
          </w:divBdr>
          <w:divsChild>
            <w:div w:id="18278949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2937</Words>
  <Characters>16744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Treece</dc:creator>
  <cp:keywords/>
  <dc:description/>
  <cp:lastModifiedBy>Kelly Treece</cp:lastModifiedBy>
  <cp:revision>2</cp:revision>
  <cp:lastPrinted>2019-04-09T18:44:00Z</cp:lastPrinted>
  <dcterms:created xsi:type="dcterms:W3CDTF">2019-07-15T22:30:00Z</dcterms:created>
  <dcterms:modified xsi:type="dcterms:W3CDTF">2019-07-15T22:30:00Z</dcterms:modified>
</cp:coreProperties>
</file>