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510"/>
        <w:tblW w:w="8928" w:type="dxa"/>
        <w:tblLook w:val="04A0" w:firstRow="1" w:lastRow="0" w:firstColumn="1" w:lastColumn="0" w:noHBand="0" w:noVBand="1"/>
      </w:tblPr>
      <w:tblGrid>
        <w:gridCol w:w="3546"/>
        <w:gridCol w:w="5382"/>
      </w:tblGrid>
      <w:tr w:rsidR="00C60D6C" w:rsidTr="003D1023">
        <w:tc>
          <w:tcPr>
            <w:tcW w:w="3546" w:type="dxa"/>
            <w:vMerge w:val="restart"/>
          </w:tcPr>
          <w:p w:rsidR="00C60D6C" w:rsidRDefault="00C60D6C" w:rsidP="003D1023">
            <w:pPr>
              <w:ind w:right="-720"/>
            </w:pPr>
            <w:r w:rsidRPr="00C34B47">
              <w:rPr>
                <w:noProof/>
              </w:rPr>
              <w:drawing>
                <wp:inline distT="0" distB="0" distL="0" distR="0" wp14:anchorId="6E205A8C" wp14:editId="6A3EA1F8">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rsidR="00C60D6C" w:rsidRDefault="00C60D6C" w:rsidP="003D1023">
            <w:pPr>
              <w:pStyle w:val="Title"/>
              <w:jc w:val="left"/>
            </w:pPr>
          </w:p>
          <w:p w:rsidR="00C60D6C" w:rsidRDefault="00C60D6C" w:rsidP="003D1023">
            <w:pPr>
              <w:pStyle w:val="Title"/>
            </w:pPr>
            <w:r>
              <w:t>CHAMINADE UNIVERSITY OF HONOLULU</w:t>
            </w:r>
          </w:p>
          <w:p w:rsidR="00C60D6C" w:rsidRDefault="00C60D6C" w:rsidP="003D1023">
            <w:pPr>
              <w:pStyle w:val="Title"/>
            </w:pPr>
            <w:r>
              <w:t>Summer</w:t>
            </w:r>
            <w:r>
              <w:t xml:space="preserve"> 2019 (AY S</w:t>
            </w:r>
            <w:r>
              <w:t>SE19</w:t>
            </w:r>
            <w:r>
              <w:t>)</w:t>
            </w:r>
          </w:p>
          <w:p w:rsidR="00C60D6C" w:rsidRDefault="00C60D6C" w:rsidP="003D1023">
            <w:pPr>
              <w:pStyle w:val="Heading1"/>
              <w:jc w:val="center"/>
              <w:outlineLvl w:val="0"/>
            </w:pPr>
            <w:r>
              <w:t>PSY 77</w:t>
            </w:r>
            <w:r>
              <w:t>5</w:t>
            </w:r>
            <w:r>
              <w:t xml:space="preserve"> Crisis Counseling: </w:t>
            </w:r>
            <w:r>
              <w:t>Mental Health</w:t>
            </w:r>
          </w:p>
          <w:p w:rsidR="00C60D6C" w:rsidRDefault="00C60D6C" w:rsidP="003D1023">
            <w:pPr>
              <w:jc w:val="center"/>
            </w:pPr>
            <w:r>
              <w:t xml:space="preserve">Class Time: </w:t>
            </w:r>
            <w:r w:rsidR="00237FF4">
              <w:t>T</w:t>
            </w:r>
            <w:bookmarkStart w:id="0" w:name="_GoBack"/>
            <w:bookmarkEnd w:id="0"/>
            <w:r>
              <w:t xml:space="preserve"> 5:30p – 9:30p</w:t>
            </w:r>
          </w:p>
          <w:p w:rsidR="00C60D6C" w:rsidRDefault="00C60D6C" w:rsidP="003D1023">
            <w:pPr>
              <w:jc w:val="center"/>
            </w:pPr>
            <w:r>
              <w:t xml:space="preserve">Location: </w:t>
            </w:r>
          </w:p>
          <w:p w:rsidR="00C60D6C" w:rsidRDefault="00C60D6C" w:rsidP="003D1023">
            <w:pPr>
              <w:jc w:val="center"/>
            </w:pPr>
          </w:p>
        </w:tc>
      </w:tr>
      <w:tr w:rsidR="00C60D6C" w:rsidTr="003D1023">
        <w:tc>
          <w:tcPr>
            <w:tcW w:w="3546" w:type="dxa"/>
            <w:vMerge/>
          </w:tcPr>
          <w:p w:rsidR="00C60D6C" w:rsidRPr="00C34B47" w:rsidRDefault="00C60D6C" w:rsidP="003D1023">
            <w:pPr>
              <w:ind w:right="-720"/>
              <w:rPr>
                <w:noProof/>
              </w:rPr>
            </w:pPr>
          </w:p>
        </w:tc>
        <w:tc>
          <w:tcPr>
            <w:tcW w:w="5382" w:type="dxa"/>
          </w:tcPr>
          <w:p w:rsidR="00C60D6C" w:rsidRDefault="00C60D6C" w:rsidP="003D1023">
            <w:pPr>
              <w:pStyle w:val="Title"/>
              <w:jc w:val="left"/>
            </w:pPr>
          </w:p>
        </w:tc>
      </w:tr>
      <w:tr w:rsidR="00C60D6C" w:rsidTr="003D1023">
        <w:tc>
          <w:tcPr>
            <w:tcW w:w="3546" w:type="dxa"/>
            <w:vMerge/>
          </w:tcPr>
          <w:p w:rsidR="00C60D6C" w:rsidRDefault="00C60D6C" w:rsidP="003D1023">
            <w:pPr>
              <w:pStyle w:val="Title"/>
              <w:jc w:val="left"/>
            </w:pPr>
          </w:p>
        </w:tc>
        <w:tc>
          <w:tcPr>
            <w:tcW w:w="5382" w:type="dxa"/>
          </w:tcPr>
          <w:p w:rsidR="00C60D6C" w:rsidRDefault="00C60D6C" w:rsidP="003D1023">
            <w:pPr>
              <w:ind w:right="-720"/>
            </w:pPr>
            <w:r w:rsidRPr="0037779C">
              <w:rPr>
                <w:b/>
              </w:rPr>
              <w:t>Instructor:</w:t>
            </w:r>
            <w:r>
              <w:rPr>
                <w:b/>
              </w:rPr>
              <w:t xml:space="preserve"> </w:t>
            </w:r>
            <w:r w:rsidRPr="00D9006E">
              <w:t>Darren</w:t>
            </w:r>
            <w:r>
              <w:rPr>
                <w:b/>
              </w:rPr>
              <w:t xml:space="preserve"> </w:t>
            </w:r>
            <w:r w:rsidRPr="00D9006E">
              <w:t>Iwamoto</w:t>
            </w:r>
            <w:r>
              <w:t>, Ed.D., LMHC</w:t>
            </w:r>
          </w:p>
          <w:p w:rsidR="00C60D6C" w:rsidRPr="0037779C" w:rsidRDefault="00C60D6C" w:rsidP="003D1023">
            <w:pPr>
              <w:pStyle w:val="Title"/>
              <w:jc w:val="left"/>
              <w:rPr>
                <w:b w:val="0"/>
              </w:rPr>
            </w:pPr>
            <w:r>
              <w:t xml:space="preserve">Email: </w:t>
            </w:r>
            <w:r>
              <w:rPr>
                <w:b w:val="0"/>
              </w:rPr>
              <w:t>diwamoto</w:t>
            </w:r>
            <w:r w:rsidRPr="0037779C">
              <w:rPr>
                <w:b w:val="0"/>
              </w:rPr>
              <w:t xml:space="preserve">@chaminade.edu               </w:t>
            </w:r>
          </w:p>
          <w:p w:rsidR="00C60D6C" w:rsidRDefault="00C60D6C" w:rsidP="003D1023">
            <w:pPr>
              <w:pStyle w:val="Title"/>
              <w:jc w:val="left"/>
            </w:pPr>
            <w:r w:rsidRPr="0037779C">
              <w:t>Office Telephone</w:t>
            </w:r>
            <w:r>
              <w:t xml:space="preserve">: </w:t>
            </w:r>
            <w:r w:rsidRPr="0037779C">
              <w:rPr>
                <w:b w:val="0"/>
              </w:rPr>
              <w:t>808-739-46</w:t>
            </w:r>
            <w:r>
              <w:rPr>
                <w:b w:val="0"/>
              </w:rPr>
              <w:t>04</w:t>
            </w:r>
          </w:p>
          <w:p w:rsidR="00C60D6C" w:rsidRDefault="00C60D6C" w:rsidP="003D1023">
            <w:pPr>
              <w:pStyle w:val="Title"/>
              <w:jc w:val="left"/>
            </w:pPr>
            <w:r>
              <w:t>Office: BS 111A</w:t>
            </w:r>
          </w:p>
          <w:p w:rsidR="00C60D6C" w:rsidRPr="00475F98" w:rsidRDefault="00C60D6C" w:rsidP="003D1023">
            <w:pPr>
              <w:pStyle w:val="Title"/>
              <w:jc w:val="left"/>
              <w:rPr>
                <w:b w:val="0"/>
              </w:rPr>
            </w:pPr>
            <w:r>
              <w:t xml:space="preserve">Office Hours: </w:t>
            </w:r>
            <w:r>
              <w:rPr>
                <w:b w:val="0"/>
              </w:rPr>
              <w:t>Mon &amp; Tue</w:t>
            </w:r>
            <w:r w:rsidRPr="00475F98">
              <w:rPr>
                <w:b w:val="0"/>
              </w:rPr>
              <w:t xml:space="preserve"> </w:t>
            </w:r>
            <w:r>
              <w:rPr>
                <w:b w:val="0"/>
              </w:rPr>
              <w:t>4:00p</w:t>
            </w:r>
            <w:r w:rsidRPr="00475F98">
              <w:rPr>
                <w:b w:val="0"/>
              </w:rPr>
              <w:t>-</w:t>
            </w:r>
            <w:r>
              <w:rPr>
                <w:b w:val="0"/>
              </w:rPr>
              <w:t>5:20</w:t>
            </w:r>
            <w:r w:rsidRPr="00475F98">
              <w:rPr>
                <w:b w:val="0"/>
              </w:rPr>
              <w:t>p</w:t>
            </w:r>
          </w:p>
          <w:p w:rsidR="00C60D6C" w:rsidRDefault="00C60D6C" w:rsidP="003D1023">
            <w:pPr>
              <w:pStyle w:val="Title"/>
              <w:jc w:val="left"/>
            </w:pPr>
            <w:r w:rsidRPr="00475F98">
              <w:rPr>
                <w:b w:val="0"/>
              </w:rPr>
              <w:t>and by appointment</w:t>
            </w:r>
            <w:r>
              <w:t xml:space="preserve"> </w:t>
            </w:r>
          </w:p>
        </w:tc>
      </w:tr>
    </w:tbl>
    <w:p w:rsidR="005B1703" w:rsidRPr="00955C8D" w:rsidRDefault="005B1703" w:rsidP="00C60D6C">
      <w:pPr>
        <w:rPr>
          <w:b/>
          <w:bCs/>
        </w:rPr>
      </w:pPr>
    </w:p>
    <w:p w:rsidR="005B1703" w:rsidRDefault="005B1703">
      <w:pPr>
        <w:jc w:val="center"/>
        <w:rPr>
          <w:b/>
          <w:bCs/>
        </w:rPr>
      </w:pPr>
    </w:p>
    <w:p w:rsidR="005B1703" w:rsidRDefault="005B1703">
      <w:pPr>
        <w:pStyle w:val="Heading1"/>
      </w:pPr>
      <w:r>
        <w:t>Catalog Course Description</w:t>
      </w:r>
    </w:p>
    <w:p w:rsidR="00955C8D" w:rsidRPr="00955C8D" w:rsidRDefault="00955C8D" w:rsidP="00955C8D">
      <w:pPr>
        <w:rPr>
          <w:sz w:val="16"/>
          <w:szCs w:val="16"/>
        </w:rPr>
      </w:pPr>
    </w:p>
    <w:p w:rsidR="005B1703" w:rsidRPr="00016852" w:rsidRDefault="00955C8D">
      <w:r>
        <w:t xml:space="preserve">     </w:t>
      </w:r>
      <w:r w:rsidR="005B1703" w:rsidRPr="00955C8D">
        <w:t>Students will become familiar with the crisis intervention approach to the delivery of mental health services. Students will examine various types of life crises and determine</w:t>
      </w:r>
      <w:r>
        <w:t xml:space="preserve"> </w:t>
      </w:r>
      <w:r w:rsidR="005B1703" w:rsidRPr="00955C8D">
        <w:t xml:space="preserve">appropriate interventions for each.  This is a required course for the </w:t>
      </w:r>
      <w:r w:rsidR="00893D4F">
        <w:t>Mental Health</w:t>
      </w:r>
      <w:r w:rsidR="005B1703" w:rsidRPr="00955C8D">
        <w:t xml:space="preserve"> </w:t>
      </w:r>
      <w:r w:rsidR="003007D8">
        <w:t>emphasis.</w:t>
      </w:r>
    </w:p>
    <w:p w:rsidR="005B1703" w:rsidRDefault="005B1703"/>
    <w:p w:rsidR="005B1703" w:rsidRDefault="005B1703">
      <w:pPr>
        <w:pStyle w:val="Heading1"/>
      </w:pPr>
      <w:r>
        <w:t>Program Linking Statement</w:t>
      </w:r>
    </w:p>
    <w:p w:rsidR="00955C8D" w:rsidRPr="00955C8D" w:rsidRDefault="00955C8D" w:rsidP="00955C8D">
      <w:pPr>
        <w:rPr>
          <w:sz w:val="16"/>
          <w:szCs w:val="16"/>
        </w:rPr>
      </w:pPr>
    </w:p>
    <w:p w:rsidR="005B1703" w:rsidRPr="003007D8" w:rsidRDefault="00955C8D">
      <w:pPr>
        <w:rPr>
          <w:bCs/>
        </w:rPr>
      </w:pPr>
      <w:r>
        <w:rPr>
          <w:bCs/>
        </w:rPr>
        <w:t xml:space="preserve">     </w:t>
      </w:r>
      <w:r w:rsidR="005B1703" w:rsidRPr="003007D8">
        <w:rPr>
          <w:bCs/>
        </w:rPr>
        <w:t xml:space="preserve">This course develops and assesses the skills and competencies for the MSCP program </w:t>
      </w:r>
      <w:r w:rsidR="00893D4F">
        <w:rPr>
          <w:bCs/>
        </w:rPr>
        <w:t>Mental Health</w:t>
      </w:r>
      <w:r w:rsidR="005B1703" w:rsidRPr="003007D8">
        <w:rPr>
          <w:bCs/>
        </w:rPr>
        <w:t xml:space="preserve"> emphasis student learning outcomes </w:t>
      </w:r>
      <w:proofErr w:type="gramStart"/>
      <w:r w:rsidR="005B1703" w:rsidRPr="003007D8">
        <w:rPr>
          <w:bCs/>
        </w:rPr>
        <w:t>of:</w:t>
      </w:r>
      <w:proofErr w:type="gramEnd"/>
      <w:r w:rsidR="005B1703" w:rsidRPr="003007D8">
        <w:rPr>
          <w:bCs/>
        </w:rPr>
        <w:t xml:space="preserve">  1) Program Development, Assessment, Implementation and Evaluation Within a </w:t>
      </w:r>
      <w:r w:rsidRPr="003007D8">
        <w:rPr>
          <w:bCs/>
        </w:rPr>
        <w:t>Crisis</w:t>
      </w:r>
      <w:r w:rsidR="005B1703" w:rsidRPr="003007D8">
        <w:rPr>
          <w:bCs/>
        </w:rPr>
        <w:t xml:space="preserve"> Counseling Context; 2) Counseling Theories and Skills Relative to a </w:t>
      </w:r>
      <w:r w:rsidRPr="003007D8">
        <w:rPr>
          <w:bCs/>
        </w:rPr>
        <w:t>Crisis</w:t>
      </w:r>
      <w:r w:rsidR="005B1703" w:rsidRPr="003007D8">
        <w:rPr>
          <w:bCs/>
        </w:rPr>
        <w:t xml:space="preserve"> Counseling Context; and 3) Consultation Relative to a </w:t>
      </w:r>
      <w:r w:rsidRPr="003007D8">
        <w:rPr>
          <w:bCs/>
        </w:rPr>
        <w:t>Crisis</w:t>
      </w:r>
      <w:r w:rsidR="005B1703" w:rsidRPr="003007D8">
        <w:rPr>
          <w:bCs/>
        </w:rPr>
        <w:t xml:space="preserve"> Counseling Context</w:t>
      </w:r>
      <w:r w:rsidR="003007D8">
        <w:rPr>
          <w:bCs/>
        </w:rPr>
        <w:t xml:space="preserve">.  </w:t>
      </w:r>
      <w:proofErr w:type="gramStart"/>
      <w:r w:rsidRPr="003007D8">
        <w:rPr>
          <w:bCs/>
        </w:rPr>
        <w:t>In</w:t>
      </w:r>
      <w:r w:rsidR="005B1703" w:rsidRPr="003007D8">
        <w:rPr>
          <w:bCs/>
        </w:rPr>
        <w:t xml:space="preserve">  addition</w:t>
      </w:r>
      <w:proofErr w:type="gramEnd"/>
      <w:r w:rsidR="005B1703" w:rsidRPr="003007D8">
        <w:rPr>
          <w:bCs/>
        </w:rPr>
        <w:t>, this course also addresses the MSCP core program student learning outcomes of:  1) Professional Issues and Ethics; 2) Research and Evaluation; and 3) Social and Cultural Foundations.</w:t>
      </w:r>
    </w:p>
    <w:p w:rsidR="00123F5E" w:rsidRDefault="00123F5E" w:rsidP="00123F5E">
      <w:pPr>
        <w:rPr>
          <w:b/>
          <w:u w:val="single"/>
        </w:rPr>
      </w:pPr>
      <w:r>
        <w:br/>
      </w:r>
      <w:r>
        <w:rPr>
          <w:b/>
          <w:u w:val="single"/>
        </w:rPr>
        <w:t>Required Text:</w:t>
      </w:r>
    </w:p>
    <w:p w:rsidR="00123F5E" w:rsidRPr="00370239" w:rsidRDefault="00123F5E" w:rsidP="00794910">
      <w:pPr>
        <w:rPr>
          <w:sz w:val="16"/>
          <w:szCs w:val="16"/>
        </w:rPr>
      </w:pPr>
    </w:p>
    <w:p w:rsidR="00123F5E" w:rsidRDefault="00123F5E" w:rsidP="00123F5E">
      <w:pPr>
        <w:ind w:left="720" w:hanging="720"/>
      </w:pPr>
      <w:r>
        <w:t>James, R.</w:t>
      </w:r>
      <w:r w:rsidR="00C16FD5">
        <w:t xml:space="preserve"> &amp; Gilliland, B.</w:t>
      </w:r>
      <w:r>
        <w:t xml:space="preserve"> (</w:t>
      </w:r>
      <w:r w:rsidR="00C16FD5">
        <w:t>2013</w:t>
      </w:r>
      <w:r w:rsidR="00794910">
        <w:t xml:space="preserve">). </w:t>
      </w:r>
      <w:r w:rsidR="00794910">
        <w:rPr>
          <w:i/>
        </w:rPr>
        <w:t>Crisis intervention strategies (</w:t>
      </w:r>
      <w:r w:rsidR="00C16FD5">
        <w:rPr>
          <w:i/>
        </w:rPr>
        <w:t>7</w:t>
      </w:r>
      <w:r w:rsidR="00794910" w:rsidRPr="00794910">
        <w:rPr>
          <w:i/>
          <w:vertAlign w:val="superscript"/>
        </w:rPr>
        <w:t>th</w:t>
      </w:r>
      <w:r w:rsidR="00794910">
        <w:rPr>
          <w:i/>
        </w:rPr>
        <w:t xml:space="preserve"> Ed.)</w:t>
      </w:r>
      <w:r w:rsidR="00794910">
        <w:t>. Belmont, CA: Brooks/Cole.</w:t>
      </w:r>
    </w:p>
    <w:p w:rsidR="00893D4F" w:rsidRDefault="00893D4F" w:rsidP="00123F5E">
      <w:pPr>
        <w:ind w:left="720" w:hanging="720"/>
      </w:pPr>
    </w:p>
    <w:p w:rsidR="00893D4F" w:rsidRPr="00794910" w:rsidRDefault="00893D4F" w:rsidP="00893D4F">
      <w:pPr>
        <w:ind w:left="720" w:hanging="720"/>
      </w:pPr>
      <w:r w:rsidRPr="006918BE">
        <w:t xml:space="preserve">van der Kolk, B. (2015). </w:t>
      </w:r>
      <w:r>
        <w:rPr>
          <w:i/>
        </w:rPr>
        <w:t xml:space="preserve">The body keeps the score: Brain, mind, and body in the healing of trauma. </w:t>
      </w:r>
      <w:r>
        <w:t>New York, NY: Penguin Books.</w:t>
      </w:r>
    </w:p>
    <w:p w:rsidR="005B1703" w:rsidRDefault="005B1703"/>
    <w:p w:rsidR="005B1703" w:rsidRDefault="005B1703">
      <w:pPr>
        <w:pStyle w:val="Subtitle"/>
      </w:pPr>
      <w:r>
        <w:t>Course Description</w:t>
      </w:r>
    </w:p>
    <w:p w:rsidR="00370239" w:rsidRPr="00370239" w:rsidRDefault="00370239">
      <w:pPr>
        <w:pStyle w:val="Subtitle"/>
        <w:rPr>
          <w:b w:val="0"/>
          <w:bCs w:val="0"/>
          <w:sz w:val="16"/>
          <w:szCs w:val="16"/>
          <w:u w:val="none"/>
        </w:rPr>
      </w:pPr>
    </w:p>
    <w:p w:rsidR="00370239" w:rsidRDefault="00370239" w:rsidP="00123F5E">
      <w:r>
        <w:t xml:space="preserve">     </w:t>
      </w:r>
      <w:r w:rsidR="00123F5E">
        <w:t xml:space="preserve">Students will become familiar with the crisis intervention approach to the delivery of mental health services.  Students will examine various types of life crises and determine appropriate interventions. </w:t>
      </w:r>
      <w:r w:rsidR="00123F5E" w:rsidRPr="00370239">
        <w:t xml:space="preserve">This </w:t>
      </w:r>
    </w:p>
    <w:p w:rsidR="005B1703" w:rsidRDefault="003007D8" w:rsidP="005B3267">
      <w:r>
        <w:t xml:space="preserve">is a required course for the </w:t>
      </w:r>
      <w:r w:rsidR="00893D4F">
        <w:t xml:space="preserve">Mental Health </w:t>
      </w:r>
      <w:r w:rsidR="00123F5E" w:rsidRPr="00370239">
        <w:t xml:space="preserve">emphasis.  As </w:t>
      </w:r>
      <w:r w:rsidR="005B3267">
        <w:t xml:space="preserve">a </w:t>
      </w:r>
      <w:r w:rsidR="00123F5E" w:rsidRPr="00370239">
        <w:t xml:space="preserve">result, crisis situations and methods of assessment and interventions will be focused on, but not limited to, </w:t>
      </w:r>
      <w:r w:rsidR="005B3267">
        <w:t>local, national, and international community settings.</w:t>
      </w:r>
    </w:p>
    <w:p w:rsidR="005B3267" w:rsidRPr="005B3267" w:rsidRDefault="005B3267" w:rsidP="005B3267">
      <w:pPr>
        <w:rPr>
          <w:b/>
          <w:bCs/>
          <w:sz w:val="16"/>
          <w:szCs w:val="16"/>
        </w:rPr>
      </w:pPr>
    </w:p>
    <w:p w:rsidR="005B1703" w:rsidRDefault="0041714D">
      <w:pPr>
        <w:pStyle w:val="Subtitle"/>
        <w:rPr>
          <w:i/>
          <w:iCs/>
          <w:u w:val="none"/>
        </w:rPr>
      </w:pPr>
      <w:r>
        <w:rPr>
          <w:i/>
          <w:iCs/>
          <w:u w:val="none"/>
        </w:rPr>
        <w:t xml:space="preserve">     It</w:t>
      </w:r>
      <w:r w:rsidR="005B1703">
        <w:rPr>
          <w:i/>
          <w:iCs/>
          <w:u w:val="none"/>
        </w:rPr>
        <w:t xml:space="preserve"> is imperative that students keep all syllabi from all courses taken while in the MSCP </w:t>
      </w:r>
      <w:r w:rsidR="00370239">
        <w:rPr>
          <w:i/>
          <w:iCs/>
          <w:u w:val="none"/>
        </w:rPr>
        <w:t>program</w:t>
      </w:r>
      <w:r w:rsidR="005B1703">
        <w:rPr>
          <w:i/>
          <w:iCs/>
          <w:u w:val="none"/>
        </w:rPr>
        <w:t xml:space="preserve"> to facilitate the application process for licensing, certification, doctora</w:t>
      </w:r>
      <w:r w:rsidR="00370239">
        <w:rPr>
          <w:i/>
          <w:iCs/>
          <w:u w:val="none"/>
        </w:rPr>
        <w:t>l</w:t>
      </w:r>
      <w:r w:rsidR="005B1703">
        <w:rPr>
          <w:i/>
          <w:iCs/>
          <w:u w:val="none"/>
        </w:rPr>
        <w:t xml:space="preserve"> school application, etc.</w:t>
      </w:r>
    </w:p>
    <w:p w:rsidR="00213AC4" w:rsidRDefault="00213AC4">
      <w:pPr>
        <w:pStyle w:val="Subtitle"/>
        <w:rPr>
          <w:i/>
          <w:iCs/>
          <w:u w:val="none"/>
        </w:rPr>
      </w:pPr>
    </w:p>
    <w:p w:rsidR="005B1703" w:rsidRDefault="00072A19">
      <w:pPr>
        <w:pStyle w:val="Subtitle"/>
      </w:pPr>
      <w:r>
        <w:br w:type="page"/>
      </w:r>
      <w:r w:rsidR="005B1703">
        <w:lastRenderedPageBreak/>
        <w:t>Student Learning Outcomes</w:t>
      </w:r>
    </w:p>
    <w:p w:rsidR="005B3267" w:rsidRPr="005B3267" w:rsidRDefault="005B3267">
      <w:pPr>
        <w:pStyle w:val="Subtitle"/>
        <w:rPr>
          <w:sz w:val="16"/>
          <w:szCs w:val="16"/>
        </w:rPr>
      </w:pPr>
    </w:p>
    <w:p w:rsidR="005B1703" w:rsidRDefault="005B1703">
      <w:pPr>
        <w:pStyle w:val="Subtitle"/>
        <w:rPr>
          <w:b w:val="0"/>
          <w:bCs w:val="0"/>
          <w:u w:val="none"/>
        </w:rPr>
      </w:pPr>
      <w:r>
        <w:rPr>
          <w:b w:val="0"/>
          <w:bCs w:val="0"/>
          <w:u w:val="none"/>
        </w:rPr>
        <w:t>Students will demonstrate an understanding of:</w:t>
      </w:r>
    </w:p>
    <w:p w:rsidR="005B1703" w:rsidRDefault="005B1703">
      <w:pPr>
        <w:pStyle w:val="Subtitle"/>
        <w:rPr>
          <w:b w:val="0"/>
          <w:bCs w:val="0"/>
          <w:u w:val="none"/>
        </w:rPr>
      </w:pPr>
    </w:p>
    <w:p w:rsidR="005D58F5" w:rsidRDefault="005D58F5">
      <w:pPr>
        <w:ind w:left="1440" w:hanging="720"/>
        <w:jc w:val="both"/>
      </w:pPr>
      <w:r>
        <w:t>1</w:t>
      </w:r>
      <w:r w:rsidR="005B1703" w:rsidRPr="005B3267">
        <w:t>.</w:t>
      </w:r>
      <w:r w:rsidR="005B1703" w:rsidRPr="005B3267">
        <w:tab/>
      </w:r>
      <w:r>
        <w:t>Mental Health counseling</w:t>
      </w:r>
      <w:r w:rsidR="005B1703" w:rsidRPr="005B3267">
        <w:t xml:space="preserve"> competencies as identified in the American </w:t>
      </w:r>
      <w:r>
        <w:t>C</w:t>
      </w:r>
      <w:r w:rsidR="005B1703" w:rsidRPr="005B3267">
        <w:t xml:space="preserve">ounseling </w:t>
      </w:r>
    </w:p>
    <w:p w:rsidR="005B1703" w:rsidRPr="005B3267" w:rsidRDefault="005D58F5">
      <w:pPr>
        <w:ind w:left="1440" w:hanging="720"/>
        <w:jc w:val="both"/>
      </w:pPr>
      <w:r>
        <w:t xml:space="preserve">            </w:t>
      </w:r>
      <w:r w:rsidR="005B1703" w:rsidRPr="005B3267">
        <w:t>Association</w:t>
      </w:r>
      <w:r>
        <w:t xml:space="preserve"> (ACA)</w:t>
      </w:r>
      <w:r w:rsidR="005B1703" w:rsidRPr="005B3267">
        <w:t xml:space="preserve"> national standards.</w:t>
      </w:r>
    </w:p>
    <w:p w:rsidR="002C31DC" w:rsidRPr="002C31DC" w:rsidRDefault="002C31DC">
      <w:pPr>
        <w:ind w:firstLine="720"/>
        <w:jc w:val="both"/>
        <w:rPr>
          <w:sz w:val="16"/>
          <w:szCs w:val="16"/>
        </w:rPr>
      </w:pPr>
    </w:p>
    <w:p w:rsidR="005D58F5" w:rsidRDefault="005D58F5">
      <w:pPr>
        <w:ind w:firstLine="720"/>
        <w:jc w:val="both"/>
      </w:pPr>
      <w:r>
        <w:t>2</w:t>
      </w:r>
      <w:r w:rsidR="005B1703" w:rsidRPr="005B3267">
        <w:t>.</w:t>
      </w:r>
      <w:r w:rsidR="005B1703" w:rsidRPr="005B3267">
        <w:tab/>
        <w:t>ACA ethical standards</w:t>
      </w:r>
      <w:r>
        <w:t xml:space="preserve"> and Hawaii State Law</w:t>
      </w:r>
      <w:r w:rsidR="005B1703" w:rsidRPr="005B3267">
        <w:t xml:space="preserve"> and be able to apply these standards</w:t>
      </w:r>
    </w:p>
    <w:p w:rsidR="005B1703" w:rsidRPr="005B3267" w:rsidRDefault="005D58F5" w:rsidP="005D58F5">
      <w:pPr>
        <w:ind w:firstLine="720"/>
        <w:jc w:val="both"/>
      </w:pPr>
      <w:r>
        <w:t xml:space="preserve">            in their work in community settings.</w:t>
      </w:r>
    </w:p>
    <w:p w:rsidR="002C31DC" w:rsidRPr="002C31DC" w:rsidRDefault="002C31DC">
      <w:pPr>
        <w:pStyle w:val="BodyText"/>
        <w:ind w:left="1440" w:hanging="720"/>
        <w:rPr>
          <w:sz w:val="16"/>
          <w:szCs w:val="16"/>
        </w:rPr>
      </w:pPr>
    </w:p>
    <w:p w:rsidR="005B1703" w:rsidRPr="005B3267" w:rsidRDefault="005D58F5" w:rsidP="00213AC4">
      <w:pPr>
        <w:pStyle w:val="BodyText"/>
        <w:ind w:left="1440" w:hanging="720"/>
        <w:rPr>
          <w:szCs w:val="24"/>
        </w:rPr>
      </w:pPr>
      <w:r>
        <w:rPr>
          <w:szCs w:val="24"/>
        </w:rPr>
        <w:t>3</w:t>
      </w:r>
      <w:r w:rsidR="005B1703" w:rsidRPr="005B3267">
        <w:rPr>
          <w:szCs w:val="24"/>
        </w:rPr>
        <w:t>.</w:t>
      </w:r>
      <w:r w:rsidR="005B1703" w:rsidRPr="005B3267">
        <w:rPr>
          <w:szCs w:val="24"/>
        </w:rPr>
        <w:tab/>
        <w:t>Program development, cl</w:t>
      </w:r>
      <w:r w:rsidR="00213AC4">
        <w:rPr>
          <w:szCs w:val="24"/>
        </w:rPr>
        <w:t xml:space="preserve">ient assessment implementation, </w:t>
      </w:r>
      <w:r w:rsidR="005B1703" w:rsidRPr="005B3267">
        <w:rPr>
          <w:szCs w:val="24"/>
        </w:rPr>
        <w:t xml:space="preserve">and evaluation of crisis counseling approaches within a </w:t>
      </w:r>
      <w:r>
        <w:rPr>
          <w:szCs w:val="24"/>
        </w:rPr>
        <w:t>community</w:t>
      </w:r>
      <w:r w:rsidR="005B1703" w:rsidRPr="005B3267">
        <w:rPr>
          <w:szCs w:val="24"/>
        </w:rPr>
        <w:t xml:space="preserve"> counseling context. </w:t>
      </w:r>
    </w:p>
    <w:p w:rsidR="002C31DC" w:rsidRPr="002C31DC" w:rsidRDefault="002C31DC" w:rsidP="00213AC4">
      <w:pPr>
        <w:ind w:firstLine="720"/>
        <w:rPr>
          <w:sz w:val="16"/>
          <w:szCs w:val="16"/>
        </w:rPr>
      </w:pPr>
    </w:p>
    <w:p w:rsidR="005B1703" w:rsidRPr="005B3267" w:rsidRDefault="005D58F5">
      <w:pPr>
        <w:ind w:firstLine="720"/>
        <w:jc w:val="both"/>
      </w:pPr>
      <w:r>
        <w:t>4</w:t>
      </w:r>
      <w:r w:rsidR="005B1703" w:rsidRPr="005B3267">
        <w:t>.</w:t>
      </w:r>
      <w:r w:rsidR="005B1703" w:rsidRPr="005B3267">
        <w:tab/>
        <w:t>A practical application of developmental crisis counseling models and theories.</w:t>
      </w:r>
    </w:p>
    <w:p w:rsidR="002C31DC" w:rsidRPr="002C31DC" w:rsidRDefault="002C31DC">
      <w:pPr>
        <w:pStyle w:val="BodyText"/>
        <w:ind w:firstLine="720"/>
        <w:jc w:val="both"/>
        <w:rPr>
          <w:sz w:val="16"/>
          <w:szCs w:val="16"/>
        </w:rPr>
      </w:pPr>
    </w:p>
    <w:p w:rsidR="005B1703" w:rsidRPr="005B3267" w:rsidRDefault="005D58F5">
      <w:pPr>
        <w:pStyle w:val="BodyText"/>
        <w:ind w:firstLine="720"/>
        <w:jc w:val="both"/>
        <w:rPr>
          <w:szCs w:val="24"/>
        </w:rPr>
      </w:pPr>
      <w:r>
        <w:rPr>
          <w:szCs w:val="24"/>
        </w:rPr>
        <w:t>5</w:t>
      </w:r>
      <w:r w:rsidR="005B1703" w:rsidRPr="005B3267">
        <w:rPr>
          <w:szCs w:val="24"/>
        </w:rPr>
        <w:t>.</w:t>
      </w:r>
      <w:r w:rsidR="005B1703" w:rsidRPr="005B3267">
        <w:rPr>
          <w:szCs w:val="24"/>
        </w:rPr>
        <w:tab/>
        <w:t xml:space="preserve">The scientific method/inquiry to describe, predict, determine causes of, and </w:t>
      </w:r>
    </w:p>
    <w:p w:rsidR="00123F5E" w:rsidRPr="005B3267" w:rsidRDefault="005B1703" w:rsidP="00123F5E">
      <w:pPr>
        <w:pStyle w:val="BodyText"/>
        <w:ind w:left="720" w:firstLine="720"/>
        <w:jc w:val="both"/>
        <w:rPr>
          <w:szCs w:val="24"/>
        </w:rPr>
      </w:pPr>
      <w:r w:rsidRPr="005B3267">
        <w:rPr>
          <w:szCs w:val="24"/>
        </w:rPr>
        <w:t>explain the etiology of crisis behavior.</w:t>
      </w:r>
    </w:p>
    <w:p w:rsidR="002C31DC" w:rsidRPr="002C31DC" w:rsidRDefault="002C31DC" w:rsidP="00123F5E">
      <w:pPr>
        <w:pStyle w:val="BodyText"/>
        <w:ind w:firstLine="720"/>
        <w:jc w:val="both"/>
        <w:rPr>
          <w:sz w:val="16"/>
          <w:szCs w:val="16"/>
        </w:rPr>
      </w:pPr>
    </w:p>
    <w:p w:rsidR="005B1703" w:rsidRPr="005B3267" w:rsidRDefault="005D58F5" w:rsidP="00123F5E">
      <w:pPr>
        <w:pStyle w:val="BodyText"/>
        <w:ind w:firstLine="720"/>
        <w:jc w:val="both"/>
        <w:rPr>
          <w:szCs w:val="24"/>
        </w:rPr>
      </w:pPr>
      <w:r>
        <w:rPr>
          <w:szCs w:val="24"/>
        </w:rPr>
        <w:t>6</w:t>
      </w:r>
      <w:r w:rsidR="005B1703" w:rsidRPr="005B3267">
        <w:rPr>
          <w:szCs w:val="24"/>
        </w:rPr>
        <w:t>.</w:t>
      </w:r>
      <w:r w:rsidR="005B1703" w:rsidRPr="005B3267">
        <w:rPr>
          <w:szCs w:val="24"/>
        </w:rPr>
        <w:tab/>
        <w:t xml:space="preserve">An awareness of one’s own cultural biases; knowledge about the status of </w:t>
      </w:r>
    </w:p>
    <w:p w:rsidR="005B1703" w:rsidRPr="005B3267" w:rsidRDefault="005B1703">
      <w:pPr>
        <w:pStyle w:val="BodyText"/>
        <w:ind w:left="720" w:firstLine="720"/>
        <w:jc w:val="both"/>
        <w:rPr>
          <w:szCs w:val="24"/>
        </w:rPr>
      </w:pPr>
      <w:r w:rsidRPr="005B3267">
        <w:rPr>
          <w:szCs w:val="24"/>
        </w:rPr>
        <w:t>different cultural groups; and skills to effect culturally appropriate interventions.</w:t>
      </w:r>
    </w:p>
    <w:p w:rsidR="002C31DC" w:rsidRPr="002C31DC" w:rsidRDefault="002C31DC">
      <w:pPr>
        <w:pStyle w:val="BodyText"/>
        <w:ind w:firstLine="720"/>
        <w:jc w:val="both"/>
        <w:rPr>
          <w:sz w:val="16"/>
          <w:szCs w:val="16"/>
        </w:rPr>
      </w:pPr>
    </w:p>
    <w:p w:rsidR="002C31DC" w:rsidRDefault="002C31DC">
      <w:pPr>
        <w:pStyle w:val="BodyText"/>
        <w:ind w:firstLine="720"/>
        <w:jc w:val="both"/>
        <w:rPr>
          <w:szCs w:val="24"/>
        </w:rPr>
      </w:pPr>
      <w:r>
        <w:rPr>
          <w:szCs w:val="24"/>
        </w:rPr>
        <w:t>7.</w:t>
      </w:r>
      <w:r>
        <w:rPr>
          <w:szCs w:val="24"/>
        </w:rPr>
        <w:tab/>
        <w:t>A life span approach to crisis intervention strategies.</w:t>
      </w:r>
    </w:p>
    <w:p w:rsidR="002C31DC" w:rsidRPr="002C31DC" w:rsidRDefault="002C31DC">
      <w:pPr>
        <w:pStyle w:val="BodyText"/>
        <w:ind w:firstLine="720"/>
        <w:jc w:val="both"/>
        <w:rPr>
          <w:sz w:val="16"/>
          <w:szCs w:val="16"/>
        </w:rPr>
      </w:pPr>
    </w:p>
    <w:p w:rsidR="005B1703" w:rsidRPr="005B3267" w:rsidRDefault="002C31DC">
      <w:pPr>
        <w:pStyle w:val="BodyText"/>
        <w:ind w:firstLine="720"/>
        <w:jc w:val="both"/>
        <w:rPr>
          <w:szCs w:val="24"/>
        </w:rPr>
      </w:pPr>
      <w:r>
        <w:rPr>
          <w:szCs w:val="24"/>
        </w:rPr>
        <w:t>8</w:t>
      </w:r>
      <w:r w:rsidR="005B1703" w:rsidRPr="005B3267">
        <w:rPr>
          <w:szCs w:val="24"/>
        </w:rPr>
        <w:t>.</w:t>
      </w:r>
      <w:r w:rsidR="005B1703" w:rsidRPr="005B3267">
        <w:rPr>
          <w:szCs w:val="24"/>
        </w:rPr>
        <w:tab/>
        <w:t xml:space="preserve">Consultation relative to crisis management </w:t>
      </w:r>
    </w:p>
    <w:p w:rsidR="005B1703" w:rsidRDefault="005B1703"/>
    <w:p w:rsidR="008E6B94" w:rsidRPr="00DE7D0C" w:rsidRDefault="008E6B94" w:rsidP="008E6B94">
      <w:pPr>
        <w:autoSpaceDE w:val="0"/>
        <w:autoSpaceDN w:val="0"/>
        <w:adjustRightInd w:val="0"/>
        <w:rPr>
          <w:b/>
          <w:bCs/>
          <w:u w:val="single"/>
        </w:rPr>
      </w:pPr>
      <w:bookmarkStart w:id="1" w:name="OLE_LINK2"/>
      <w:r w:rsidRPr="00DE7D0C">
        <w:rPr>
          <w:b/>
          <w:bCs/>
          <w:u w:val="single"/>
        </w:rPr>
        <w:t>Academic Honesty</w:t>
      </w:r>
    </w:p>
    <w:p w:rsidR="008E6B94" w:rsidRDefault="008E6B94" w:rsidP="008E6B94">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rsidR="008E6B94" w:rsidRDefault="008E6B94" w:rsidP="008E6B94">
      <w:pPr>
        <w:autoSpaceDE w:val="0"/>
        <w:autoSpaceDN w:val="0"/>
        <w:adjustRightInd w:val="0"/>
      </w:pPr>
    </w:p>
    <w:p w:rsidR="008E6B94" w:rsidRPr="004C2792" w:rsidRDefault="008E6B94" w:rsidP="008E6B94">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rsidR="008E6B94" w:rsidRDefault="008E6B94" w:rsidP="008E6B94">
      <w:pPr>
        <w:autoSpaceDE w:val="0"/>
        <w:autoSpaceDN w:val="0"/>
        <w:adjustRightInd w:val="0"/>
      </w:pPr>
    </w:p>
    <w:p w:rsidR="008E6B94" w:rsidRDefault="008E6B94" w:rsidP="008E6B94">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rsidR="008E6B94" w:rsidRDefault="008E6B94" w:rsidP="002C31DC">
      <w:pPr>
        <w:pStyle w:val="Title"/>
        <w:jc w:val="left"/>
        <w:rPr>
          <w:u w:val="single"/>
        </w:rPr>
      </w:pPr>
    </w:p>
    <w:p w:rsidR="002C31DC" w:rsidRDefault="002C31DC" w:rsidP="002C31DC">
      <w:pPr>
        <w:pStyle w:val="Title"/>
        <w:jc w:val="left"/>
        <w:rPr>
          <w:b w:val="0"/>
          <w:bCs w:val="0"/>
        </w:rPr>
      </w:pPr>
      <w:r>
        <w:rPr>
          <w:u w:val="single"/>
        </w:rPr>
        <w:t>Attendance</w:t>
      </w:r>
      <w:r>
        <w:rPr>
          <w:b w:val="0"/>
          <w:bCs w:val="0"/>
        </w:rPr>
        <w:t xml:space="preserve"> </w:t>
      </w:r>
    </w:p>
    <w:p w:rsidR="002C31DC" w:rsidRDefault="002C31DC" w:rsidP="002C31DC">
      <w:pPr>
        <w:rPr>
          <w:b/>
          <w:bCs/>
        </w:rPr>
      </w:pPr>
      <w:r>
        <w:rPr>
          <w:b/>
          <w:bCs/>
        </w:rPr>
        <w:t>If you miss more than one class, you will be given a “C” and you must retake the class.</w:t>
      </w:r>
      <w:r>
        <w:rPr>
          <w:b/>
          <w:bCs/>
          <w:color w:val="FF0000"/>
        </w:rPr>
        <w:t xml:space="preserve"> </w:t>
      </w:r>
      <w:r>
        <w:rPr>
          <w:b/>
          <w:bCs/>
        </w:rPr>
        <w:t xml:space="preserve">(Graduate programs policy) </w:t>
      </w:r>
    </w:p>
    <w:p w:rsidR="002C31DC" w:rsidRDefault="002C31DC" w:rsidP="002C31DC">
      <w:pPr>
        <w:rPr>
          <w:b/>
          <w:bCs/>
        </w:rPr>
      </w:pPr>
    </w:p>
    <w:p w:rsidR="002C31DC" w:rsidRPr="0019049E" w:rsidRDefault="002C31DC" w:rsidP="002C31DC">
      <w:r w:rsidRPr="0019049E">
        <w:t>Please note tha</w:t>
      </w:r>
      <w:r w:rsidR="00E3284D">
        <w:t>t regardless of reason</w:t>
      </w:r>
      <w:r w:rsidR="0041714D">
        <w:t xml:space="preserve"> more tha</w:t>
      </w:r>
      <w:r w:rsidRPr="0019049E">
        <w:t>n one (1) missed class will result in a failing grade.</w:t>
      </w:r>
    </w:p>
    <w:p w:rsidR="002C31DC" w:rsidRDefault="002C31DC" w:rsidP="002C31DC"/>
    <w:p w:rsidR="002C31DC" w:rsidRDefault="002C31DC" w:rsidP="002C31DC">
      <w:pPr>
        <w:pStyle w:val="Heading1"/>
      </w:pPr>
      <w:r>
        <w:t>Students with Disabilities</w:t>
      </w:r>
    </w:p>
    <w:p w:rsidR="002C31DC" w:rsidRDefault="002C31DC" w:rsidP="002C31DC">
      <w:r>
        <w:t xml:space="preserve">Chaminade will provide assistance for any student with documented disabilities.  Any student who believes he/she may need accommodations in this class must contact </w:t>
      </w:r>
      <w:r>
        <w:rPr>
          <w:b/>
          <w:bCs/>
        </w:rPr>
        <w:t>Dr. June Yasuhara, 735-4845</w:t>
      </w:r>
      <w:r>
        <w:t>, at the</w:t>
      </w:r>
      <w:r w:rsidR="007E45DF">
        <w:t xml:space="preserve"> CUH</w:t>
      </w:r>
      <w:r>
        <w:t xml:space="preserve"> Counseling Center (office next to Security) in order to determine if the student meets the requirements for documented disability in accordance with the Americans with Disabilities Act.  It is important to contact </w:t>
      </w:r>
      <w:r w:rsidR="0041714D">
        <w:t>Dr. Yasuhara</w:t>
      </w:r>
      <w:r>
        <w:t xml:space="preserve"> as soon as possible so that accommodations are implemented in a timely fashion.</w:t>
      </w:r>
    </w:p>
    <w:p w:rsidR="002C31DC" w:rsidRDefault="002C31DC" w:rsidP="002C31DC">
      <w:pPr>
        <w:pStyle w:val="BodyText2"/>
        <w:rPr>
          <w:b w:val="0"/>
          <w:bCs w:val="0"/>
          <w:u w:val="single"/>
        </w:rPr>
      </w:pPr>
    </w:p>
    <w:bookmarkEnd w:id="1"/>
    <w:p w:rsidR="0041714D" w:rsidRPr="0041714D" w:rsidRDefault="0041714D" w:rsidP="0041714D"/>
    <w:p w:rsidR="006236BB" w:rsidRPr="006B7894" w:rsidRDefault="006236BB" w:rsidP="006236BB">
      <w:pPr>
        <w:pStyle w:val="Heading6"/>
        <w:rPr>
          <w:sz w:val="24"/>
          <w:szCs w:val="24"/>
          <w:u w:val="single"/>
        </w:rPr>
      </w:pPr>
      <w:r w:rsidRPr="006B7894">
        <w:rPr>
          <w:sz w:val="24"/>
          <w:szCs w:val="24"/>
          <w:u w:val="single"/>
        </w:rPr>
        <w:t>Title IX Statement</w:t>
      </w:r>
    </w:p>
    <w:p w:rsidR="006236BB" w:rsidRDefault="006236BB" w:rsidP="006236BB">
      <w:pPr>
        <w:pStyle w:val="Title"/>
        <w:jc w:val="left"/>
        <w:rPr>
          <w:b w:val="0"/>
          <w:color w:val="222222"/>
          <w:shd w:val="clear" w:color="auto" w:fill="FFFFFF"/>
        </w:rPr>
      </w:pPr>
      <w:r w:rsidRPr="006B7894">
        <w:rPr>
          <w:b w:val="0"/>
          <w:color w:val="222222"/>
          <w:shd w:val="clear" w:color="auto" w:fill="FFFFFF"/>
        </w:rPr>
        <w:t>Chaminade University of Honolulu recognizes the inherent dignity of all individuals and promotes respect for all people.  Sexual misconduct will NOT be tolerated at Chaminade.  If you have been the victim of sexual misconduct, we encourage you to report this matter promptly.  As a faculty member, I am interested in promoting a safe and healthy environment.  Should I le</w:t>
      </w:r>
      <w:r>
        <w:rPr>
          <w:b w:val="0"/>
          <w:color w:val="222222"/>
          <w:shd w:val="clear" w:color="auto" w:fill="FFFFFF"/>
        </w:rPr>
        <w:t>arn of any sexual misconduct, I</w:t>
      </w:r>
      <w:r w:rsidRPr="006B7894">
        <w:rPr>
          <w:b w:val="0"/>
          <w:color w:val="222222"/>
          <w:shd w:val="clear" w:color="auto" w:fill="FFFFFF"/>
        </w:rPr>
        <w:t xml:space="preserve"> am required to report the matter to the Title IX Coordinator as part of my mandatory reporting responsibilities.  If you wish to speak to a </w:t>
      </w:r>
      <w:r w:rsidRPr="006B7894">
        <w:rPr>
          <w:b w:val="0"/>
          <w:bCs w:val="0"/>
          <w:color w:val="222222"/>
          <w:u w:val="single"/>
          <w:shd w:val="clear" w:color="auto" w:fill="FFFFFF"/>
        </w:rPr>
        <w:t>confidential</w:t>
      </w:r>
      <w:r w:rsidRPr="006B7894">
        <w:rPr>
          <w:b w:val="0"/>
          <w:color w:val="222222"/>
          <w:shd w:val="clear" w:color="auto" w:fill="FFFFFF"/>
        </w:rPr>
        <w:t> source, you may contact Dr. June Yasuhara in the Personal Counseling Center on the Chaminade campus.  Phone | </w:t>
      </w:r>
      <w:hyperlink r:id="rId9" w:tgtFrame="_blank" w:history="1">
        <w:r w:rsidRPr="006B7894">
          <w:rPr>
            <w:rStyle w:val="Hyperlink"/>
            <w:b w:val="0"/>
            <w:color w:val="1155CC"/>
            <w:shd w:val="clear" w:color="auto" w:fill="FFFFFF"/>
          </w:rPr>
          <w:t>808.735.4845</w:t>
        </w:r>
      </w:hyperlink>
      <w:r w:rsidRPr="006B7894">
        <w:rPr>
          <w:b w:val="0"/>
          <w:color w:val="222222"/>
          <w:shd w:val="clear" w:color="auto" w:fill="FFFFFF"/>
        </w:rPr>
        <w:t> |</w:t>
      </w:r>
    </w:p>
    <w:p w:rsidR="006236BB" w:rsidRDefault="006236BB" w:rsidP="006236BB">
      <w:pPr>
        <w:pStyle w:val="Title"/>
        <w:jc w:val="left"/>
        <w:rPr>
          <w:b w:val="0"/>
          <w:color w:val="222222"/>
          <w:shd w:val="clear" w:color="auto" w:fill="FFFFFF"/>
        </w:rPr>
      </w:pPr>
    </w:p>
    <w:p w:rsidR="003C67C0" w:rsidRDefault="008E6B94" w:rsidP="006236BB">
      <w:pPr>
        <w:pStyle w:val="Title"/>
        <w:jc w:val="left"/>
        <w:rPr>
          <w:b w:val="0"/>
          <w:bCs w:val="0"/>
        </w:rPr>
      </w:pPr>
      <w:r>
        <w:rPr>
          <w:u w:val="single"/>
        </w:rPr>
        <w:t>Assignments</w:t>
      </w:r>
    </w:p>
    <w:p w:rsidR="003C67C0" w:rsidRDefault="003C67C0" w:rsidP="003C67C0">
      <w:pPr>
        <w:pStyle w:val="Title"/>
        <w:jc w:val="left"/>
        <w:rPr>
          <w:i/>
        </w:rPr>
      </w:pPr>
      <w:r>
        <w:rPr>
          <w:i/>
        </w:rPr>
        <w:t>Student performance, relative to the Student Learning Outcomes (SLO) stated above, will be assessed.  You will be asked at specific points throughout the course to demonstrate what you have learned through various activities and assignments.</w:t>
      </w:r>
    </w:p>
    <w:p w:rsidR="003C67C0" w:rsidRDefault="003C67C0" w:rsidP="003C67C0">
      <w:pPr>
        <w:pStyle w:val="Title"/>
        <w:jc w:val="left"/>
        <w:rPr>
          <w:b w:val="0"/>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43"/>
        <w:gridCol w:w="6033"/>
        <w:gridCol w:w="1501"/>
        <w:gridCol w:w="1525"/>
      </w:tblGrid>
      <w:tr w:rsidR="003C67C0" w:rsidRPr="0085069E" w:rsidTr="00757967">
        <w:tc>
          <w:tcPr>
            <w:tcW w:w="1443" w:type="dxa"/>
          </w:tcPr>
          <w:p w:rsidR="003C67C0" w:rsidRPr="0085069E" w:rsidRDefault="008E6B94" w:rsidP="00513B03">
            <w:pPr>
              <w:pStyle w:val="Title"/>
              <w:overflowPunct w:val="0"/>
              <w:autoSpaceDE w:val="0"/>
              <w:autoSpaceDN w:val="0"/>
              <w:adjustRightInd w:val="0"/>
              <w:textAlignment w:val="baseline"/>
              <w:rPr>
                <w:b w:val="0"/>
                <w:i/>
                <w:sz w:val="20"/>
                <w:szCs w:val="20"/>
              </w:rPr>
            </w:pPr>
            <w:r>
              <w:rPr>
                <w:b w:val="0"/>
                <w:i/>
                <w:sz w:val="20"/>
                <w:szCs w:val="20"/>
              </w:rPr>
              <w:t>Assignment</w:t>
            </w:r>
          </w:p>
        </w:tc>
        <w:tc>
          <w:tcPr>
            <w:tcW w:w="6033" w:type="dxa"/>
          </w:tcPr>
          <w:p w:rsidR="003C67C0" w:rsidRPr="0085069E" w:rsidRDefault="003C67C0" w:rsidP="00513B03">
            <w:pPr>
              <w:pStyle w:val="Title"/>
              <w:overflowPunct w:val="0"/>
              <w:autoSpaceDE w:val="0"/>
              <w:autoSpaceDN w:val="0"/>
              <w:adjustRightInd w:val="0"/>
              <w:textAlignment w:val="baseline"/>
              <w:rPr>
                <w:b w:val="0"/>
                <w:i/>
                <w:sz w:val="20"/>
                <w:szCs w:val="20"/>
              </w:rPr>
            </w:pPr>
            <w:r w:rsidRPr="0085069E">
              <w:rPr>
                <w:b w:val="0"/>
                <w:i/>
                <w:sz w:val="20"/>
                <w:szCs w:val="20"/>
              </w:rPr>
              <w:t>Description</w:t>
            </w:r>
          </w:p>
        </w:tc>
        <w:tc>
          <w:tcPr>
            <w:tcW w:w="1501" w:type="dxa"/>
          </w:tcPr>
          <w:p w:rsidR="003C67C0" w:rsidRPr="0085069E" w:rsidRDefault="003C67C0" w:rsidP="00513B03">
            <w:pPr>
              <w:pStyle w:val="Title"/>
              <w:overflowPunct w:val="0"/>
              <w:autoSpaceDE w:val="0"/>
              <w:autoSpaceDN w:val="0"/>
              <w:adjustRightInd w:val="0"/>
              <w:textAlignment w:val="baseline"/>
              <w:rPr>
                <w:b w:val="0"/>
                <w:i/>
                <w:sz w:val="20"/>
                <w:szCs w:val="20"/>
              </w:rPr>
            </w:pPr>
            <w:r w:rsidRPr="0085069E">
              <w:rPr>
                <w:b w:val="0"/>
                <w:i/>
                <w:sz w:val="20"/>
                <w:szCs w:val="20"/>
              </w:rPr>
              <w:t>Points</w:t>
            </w:r>
          </w:p>
        </w:tc>
        <w:tc>
          <w:tcPr>
            <w:tcW w:w="1525" w:type="dxa"/>
          </w:tcPr>
          <w:p w:rsidR="003C67C0" w:rsidRPr="0085069E" w:rsidRDefault="003C67C0" w:rsidP="00513B03">
            <w:pPr>
              <w:pStyle w:val="Title"/>
              <w:overflowPunct w:val="0"/>
              <w:autoSpaceDE w:val="0"/>
              <w:autoSpaceDN w:val="0"/>
              <w:adjustRightInd w:val="0"/>
              <w:textAlignment w:val="baseline"/>
              <w:rPr>
                <w:b w:val="0"/>
                <w:i/>
                <w:sz w:val="20"/>
                <w:szCs w:val="20"/>
              </w:rPr>
            </w:pPr>
            <w:r w:rsidRPr="0085069E">
              <w:rPr>
                <w:b w:val="0"/>
                <w:i/>
                <w:sz w:val="20"/>
                <w:szCs w:val="20"/>
              </w:rPr>
              <w:t>Applicable SLO</w:t>
            </w:r>
          </w:p>
        </w:tc>
      </w:tr>
      <w:tr w:rsidR="003C67C0" w:rsidRPr="0085069E" w:rsidTr="00757967">
        <w:tc>
          <w:tcPr>
            <w:tcW w:w="1443" w:type="dxa"/>
          </w:tcPr>
          <w:p w:rsidR="003C67C0" w:rsidRPr="0085069E" w:rsidRDefault="003C67C0" w:rsidP="00513B03">
            <w:pPr>
              <w:pStyle w:val="Title"/>
              <w:overflowPunct w:val="0"/>
              <w:autoSpaceDE w:val="0"/>
              <w:autoSpaceDN w:val="0"/>
              <w:adjustRightInd w:val="0"/>
              <w:jc w:val="left"/>
              <w:textAlignment w:val="baseline"/>
              <w:rPr>
                <w:b w:val="0"/>
                <w:i/>
                <w:sz w:val="20"/>
                <w:szCs w:val="20"/>
              </w:rPr>
            </w:pPr>
            <w:r w:rsidRPr="0085069E">
              <w:rPr>
                <w:b w:val="0"/>
                <w:i/>
                <w:sz w:val="20"/>
                <w:szCs w:val="20"/>
              </w:rPr>
              <w:t>Final Examination</w:t>
            </w:r>
            <w:r w:rsidR="009532E0">
              <w:rPr>
                <w:b w:val="0"/>
                <w:i/>
                <w:sz w:val="20"/>
                <w:szCs w:val="20"/>
              </w:rPr>
              <w:t xml:space="preserve"> Part I</w:t>
            </w:r>
          </w:p>
        </w:tc>
        <w:tc>
          <w:tcPr>
            <w:tcW w:w="6033" w:type="dxa"/>
          </w:tcPr>
          <w:p w:rsidR="003C67C0" w:rsidRPr="0085069E" w:rsidRDefault="003C67C0" w:rsidP="00C43F71">
            <w:pPr>
              <w:pStyle w:val="Title"/>
              <w:overflowPunct w:val="0"/>
              <w:autoSpaceDE w:val="0"/>
              <w:autoSpaceDN w:val="0"/>
              <w:adjustRightInd w:val="0"/>
              <w:jc w:val="left"/>
              <w:textAlignment w:val="baseline"/>
              <w:rPr>
                <w:b w:val="0"/>
                <w:sz w:val="20"/>
                <w:szCs w:val="20"/>
              </w:rPr>
            </w:pPr>
            <w:r w:rsidRPr="0085069E">
              <w:rPr>
                <w:b w:val="0"/>
                <w:sz w:val="20"/>
                <w:szCs w:val="20"/>
              </w:rPr>
              <w:t>This Final Examination will cover all of the required readings assigned</w:t>
            </w:r>
            <w:r>
              <w:rPr>
                <w:b w:val="0"/>
                <w:sz w:val="20"/>
                <w:szCs w:val="20"/>
              </w:rPr>
              <w:t xml:space="preserve"> from Week 1 through Week 9</w:t>
            </w:r>
            <w:r w:rsidRPr="0085069E">
              <w:rPr>
                <w:b w:val="0"/>
                <w:sz w:val="20"/>
                <w:szCs w:val="20"/>
              </w:rPr>
              <w:t>, videos shown in cl</w:t>
            </w:r>
            <w:r w:rsidR="00C43F71">
              <w:rPr>
                <w:b w:val="0"/>
                <w:sz w:val="20"/>
                <w:szCs w:val="20"/>
              </w:rPr>
              <w:t xml:space="preserve">ass, material from the </w:t>
            </w:r>
            <w:r w:rsidRPr="0085069E">
              <w:rPr>
                <w:b w:val="0"/>
                <w:sz w:val="20"/>
                <w:szCs w:val="20"/>
              </w:rPr>
              <w:t xml:space="preserve">presentations, the Marianist Values, and the Scientific Method. </w:t>
            </w:r>
          </w:p>
        </w:tc>
        <w:tc>
          <w:tcPr>
            <w:tcW w:w="1501" w:type="dxa"/>
          </w:tcPr>
          <w:p w:rsidR="003C67C0" w:rsidRPr="0085069E" w:rsidRDefault="003C67C0" w:rsidP="00513B03">
            <w:pPr>
              <w:pStyle w:val="Title"/>
              <w:overflowPunct w:val="0"/>
              <w:autoSpaceDE w:val="0"/>
              <w:autoSpaceDN w:val="0"/>
              <w:adjustRightInd w:val="0"/>
              <w:jc w:val="left"/>
              <w:textAlignment w:val="baseline"/>
              <w:rPr>
                <w:b w:val="0"/>
                <w:sz w:val="20"/>
                <w:szCs w:val="20"/>
              </w:rPr>
            </w:pPr>
            <w:r>
              <w:rPr>
                <w:b w:val="0"/>
                <w:sz w:val="20"/>
                <w:szCs w:val="20"/>
              </w:rPr>
              <w:t>100</w:t>
            </w:r>
            <w:r w:rsidRPr="0085069E">
              <w:rPr>
                <w:b w:val="0"/>
                <w:sz w:val="20"/>
                <w:szCs w:val="20"/>
              </w:rPr>
              <w:t xml:space="preserve"> points</w:t>
            </w:r>
          </w:p>
        </w:tc>
        <w:tc>
          <w:tcPr>
            <w:tcW w:w="1525" w:type="dxa"/>
          </w:tcPr>
          <w:p w:rsidR="003C67C0" w:rsidRPr="0085069E" w:rsidRDefault="003C67C0" w:rsidP="00513B03">
            <w:pPr>
              <w:pStyle w:val="Title"/>
              <w:overflowPunct w:val="0"/>
              <w:autoSpaceDE w:val="0"/>
              <w:autoSpaceDN w:val="0"/>
              <w:adjustRightInd w:val="0"/>
              <w:jc w:val="left"/>
              <w:textAlignment w:val="baseline"/>
              <w:rPr>
                <w:b w:val="0"/>
                <w:sz w:val="20"/>
                <w:szCs w:val="20"/>
              </w:rPr>
            </w:pPr>
            <w:r w:rsidRPr="0085069E">
              <w:rPr>
                <w:b w:val="0"/>
                <w:sz w:val="20"/>
                <w:szCs w:val="20"/>
              </w:rPr>
              <w:t>1,2,3,4,5,6,7</w:t>
            </w:r>
          </w:p>
        </w:tc>
      </w:tr>
      <w:tr w:rsidR="00757967" w:rsidRPr="0085069E" w:rsidTr="00757967">
        <w:tc>
          <w:tcPr>
            <w:tcW w:w="1443" w:type="dxa"/>
          </w:tcPr>
          <w:p w:rsidR="00757967" w:rsidRPr="00D83FB4" w:rsidRDefault="00757967" w:rsidP="00757967">
            <w:pPr>
              <w:pStyle w:val="Title"/>
              <w:overflowPunct w:val="0"/>
              <w:autoSpaceDE w:val="0"/>
              <w:autoSpaceDN w:val="0"/>
              <w:adjustRightInd w:val="0"/>
              <w:jc w:val="left"/>
              <w:textAlignment w:val="baseline"/>
              <w:rPr>
                <w:b w:val="0"/>
                <w:sz w:val="20"/>
                <w:szCs w:val="20"/>
              </w:rPr>
            </w:pPr>
            <w:r>
              <w:rPr>
                <w:b w:val="0"/>
                <w:sz w:val="20"/>
                <w:szCs w:val="20"/>
              </w:rPr>
              <w:t>Anxiety &amp; Depression Worksheet</w:t>
            </w:r>
          </w:p>
        </w:tc>
        <w:tc>
          <w:tcPr>
            <w:tcW w:w="6033" w:type="dxa"/>
          </w:tcPr>
          <w:p w:rsidR="00757967" w:rsidRDefault="00757967" w:rsidP="00757967">
            <w:pPr>
              <w:pStyle w:val="Title"/>
              <w:overflowPunct w:val="0"/>
              <w:autoSpaceDE w:val="0"/>
              <w:autoSpaceDN w:val="0"/>
              <w:adjustRightInd w:val="0"/>
              <w:jc w:val="left"/>
              <w:textAlignment w:val="baseline"/>
              <w:rPr>
                <w:b w:val="0"/>
                <w:sz w:val="20"/>
                <w:szCs w:val="20"/>
              </w:rPr>
            </w:pPr>
            <w:r w:rsidRPr="0085069E">
              <w:rPr>
                <w:b w:val="0"/>
                <w:sz w:val="20"/>
                <w:szCs w:val="20"/>
              </w:rPr>
              <w:t xml:space="preserve">This </w:t>
            </w:r>
            <w:r>
              <w:rPr>
                <w:b w:val="0"/>
                <w:sz w:val="20"/>
                <w:szCs w:val="20"/>
              </w:rPr>
              <w:t>worksheet will assess your knowledge about the</w:t>
            </w:r>
            <w:r>
              <w:rPr>
                <w:b w:val="0"/>
                <w:sz w:val="20"/>
                <w:szCs w:val="20"/>
              </w:rPr>
              <w:t xml:space="preserve"> psychobiology of anxiety and depression</w:t>
            </w:r>
          </w:p>
        </w:tc>
        <w:tc>
          <w:tcPr>
            <w:tcW w:w="1501" w:type="dxa"/>
          </w:tcPr>
          <w:p w:rsidR="00757967" w:rsidRDefault="00757967" w:rsidP="00757967">
            <w:pPr>
              <w:pStyle w:val="Title"/>
              <w:overflowPunct w:val="0"/>
              <w:autoSpaceDE w:val="0"/>
              <w:autoSpaceDN w:val="0"/>
              <w:adjustRightInd w:val="0"/>
              <w:jc w:val="left"/>
              <w:textAlignment w:val="baseline"/>
              <w:rPr>
                <w:b w:val="0"/>
                <w:sz w:val="20"/>
                <w:szCs w:val="20"/>
              </w:rPr>
            </w:pPr>
            <w:r>
              <w:rPr>
                <w:b w:val="0"/>
                <w:sz w:val="20"/>
                <w:szCs w:val="20"/>
              </w:rPr>
              <w:t>100 points</w:t>
            </w:r>
          </w:p>
        </w:tc>
        <w:tc>
          <w:tcPr>
            <w:tcW w:w="1525" w:type="dxa"/>
          </w:tcPr>
          <w:p w:rsidR="00757967" w:rsidRPr="0019726B" w:rsidRDefault="00757967" w:rsidP="00757967">
            <w:pPr>
              <w:pStyle w:val="Title"/>
              <w:overflowPunct w:val="0"/>
              <w:autoSpaceDE w:val="0"/>
              <w:autoSpaceDN w:val="0"/>
              <w:adjustRightInd w:val="0"/>
              <w:jc w:val="left"/>
              <w:textAlignment w:val="baseline"/>
              <w:rPr>
                <w:b w:val="0"/>
                <w:i/>
                <w:sz w:val="20"/>
                <w:szCs w:val="20"/>
              </w:rPr>
            </w:pPr>
            <w:r w:rsidRPr="0019726B">
              <w:rPr>
                <w:b w:val="0"/>
                <w:i/>
                <w:sz w:val="20"/>
                <w:szCs w:val="20"/>
              </w:rPr>
              <w:t>1, 2, 6, &amp; 8</w:t>
            </w:r>
          </w:p>
        </w:tc>
      </w:tr>
      <w:tr w:rsidR="003C67C0" w:rsidRPr="0085069E" w:rsidTr="00757967">
        <w:tc>
          <w:tcPr>
            <w:tcW w:w="1443" w:type="dxa"/>
          </w:tcPr>
          <w:p w:rsidR="003C67C0" w:rsidRPr="0085069E" w:rsidRDefault="00923CD4" w:rsidP="00923CD4">
            <w:pPr>
              <w:pStyle w:val="Title"/>
              <w:overflowPunct w:val="0"/>
              <w:autoSpaceDE w:val="0"/>
              <w:autoSpaceDN w:val="0"/>
              <w:adjustRightInd w:val="0"/>
              <w:jc w:val="left"/>
              <w:textAlignment w:val="baseline"/>
              <w:rPr>
                <w:b w:val="0"/>
                <w:i/>
                <w:sz w:val="20"/>
                <w:szCs w:val="20"/>
              </w:rPr>
            </w:pPr>
            <w:r>
              <w:rPr>
                <w:b w:val="0"/>
                <w:i/>
                <w:sz w:val="20"/>
                <w:szCs w:val="20"/>
              </w:rPr>
              <w:t>Community Referral Notebook</w:t>
            </w:r>
          </w:p>
        </w:tc>
        <w:tc>
          <w:tcPr>
            <w:tcW w:w="6033" w:type="dxa"/>
          </w:tcPr>
          <w:p w:rsidR="003C67C0" w:rsidRPr="00C34AA0" w:rsidRDefault="003C67C0" w:rsidP="00513B03">
            <w:pPr>
              <w:pStyle w:val="Title"/>
              <w:overflowPunct w:val="0"/>
              <w:autoSpaceDE w:val="0"/>
              <w:autoSpaceDN w:val="0"/>
              <w:adjustRightInd w:val="0"/>
              <w:jc w:val="left"/>
              <w:textAlignment w:val="baseline"/>
              <w:rPr>
                <w:sz w:val="20"/>
                <w:szCs w:val="20"/>
              </w:rPr>
            </w:pPr>
            <w:r w:rsidRPr="0085069E">
              <w:rPr>
                <w:b w:val="0"/>
                <w:sz w:val="20"/>
                <w:szCs w:val="20"/>
              </w:rPr>
              <w:t>Each student</w:t>
            </w:r>
            <w:r w:rsidR="00923CD4">
              <w:rPr>
                <w:b w:val="0"/>
                <w:sz w:val="20"/>
                <w:szCs w:val="20"/>
              </w:rPr>
              <w:t xml:space="preserve"> will be asked to develop a referral notebook that details crisis services available in their community.  </w:t>
            </w:r>
            <w:r w:rsidR="00923CD4" w:rsidRPr="00C34AA0">
              <w:rPr>
                <w:sz w:val="20"/>
                <w:szCs w:val="20"/>
              </w:rPr>
              <w:t>At minimum, the following categories are required.</w:t>
            </w:r>
          </w:p>
          <w:p w:rsidR="003C67C0" w:rsidRDefault="003C67C0" w:rsidP="00513B03">
            <w:pPr>
              <w:pStyle w:val="Title"/>
              <w:overflowPunct w:val="0"/>
              <w:autoSpaceDE w:val="0"/>
              <w:autoSpaceDN w:val="0"/>
              <w:adjustRightInd w:val="0"/>
              <w:jc w:val="left"/>
              <w:textAlignment w:val="baseline"/>
              <w:rPr>
                <w:b w:val="0"/>
                <w:sz w:val="20"/>
                <w:szCs w:val="20"/>
              </w:rPr>
            </w:pP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Adult Protection</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Child Protection</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General Counseling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Domestic Violence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Substance Abuse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Health Counseling</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HIV/AIDS/STD</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Hotlines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Sexual Assault</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Support Groups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Suicide Prevention</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Shelters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Parenting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Elderly 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Job Training/Placement</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Financial Assistance/Services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Public Assistance Programs</w:t>
            </w:r>
          </w:p>
          <w:p w:rsidR="003C67C0" w:rsidRDefault="003C67C0" w:rsidP="00513B03">
            <w:pPr>
              <w:pStyle w:val="Title"/>
              <w:numPr>
                <w:ilvl w:val="0"/>
                <w:numId w:val="13"/>
              </w:numPr>
              <w:overflowPunct w:val="0"/>
              <w:autoSpaceDE w:val="0"/>
              <w:autoSpaceDN w:val="0"/>
              <w:adjustRightInd w:val="0"/>
              <w:jc w:val="left"/>
              <w:textAlignment w:val="baseline"/>
              <w:rPr>
                <w:b w:val="0"/>
                <w:sz w:val="20"/>
                <w:szCs w:val="20"/>
              </w:rPr>
            </w:pPr>
            <w:r>
              <w:rPr>
                <w:b w:val="0"/>
                <w:sz w:val="20"/>
                <w:szCs w:val="20"/>
              </w:rPr>
              <w:t>Veteran Services</w:t>
            </w:r>
          </w:p>
          <w:p w:rsidR="003C67C0" w:rsidRDefault="003C67C0" w:rsidP="00513B03">
            <w:pPr>
              <w:pStyle w:val="Title"/>
              <w:overflowPunct w:val="0"/>
              <w:autoSpaceDE w:val="0"/>
              <w:autoSpaceDN w:val="0"/>
              <w:adjustRightInd w:val="0"/>
              <w:jc w:val="left"/>
              <w:textAlignment w:val="baseline"/>
              <w:rPr>
                <w:b w:val="0"/>
                <w:sz w:val="20"/>
                <w:szCs w:val="20"/>
              </w:rPr>
            </w:pPr>
          </w:p>
          <w:p w:rsidR="003C67C0" w:rsidRDefault="003C67C0" w:rsidP="00513B03">
            <w:pPr>
              <w:pStyle w:val="Title"/>
              <w:overflowPunct w:val="0"/>
              <w:autoSpaceDE w:val="0"/>
              <w:autoSpaceDN w:val="0"/>
              <w:adjustRightInd w:val="0"/>
              <w:jc w:val="left"/>
              <w:textAlignment w:val="baseline"/>
              <w:rPr>
                <w:b w:val="0"/>
                <w:sz w:val="20"/>
                <w:szCs w:val="20"/>
              </w:rPr>
            </w:pPr>
            <w:r w:rsidRPr="0085069E">
              <w:rPr>
                <w:b w:val="0"/>
                <w:sz w:val="20"/>
                <w:szCs w:val="20"/>
              </w:rPr>
              <w:t xml:space="preserve">The Community </w:t>
            </w:r>
            <w:r w:rsidR="00923CD4">
              <w:rPr>
                <w:b w:val="0"/>
                <w:sz w:val="20"/>
                <w:szCs w:val="20"/>
              </w:rPr>
              <w:t>Referral Notebook</w:t>
            </w:r>
            <w:r w:rsidRPr="0085069E">
              <w:rPr>
                <w:b w:val="0"/>
                <w:sz w:val="20"/>
                <w:szCs w:val="20"/>
              </w:rPr>
              <w:t xml:space="preserve"> should be appropriately tabbed to ensure ease of use.</w:t>
            </w:r>
          </w:p>
          <w:p w:rsidR="003C67C0" w:rsidRDefault="003C67C0" w:rsidP="00513B03">
            <w:pPr>
              <w:pStyle w:val="Title"/>
              <w:overflowPunct w:val="0"/>
              <w:autoSpaceDE w:val="0"/>
              <w:autoSpaceDN w:val="0"/>
              <w:adjustRightInd w:val="0"/>
              <w:jc w:val="left"/>
              <w:textAlignment w:val="baseline"/>
              <w:rPr>
                <w:b w:val="0"/>
                <w:sz w:val="20"/>
                <w:szCs w:val="20"/>
              </w:rPr>
            </w:pPr>
          </w:p>
          <w:p w:rsidR="003C67C0" w:rsidRDefault="003C67C0" w:rsidP="00513B03">
            <w:pPr>
              <w:pStyle w:val="Title"/>
              <w:overflowPunct w:val="0"/>
              <w:autoSpaceDE w:val="0"/>
              <w:autoSpaceDN w:val="0"/>
              <w:adjustRightInd w:val="0"/>
              <w:jc w:val="left"/>
              <w:textAlignment w:val="baseline"/>
              <w:rPr>
                <w:b w:val="0"/>
                <w:sz w:val="20"/>
                <w:szCs w:val="20"/>
              </w:rPr>
            </w:pPr>
            <w:r w:rsidRPr="00C34AA0">
              <w:rPr>
                <w:sz w:val="20"/>
                <w:szCs w:val="20"/>
              </w:rPr>
              <w:t>Each reso</w:t>
            </w:r>
            <w:r w:rsidR="00C34AA0" w:rsidRPr="00C34AA0">
              <w:rPr>
                <w:sz w:val="20"/>
                <w:szCs w:val="20"/>
              </w:rPr>
              <w:t>urce should contain</w:t>
            </w:r>
            <w:r w:rsidRPr="00C34AA0">
              <w:rPr>
                <w:sz w:val="20"/>
                <w:szCs w:val="20"/>
              </w:rPr>
              <w:t xml:space="preserve"> the following information</w:t>
            </w:r>
            <w:r>
              <w:rPr>
                <w:b w:val="0"/>
                <w:sz w:val="20"/>
                <w:szCs w:val="20"/>
              </w:rPr>
              <w:t>:</w:t>
            </w:r>
          </w:p>
          <w:p w:rsidR="003C67C0" w:rsidRDefault="003C67C0" w:rsidP="00513B03">
            <w:pPr>
              <w:pStyle w:val="Title"/>
              <w:overflowPunct w:val="0"/>
              <w:autoSpaceDE w:val="0"/>
              <w:autoSpaceDN w:val="0"/>
              <w:adjustRightInd w:val="0"/>
              <w:jc w:val="left"/>
              <w:textAlignment w:val="baseline"/>
              <w:rPr>
                <w:b w:val="0"/>
                <w:sz w:val="20"/>
                <w:szCs w:val="20"/>
              </w:rPr>
            </w:pP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Name of the Agency</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Phone Number(s)</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Hours of Operation</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lastRenderedPageBreak/>
              <w:t>Service(s) Description(s)</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Service Area (e.g., Oahu, Maui, Honolulu-only, etc.)</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Eligibility</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Target Population</w:t>
            </w:r>
          </w:p>
          <w:p w:rsidR="003C67C0" w:rsidRPr="0085069E" w:rsidRDefault="003C67C0" w:rsidP="00513B03">
            <w:pPr>
              <w:pStyle w:val="Title"/>
              <w:numPr>
                <w:ilvl w:val="0"/>
                <w:numId w:val="9"/>
              </w:numPr>
              <w:overflowPunct w:val="0"/>
              <w:autoSpaceDE w:val="0"/>
              <w:autoSpaceDN w:val="0"/>
              <w:adjustRightInd w:val="0"/>
              <w:jc w:val="left"/>
              <w:textAlignment w:val="baseline"/>
              <w:rPr>
                <w:b w:val="0"/>
                <w:sz w:val="20"/>
                <w:szCs w:val="20"/>
              </w:rPr>
            </w:pPr>
            <w:r w:rsidRPr="0085069E">
              <w:rPr>
                <w:b w:val="0"/>
                <w:sz w:val="20"/>
                <w:szCs w:val="20"/>
              </w:rPr>
              <w:t>Fees</w:t>
            </w:r>
          </w:p>
          <w:p w:rsidR="003C67C0" w:rsidRPr="0085069E" w:rsidRDefault="003C67C0" w:rsidP="00513B03">
            <w:pPr>
              <w:pStyle w:val="Title"/>
              <w:overflowPunct w:val="0"/>
              <w:autoSpaceDE w:val="0"/>
              <w:autoSpaceDN w:val="0"/>
              <w:adjustRightInd w:val="0"/>
              <w:jc w:val="left"/>
              <w:textAlignment w:val="baseline"/>
              <w:rPr>
                <w:b w:val="0"/>
                <w:sz w:val="20"/>
                <w:szCs w:val="20"/>
              </w:rPr>
            </w:pPr>
          </w:p>
        </w:tc>
        <w:tc>
          <w:tcPr>
            <w:tcW w:w="1501" w:type="dxa"/>
          </w:tcPr>
          <w:p w:rsidR="003C67C0" w:rsidRPr="00C0618C" w:rsidRDefault="009532E0" w:rsidP="00513B03">
            <w:pPr>
              <w:pStyle w:val="Title"/>
              <w:overflowPunct w:val="0"/>
              <w:autoSpaceDE w:val="0"/>
              <w:autoSpaceDN w:val="0"/>
              <w:adjustRightInd w:val="0"/>
              <w:jc w:val="left"/>
              <w:textAlignment w:val="baseline"/>
              <w:rPr>
                <w:b w:val="0"/>
                <w:sz w:val="20"/>
                <w:szCs w:val="20"/>
              </w:rPr>
            </w:pPr>
            <w:r>
              <w:rPr>
                <w:b w:val="0"/>
                <w:sz w:val="20"/>
                <w:szCs w:val="20"/>
              </w:rPr>
              <w:lastRenderedPageBreak/>
              <w:t>50</w:t>
            </w:r>
            <w:r w:rsidR="003C67C0" w:rsidRPr="00C0618C">
              <w:rPr>
                <w:b w:val="0"/>
                <w:sz w:val="20"/>
                <w:szCs w:val="20"/>
              </w:rPr>
              <w:t xml:space="preserve"> points</w:t>
            </w:r>
          </w:p>
        </w:tc>
        <w:tc>
          <w:tcPr>
            <w:tcW w:w="1525" w:type="dxa"/>
          </w:tcPr>
          <w:p w:rsidR="003C67C0" w:rsidRPr="007F4B49" w:rsidRDefault="00923CD4" w:rsidP="00513B03">
            <w:pPr>
              <w:pStyle w:val="Title"/>
              <w:overflowPunct w:val="0"/>
              <w:autoSpaceDE w:val="0"/>
              <w:autoSpaceDN w:val="0"/>
              <w:adjustRightInd w:val="0"/>
              <w:jc w:val="left"/>
              <w:textAlignment w:val="baseline"/>
              <w:rPr>
                <w:b w:val="0"/>
                <w:i/>
                <w:sz w:val="20"/>
                <w:szCs w:val="20"/>
              </w:rPr>
            </w:pPr>
            <w:r w:rsidRPr="007F4B49">
              <w:rPr>
                <w:b w:val="0"/>
                <w:i/>
                <w:sz w:val="20"/>
                <w:szCs w:val="20"/>
              </w:rPr>
              <w:t>3 &amp; 8</w:t>
            </w:r>
          </w:p>
        </w:tc>
      </w:tr>
      <w:tr w:rsidR="003C67C0" w:rsidRPr="0085069E" w:rsidTr="00757967">
        <w:tc>
          <w:tcPr>
            <w:tcW w:w="1443" w:type="dxa"/>
          </w:tcPr>
          <w:p w:rsidR="003C67C0" w:rsidRPr="0085069E" w:rsidRDefault="00C34AA0" w:rsidP="00513B03">
            <w:pPr>
              <w:pStyle w:val="Title"/>
              <w:overflowPunct w:val="0"/>
              <w:autoSpaceDE w:val="0"/>
              <w:autoSpaceDN w:val="0"/>
              <w:adjustRightInd w:val="0"/>
              <w:jc w:val="left"/>
              <w:textAlignment w:val="baseline"/>
              <w:rPr>
                <w:b w:val="0"/>
                <w:i/>
                <w:sz w:val="20"/>
                <w:szCs w:val="20"/>
              </w:rPr>
            </w:pPr>
            <w:r>
              <w:rPr>
                <w:b w:val="0"/>
                <w:i/>
                <w:sz w:val="20"/>
                <w:szCs w:val="20"/>
              </w:rPr>
              <w:t>Crisis Situation and Intervention Plan</w:t>
            </w:r>
            <w:r w:rsidR="00F30290">
              <w:rPr>
                <w:b w:val="0"/>
                <w:i/>
                <w:sz w:val="20"/>
                <w:szCs w:val="20"/>
              </w:rPr>
              <w:t xml:space="preserve"> Presentation</w:t>
            </w:r>
          </w:p>
        </w:tc>
        <w:tc>
          <w:tcPr>
            <w:tcW w:w="6033" w:type="dxa"/>
          </w:tcPr>
          <w:p w:rsidR="00F30290" w:rsidRDefault="00F30290" w:rsidP="00513B03">
            <w:pPr>
              <w:pStyle w:val="Title"/>
              <w:overflowPunct w:val="0"/>
              <w:autoSpaceDE w:val="0"/>
              <w:autoSpaceDN w:val="0"/>
              <w:adjustRightInd w:val="0"/>
              <w:jc w:val="left"/>
              <w:textAlignment w:val="baseline"/>
              <w:rPr>
                <w:b w:val="0"/>
                <w:sz w:val="20"/>
                <w:szCs w:val="20"/>
              </w:rPr>
            </w:pPr>
            <w:r>
              <w:rPr>
                <w:b w:val="0"/>
                <w:sz w:val="20"/>
                <w:szCs w:val="20"/>
              </w:rPr>
              <w:t>Each student will be required to complete a presentation on a crisis situation and develop an intervention plan for working with the population affected.  You will select a crisis situation from the topic list provided by the instructor and will research it thoroughly.  The following are topics have been approved.  If you would like to propose a topic, you are free to do so.</w:t>
            </w:r>
          </w:p>
          <w:p w:rsidR="00F30290" w:rsidRDefault="00F30290" w:rsidP="00513B03">
            <w:pPr>
              <w:pStyle w:val="Title"/>
              <w:overflowPunct w:val="0"/>
              <w:autoSpaceDE w:val="0"/>
              <w:autoSpaceDN w:val="0"/>
              <w:adjustRightInd w:val="0"/>
              <w:jc w:val="left"/>
              <w:textAlignment w:val="baseline"/>
              <w:rPr>
                <w:b w:val="0"/>
                <w:sz w:val="20"/>
                <w:szCs w:val="20"/>
              </w:rPr>
            </w:pP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student suicide in an elementary school or secondary school</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3</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sudden death of a beloved family or community member (i.e., teacher, principal, coach, pastor, etc…)</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6</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a natural disaster resulting in mass casualties and losses</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7</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man-made disaster resulting in mass casualties and losses</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7</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school violence</w:t>
            </w:r>
            <w:r w:rsidR="00BA7E50">
              <w:rPr>
                <w:b w:val="0"/>
                <w:sz w:val="20"/>
                <w:szCs w:val="20"/>
              </w:rPr>
              <w:t xml:space="preserve"> (e.g., shooting) </w:t>
            </w:r>
            <w:r w:rsidR="00BA7E50" w:rsidRPr="00BA7E50">
              <w:rPr>
                <w:b w:val="0"/>
                <w:i/>
                <w:sz w:val="20"/>
                <w:szCs w:val="20"/>
              </w:rPr>
              <w:t>(video and/or role-play required)</w:t>
            </w:r>
            <w:r w:rsidR="003A2287">
              <w:rPr>
                <w:b w:val="0"/>
                <w:i/>
                <w:sz w:val="20"/>
                <w:szCs w:val="20"/>
              </w:rPr>
              <w:t xml:space="preserve"> </w:t>
            </w:r>
            <w:r w:rsidR="003A2287">
              <w:rPr>
                <w:i/>
                <w:sz w:val="20"/>
                <w:szCs w:val="20"/>
              </w:rPr>
              <w:t>Week 9</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bullying (physical, psychological, &amp; cyber)</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9</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victim of domestic violence in crisis</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4</w:t>
            </w:r>
          </w:p>
          <w:p w:rsidR="00F30290" w:rsidRPr="00BA7E50" w:rsidRDefault="00F3029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Response to sexual assault</w:t>
            </w:r>
            <w:r w:rsidR="00BA7E50">
              <w:rPr>
                <w:b w:val="0"/>
                <w:sz w:val="20"/>
                <w:szCs w:val="20"/>
              </w:rPr>
              <w:t xml:space="preserve"> </w:t>
            </w:r>
            <w:r w:rsidR="00BA7E50" w:rsidRPr="00BA7E50">
              <w:rPr>
                <w:b w:val="0"/>
                <w:i/>
                <w:sz w:val="20"/>
                <w:szCs w:val="20"/>
              </w:rPr>
              <w:t>(</w:t>
            </w:r>
            <w:r w:rsidR="000D517A" w:rsidRPr="00BA7E50">
              <w:rPr>
                <w:b w:val="0"/>
                <w:i/>
                <w:sz w:val="20"/>
                <w:szCs w:val="20"/>
              </w:rPr>
              <w:t>video and/or role-play required</w:t>
            </w:r>
            <w:r w:rsidR="00BA7E50" w:rsidRPr="00BA7E50">
              <w:rPr>
                <w:b w:val="0"/>
                <w:i/>
                <w:sz w:val="20"/>
                <w:szCs w:val="20"/>
              </w:rPr>
              <w:t>)</w:t>
            </w:r>
            <w:r w:rsidR="003A2287">
              <w:rPr>
                <w:b w:val="0"/>
                <w:i/>
                <w:sz w:val="20"/>
                <w:szCs w:val="20"/>
              </w:rPr>
              <w:t xml:space="preserve"> </w:t>
            </w:r>
            <w:r w:rsidR="003A2287">
              <w:rPr>
                <w:i/>
                <w:sz w:val="20"/>
                <w:szCs w:val="20"/>
              </w:rPr>
              <w:t>Week 8</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diagnosis of fatal disease</w:t>
            </w:r>
            <w:r w:rsidR="00BA7E50">
              <w:rPr>
                <w:b w:val="0"/>
                <w:sz w:val="20"/>
                <w:szCs w:val="20"/>
              </w:rPr>
              <w:t xml:space="preserve"> </w:t>
            </w:r>
            <w:r w:rsidR="000D517A" w:rsidRPr="00BA7E50">
              <w:rPr>
                <w:b w:val="0"/>
                <w:i/>
                <w:sz w:val="20"/>
                <w:szCs w:val="20"/>
              </w:rPr>
              <w:t>(video and/or role-play required)</w:t>
            </w:r>
            <w:r w:rsidR="003A2287">
              <w:rPr>
                <w:b w:val="0"/>
                <w:i/>
                <w:sz w:val="20"/>
                <w:szCs w:val="20"/>
              </w:rPr>
              <w:t xml:space="preserve"> </w:t>
            </w:r>
            <w:r w:rsidR="003A2287">
              <w:rPr>
                <w:i/>
                <w:sz w:val="20"/>
                <w:szCs w:val="20"/>
              </w:rPr>
              <w:t>Week 6</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victim of a traumatic experience (posttraumatic stress disorder)</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5</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child abuse</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4</w:t>
            </w:r>
          </w:p>
          <w:p w:rsidR="00F30290" w:rsidRDefault="00F3029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Response to elderly abuse</w:t>
            </w:r>
            <w:r w:rsidR="00BA7E50">
              <w:rPr>
                <w:b w:val="0"/>
                <w:sz w:val="20"/>
                <w:szCs w:val="20"/>
              </w:rPr>
              <w:t xml:space="preserve"> </w:t>
            </w:r>
            <w:r w:rsidR="00BA7E50" w:rsidRPr="00BA7E50">
              <w:rPr>
                <w:b w:val="0"/>
                <w:i/>
                <w:sz w:val="20"/>
                <w:szCs w:val="20"/>
              </w:rPr>
              <w:t>(video and/or role-play required)</w:t>
            </w:r>
            <w:r w:rsidR="003A2287">
              <w:rPr>
                <w:b w:val="0"/>
                <w:i/>
                <w:sz w:val="20"/>
                <w:szCs w:val="20"/>
              </w:rPr>
              <w:t xml:space="preserve"> </w:t>
            </w:r>
            <w:r w:rsidR="003A2287">
              <w:rPr>
                <w:i/>
                <w:sz w:val="20"/>
                <w:szCs w:val="20"/>
              </w:rPr>
              <w:t>Week 4</w:t>
            </w:r>
          </w:p>
          <w:p w:rsidR="00F30290" w:rsidRDefault="00BA7E50" w:rsidP="00F30290">
            <w:pPr>
              <w:pStyle w:val="Title"/>
              <w:numPr>
                <w:ilvl w:val="0"/>
                <w:numId w:val="15"/>
              </w:numPr>
              <w:overflowPunct w:val="0"/>
              <w:autoSpaceDE w:val="0"/>
              <w:autoSpaceDN w:val="0"/>
              <w:adjustRightInd w:val="0"/>
              <w:jc w:val="left"/>
              <w:textAlignment w:val="baseline"/>
              <w:rPr>
                <w:b w:val="0"/>
                <w:sz w:val="20"/>
                <w:szCs w:val="20"/>
              </w:rPr>
            </w:pPr>
            <w:r>
              <w:rPr>
                <w:b w:val="0"/>
                <w:sz w:val="20"/>
                <w:szCs w:val="20"/>
              </w:rPr>
              <w:t xml:space="preserve">Response to gang violence </w:t>
            </w:r>
            <w:r w:rsidRPr="00BA7E50">
              <w:rPr>
                <w:b w:val="0"/>
                <w:i/>
                <w:sz w:val="20"/>
                <w:szCs w:val="20"/>
              </w:rPr>
              <w:t>(video and/or role-play required)</w:t>
            </w:r>
            <w:r w:rsidR="003A2287">
              <w:rPr>
                <w:b w:val="0"/>
                <w:i/>
                <w:sz w:val="20"/>
                <w:szCs w:val="20"/>
              </w:rPr>
              <w:t xml:space="preserve"> </w:t>
            </w:r>
            <w:r w:rsidR="003A2287">
              <w:rPr>
                <w:i/>
                <w:sz w:val="20"/>
                <w:szCs w:val="20"/>
              </w:rPr>
              <w:t>Week 3</w:t>
            </w:r>
          </w:p>
          <w:p w:rsidR="00BA7E50" w:rsidRPr="00BA7E50" w:rsidRDefault="00BA7E50" w:rsidP="00F30290">
            <w:pPr>
              <w:pStyle w:val="Title"/>
              <w:numPr>
                <w:ilvl w:val="0"/>
                <w:numId w:val="15"/>
              </w:numPr>
              <w:overflowPunct w:val="0"/>
              <w:autoSpaceDE w:val="0"/>
              <w:autoSpaceDN w:val="0"/>
              <w:adjustRightInd w:val="0"/>
              <w:jc w:val="left"/>
              <w:textAlignment w:val="baseline"/>
              <w:rPr>
                <w:b w:val="0"/>
                <w:i/>
                <w:sz w:val="20"/>
                <w:szCs w:val="20"/>
              </w:rPr>
            </w:pPr>
            <w:r>
              <w:rPr>
                <w:b w:val="0"/>
                <w:sz w:val="20"/>
                <w:szCs w:val="20"/>
              </w:rPr>
              <w:t xml:space="preserve">Response to chemical dependency </w:t>
            </w:r>
            <w:r w:rsidRPr="00BA7E50">
              <w:rPr>
                <w:b w:val="0"/>
                <w:i/>
                <w:sz w:val="20"/>
                <w:szCs w:val="20"/>
              </w:rPr>
              <w:t>(video and/or role-play required)</w:t>
            </w:r>
            <w:r w:rsidR="003A2287">
              <w:rPr>
                <w:b w:val="0"/>
                <w:i/>
                <w:sz w:val="20"/>
                <w:szCs w:val="20"/>
              </w:rPr>
              <w:t xml:space="preserve"> </w:t>
            </w:r>
            <w:r w:rsidR="003A2287">
              <w:rPr>
                <w:i/>
                <w:sz w:val="20"/>
                <w:szCs w:val="20"/>
              </w:rPr>
              <w:t>Week 5</w:t>
            </w:r>
          </w:p>
          <w:p w:rsidR="00BA7E50" w:rsidRDefault="00BA7E50" w:rsidP="00BA7E50">
            <w:pPr>
              <w:pStyle w:val="Title"/>
              <w:overflowPunct w:val="0"/>
              <w:autoSpaceDE w:val="0"/>
              <w:autoSpaceDN w:val="0"/>
              <w:adjustRightInd w:val="0"/>
              <w:ind w:left="360"/>
              <w:jc w:val="left"/>
              <w:textAlignment w:val="baseline"/>
              <w:rPr>
                <w:b w:val="0"/>
                <w:sz w:val="20"/>
                <w:szCs w:val="20"/>
              </w:rPr>
            </w:pPr>
          </w:p>
          <w:p w:rsidR="00BA7E50" w:rsidRDefault="00BA7E50" w:rsidP="00BA7E50">
            <w:pPr>
              <w:pStyle w:val="Title"/>
              <w:overflowPunct w:val="0"/>
              <w:autoSpaceDE w:val="0"/>
              <w:autoSpaceDN w:val="0"/>
              <w:adjustRightInd w:val="0"/>
              <w:jc w:val="left"/>
              <w:textAlignment w:val="baseline"/>
              <w:rPr>
                <w:b w:val="0"/>
                <w:sz w:val="20"/>
                <w:szCs w:val="20"/>
              </w:rPr>
            </w:pPr>
            <w:r>
              <w:rPr>
                <w:b w:val="0"/>
                <w:sz w:val="20"/>
                <w:szCs w:val="20"/>
              </w:rPr>
              <w:t xml:space="preserve">Areas to be covered in the presentation include, but not limited to: a) a description of the crisis, b) explanation of the dynamics of the crisis situation, c) </w:t>
            </w:r>
            <w:r w:rsidR="00465688" w:rsidRPr="00465688">
              <w:rPr>
                <w:sz w:val="20"/>
                <w:szCs w:val="20"/>
              </w:rPr>
              <w:t xml:space="preserve">provide evidence </w:t>
            </w:r>
            <w:r w:rsidR="00465688">
              <w:rPr>
                <w:b w:val="0"/>
                <w:sz w:val="20"/>
                <w:szCs w:val="20"/>
              </w:rPr>
              <w:t>of best practice pertaining to the i</w:t>
            </w:r>
            <w:r>
              <w:rPr>
                <w:b w:val="0"/>
                <w:sz w:val="20"/>
                <w:szCs w:val="20"/>
              </w:rPr>
              <w:t>ntervention and/or treatment/counseling</w:t>
            </w:r>
            <w:r w:rsidR="00465688">
              <w:rPr>
                <w:b w:val="0"/>
                <w:sz w:val="20"/>
                <w:szCs w:val="20"/>
              </w:rPr>
              <w:t xml:space="preserve"> approach,</w:t>
            </w:r>
            <w:r w:rsidR="00C73DB7">
              <w:rPr>
                <w:b w:val="0"/>
                <w:sz w:val="20"/>
                <w:szCs w:val="20"/>
              </w:rPr>
              <w:t xml:space="preserve"> d) ethical challenges pertaining to this crisis,</w:t>
            </w:r>
            <w:r w:rsidR="00465688">
              <w:rPr>
                <w:b w:val="0"/>
                <w:sz w:val="20"/>
                <w:szCs w:val="20"/>
              </w:rPr>
              <w:t xml:space="preserve"> </w:t>
            </w:r>
            <w:r w:rsidR="00C73DB7">
              <w:rPr>
                <w:b w:val="0"/>
                <w:sz w:val="20"/>
                <w:szCs w:val="20"/>
              </w:rPr>
              <w:t>e</w:t>
            </w:r>
            <w:r>
              <w:rPr>
                <w:b w:val="0"/>
                <w:sz w:val="20"/>
                <w:szCs w:val="20"/>
              </w:rPr>
              <w:t xml:space="preserve">) personnel and services to be mobilized (if applicable) – strategies for the initial, intermediary, and long-term responses to the crisis, </w:t>
            </w:r>
            <w:r w:rsidR="00C73DB7">
              <w:rPr>
                <w:b w:val="0"/>
                <w:sz w:val="20"/>
                <w:szCs w:val="20"/>
              </w:rPr>
              <w:t>and f</w:t>
            </w:r>
            <w:r>
              <w:rPr>
                <w:b w:val="0"/>
                <w:sz w:val="20"/>
                <w:szCs w:val="20"/>
              </w:rPr>
              <w:t>) how to prevent further traumatic reactions</w:t>
            </w:r>
            <w:r w:rsidR="00465688">
              <w:rPr>
                <w:b w:val="0"/>
                <w:sz w:val="20"/>
                <w:szCs w:val="20"/>
              </w:rPr>
              <w:t xml:space="preserve"> (e.g., after-care models, follow-up procedures, etc..</w:t>
            </w:r>
            <w:r>
              <w:rPr>
                <w:b w:val="0"/>
                <w:sz w:val="20"/>
                <w:szCs w:val="20"/>
              </w:rPr>
              <w:t>.</w:t>
            </w:r>
            <w:r w:rsidR="00465688">
              <w:rPr>
                <w:b w:val="0"/>
                <w:sz w:val="20"/>
                <w:szCs w:val="20"/>
              </w:rPr>
              <w:t xml:space="preserve">). </w:t>
            </w:r>
            <w:r>
              <w:rPr>
                <w:b w:val="0"/>
                <w:sz w:val="20"/>
                <w:szCs w:val="20"/>
              </w:rPr>
              <w:t xml:space="preserve">   </w:t>
            </w:r>
          </w:p>
          <w:p w:rsidR="00EE62EE" w:rsidRDefault="00EE62EE" w:rsidP="00BA7E50">
            <w:pPr>
              <w:pStyle w:val="Title"/>
              <w:overflowPunct w:val="0"/>
              <w:autoSpaceDE w:val="0"/>
              <w:autoSpaceDN w:val="0"/>
              <w:adjustRightInd w:val="0"/>
              <w:jc w:val="left"/>
              <w:textAlignment w:val="baseline"/>
              <w:rPr>
                <w:b w:val="0"/>
                <w:sz w:val="20"/>
                <w:szCs w:val="20"/>
              </w:rPr>
            </w:pPr>
          </w:p>
          <w:p w:rsidR="00EE62EE" w:rsidRDefault="00EE62EE" w:rsidP="00C13F0A">
            <w:pPr>
              <w:pStyle w:val="Title"/>
              <w:overflowPunct w:val="0"/>
              <w:autoSpaceDE w:val="0"/>
              <w:autoSpaceDN w:val="0"/>
              <w:adjustRightInd w:val="0"/>
              <w:jc w:val="left"/>
              <w:textAlignment w:val="baseline"/>
              <w:rPr>
                <w:b w:val="0"/>
                <w:sz w:val="20"/>
                <w:szCs w:val="20"/>
              </w:rPr>
            </w:pPr>
            <w:r>
              <w:rPr>
                <w:b w:val="0"/>
                <w:sz w:val="20"/>
                <w:szCs w:val="20"/>
              </w:rPr>
              <w:t>In addition to the presentation each presenter will also facilitate a class role-play and/or provide a video that best depicts the crisis and/or the</w:t>
            </w:r>
            <w:r w:rsidR="00C13F0A">
              <w:rPr>
                <w:b w:val="0"/>
                <w:sz w:val="20"/>
                <w:szCs w:val="20"/>
              </w:rPr>
              <w:t xml:space="preserve"> crisis intervention strategy.</w:t>
            </w:r>
          </w:p>
          <w:p w:rsidR="006C47A1" w:rsidRDefault="006C47A1" w:rsidP="006C47A1">
            <w:pPr>
              <w:pStyle w:val="Title"/>
              <w:overflowPunct w:val="0"/>
              <w:autoSpaceDE w:val="0"/>
              <w:autoSpaceDN w:val="0"/>
              <w:adjustRightInd w:val="0"/>
              <w:jc w:val="left"/>
              <w:textAlignment w:val="baseline"/>
              <w:rPr>
                <w:b w:val="0"/>
                <w:sz w:val="20"/>
                <w:szCs w:val="20"/>
              </w:rPr>
            </w:pPr>
          </w:p>
          <w:p w:rsidR="00952DE3" w:rsidRPr="00D83FB4" w:rsidRDefault="00D83FB4" w:rsidP="00513B03">
            <w:pPr>
              <w:pStyle w:val="Title"/>
              <w:overflowPunct w:val="0"/>
              <w:autoSpaceDE w:val="0"/>
              <w:autoSpaceDN w:val="0"/>
              <w:adjustRightInd w:val="0"/>
              <w:jc w:val="left"/>
              <w:textAlignment w:val="baseline"/>
              <w:rPr>
                <w:b w:val="0"/>
                <w:i/>
                <w:sz w:val="20"/>
                <w:szCs w:val="20"/>
              </w:rPr>
            </w:pPr>
            <w:r w:rsidRPr="006C47A1">
              <w:rPr>
                <w:b w:val="0"/>
                <w:sz w:val="20"/>
                <w:szCs w:val="20"/>
              </w:rPr>
              <w:lastRenderedPageBreak/>
              <w:t xml:space="preserve">A minimum of </w:t>
            </w:r>
            <w:r w:rsidRPr="006C47A1">
              <w:rPr>
                <w:sz w:val="20"/>
                <w:szCs w:val="20"/>
              </w:rPr>
              <w:t>three</w:t>
            </w:r>
            <w:r w:rsidRPr="006C47A1">
              <w:rPr>
                <w:b w:val="0"/>
                <w:sz w:val="20"/>
                <w:szCs w:val="20"/>
              </w:rPr>
              <w:t xml:space="preserve"> unique </w:t>
            </w:r>
            <w:r>
              <w:rPr>
                <w:b w:val="0"/>
                <w:sz w:val="20"/>
                <w:szCs w:val="20"/>
              </w:rPr>
              <w:t>credible sources</w:t>
            </w:r>
            <w:r w:rsidRPr="006C47A1">
              <w:rPr>
                <w:b w:val="0"/>
                <w:sz w:val="20"/>
                <w:szCs w:val="20"/>
              </w:rPr>
              <w:t xml:space="preserve"> must be cited using proper </w:t>
            </w:r>
            <w:r w:rsidRPr="006C47A1">
              <w:rPr>
                <w:sz w:val="20"/>
                <w:szCs w:val="20"/>
              </w:rPr>
              <w:t>APA</w:t>
            </w:r>
            <w:r w:rsidRPr="006C47A1">
              <w:rPr>
                <w:b w:val="0"/>
                <w:sz w:val="20"/>
                <w:szCs w:val="20"/>
              </w:rPr>
              <w:t xml:space="preserve"> format at the end of the </w:t>
            </w:r>
            <w:r>
              <w:rPr>
                <w:b w:val="0"/>
                <w:sz w:val="20"/>
                <w:szCs w:val="20"/>
              </w:rPr>
              <w:t xml:space="preserve">presentation.   </w:t>
            </w:r>
            <w:r w:rsidRPr="0085069E">
              <w:rPr>
                <w:b w:val="0"/>
                <w:sz w:val="20"/>
                <w:szCs w:val="20"/>
              </w:rPr>
              <w:t>Each presentati</w:t>
            </w:r>
            <w:r>
              <w:rPr>
                <w:b w:val="0"/>
                <w:sz w:val="20"/>
                <w:szCs w:val="20"/>
              </w:rPr>
              <w:t>on should be approximately 30</w:t>
            </w:r>
            <w:r w:rsidRPr="0085069E">
              <w:rPr>
                <w:b w:val="0"/>
                <w:sz w:val="20"/>
                <w:szCs w:val="20"/>
              </w:rPr>
              <w:t xml:space="preserve"> minutes in </w:t>
            </w:r>
            <w:r>
              <w:rPr>
                <w:b w:val="0"/>
                <w:sz w:val="20"/>
                <w:szCs w:val="20"/>
              </w:rPr>
              <w:t>length.</w:t>
            </w:r>
          </w:p>
          <w:p w:rsidR="00C13F0A" w:rsidRDefault="00C13F0A" w:rsidP="00EE62EE">
            <w:pPr>
              <w:pStyle w:val="Title"/>
              <w:overflowPunct w:val="0"/>
              <w:autoSpaceDE w:val="0"/>
              <w:autoSpaceDN w:val="0"/>
              <w:adjustRightInd w:val="0"/>
              <w:jc w:val="left"/>
              <w:textAlignment w:val="baseline"/>
              <w:rPr>
                <w:b w:val="0"/>
                <w:sz w:val="20"/>
                <w:szCs w:val="20"/>
              </w:rPr>
            </w:pPr>
          </w:p>
          <w:p w:rsidR="006236BB" w:rsidRPr="0085069E" w:rsidRDefault="006236BB" w:rsidP="00EE62EE">
            <w:pPr>
              <w:pStyle w:val="Title"/>
              <w:overflowPunct w:val="0"/>
              <w:autoSpaceDE w:val="0"/>
              <w:autoSpaceDN w:val="0"/>
              <w:adjustRightInd w:val="0"/>
              <w:jc w:val="left"/>
              <w:textAlignment w:val="baseline"/>
              <w:rPr>
                <w:b w:val="0"/>
                <w:sz w:val="20"/>
                <w:szCs w:val="20"/>
              </w:rPr>
            </w:pPr>
          </w:p>
        </w:tc>
        <w:tc>
          <w:tcPr>
            <w:tcW w:w="1501" w:type="dxa"/>
          </w:tcPr>
          <w:p w:rsidR="003C67C0" w:rsidRPr="00C0618C" w:rsidRDefault="009532E0" w:rsidP="00513B03">
            <w:pPr>
              <w:pStyle w:val="Title"/>
              <w:overflowPunct w:val="0"/>
              <w:autoSpaceDE w:val="0"/>
              <w:autoSpaceDN w:val="0"/>
              <w:adjustRightInd w:val="0"/>
              <w:jc w:val="left"/>
              <w:textAlignment w:val="baseline"/>
              <w:rPr>
                <w:b w:val="0"/>
                <w:sz w:val="20"/>
                <w:szCs w:val="20"/>
              </w:rPr>
            </w:pPr>
            <w:r>
              <w:rPr>
                <w:b w:val="0"/>
                <w:sz w:val="20"/>
                <w:szCs w:val="20"/>
              </w:rPr>
              <w:lastRenderedPageBreak/>
              <w:t>10</w:t>
            </w:r>
            <w:r w:rsidR="006236BB">
              <w:rPr>
                <w:b w:val="0"/>
                <w:sz w:val="20"/>
                <w:szCs w:val="20"/>
              </w:rPr>
              <w:t>0</w:t>
            </w:r>
            <w:r w:rsidR="004F0002">
              <w:rPr>
                <w:b w:val="0"/>
                <w:sz w:val="20"/>
                <w:szCs w:val="20"/>
              </w:rPr>
              <w:t xml:space="preserve"> points</w:t>
            </w:r>
          </w:p>
          <w:p w:rsidR="003C67C0" w:rsidRPr="0085069E" w:rsidRDefault="003C67C0" w:rsidP="00513B03">
            <w:pPr>
              <w:pStyle w:val="Title"/>
              <w:overflowPunct w:val="0"/>
              <w:autoSpaceDE w:val="0"/>
              <w:autoSpaceDN w:val="0"/>
              <w:adjustRightInd w:val="0"/>
              <w:jc w:val="left"/>
              <w:textAlignment w:val="baseline"/>
              <w:rPr>
                <w:i/>
                <w:sz w:val="20"/>
                <w:szCs w:val="20"/>
              </w:rPr>
            </w:pPr>
          </w:p>
        </w:tc>
        <w:tc>
          <w:tcPr>
            <w:tcW w:w="1525" w:type="dxa"/>
          </w:tcPr>
          <w:p w:rsidR="003C67C0" w:rsidRPr="0085069E" w:rsidRDefault="00C73DB7" w:rsidP="00513B03">
            <w:pPr>
              <w:pStyle w:val="Title"/>
              <w:overflowPunct w:val="0"/>
              <w:autoSpaceDE w:val="0"/>
              <w:autoSpaceDN w:val="0"/>
              <w:adjustRightInd w:val="0"/>
              <w:jc w:val="left"/>
              <w:textAlignment w:val="baseline"/>
              <w:rPr>
                <w:i/>
                <w:sz w:val="20"/>
                <w:szCs w:val="20"/>
              </w:rPr>
            </w:pPr>
            <w:r>
              <w:rPr>
                <w:i/>
                <w:sz w:val="20"/>
                <w:szCs w:val="20"/>
              </w:rPr>
              <w:t xml:space="preserve">1,2,3,4,5, 7 &amp; </w:t>
            </w:r>
            <w:r w:rsidR="003C67C0" w:rsidRPr="0085069E">
              <w:rPr>
                <w:i/>
                <w:sz w:val="20"/>
                <w:szCs w:val="20"/>
              </w:rPr>
              <w:t>8</w:t>
            </w:r>
          </w:p>
        </w:tc>
      </w:tr>
      <w:tr w:rsidR="00757967" w:rsidRPr="0085069E" w:rsidTr="00757967">
        <w:tc>
          <w:tcPr>
            <w:tcW w:w="1443" w:type="dxa"/>
          </w:tcPr>
          <w:p w:rsidR="00757967" w:rsidRDefault="00757967" w:rsidP="00757967">
            <w:pPr>
              <w:pStyle w:val="Title"/>
              <w:jc w:val="left"/>
              <w:rPr>
                <w:b w:val="0"/>
                <w:bCs w:val="0"/>
                <w:sz w:val="20"/>
                <w:szCs w:val="20"/>
              </w:rPr>
            </w:pPr>
            <w:r>
              <w:rPr>
                <w:b w:val="0"/>
                <w:bCs w:val="0"/>
                <w:sz w:val="20"/>
                <w:szCs w:val="20"/>
              </w:rPr>
              <w:t>Literature Review Paper</w:t>
            </w:r>
          </w:p>
        </w:tc>
        <w:tc>
          <w:tcPr>
            <w:tcW w:w="6033" w:type="dxa"/>
          </w:tcPr>
          <w:p w:rsidR="00757967" w:rsidRPr="00940BB1" w:rsidRDefault="00757967" w:rsidP="00757967">
            <w:pPr>
              <w:rPr>
                <w:sz w:val="20"/>
                <w:szCs w:val="20"/>
              </w:rPr>
            </w:pPr>
            <w:r w:rsidRPr="00940BB1">
              <w:rPr>
                <w:sz w:val="20"/>
                <w:szCs w:val="20"/>
              </w:rPr>
              <w:t xml:space="preserve">Each </w:t>
            </w:r>
            <w:r>
              <w:rPr>
                <w:sz w:val="20"/>
                <w:szCs w:val="20"/>
              </w:rPr>
              <w:t>student</w:t>
            </w:r>
            <w:r w:rsidRPr="00940BB1">
              <w:rPr>
                <w:sz w:val="20"/>
                <w:szCs w:val="20"/>
              </w:rPr>
              <w:t xml:space="preserve"> will research one of two very common psychological disorders </w:t>
            </w:r>
            <w:r w:rsidRPr="00940BB1">
              <w:rPr>
                <w:sz w:val="20"/>
                <w:szCs w:val="20"/>
              </w:rPr>
              <w:t>- anxiety</w:t>
            </w:r>
            <w:r w:rsidRPr="00940BB1">
              <w:rPr>
                <w:sz w:val="20"/>
                <w:szCs w:val="20"/>
              </w:rPr>
              <w:t xml:space="preserve"> and depression. </w:t>
            </w:r>
          </w:p>
          <w:p w:rsidR="00757967" w:rsidRPr="00940BB1" w:rsidRDefault="00757967" w:rsidP="00757967">
            <w:pPr>
              <w:rPr>
                <w:b/>
                <w:sz w:val="20"/>
                <w:szCs w:val="20"/>
              </w:rPr>
            </w:pPr>
          </w:p>
          <w:p w:rsidR="00757967" w:rsidRPr="00940BB1" w:rsidRDefault="00757967" w:rsidP="00757967">
            <w:pPr>
              <w:pStyle w:val="Title"/>
              <w:overflowPunct w:val="0"/>
              <w:jc w:val="left"/>
              <w:textAlignment w:val="baseline"/>
              <w:rPr>
                <w:b w:val="0"/>
                <w:sz w:val="20"/>
                <w:szCs w:val="20"/>
              </w:rPr>
            </w:pPr>
            <w:r>
              <w:rPr>
                <w:b w:val="0"/>
                <w:sz w:val="20"/>
                <w:szCs w:val="20"/>
              </w:rPr>
              <w:t>In no more than 1100 words (about 4</w:t>
            </w:r>
            <w:r w:rsidRPr="00940BB1">
              <w:rPr>
                <w:b w:val="0"/>
                <w:sz w:val="20"/>
                <w:szCs w:val="20"/>
              </w:rPr>
              <w:t xml:space="preserve"> pages double-spaced) you will:</w:t>
            </w:r>
          </w:p>
          <w:p w:rsidR="00757967" w:rsidRPr="00940BB1" w:rsidRDefault="00757967" w:rsidP="00757967">
            <w:pPr>
              <w:pStyle w:val="Title"/>
              <w:overflowPunct w:val="0"/>
              <w:jc w:val="left"/>
              <w:textAlignment w:val="baseline"/>
              <w:rPr>
                <w:b w:val="0"/>
                <w:sz w:val="20"/>
                <w:szCs w:val="20"/>
              </w:rPr>
            </w:pPr>
          </w:p>
          <w:p w:rsidR="00757967" w:rsidRPr="00940BB1" w:rsidRDefault="00757967" w:rsidP="00757967">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Define anxiety OR depression</w:t>
            </w:r>
          </w:p>
          <w:p w:rsidR="00757967" w:rsidRPr="00940BB1" w:rsidRDefault="00757967" w:rsidP="00757967">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What are the personal and social implications of anxiety OR depression?</w:t>
            </w:r>
          </w:p>
          <w:p w:rsidR="00757967" w:rsidRPr="00940BB1" w:rsidRDefault="00757967" w:rsidP="00757967">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Define anxiety OR depression from a biological (</w:t>
            </w:r>
            <w:r>
              <w:rPr>
                <w:b w:val="0"/>
                <w:sz w:val="20"/>
                <w:szCs w:val="20"/>
              </w:rPr>
              <w:t>neuropsychological</w:t>
            </w:r>
            <w:r w:rsidRPr="00940BB1">
              <w:rPr>
                <w:b w:val="0"/>
                <w:sz w:val="20"/>
                <w:szCs w:val="20"/>
              </w:rPr>
              <w:t>) perspective</w:t>
            </w:r>
          </w:p>
          <w:p w:rsidR="00757967" w:rsidRPr="00940BB1" w:rsidRDefault="00757967" w:rsidP="00757967">
            <w:pPr>
              <w:pStyle w:val="Title"/>
              <w:numPr>
                <w:ilvl w:val="0"/>
                <w:numId w:val="20"/>
              </w:numPr>
              <w:overflowPunct w:val="0"/>
              <w:autoSpaceDE w:val="0"/>
              <w:autoSpaceDN w:val="0"/>
              <w:adjustRightInd w:val="0"/>
              <w:jc w:val="left"/>
              <w:textAlignment w:val="baseline"/>
              <w:rPr>
                <w:b w:val="0"/>
                <w:sz w:val="20"/>
                <w:szCs w:val="20"/>
              </w:rPr>
            </w:pPr>
            <w:r w:rsidRPr="00940BB1">
              <w:rPr>
                <w:b w:val="0"/>
                <w:sz w:val="20"/>
                <w:szCs w:val="20"/>
              </w:rPr>
              <w:t xml:space="preserve">Identify the best practice </w:t>
            </w:r>
            <w:r>
              <w:rPr>
                <w:b w:val="0"/>
                <w:sz w:val="20"/>
                <w:szCs w:val="20"/>
              </w:rPr>
              <w:t xml:space="preserve">psychopharmaceutical and </w:t>
            </w:r>
            <w:r w:rsidRPr="00940BB1">
              <w:rPr>
                <w:b w:val="0"/>
                <w:sz w:val="20"/>
                <w:szCs w:val="20"/>
              </w:rPr>
              <w:t xml:space="preserve">non-psychopharmaceutical approach(es) to treat anxiety OR depression </w:t>
            </w:r>
            <w:r>
              <w:rPr>
                <w:b w:val="0"/>
                <w:sz w:val="20"/>
                <w:szCs w:val="20"/>
              </w:rPr>
              <w:t>in K-12 students</w:t>
            </w:r>
            <w:r w:rsidRPr="00940BB1">
              <w:rPr>
                <w:b w:val="0"/>
                <w:sz w:val="20"/>
                <w:szCs w:val="20"/>
              </w:rPr>
              <w:t>.  It is critical in explaining why and how you were able to determine the approach(es) as a best practice</w:t>
            </w:r>
            <w:r>
              <w:rPr>
                <w:b w:val="0"/>
                <w:sz w:val="20"/>
                <w:szCs w:val="20"/>
              </w:rPr>
              <w:t xml:space="preserve"> for school-aged children/adolescents</w:t>
            </w:r>
            <w:r w:rsidRPr="00940BB1">
              <w:rPr>
                <w:b w:val="0"/>
                <w:sz w:val="20"/>
                <w:szCs w:val="20"/>
              </w:rPr>
              <w:t>.</w:t>
            </w:r>
          </w:p>
          <w:p w:rsidR="00757967" w:rsidRPr="00940BB1" w:rsidRDefault="00757967" w:rsidP="00757967">
            <w:pPr>
              <w:pStyle w:val="Title"/>
              <w:overflowPunct w:val="0"/>
              <w:jc w:val="left"/>
              <w:textAlignment w:val="baseline"/>
              <w:rPr>
                <w:b w:val="0"/>
                <w:sz w:val="20"/>
                <w:szCs w:val="20"/>
              </w:rPr>
            </w:pPr>
          </w:p>
          <w:p w:rsidR="00757967" w:rsidRDefault="00757967" w:rsidP="00757967">
            <w:pPr>
              <w:pStyle w:val="Title"/>
              <w:overflowPunct w:val="0"/>
              <w:jc w:val="left"/>
              <w:textAlignment w:val="baseline"/>
              <w:rPr>
                <w:b w:val="0"/>
                <w:sz w:val="20"/>
                <w:szCs w:val="20"/>
              </w:rPr>
            </w:pPr>
            <w:r w:rsidRPr="00940BB1">
              <w:rPr>
                <w:b w:val="0"/>
                <w:sz w:val="20"/>
                <w:szCs w:val="20"/>
              </w:rPr>
              <w:t xml:space="preserve">You must have a minimum of </w:t>
            </w:r>
            <w:r>
              <w:rPr>
                <w:sz w:val="20"/>
                <w:szCs w:val="20"/>
              </w:rPr>
              <w:t>5</w:t>
            </w:r>
            <w:r w:rsidRPr="00940BB1">
              <w:rPr>
                <w:sz w:val="20"/>
                <w:szCs w:val="20"/>
              </w:rPr>
              <w:t xml:space="preserve"> credible sources</w:t>
            </w:r>
            <w:r>
              <w:rPr>
                <w:sz w:val="20"/>
                <w:szCs w:val="20"/>
              </w:rPr>
              <w:t xml:space="preserve"> </w:t>
            </w:r>
            <w:r>
              <w:rPr>
                <w:b w:val="0"/>
                <w:sz w:val="20"/>
                <w:szCs w:val="20"/>
              </w:rPr>
              <w:t>(one source must be “The Body Keeps the Score</w:t>
            </w:r>
            <w:r w:rsidRPr="00940BB1">
              <w:rPr>
                <w:b w:val="0"/>
                <w:sz w:val="20"/>
                <w:szCs w:val="20"/>
              </w:rPr>
              <w:t>.</w:t>
            </w:r>
            <w:r>
              <w:rPr>
                <w:b w:val="0"/>
                <w:sz w:val="20"/>
                <w:szCs w:val="20"/>
              </w:rPr>
              <w:t>”</w:t>
            </w:r>
            <w:r w:rsidRPr="00940BB1">
              <w:rPr>
                <w:b w:val="0"/>
                <w:sz w:val="20"/>
                <w:szCs w:val="20"/>
              </w:rPr>
              <w:t xml:space="preserve">  A credible source is a peer-reviewed journal, academic book, or credible Internet websites that utilize a peer-review process or at minimum an editor.  You can use additional sources, but please ensure that they are credible sources.</w:t>
            </w:r>
          </w:p>
          <w:p w:rsidR="00757967" w:rsidRPr="00940BB1" w:rsidRDefault="00757967" w:rsidP="00757967">
            <w:pPr>
              <w:pStyle w:val="Title"/>
              <w:overflowPunct w:val="0"/>
              <w:jc w:val="left"/>
              <w:textAlignment w:val="baseline"/>
              <w:rPr>
                <w:b w:val="0"/>
                <w:sz w:val="20"/>
                <w:szCs w:val="20"/>
              </w:rPr>
            </w:pPr>
          </w:p>
          <w:p w:rsidR="00757967" w:rsidRPr="00940BB1" w:rsidRDefault="00757967" w:rsidP="00757967">
            <w:pPr>
              <w:rPr>
                <w:color w:val="0000FF"/>
                <w:sz w:val="20"/>
                <w:szCs w:val="20"/>
                <w:u w:val="single"/>
              </w:rPr>
            </w:pPr>
            <w:r w:rsidRPr="00940BB1">
              <w:rPr>
                <w:sz w:val="20"/>
                <w:szCs w:val="20"/>
              </w:rPr>
              <w:t xml:space="preserve">APA formatting tutorial: </w:t>
            </w:r>
            <w:hyperlink r:id="rId10" w:history="1">
              <w:r w:rsidRPr="00940BB1">
                <w:rPr>
                  <w:rStyle w:val="Hyperlink"/>
                  <w:sz w:val="20"/>
                  <w:szCs w:val="20"/>
                </w:rPr>
                <w:t>http://www.apastyle.org/learn/tutorials/basics-tutorial.aspx</w:t>
              </w:r>
            </w:hyperlink>
          </w:p>
          <w:p w:rsidR="00757967" w:rsidRDefault="00757967" w:rsidP="00757967">
            <w:pPr>
              <w:pStyle w:val="Title"/>
              <w:jc w:val="left"/>
              <w:rPr>
                <w:b w:val="0"/>
                <w:sz w:val="20"/>
                <w:szCs w:val="20"/>
              </w:rPr>
            </w:pPr>
          </w:p>
        </w:tc>
        <w:tc>
          <w:tcPr>
            <w:tcW w:w="1501" w:type="dxa"/>
          </w:tcPr>
          <w:p w:rsidR="00757967" w:rsidRDefault="00757967" w:rsidP="00757967">
            <w:pPr>
              <w:pStyle w:val="Title"/>
              <w:jc w:val="left"/>
              <w:rPr>
                <w:b w:val="0"/>
                <w:bCs w:val="0"/>
                <w:sz w:val="20"/>
                <w:szCs w:val="20"/>
              </w:rPr>
            </w:pPr>
            <w:r>
              <w:rPr>
                <w:b w:val="0"/>
                <w:bCs w:val="0"/>
                <w:sz w:val="20"/>
                <w:szCs w:val="20"/>
              </w:rPr>
              <w:t>125 pts</w:t>
            </w:r>
          </w:p>
        </w:tc>
        <w:tc>
          <w:tcPr>
            <w:tcW w:w="1525" w:type="dxa"/>
          </w:tcPr>
          <w:p w:rsidR="00757967" w:rsidRDefault="00757967" w:rsidP="00757967">
            <w:pPr>
              <w:pStyle w:val="Title"/>
              <w:jc w:val="left"/>
              <w:rPr>
                <w:b w:val="0"/>
                <w:bCs w:val="0"/>
                <w:sz w:val="20"/>
                <w:szCs w:val="20"/>
              </w:rPr>
            </w:pPr>
            <w:r>
              <w:rPr>
                <w:b w:val="0"/>
                <w:bCs w:val="0"/>
                <w:sz w:val="20"/>
                <w:szCs w:val="20"/>
              </w:rPr>
              <w:t>1, 2, 4, 6, 7</w:t>
            </w:r>
          </w:p>
        </w:tc>
      </w:tr>
      <w:tr w:rsidR="00027F0D" w:rsidRPr="0085069E" w:rsidTr="00757967">
        <w:tc>
          <w:tcPr>
            <w:tcW w:w="1443" w:type="dxa"/>
          </w:tcPr>
          <w:p w:rsidR="00027F0D" w:rsidRPr="00D83FB4" w:rsidRDefault="001131FF" w:rsidP="00513B03">
            <w:pPr>
              <w:pStyle w:val="Title"/>
              <w:overflowPunct w:val="0"/>
              <w:autoSpaceDE w:val="0"/>
              <w:autoSpaceDN w:val="0"/>
              <w:adjustRightInd w:val="0"/>
              <w:jc w:val="left"/>
              <w:textAlignment w:val="baseline"/>
              <w:rPr>
                <w:b w:val="0"/>
                <w:sz w:val="20"/>
                <w:szCs w:val="20"/>
              </w:rPr>
            </w:pPr>
            <w:r w:rsidRPr="00D83FB4">
              <w:rPr>
                <w:b w:val="0"/>
                <w:sz w:val="20"/>
                <w:szCs w:val="20"/>
              </w:rPr>
              <w:t>Peer Review</w:t>
            </w:r>
            <w:r w:rsidR="002B07BD">
              <w:rPr>
                <w:b w:val="0"/>
                <w:sz w:val="20"/>
                <w:szCs w:val="20"/>
              </w:rPr>
              <w:t xml:space="preserve"> Exercise</w:t>
            </w:r>
          </w:p>
        </w:tc>
        <w:tc>
          <w:tcPr>
            <w:tcW w:w="6033" w:type="dxa"/>
          </w:tcPr>
          <w:p w:rsidR="003A2287" w:rsidRPr="002B07BD" w:rsidRDefault="003A2287" w:rsidP="00E37B23">
            <w:pPr>
              <w:pStyle w:val="Title"/>
              <w:overflowPunct w:val="0"/>
              <w:autoSpaceDE w:val="0"/>
              <w:autoSpaceDN w:val="0"/>
              <w:adjustRightInd w:val="0"/>
              <w:jc w:val="left"/>
              <w:textAlignment w:val="baseline"/>
              <w:rPr>
                <w:b w:val="0"/>
                <w:sz w:val="20"/>
                <w:szCs w:val="20"/>
                <w:u w:val="single"/>
              </w:rPr>
            </w:pPr>
            <w:r>
              <w:rPr>
                <w:b w:val="0"/>
                <w:sz w:val="20"/>
                <w:szCs w:val="20"/>
              </w:rPr>
              <w:t>During class</w:t>
            </w:r>
            <w:r w:rsidR="00757967">
              <w:rPr>
                <w:b w:val="0"/>
                <w:sz w:val="20"/>
                <w:szCs w:val="20"/>
              </w:rPr>
              <w:t xml:space="preserve"> </w:t>
            </w:r>
            <w:r>
              <w:rPr>
                <w:b w:val="0"/>
                <w:sz w:val="20"/>
                <w:szCs w:val="20"/>
              </w:rPr>
              <w:t xml:space="preserve">you will peer review </w:t>
            </w:r>
            <w:r w:rsidR="000613BA">
              <w:rPr>
                <w:b w:val="0"/>
                <w:sz w:val="20"/>
                <w:szCs w:val="20"/>
              </w:rPr>
              <w:t>two (2</w:t>
            </w:r>
            <w:r>
              <w:rPr>
                <w:b w:val="0"/>
                <w:sz w:val="20"/>
                <w:szCs w:val="20"/>
              </w:rPr>
              <w:t xml:space="preserve">) of your peer’s papers.  You will provide constructive feedback on the strength of your peers’ papers as well as recommendations for improvement.  </w:t>
            </w:r>
          </w:p>
          <w:p w:rsidR="000613BA" w:rsidRDefault="000613BA" w:rsidP="00E37B23">
            <w:pPr>
              <w:pStyle w:val="Title"/>
              <w:overflowPunct w:val="0"/>
              <w:autoSpaceDE w:val="0"/>
              <w:autoSpaceDN w:val="0"/>
              <w:adjustRightInd w:val="0"/>
              <w:jc w:val="left"/>
              <w:textAlignment w:val="baseline"/>
              <w:rPr>
                <w:b w:val="0"/>
                <w:sz w:val="20"/>
                <w:szCs w:val="20"/>
              </w:rPr>
            </w:pPr>
          </w:p>
          <w:p w:rsidR="000613BA" w:rsidRDefault="000613BA" w:rsidP="00E37B23">
            <w:pPr>
              <w:pStyle w:val="Title"/>
              <w:overflowPunct w:val="0"/>
              <w:autoSpaceDE w:val="0"/>
              <w:autoSpaceDN w:val="0"/>
              <w:adjustRightInd w:val="0"/>
              <w:jc w:val="left"/>
              <w:textAlignment w:val="baseline"/>
              <w:rPr>
                <w:b w:val="0"/>
                <w:sz w:val="20"/>
                <w:szCs w:val="20"/>
              </w:rPr>
            </w:pPr>
            <w:r>
              <w:rPr>
                <w:b w:val="0"/>
                <w:sz w:val="20"/>
                <w:szCs w:val="20"/>
              </w:rPr>
              <w:t xml:space="preserve">The author will be required to submit the copy of their draft with the comments written on them with the final version of their paper.  The author is not required to follow the </w:t>
            </w:r>
            <w:r w:rsidR="00757967">
              <w:rPr>
                <w:b w:val="0"/>
                <w:sz w:val="20"/>
                <w:szCs w:val="20"/>
              </w:rPr>
              <w:t>recommendations but</w:t>
            </w:r>
            <w:r>
              <w:rPr>
                <w:b w:val="0"/>
                <w:sz w:val="20"/>
                <w:szCs w:val="20"/>
              </w:rPr>
              <w:t xml:space="preserve"> should take them all into consideration.  </w:t>
            </w:r>
          </w:p>
          <w:p w:rsidR="00D83FB4" w:rsidRDefault="00D83FB4" w:rsidP="00E37B23">
            <w:pPr>
              <w:pStyle w:val="Title"/>
              <w:overflowPunct w:val="0"/>
              <w:autoSpaceDE w:val="0"/>
              <w:autoSpaceDN w:val="0"/>
              <w:adjustRightInd w:val="0"/>
              <w:jc w:val="left"/>
              <w:textAlignment w:val="baseline"/>
              <w:rPr>
                <w:b w:val="0"/>
                <w:sz w:val="20"/>
                <w:szCs w:val="20"/>
              </w:rPr>
            </w:pPr>
          </w:p>
          <w:p w:rsidR="001131FF" w:rsidRPr="002B07BD" w:rsidRDefault="00D83FB4" w:rsidP="00E37B23">
            <w:pPr>
              <w:pStyle w:val="Title"/>
              <w:overflowPunct w:val="0"/>
              <w:autoSpaceDE w:val="0"/>
              <w:autoSpaceDN w:val="0"/>
              <w:adjustRightInd w:val="0"/>
              <w:jc w:val="left"/>
              <w:textAlignment w:val="baseline"/>
              <w:rPr>
                <w:sz w:val="20"/>
                <w:szCs w:val="20"/>
              </w:rPr>
            </w:pPr>
            <w:r w:rsidRPr="002B07BD">
              <w:rPr>
                <w:sz w:val="20"/>
                <w:szCs w:val="20"/>
              </w:rPr>
              <w:t>In order to receive full credit for this exercise, you must brin</w:t>
            </w:r>
            <w:r w:rsidR="002B07BD" w:rsidRPr="002B07BD">
              <w:rPr>
                <w:sz w:val="20"/>
                <w:szCs w:val="20"/>
              </w:rPr>
              <w:t>g to class a printed (hard copy) draft of your literature review paper OR a printed (hard copy) storyboard for your video presentation.</w:t>
            </w:r>
          </w:p>
          <w:p w:rsidR="001131FF" w:rsidRDefault="001131FF" w:rsidP="00E37B23">
            <w:pPr>
              <w:pStyle w:val="Title"/>
              <w:overflowPunct w:val="0"/>
              <w:autoSpaceDE w:val="0"/>
              <w:autoSpaceDN w:val="0"/>
              <w:adjustRightInd w:val="0"/>
              <w:jc w:val="left"/>
              <w:textAlignment w:val="baseline"/>
              <w:rPr>
                <w:b w:val="0"/>
                <w:sz w:val="20"/>
                <w:szCs w:val="20"/>
              </w:rPr>
            </w:pPr>
          </w:p>
          <w:p w:rsidR="002B07BD" w:rsidRPr="0085069E" w:rsidRDefault="002B07BD" w:rsidP="00E37B23">
            <w:pPr>
              <w:pStyle w:val="Title"/>
              <w:overflowPunct w:val="0"/>
              <w:autoSpaceDE w:val="0"/>
              <w:autoSpaceDN w:val="0"/>
              <w:adjustRightInd w:val="0"/>
              <w:jc w:val="left"/>
              <w:textAlignment w:val="baseline"/>
              <w:rPr>
                <w:b w:val="0"/>
                <w:sz w:val="20"/>
                <w:szCs w:val="20"/>
              </w:rPr>
            </w:pPr>
          </w:p>
        </w:tc>
        <w:tc>
          <w:tcPr>
            <w:tcW w:w="1501" w:type="dxa"/>
          </w:tcPr>
          <w:p w:rsidR="00027F0D" w:rsidRPr="00C0618C" w:rsidRDefault="00D83FB4" w:rsidP="00513B03">
            <w:pPr>
              <w:pStyle w:val="Title"/>
              <w:overflowPunct w:val="0"/>
              <w:autoSpaceDE w:val="0"/>
              <w:autoSpaceDN w:val="0"/>
              <w:adjustRightInd w:val="0"/>
              <w:jc w:val="left"/>
              <w:textAlignment w:val="baseline"/>
              <w:rPr>
                <w:b w:val="0"/>
                <w:sz w:val="20"/>
                <w:szCs w:val="20"/>
              </w:rPr>
            </w:pPr>
            <w:r>
              <w:rPr>
                <w:b w:val="0"/>
                <w:sz w:val="20"/>
                <w:szCs w:val="20"/>
              </w:rPr>
              <w:t>25</w:t>
            </w:r>
            <w:r w:rsidR="004F0002">
              <w:rPr>
                <w:b w:val="0"/>
                <w:sz w:val="20"/>
                <w:szCs w:val="20"/>
              </w:rPr>
              <w:t xml:space="preserve"> points</w:t>
            </w:r>
          </w:p>
        </w:tc>
        <w:tc>
          <w:tcPr>
            <w:tcW w:w="1525" w:type="dxa"/>
          </w:tcPr>
          <w:p w:rsidR="00027F0D" w:rsidRPr="0085069E" w:rsidRDefault="00635F7E" w:rsidP="00513B03">
            <w:pPr>
              <w:pStyle w:val="Title"/>
              <w:overflowPunct w:val="0"/>
              <w:autoSpaceDE w:val="0"/>
              <w:autoSpaceDN w:val="0"/>
              <w:adjustRightInd w:val="0"/>
              <w:jc w:val="left"/>
              <w:textAlignment w:val="baseline"/>
              <w:rPr>
                <w:i/>
                <w:sz w:val="20"/>
                <w:szCs w:val="20"/>
              </w:rPr>
            </w:pPr>
            <w:r>
              <w:rPr>
                <w:i/>
                <w:sz w:val="20"/>
                <w:szCs w:val="20"/>
              </w:rPr>
              <w:t>1, 2, 6, &amp; 8</w:t>
            </w:r>
          </w:p>
        </w:tc>
      </w:tr>
    </w:tbl>
    <w:p w:rsidR="003C67C0" w:rsidRDefault="003C67C0" w:rsidP="003C67C0">
      <w:pPr>
        <w:ind w:left="5760"/>
      </w:pPr>
    </w:p>
    <w:p w:rsidR="006B7894" w:rsidRPr="006236BB" w:rsidRDefault="003C67C0" w:rsidP="006236BB">
      <w:pPr>
        <w:ind w:left="5760"/>
      </w:pPr>
      <w:r>
        <w:t xml:space="preserve">     Total Possible Points. </w:t>
      </w:r>
      <w:r w:rsidR="009532E0">
        <w:t>= 500</w:t>
      </w:r>
      <w:r>
        <w:tab/>
      </w:r>
      <w:r>
        <w:tab/>
      </w:r>
      <w:r>
        <w:tab/>
      </w:r>
    </w:p>
    <w:p w:rsidR="003C67C0" w:rsidRDefault="003C67C0" w:rsidP="003C67C0">
      <w:pPr>
        <w:pStyle w:val="Title"/>
        <w:jc w:val="left"/>
        <w:rPr>
          <w:i/>
        </w:rPr>
      </w:pPr>
      <w:r>
        <w:rPr>
          <w:i/>
        </w:rPr>
        <w:t xml:space="preserve">All </w:t>
      </w:r>
      <w:r w:rsidR="004F0002">
        <w:rPr>
          <w:i/>
        </w:rPr>
        <w:t>assignments</w:t>
      </w:r>
      <w:r>
        <w:rPr>
          <w:i/>
        </w:rPr>
        <w:t xml:space="preserve"> will be collected at the beginning of class.  No </w:t>
      </w:r>
      <w:r w:rsidR="004F0002">
        <w:rPr>
          <w:i/>
        </w:rPr>
        <w:t>assignments</w:t>
      </w:r>
      <w:r>
        <w:rPr>
          <w:i/>
        </w:rPr>
        <w:t xml:space="preserve"> will be accepted after its due date unless prior arrangements have been agreed upon with the instructor.</w:t>
      </w:r>
    </w:p>
    <w:p w:rsidR="003C67C0" w:rsidRDefault="003C67C0" w:rsidP="003C67C0">
      <w:pPr>
        <w:pStyle w:val="Title"/>
        <w:jc w:val="left"/>
        <w:rPr>
          <w:b w:val="0"/>
          <w:bCs w:val="0"/>
        </w:rPr>
      </w:pPr>
    </w:p>
    <w:p w:rsidR="003C67C0" w:rsidRDefault="003C67C0" w:rsidP="003C67C0">
      <w:pPr>
        <w:pStyle w:val="Title"/>
        <w:jc w:val="left"/>
        <w:rPr>
          <w:b w:val="0"/>
          <w:bCs w:val="0"/>
        </w:rPr>
      </w:pPr>
      <w:r>
        <w:rPr>
          <w:u w:val="single"/>
        </w:rPr>
        <w:t>Grading</w:t>
      </w:r>
    </w:p>
    <w:p w:rsidR="003C67C0" w:rsidRDefault="009532E0" w:rsidP="003C67C0">
      <w:pPr>
        <w:pStyle w:val="Title"/>
        <w:jc w:val="left"/>
        <w:rPr>
          <w:b w:val="0"/>
          <w:bCs w:val="0"/>
        </w:rPr>
      </w:pPr>
      <w:r>
        <w:rPr>
          <w:b w:val="0"/>
          <w:bCs w:val="0"/>
        </w:rPr>
        <w:t>A = 90% – 100%</w:t>
      </w:r>
    </w:p>
    <w:p w:rsidR="003C67C0" w:rsidRDefault="009532E0" w:rsidP="003C67C0">
      <w:pPr>
        <w:pStyle w:val="Title"/>
        <w:jc w:val="left"/>
        <w:rPr>
          <w:b w:val="0"/>
          <w:bCs w:val="0"/>
        </w:rPr>
      </w:pPr>
      <w:r>
        <w:rPr>
          <w:b w:val="0"/>
          <w:bCs w:val="0"/>
        </w:rPr>
        <w:t>B = 89%</w:t>
      </w:r>
      <w:r w:rsidR="004F0002">
        <w:rPr>
          <w:b w:val="0"/>
          <w:bCs w:val="0"/>
        </w:rPr>
        <w:t xml:space="preserve"> </w:t>
      </w:r>
      <w:r>
        <w:rPr>
          <w:b w:val="0"/>
          <w:bCs w:val="0"/>
        </w:rPr>
        <w:t xml:space="preserve">– </w:t>
      </w:r>
      <w:r w:rsidR="006236BB">
        <w:rPr>
          <w:b w:val="0"/>
          <w:bCs w:val="0"/>
        </w:rPr>
        <w:t>80</w:t>
      </w:r>
      <w:r>
        <w:rPr>
          <w:b w:val="0"/>
          <w:bCs w:val="0"/>
        </w:rPr>
        <w:t>%</w:t>
      </w:r>
    </w:p>
    <w:p w:rsidR="00C147C3" w:rsidRDefault="009532E0" w:rsidP="00C147C3">
      <w:pPr>
        <w:pStyle w:val="Title"/>
        <w:jc w:val="left"/>
        <w:rPr>
          <w:b w:val="0"/>
          <w:bCs w:val="0"/>
        </w:rPr>
      </w:pPr>
      <w:r>
        <w:rPr>
          <w:b w:val="0"/>
          <w:bCs w:val="0"/>
        </w:rPr>
        <w:t xml:space="preserve">C = </w:t>
      </w:r>
      <w:r w:rsidR="006236BB">
        <w:rPr>
          <w:b w:val="0"/>
          <w:bCs w:val="0"/>
        </w:rPr>
        <w:t>79</w:t>
      </w:r>
      <w:r>
        <w:rPr>
          <w:b w:val="0"/>
          <w:bCs w:val="0"/>
        </w:rPr>
        <w:t>%</w:t>
      </w:r>
      <w:r w:rsidR="003C67C0">
        <w:rPr>
          <w:b w:val="0"/>
          <w:bCs w:val="0"/>
        </w:rPr>
        <w:t xml:space="preserve"> –</w:t>
      </w:r>
      <w:r w:rsidR="006236BB">
        <w:rPr>
          <w:b w:val="0"/>
          <w:bCs w:val="0"/>
        </w:rPr>
        <w:t xml:space="preserve"> 0</w:t>
      </w:r>
      <w:r>
        <w:rPr>
          <w:b w:val="0"/>
          <w:bCs w:val="0"/>
        </w:rPr>
        <w:t xml:space="preserve">% </w:t>
      </w:r>
    </w:p>
    <w:p w:rsidR="003C67C0" w:rsidRPr="00F52946" w:rsidRDefault="00072A19" w:rsidP="003C67C0">
      <w:pPr>
        <w:pStyle w:val="Heading6"/>
        <w:rPr>
          <w:sz w:val="24"/>
          <w:szCs w:val="24"/>
        </w:rPr>
      </w:pPr>
      <w:r>
        <w:rPr>
          <w:sz w:val="24"/>
          <w:szCs w:val="24"/>
        </w:rPr>
        <w:br w:type="page"/>
      </w:r>
      <w:r w:rsidR="003C67C0" w:rsidRPr="00F52946">
        <w:rPr>
          <w:sz w:val="24"/>
          <w:szCs w:val="24"/>
        </w:rPr>
        <w:lastRenderedPageBreak/>
        <w:t>Tentative Course Schedule</w:t>
      </w:r>
    </w:p>
    <w:p w:rsidR="003C67C0" w:rsidRDefault="003C67C0" w:rsidP="003C67C0"/>
    <w:p w:rsidR="00C14DFC" w:rsidRDefault="003C67C0" w:rsidP="00C14DFC">
      <w:pPr>
        <w:ind w:left="720" w:hanging="720"/>
      </w:pPr>
      <w:r>
        <w:t xml:space="preserve">J = </w:t>
      </w:r>
      <w:r w:rsidR="00C14DFC">
        <w:t xml:space="preserve">James, R. &amp; Gilliland, B. (2013). </w:t>
      </w:r>
      <w:r w:rsidR="00C14DFC">
        <w:rPr>
          <w:i/>
        </w:rPr>
        <w:t>Crisis intervention strategies (7</w:t>
      </w:r>
      <w:r w:rsidR="00C14DFC" w:rsidRPr="00794910">
        <w:rPr>
          <w:i/>
          <w:vertAlign w:val="superscript"/>
        </w:rPr>
        <w:t>th</w:t>
      </w:r>
      <w:r w:rsidR="00C14DFC">
        <w:rPr>
          <w:i/>
        </w:rPr>
        <w:t xml:space="preserve"> Ed.)</w:t>
      </w:r>
      <w:r w:rsidR="00C14DFC">
        <w:t>. Belmont, CA: Brooks/Cole.</w:t>
      </w:r>
    </w:p>
    <w:p w:rsidR="006236BB" w:rsidRDefault="006236BB" w:rsidP="00C14DFC">
      <w:pPr>
        <w:ind w:left="720" w:hanging="720"/>
      </w:pPr>
    </w:p>
    <w:p w:rsidR="006236BB" w:rsidRPr="006918BE" w:rsidRDefault="006236BB" w:rsidP="006236BB">
      <w:pPr>
        <w:ind w:left="720" w:hanging="720"/>
      </w:pPr>
      <w:r>
        <w:t xml:space="preserve">V = </w:t>
      </w:r>
      <w:r w:rsidRPr="006918BE">
        <w:t xml:space="preserve">van der Kolk, B. (2015). </w:t>
      </w:r>
      <w:r>
        <w:rPr>
          <w:i/>
        </w:rPr>
        <w:t xml:space="preserve">The body keeps the score: Brain, mind, and body in the healing of trauma. </w:t>
      </w:r>
      <w:r>
        <w:t>New York, NY: Penguin Books.</w:t>
      </w:r>
    </w:p>
    <w:p w:rsidR="003C67C0" w:rsidRDefault="003C67C0" w:rsidP="003C67C0">
      <w:pPr>
        <w:pStyle w:val="Header"/>
        <w:tabs>
          <w:tab w:val="clear" w:pos="4320"/>
          <w:tab w:val="clear" w:pos="864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4533"/>
        <w:gridCol w:w="1729"/>
        <w:gridCol w:w="3232"/>
      </w:tblGrid>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0"/>
                <w:szCs w:val="20"/>
              </w:rPr>
            </w:pPr>
            <w:r w:rsidRPr="00D0310A">
              <w:rPr>
                <w:rFonts w:ascii="Arial Narrow" w:hAnsi="Arial Narrow"/>
                <w:b/>
                <w:sz w:val="20"/>
                <w:szCs w:val="20"/>
              </w:rPr>
              <w:t>Date</w:t>
            </w:r>
          </w:p>
        </w:tc>
        <w:tc>
          <w:tcPr>
            <w:tcW w:w="4533" w:type="dxa"/>
          </w:tcPr>
          <w:p w:rsidR="003C67C0" w:rsidRPr="00D0310A" w:rsidRDefault="003C67C0"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0"/>
                <w:szCs w:val="20"/>
              </w:rPr>
            </w:pPr>
            <w:r w:rsidRPr="00D0310A">
              <w:rPr>
                <w:rFonts w:ascii="Arial Narrow" w:hAnsi="Arial Narrow"/>
                <w:b/>
                <w:sz w:val="20"/>
                <w:szCs w:val="20"/>
              </w:rPr>
              <w:t>Focus</w:t>
            </w:r>
          </w:p>
        </w:tc>
        <w:tc>
          <w:tcPr>
            <w:tcW w:w="0" w:type="auto"/>
          </w:tcPr>
          <w:p w:rsidR="003C67C0" w:rsidRPr="00D0310A" w:rsidRDefault="003C67C0"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0"/>
                <w:szCs w:val="20"/>
              </w:rPr>
            </w:pPr>
            <w:r w:rsidRPr="00D0310A">
              <w:rPr>
                <w:rFonts w:ascii="Arial Narrow" w:hAnsi="Arial Narrow"/>
                <w:b/>
                <w:sz w:val="20"/>
                <w:szCs w:val="20"/>
              </w:rPr>
              <w:t xml:space="preserve">Readings </w:t>
            </w:r>
          </w:p>
        </w:tc>
        <w:tc>
          <w:tcPr>
            <w:tcW w:w="0" w:type="auto"/>
          </w:tcPr>
          <w:p w:rsidR="003C67C0" w:rsidRPr="00D0310A" w:rsidRDefault="003C67C0" w:rsidP="00513B03">
            <w:pPr>
              <w:pStyle w:val="Header"/>
              <w:tabs>
                <w:tab w:val="clear" w:pos="4320"/>
                <w:tab w:val="clear" w:pos="8640"/>
              </w:tabs>
              <w:overflowPunct w:val="0"/>
              <w:autoSpaceDE w:val="0"/>
              <w:autoSpaceDN w:val="0"/>
              <w:adjustRightInd w:val="0"/>
              <w:jc w:val="center"/>
              <w:textAlignment w:val="baseline"/>
              <w:rPr>
                <w:rFonts w:ascii="Arial Narrow" w:hAnsi="Arial Narrow"/>
                <w:b/>
                <w:sz w:val="20"/>
                <w:szCs w:val="20"/>
              </w:rPr>
            </w:pPr>
            <w:r w:rsidRPr="00D0310A">
              <w:rPr>
                <w:rFonts w:ascii="Arial Narrow" w:hAnsi="Arial Narrow"/>
                <w:b/>
                <w:sz w:val="20"/>
                <w:szCs w:val="20"/>
              </w:rPr>
              <w:t>Assessment Due</w:t>
            </w: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1</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Welcome, Introductions, Course Syllabus review</w:t>
            </w:r>
          </w:p>
          <w:p w:rsidR="00214B37" w:rsidRPr="00D0310A" w:rsidRDefault="00214B37"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 – Approaching Crisis Intervention</w:t>
            </w:r>
          </w:p>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How do you define a crisis?</w:t>
            </w:r>
          </w:p>
          <w:p w:rsidR="0057495F" w:rsidRDefault="0057495F"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16 – Human Services Workers in Crisis: Burnout, Vicarious Traumatization, and Compassion Fatigue</w:t>
            </w:r>
          </w:p>
          <w:p w:rsidR="00B77FF9" w:rsidRPr="00D0310A" w:rsidRDefault="00B77FF9"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B77FF9">
              <w:rPr>
                <w:rFonts w:ascii="Arial Narrow" w:hAnsi="Arial Narrow"/>
                <w:b/>
                <w:sz w:val="20"/>
                <w:szCs w:val="20"/>
              </w:rPr>
              <w:t>Discussion</w:t>
            </w:r>
            <w:r>
              <w:rPr>
                <w:rFonts w:ascii="Arial Narrow" w:hAnsi="Arial Narrow"/>
                <w:sz w:val="20"/>
                <w:szCs w:val="20"/>
              </w:rPr>
              <w:t xml:space="preserve"> – Why the focus on Anxiety and Depression?</w:t>
            </w:r>
          </w:p>
          <w:p w:rsidR="009F0727" w:rsidRPr="00D0310A" w:rsidRDefault="009F0727"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b/>
                <w:sz w:val="20"/>
                <w:szCs w:val="20"/>
              </w:rPr>
              <w:t xml:space="preserve">Video – </w:t>
            </w:r>
            <w:r w:rsidR="00454F95">
              <w:rPr>
                <w:rFonts w:ascii="Arial Narrow" w:hAnsi="Arial Narrow"/>
                <w:sz w:val="20"/>
                <w:szCs w:val="20"/>
              </w:rPr>
              <w:t>Shame and Vulnerability</w:t>
            </w:r>
          </w:p>
          <w:p w:rsidR="003C67C0"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Inquiry exercise to determine individual presentation topics</w:t>
            </w:r>
          </w:p>
        </w:tc>
        <w:tc>
          <w:tcPr>
            <w:tcW w:w="0" w:type="auto"/>
          </w:tcPr>
          <w:p w:rsidR="003C67C0" w:rsidRPr="00D0310A" w:rsidRDefault="003C67C0"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Chapters 1</w:t>
            </w:r>
            <w:r w:rsidR="00AA5B31" w:rsidRPr="00D0310A">
              <w:rPr>
                <w:rFonts w:ascii="Arial Narrow" w:hAnsi="Arial Narrow"/>
                <w:sz w:val="20"/>
                <w:szCs w:val="20"/>
              </w:rPr>
              <w:t xml:space="preserve"> &amp; 16</w:t>
            </w:r>
          </w:p>
          <w:p w:rsidR="006236BB" w:rsidRPr="00D0310A" w:rsidRDefault="006236BB"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One</w:t>
            </w:r>
          </w:p>
        </w:tc>
        <w:tc>
          <w:tcPr>
            <w:tcW w:w="0" w:type="auto"/>
          </w:tcPr>
          <w:p w:rsidR="003C67C0" w:rsidRPr="00D0310A" w:rsidRDefault="003C67C0"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2</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Check – in</w:t>
            </w:r>
          </w:p>
          <w:p w:rsidR="003C67C0" w:rsidRPr="00D0310A" w:rsidRDefault="00625283"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214B37" w:rsidRPr="00D0310A" w:rsidRDefault="00214B37"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2 – Culturally Effective Helping</w:t>
            </w:r>
          </w:p>
          <w:p w:rsidR="00214B37" w:rsidRPr="00D0310A" w:rsidRDefault="00214B37"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3 – The Intervention and Assessment Models</w:t>
            </w:r>
          </w:p>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sz w:val="20"/>
                <w:szCs w:val="20"/>
              </w:rPr>
              <w:t xml:space="preserve">Discussion on Maslow’s Hierarchy of Needs, Solution-Focused Therapy, Systems-Thinking, </w:t>
            </w:r>
            <w:r w:rsidR="000D517A" w:rsidRPr="00D0310A">
              <w:rPr>
                <w:rFonts w:ascii="Arial Narrow" w:hAnsi="Arial Narrow"/>
                <w:sz w:val="20"/>
                <w:szCs w:val="20"/>
              </w:rPr>
              <w:t>and Emotional Intelligence</w:t>
            </w:r>
          </w:p>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sz w:val="20"/>
                <w:szCs w:val="20"/>
              </w:rPr>
              <w:t>Basic Crisis Intervention Skills</w:t>
            </w:r>
          </w:p>
          <w:p w:rsidR="003C67C0" w:rsidRDefault="00BA21CF" w:rsidP="00557F34">
            <w:pPr>
              <w:pStyle w:val="Header"/>
              <w:numPr>
                <w:ilvl w:val="0"/>
                <w:numId w:val="6"/>
              </w:numPr>
              <w:tabs>
                <w:tab w:val="clear" w:pos="4320"/>
                <w:tab w:val="clear" w:pos="8640"/>
              </w:tabs>
              <w:rPr>
                <w:rFonts w:ascii="Arial Narrow" w:hAnsi="Arial Narrow"/>
                <w:color w:val="000000"/>
                <w:sz w:val="20"/>
                <w:szCs w:val="20"/>
              </w:rPr>
            </w:pPr>
            <w:r w:rsidRPr="00D0310A">
              <w:rPr>
                <w:rFonts w:ascii="Arial Narrow" w:hAnsi="Arial Narrow"/>
                <w:color w:val="000000"/>
                <w:sz w:val="20"/>
                <w:szCs w:val="20"/>
              </w:rPr>
              <w:t>Human Trafficking</w:t>
            </w:r>
          </w:p>
          <w:p w:rsidR="00DE3E0A" w:rsidRPr="00D0310A" w:rsidRDefault="00DE3E0A" w:rsidP="00557F34">
            <w:pPr>
              <w:pStyle w:val="Header"/>
              <w:numPr>
                <w:ilvl w:val="0"/>
                <w:numId w:val="6"/>
              </w:numPr>
              <w:tabs>
                <w:tab w:val="clear" w:pos="4320"/>
                <w:tab w:val="clear" w:pos="8640"/>
              </w:tabs>
              <w:rPr>
                <w:rFonts w:ascii="Arial Narrow" w:hAnsi="Arial Narrow"/>
                <w:color w:val="000000"/>
                <w:sz w:val="20"/>
                <w:szCs w:val="20"/>
              </w:rPr>
            </w:pPr>
            <w:r w:rsidRPr="00DE3E0A">
              <w:rPr>
                <w:rFonts w:ascii="Arial Narrow" w:hAnsi="Arial Narrow"/>
                <w:b/>
                <w:color w:val="000000"/>
                <w:sz w:val="20"/>
                <w:szCs w:val="20"/>
              </w:rPr>
              <w:t>Discussion</w:t>
            </w:r>
            <w:r>
              <w:rPr>
                <w:rFonts w:ascii="Arial Narrow" w:hAnsi="Arial Narrow"/>
                <w:color w:val="000000"/>
                <w:sz w:val="20"/>
                <w:szCs w:val="20"/>
              </w:rPr>
              <w:t xml:space="preserve"> – </w:t>
            </w:r>
            <w:r w:rsidR="00757967">
              <w:rPr>
                <w:rFonts w:ascii="Arial Narrow" w:hAnsi="Arial Narrow"/>
                <w:color w:val="000000"/>
                <w:sz w:val="20"/>
                <w:szCs w:val="20"/>
              </w:rPr>
              <w:t>Yerkes</w:t>
            </w:r>
            <w:r>
              <w:rPr>
                <w:rFonts w:ascii="Arial Narrow" w:hAnsi="Arial Narrow"/>
                <w:color w:val="000000"/>
                <w:sz w:val="20"/>
                <w:szCs w:val="20"/>
              </w:rPr>
              <w:t xml:space="preserve"> – Dodson Law: Relationship between arousal and performance; sympathetic nervous system; what happens to the brain while experiencing a crisis</w:t>
            </w:r>
          </w:p>
          <w:p w:rsidR="00BA21CF" w:rsidRPr="00D0310A" w:rsidRDefault="00BA21CF" w:rsidP="00557F34">
            <w:pPr>
              <w:pStyle w:val="Header"/>
              <w:numPr>
                <w:ilvl w:val="0"/>
                <w:numId w:val="6"/>
              </w:numPr>
              <w:tabs>
                <w:tab w:val="clear" w:pos="4320"/>
                <w:tab w:val="clear" w:pos="8640"/>
              </w:tabs>
              <w:rPr>
                <w:rFonts w:ascii="Arial Narrow" w:hAnsi="Arial Narrow"/>
                <w:b/>
                <w:color w:val="000000"/>
                <w:sz w:val="20"/>
                <w:szCs w:val="20"/>
              </w:rPr>
            </w:pPr>
            <w:r w:rsidRPr="00D0310A">
              <w:rPr>
                <w:rFonts w:ascii="Arial Narrow" w:hAnsi="Arial Narrow"/>
                <w:b/>
                <w:color w:val="000000"/>
                <w:sz w:val="20"/>
                <w:szCs w:val="20"/>
              </w:rPr>
              <w:t xml:space="preserve">Video </w:t>
            </w:r>
            <w:r w:rsidRPr="00D0310A">
              <w:rPr>
                <w:rFonts w:ascii="Arial Narrow" w:hAnsi="Arial Narrow"/>
                <w:color w:val="000000"/>
                <w:sz w:val="20"/>
                <w:szCs w:val="20"/>
              </w:rPr>
              <w:t>– Rape for Profit</w:t>
            </w:r>
          </w:p>
        </w:tc>
        <w:tc>
          <w:tcPr>
            <w:tcW w:w="0" w:type="auto"/>
          </w:tcPr>
          <w:p w:rsidR="003C67C0" w:rsidRPr="00D0310A" w:rsidRDefault="00AA5B31"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Chapters</w:t>
            </w:r>
            <w:r w:rsidR="003C67C0" w:rsidRPr="00D0310A">
              <w:rPr>
                <w:rFonts w:ascii="Arial Narrow" w:hAnsi="Arial Narrow"/>
                <w:sz w:val="20"/>
                <w:szCs w:val="20"/>
              </w:rPr>
              <w:t xml:space="preserve"> </w:t>
            </w:r>
            <w:r w:rsidRPr="00D0310A">
              <w:rPr>
                <w:rFonts w:ascii="Arial Narrow" w:hAnsi="Arial Narrow"/>
                <w:sz w:val="20"/>
                <w:szCs w:val="20"/>
              </w:rPr>
              <w:t>2, 3, 4, 5, &amp; 6</w:t>
            </w:r>
          </w:p>
        </w:tc>
        <w:tc>
          <w:tcPr>
            <w:tcW w:w="0" w:type="auto"/>
          </w:tcPr>
          <w:p w:rsidR="003C67C0" w:rsidRPr="00D0310A" w:rsidRDefault="003C67C0" w:rsidP="00604BE6">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3</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BA21CF" w:rsidRPr="00D0310A" w:rsidRDefault="00BA21C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QPR Training</w:t>
            </w:r>
          </w:p>
          <w:p w:rsidR="00CE6EE9" w:rsidRDefault="00CE6EE9"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8 – Crisis of Lethality</w:t>
            </w:r>
          </w:p>
          <w:p w:rsidR="00DE3E0A" w:rsidRPr="00D0310A" w:rsidRDefault="00DE3E0A"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E3E0A">
              <w:rPr>
                <w:rFonts w:ascii="Arial Narrow" w:hAnsi="Arial Narrow"/>
                <w:b/>
                <w:sz w:val="20"/>
                <w:szCs w:val="20"/>
              </w:rPr>
              <w:t>Discussion</w:t>
            </w:r>
            <w:r>
              <w:rPr>
                <w:rFonts w:ascii="Arial Narrow" w:hAnsi="Arial Narrow"/>
                <w:sz w:val="20"/>
                <w:szCs w:val="20"/>
              </w:rPr>
              <w:t xml:space="preserve"> – Relationship between the limbic system and the pre-frontal cortex; serotonin, dopamine; cortisol; hippocampus; the relationship between </w:t>
            </w:r>
            <w:proofErr w:type="gramStart"/>
            <w:r>
              <w:rPr>
                <w:rFonts w:ascii="Arial Narrow" w:hAnsi="Arial Narrow"/>
                <w:sz w:val="20"/>
                <w:szCs w:val="20"/>
              </w:rPr>
              <w:t>CO(</w:t>
            </w:r>
            <w:proofErr w:type="gramEnd"/>
            <w:r>
              <w:rPr>
                <w:rFonts w:ascii="Arial Narrow" w:hAnsi="Arial Narrow"/>
                <w:sz w:val="20"/>
                <w:szCs w:val="20"/>
              </w:rPr>
              <w:t>2) levels and anxiety</w:t>
            </w:r>
          </w:p>
          <w:p w:rsidR="006236BB" w:rsidRPr="00D0310A" w:rsidRDefault="006236BB"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b/>
                <w:sz w:val="20"/>
                <w:szCs w:val="20"/>
              </w:rPr>
              <w:t>Video</w:t>
            </w:r>
            <w:r w:rsidRPr="00D0310A">
              <w:rPr>
                <w:rFonts w:ascii="Arial Narrow" w:hAnsi="Arial Narrow"/>
                <w:sz w:val="20"/>
                <w:szCs w:val="20"/>
              </w:rPr>
              <w:t xml:space="preserve"> – Uncle </w:t>
            </w:r>
            <w:proofErr w:type="spellStart"/>
            <w:r w:rsidRPr="00D0310A">
              <w:rPr>
                <w:rFonts w:ascii="Arial Narrow" w:hAnsi="Arial Narrow"/>
                <w:sz w:val="20"/>
                <w:szCs w:val="20"/>
              </w:rPr>
              <w:t>Ish</w:t>
            </w:r>
            <w:proofErr w:type="spellEnd"/>
          </w:p>
          <w:p w:rsidR="003C67C0" w:rsidRPr="00D0310A" w:rsidRDefault="003C67C0" w:rsidP="00513B0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b/>
                <w:color w:val="000000"/>
                <w:sz w:val="20"/>
                <w:szCs w:val="20"/>
              </w:rPr>
              <w:t>V</w:t>
            </w:r>
            <w:r w:rsidRPr="00D0310A">
              <w:rPr>
                <w:rFonts w:ascii="Arial Narrow" w:hAnsi="Arial Narrow"/>
                <w:b/>
                <w:sz w:val="20"/>
                <w:szCs w:val="20"/>
              </w:rPr>
              <w:t xml:space="preserve">ideo – </w:t>
            </w:r>
            <w:r w:rsidR="009F0727" w:rsidRPr="00D0310A">
              <w:rPr>
                <w:rFonts w:ascii="Arial Narrow" w:hAnsi="Arial Narrow"/>
                <w:sz w:val="20"/>
                <w:szCs w:val="20"/>
              </w:rPr>
              <w:t>Kevin Briggs</w:t>
            </w:r>
          </w:p>
          <w:p w:rsidR="00625283" w:rsidRPr="00D0310A" w:rsidRDefault="003C67C0" w:rsidP="00625283">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 xml:space="preserve">Presentation: </w:t>
            </w:r>
            <w:r w:rsidR="00625283" w:rsidRPr="00D0310A">
              <w:rPr>
                <w:rFonts w:ascii="Arial Narrow" w:hAnsi="Arial Narrow"/>
                <w:b/>
                <w:sz w:val="20"/>
                <w:szCs w:val="20"/>
              </w:rPr>
              <w:t>____________________</w:t>
            </w:r>
          </w:p>
          <w:p w:rsidR="003C67C0" w:rsidRPr="00D0310A" w:rsidRDefault="003C67C0" w:rsidP="00625283">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 xml:space="preserve">Presentation: </w:t>
            </w:r>
            <w:r w:rsidR="00625283" w:rsidRPr="00D0310A">
              <w:rPr>
                <w:rFonts w:ascii="Arial Narrow" w:hAnsi="Arial Narrow"/>
                <w:b/>
                <w:sz w:val="20"/>
                <w:szCs w:val="20"/>
              </w:rPr>
              <w:t>____________________</w:t>
            </w:r>
          </w:p>
        </w:tc>
        <w:tc>
          <w:tcPr>
            <w:tcW w:w="0" w:type="auto"/>
          </w:tcPr>
          <w:p w:rsidR="003C67C0" w:rsidRPr="00D0310A" w:rsidRDefault="00AA5B31"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w:t>
            </w:r>
            <w:r w:rsidR="003C67C0" w:rsidRPr="00D0310A">
              <w:rPr>
                <w:rFonts w:ascii="Arial Narrow" w:hAnsi="Arial Narrow"/>
                <w:sz w:val="20"/>
                <w:szCs w:val="20"/>
              </w:rPr>
              <w:t xml:space="preserve"> </w:t>
            </w:r>
            <w:r w:rsidRPr="00D0310A">
              <w:rPr>
                <w:rFonts w:ascii="Arial Narrow" w:hAnsi="Arial Narrow"/>
                <w:sz w:val="20"/>
                <w:szCs w:val="20"/>
              </w:rPr>
              <w:t>8</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6236BB">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Two</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c>
          <w:tcPr>
            <w:tcW w:w="0" w:type="auto"/>
          </w:tcPr>
          <w:p w:rsidR="003C67C0" w:rsidRPr="00D0310A" w:rsidRDefault="00625283" w:rsidP="003A2287">
            <w:pPr>
              <w:pStyle w:val="Heade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Community Referral Notebook is due</w:t>
            </w:r>
          </w:p>
          <w:p w:rsidR="00604BE6" w:rsidRPr="00D0310A" w:rsidRDefault="00604BE6" w:rsidP="00604BE6">
            <w:pPr>
              <w:pStyle w:val="Header"/>
              <w:tabs>
                <w:tab w:val="clear" w:pos="4320"/>
                <w:tab w:val="clear" w:pos="8640"/>
              </w:tabs>
              <w:overflowPunct w:val="0"/>
              <w:autoSpaceDE w:val="0"/>
              <w:autoSpaceDN w:val="0"/>
              <w:adjustRightInd w:val="0"/>
              <w:textAlignment w:val="baseline"/>
              <w:rPr>
                <w:rFonts w:ascii="Arial Narrow" w:hAnsi="Arial Narrow"/>
                <w:b/>
                <w:sz w:val="20"/>
                <w:szCs w:val="20"/>
              </w:rPr>
            </w:pP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4</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CE6EE9" w:rsidRPr="00D0310A" w:rsidRDefault="00CE6EE9"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10 – Partner Violence</w:t>
            </w:r>
          </w:p>
          <w:p w:rsidR="0057495F"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Child Abuse &amp; Elderly Abuse</w:t>
            </w:r>
          </w:p>
          <w:p w:rsidR="00DE3E0A" w:rsidRPr="00D0310A" w:rsidRDefault="00DE3E0A"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E3E0A">
              <w:rPr>
                <w:rFonts w:ascii="Arial Narrow" w:hAnsi="Arial Narrow"/>
                <w:b/>
                <w:sz w:val="20"/>
                <w:szCs w:val="20"/>
              </w:rPr>
              <w:t>Discussion</w:t>
            </w:r>
            <w:r>
              <w:rPr>
                <w:rFonts w:ascii="Arial Narrow" w:hAnsi="Arial Narrow"/>
                <w:sz w:val="20"/>
                <w:szCs w:val="20"/>
              </w:rPr>
              <w:t xml:space="preserve"> – Parasympathetic nervous system; BDNF; Vagus nerve; Oxytocin</w:t>
            </w:r>
          </w:p>
          <w:p w:rsidR="003C67C0" w:rsidRPr="00D0310A" w:rsidRDefault="003C67C0" w:rsidP="00513B03">
            <w:pPr>
              <w:pStyle w:val="Header"/>
              <w:numPr>
                <w:ilvl w:val="0"/>
                <w:numId w:val="6"/>
              </w:numPr>
              <w:tabs>
                <w:tab w:val="clear" w:pos="4320"/>
                <w:tab w:val="clear" w:pos="8640"/>
              </w:tabs>
              <w:rPr>
                <w:rFonts w:ascii="Arial Narrow" w:hAnsi="Arial Narrow"/>
                <w:i/>
                <w:sz w:val="20"/>
                <w:szCs w:val="20"/>
              </w:rPr>
            </w:pPr>
            <w:r w:rsidRPr="00D0310A">
              <w:rPr>
                <w:rFonts w:ascii="Arial Narrow" w:hAnsi="Arial Narrow"/>
                <w:b/>
                <w:sz w:val="20"/>
                <w:szCs w:val="20"/>
              </w:rPr>
              <w:t xml:space="preserve">Video – </w:t>
            </w:r>
            <w:r w:rsidRPr="00D0310A">
              <w:rPr>
                <w:rFonts w:ascii="Arial Narrow" w:hAnsi="Arial Narrow"/>
                <w:sz w:val="20"/>
                <w:szCs w:val="20"/>
              </w:rPr>
              <w:t>Domestic Violence &amp; Children</w:t>
            </w:r>
          </w:p>
          <w:p w:rsidR="003C67C0" w:rsidRPr="00D0310A" w:rsidRDefault="003C67C0" w:rsidP="00513B03">
            <w:pPr>
              <w:pStyle w:val="Header"/>
              <w:numPr>
                <w:ilvl w:val="0"/>
                <w:numId w:val="6"/>
              </w:numPr>
              <w:tabs>
                <w:tab w:val="clear" w:pos="4320"/>
                <w:tab w:val="clear" w:pos="8640"/>
              </w:tabs>
              <w:rPr>
                <w:rFonts w:ascii="Arial Narrow" w:hAnsi="Arial Narrow"/>
                <w:i/>
                <w:sz w:val="20"/>
                <w:szCs w:val="20"/>
              </w:rPr>
            </w:pPr>
            <w:r w:rsidRPr="00D0310A">
              <w:rPr>
                <w:rFonts w:ascii="Arial Narrow" w:hAnsi="Arial Narrow"/>
                <w:b/>
                <w:sz w:val="20"/>
                <w:szCs w:val="20"/>
              </w:rPr>
              <w:t xml:space="preserve">Video – </w:t>
            </w:r>
            <w:r w:rsidRPr="00D0310A">
              <w:rPr>
                <w:rFonts w:ascii="Arial Narrow" w:hAnsi="Arial Narrow"/>
                <w:sz w:val="20"/>
                <w:szCs w:val="20"/>
              </w:rPr>
              <w:t>Defending Our Lives</w:t>
            </w:r>
          </w:p>
          <w:p w:rsidR="00625283" w:rsidRPr="00D0310A" w:rsidRDefault="00625283" w:rsidP="00625283">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3C67C0"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Presentation: ____________________</w:t>
            </w:r>
          </w:p>
          <w:p w:rsidR="00DE3E0A" w:rsidRPr="00D0310A" w:rsidRDefault="00DE3E0A"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p>
        </w:tc>
        <w:tc>
          <w:tcPr>
            <w:tcW w:w="0" w:type="auto"/>
          </w:tcPr>
          <w:p w:rsidR="003C67C0" w:rsidRPr="00D0310A" w:rsidRDefault="00AA5B31"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w:t>
            </w:r>
            <w:r w:rsidR="003C67C0" w:rsidRPr="00D0310A">
              <w:rPr>
                <w:rFonts w:ascii="Arial Narrow" w:hAnsi="Arial Narrow"/>
                <w:sz w:val="20"/>
                <w:szCs w:val="20"/>
              </w:rPr>
              <w:t xml:space="preserve"> </w:t>
            </w:r>
            <w:r w:rsidRPr="00D0310A">
              <w:rPr>
                <w:rFonts w:ascii="Arial Narrow" w:hAnsi="Arial Narrow"/>
                <w:sz w:val="20"/>
                <w:szCs w:val="20"/>
              </w:rPr>
              <w:t>10</w:t>
            </w:r>
          </w:p>
        </w:tc>
        <w:tc>
          <w:tcPr>
            <w:tcW w:w="0" w:type="auto"/>
          </w:tcPr>
          <w:p w:rsidR="003C67C0" w:rsidRPr="00D0310A" w:rsidRDefault="003C67C0" w:rsidP="00604BE6">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3C67C0" w:rsidRPr="00D0310A" w:rsidTr="00513B03">
        <w:tc>
          <w:tcPr>
            <w:tcW w:w="1008" w:type="dxa"/>
          </w:tcPr>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roofErr w:type="spellStart"/>
            <w:r w:rsidRPr="00D0310A">
              <w:rPr>
                <w:rFonts w:ascii="Arial Narrow" w:hAnsi="Arial Narrow"/>
                <w:sz w:val="20"/>
                <w:szCs w:val="20"/>
              </w:rPr>
              <w:lastRenderedPageBreak/>
              <w:t>Wk</w:t>
            </w:r>
            <w:proofErr w:type="spellEnd"/>
            <w:r w:rsidRPr="00D0310A">
              <w:rPr>
                <w:rFonts w:ascii="Arial Narrow" w:hAnsi="Arial Narrow"/>
                <w:sz w:val="20"/>
                <w:szCs w:val="20"/>
              </w:rPr>
              <w:t xml:space="preserve"> 5</w:t>
            </w: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3C67C0" w:rsidRPr="00D0310A" w:rsidRDefault="003C67C0"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3C67C0" w:rsidRPr="00D0310A" w:rsidRDefault="003C67C0"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7 – Posttraumatic Stress Disorder</w:t>
            </w:r>
          </w:p>
          <w:p w:rsidR="0057495F"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11 – Chemical Dependency</w:t>
            </w:r>
          </w:p>
          <w:p w:rsidR="00DE3E0A" w:rsidRPr="00D0310A" w:rsidRDefault="00DE3E0A"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E3E0A">
              <w:rPr>
                <w:rFonts w:ascii="Arial Narrow" w:hAnsi="Arial Narrow"/>
                <w:b/>
                <w:sz w:val="20"/>
                <w:szCs w:val="20"/>
              </w:rPr>
              <w:t>Discussion</w:t>
            </w:r>
            <w:r>
              <w:rPr>
                <w:rFonts w:ascii="Arial Narrow" w:hAnsi="Arial Narrow"/>
                <w:sz w:val="20"/>
                <w:szCs w:val="20"/>
              </w:rPr>
              <w:t xml:space="preserve"> – Review on why we focus on anxiety and depression.</w:t>
            </w:r>
          </w:p>
          <w:p w:rsidR="00BA21CF" w:rsidRPr="00D0310A" w:rsidRDefault="00BA21C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proofErr w:type="gramStart"/>
            <w:r w:rsidRPr="00D0310A">
              <w:rPr>
                <w:rFonts w:ascii="Arial Narrow" w:hAnsi="Arial Narrow"/>
                <w:b/>
                <w:sz w:val="20"/>
                <w:szCs w:val="20"/>
              </w:rPr>
              <w:t xml:space="preserve">Video </w:t>
            </w:r>
            <w:r w:rsidRPr="00D0310A">
              <w:rPr>
                <w:rFonts w:ascii="Arial Narrow" w:hAnsi="Arial Narrow"/>
                <w:sz w:val="20"/>
                <w:szCs w:val="20"/>
              </w:rPr>
              <w:t xml:space="preserve"> -</w:t>
            </w:r>
            <w:proofErr w:type="gramEnd"/>
            <w:r w:rsidRPr="00D0310A">
              <w:rPr>
                <w:rFonts w:ascii="Arial Narrow" w:hAnsi="Arial Narrow"/>
                <w:sz w:val="20"/>
                <w:szCs w:val="20"/>
              </w:rPr>
              <w:t xml:space="preserve"> </w:t>
            </w:r>
            <w:r w:rsidR="00ED6EEF">
              <w:rPr>
                <w:rFonts w:ascii="Arial Narrow" w:hAnsi="Arial Narrow"/>
                <w:sz w:val="20"/>
                <w:szCs w:val="20"/>
              </w:rPr>
              <w:t>Thank You For Your Service</w:t>
            </w:r>
            <w:r w:rsidR="006236BB" w:rsidRPr="00D0310A">
              <w:rPr>
                <w:rFonts w:ascii="Arial Narrow" w:hAnsi="Arial Narrow"/>
                <w:sz w:val="20"/>
                <w:szCs w:val="20"/>
              </w:rPr>
              <w:t xml:space="preserve"> Or </w:t>
            </w:r>
            <w:r w:rsidR="00D0310A" w:rsidRPr="00D0310A">
              <w:rPr>
                <w:rFonts w:ascii="Arial Narrow" w:hAnsi="Arial Narrow"/>
                <w:sz w:val="20"/>
                <w:szCs w:val="20"/>
              </w:rPr>
              <w:t>The Hunting Ground</w:t>
            </w:r>
          </w:p>
          <w:p w:rsidR="00D0310A" w:rsidRPr="00D0310A" w:rsidRDefault="00214B37" w:rsidP="00D0310A">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6236BB" w:rsidRPr="00D0310A" w:rsidRDefault="00214B37" w:rsidP="00D0310A">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Presentation: ____________________</w:t>
            </w:r>
          </w:p>
        </w:tc>
        <w:tc>
          <w:tcPr>
            <w:tcW w:w="0" w:type="auto"/>
          </w:tcPr>
          <w:p w:rsidR="003C67C0" w:rsidRPr="00D0310A" w:rsidRDefault="00AA5B31"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Chapters 7 &amp;</w:t>
            </w:r>
            <w:r w:rsidR="003C67C0" w:rsidRPr="00D0310A">
              <w:rPr>
                <w:rFonts w:ascii="Arial Narrow" w:hAnsi="Arial Narrow"/>
                <w:sz w:val="20"/>
                <w:szCs w:val="20"/>
              </w:rPr>
              <w:t xml:space="preserve"> 11</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Three</w:t>
            </w:r>
          </w:p>
        </w:tc>
        <w:tc>
          <w:tcPr>
            <w:tcW w:w="0" w:type="auto"/>
          </w:tcPr>
          <w:p w:rsidR="003C67C0" w:rsidRPr="00D0310A" w:rsidRDefault="003C67C0" w:rsidP="00604BE6">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557F34" w:rsidRPr="00D0310A" w:rsidTr="00513B03">
        <w:tc>
          <w:tcPr>
            <w:tcW w:w="1008" w:type="dxa"/>
          </w:tcPr>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6</w:t>
            </w:r>
          </w:p>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B6701F">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557F34" w:rsidRPr="00D0310A" w:rsidRDefault="00557F34" w:rsidP="00B6701F">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B77FF9" w:rsidRPr="009532E0" w:rsidRDefault="003A2287" w:rsidP="009532E0">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Peer Review Exercise</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12 – Personal Loss: Bereavement and Grief</w:t>
            </w:r>
          </w:p>
          <w:p w:rsidR="00214B37" w:rsidRPr="00D0310A" w:rsidRDefault="00214B37" w:rsidP="00214B37">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557F34" w:rsidRPr="00D0310A" w:rsidRDefault="00214B37" w:rsidP="00214B37">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Presentation: ____________________</w:t>
            </w:r>
          </w:p>
        </w:tc>
        <w:tc>
          <w:tcPr>
            <w:tcW w:w="0" w:type="auto"/>
          </w:tcPr>
          <w:p w:rsidR="00557F34" w:rsidRPr="00D0310A" w:rsidRDefault="00AA5B31" w:rsidP="00B6701F">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 12</w:t>
            </w:r>
          </w:p>
        </w:tc>
        <w:tc>
          <w:tcPr>
            <w:tcW w:w="0" w:type="auto"/>
          </w:tcPr>
          <w:p w:rsidR="00604BE6" w:rsidRPr="009532E0" w:rsidRDefault="003A2287" w:rsidP="009532E0">
            <w:pPr>
              <w:pStyle w:val="Header"/>
              <w:tabs>
                <w:tab w:val="clear" w:pos="4320"/>
                <w:tab w:val="clear" w:pos="8640"/>
              </w:tabs>
              <w:overflowPunct w:val="0"/>
              <w:autoSpaceDE w:val="0"/>
              <w:autoSpaceDN w:val="0"/>
              <w:adjustRightInd w:val="0"/>
              <w:textAlignment w:val="baseline"/>
              <w:rPr>
                <w:rFonts w:ascii="Arial Narrow" w:hAnsi="Arial Narrow"/>
                <w:b/>
                <w:i/>
                <w:sz w:val="20"/>
                <w:szCs w:val="20"/>
              </w:rPr>
            </w:pPr>
            <w:r w:rsidRPr="00D0310A">
              <w:rPr>
                <w:rFonts w:ascii="Arial Narrow" w:hAnsi="Arial Narrow"/>
                <w:b/>
                <w:i/>
                <w:sz w:val="20"/>
                <w:szCs w:val="20"/>
              </w:rPr>
              <w:t>Peer Review Exercise</w:t>
            </w:r>
          </w:p>
        </w:tc>
      </w:tr>
      <w:tr w:rsidR="00557F34" w:rsidRPr="00D0310A" w:rsidTr="00513B03">
        <w:tc>
          <w:tcPr>
            <w:tcW w:w="1008" w:type="dxa"/>
          </w:tcPr>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7</w:t>
            </w: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557F34" w:rsidRPr="00D0310A" w:rsidRDefault="00557F34" w:rsidP="00166558">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Topic – Chapter 17 Disaster Response</w:t>
            </w:r>
          </w:p>
          <w:p w:rsidR="00233CB0" w:rsidRPr="00D0310A" w:rsidRDefault="00233CB0"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proofErr w:type="gramStart"/>
            <w:r w:rsidRPr="00D0310A">
              <w:rPr>
                <w:rFonts w:ascii="Arial Narrow" w:hAnsi="Arial Narrow"/>
                <w:b/>
                <w:sz w:val="20"/>
                <w:szCs w:val="20"/>
              </w:rPr>
              <w:t xml:space="preserve">Video </w:t>
            </w:r>
            <w:r w:rsidRPr="00D0310A">
              <w:rPr>
                <w:rFonts w:ascii="Arial Narrow" w:hAnsi="Arial Narrow"/>
                <w:sz w:val="20"/>
                <w:szCs w:val="20"/>
              </w:rPr>
              <w:t xml:space="preserve"> -</w:t>
            </w:r>
            <w:proofErr w:type="gramEnd"/>
            <w:r w:rsidRPr="00D0310A">
              <w:rPr>
                <w:rFonts w:ascii="Arial Narrow" w:hAnsi="Arial Narrow"/>
                <w:sz w:val="20"/>
                <w:szCs w:val="20"/>
              </w:rPr>
              <w:t xml:space="preserve"> Massacre at Virginia Tech </w:t>
            </w:r>
            <w:r w:rsidR="00D0310A">
              <w:rPr>
                <w:rFonts w:ascii="Arial Narrow" w:hAnsi="Arial Narrow"/>
                <w:sz w:val="20"/>
                <w:szCs w:val="20"/>
              </w:rPr>
              <w:t>Or Columbine: Understanding Why</w:t>
            </w:r>
          </w:p>
          <w:p w:rsidR="00214B37" w:rsidRPr="00D0310A" w:rsidRDefault="00214B37" w:rsidP="00214B37">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557F34" w:rsidRPr="00D0310A" w:rsidRDefault="00214B37" w:rsidP="00214B37">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b/>
                <w:sz w:val="20"/>
                <w:szCs w:val="20"/>
              </w:rPr>
              <w:t>Presentation: ____________________</w:t>
            </w:r>
          </w:p>
        </w:tc>
        <w:tc>
          <w:tcPr>
            <w:tcW w:w="0" w:type="auto"/>
          </w:tcPr>
          <w:p w:rsidR="00557F34" w:rsidRPr="00D0310A" w:rsidRDefault="00AA5B31"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Chapters 17</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Four</w:t>
            </w:r>
          </w:p>
        </w:tc>
        <w:tc>
          <w:tcPr>
            <w:tcW w:w="0" w:type="auto"/>
          </w:tcPr>
          <w:p w:rsidR="00604BE6" w:rsidRPr="00D0310A" w:rsidRDefault="00604BE6" w:rsidP="00D0310A">
            <w:pPr>
              <w:pStyle w:val="Header"/>
              <w:tabs>
                <w:tab w:val="clear" w:pos="4320"/>
                <w:tab w:val="clear" w:pos="8640"/>
              </w:tabs>
              <w:overflowPunct w:val="0"/>
              <w:autoSpaceDE w:val="0"/>
              <w:autoSpaceDN w:val="0"/>
              <w:adjustRightInd w:val="0"/>
              <w:textAlignment w:val="baseline"/>
              <w:rPr>
                <w:rFonts w:ascii="Arial Narrow" w:hAnsi="Arial Narrow"/>
                <w:b/>
                <w:i/>
                <w:sz w:val="20"/>
                <w:szCs w:val="20"/>
              </w:rPr>
            </w:pPr>
          </w:p>
        </w:tc>
      </w:tr>
      <w:tr w:rsidR="00557F34" w:rsidRPr="00D0310A" w:rsidTr="00513B03">
        <w:tc>
          <w:tcPr>
            <w:tcW w:w="1008" w:type="dxa"/>
          </w:tcPr>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8</w:t>
            </w: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 xml:space="preserve"> </w:t>
            </w:r>
          </w:p>
        </w:tc>
        <w:tc>
          <w:tcPr>
            <w:tcW w:w="4533" w:type="dxa"/>
          </w:tcPr>
          <w:p w:rsidR="00557F34" w:rsidRPr="00D0310A" w:rsidRDefault="00557F34"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9 – Sexual Assault</w:t>
            </w:r>
          </w:p>
          <w:p w:rsidR="004E652A" w:rsidRPr="00D0310A" w:rsidRDefault="00557F34" w:rsidP="006236BB">
            <w:pPr>
              <w:pStyle w:val="Header"/>
              <w:numPr>
                <w:ilvl w:val="0"/>
                <w:numId w:val="6"/>
              </w:numPr>
              <w:tabs>
                <w:tab w:val="clear" w:pos="4320"/>
                <w:tab w:val="clear" w:pos="8640"/>
              </w:tabs>
              <w:rPr>
                <w:rFonts w:ascii="Arial Narrow" w:hAnsi="Arial Narrow"/>
                <w:i/>
                <w:sz w:val="20"/>
                <w:szCs w:val="20"/>
              </w:rPr>
            </w:pPr>
            <w:r w:rsidRPr="00D0310A">
              <w:rPr>
                <w:rFonts w:ascii="Arial Narrow" w:hAnsi="Arial Narrow"/>
                <w:b/>
                <w:sz w:val="20"/>
                <w:szCs w:val="20"/>
              </w:rPr>
              <w:t xml:space="preserve">Video – </w:t>
            </w:r>
            <w:r w:rsidR="006236BB" w:rsidRPr="00D0310A">
              <w:rPr>
                <w:rFonts w:ascii="Arial Narrow" w:hAnsi="Arial Narrow"/>
                <w:sz w:val="20"/>
                <w:szCs w:val="20"/>
              </w:rPr>
              <w:t>Audrie and Daisy</w:t>
            </w:r>
          </w:p>
          <w:p w:rsidR="00214B37" w:rsidRPr="00D0310A" w:rsidRDefault="00214B37" w:rsidP="00214B37">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557F34" w:rsidRPr="00D0310A" w:rsidRDefault="00214B37" w:rsidP="00214B37">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Presentation: ____________________</w:t>
            </w:r>
          </w:p>
        </w:tc>
        <w:tc>
          <w:tcPr>
            <w:tcW w:w="0" w:type="auto"/>
          </w:tcPr>
          <w:p w:rsidR="00557F34" w:rsidRPr="00D0310A" w:rsidRDefault="00557F34" w:rsidP="00AA5B31">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w:t>
            </w:r>
            <w:r w:rsidR="00AA5B31" w:rsidRPr="00D0310A">
              <w:rPr>
                <w:rFonts w:ascii="Arial Narrow" w:hAnsi="Arial Narrow"/>
                <w:sz w:val="20"/>
                <w:szCs w:val="20"/>
              </w:rPr>
              <w:t xml:space="preserve"> 9</w:t>
            </w:r>
          </w:p>
        </w:tc>
        <w:tc>
          <w:tcPr>
            <w:tcW w:w="0" w:type="auto"/>
          </w:tcPr>
          <w:p w:rsidR="00557F34" w:rsidRPr="00D0310A" w:rsidRDefault="00557F34" w:rsidP="00D0310A">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r>
      <w:tr w:rsidR="00557F34" w:rsidRPr="00D0310A" w:rsidTr="00513B03">
        <w:tc>
          <w:tcPr>
            <w:tcW w:w="1008" w:type="dxa"/>
          </w:tcPr>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r w:rsidRPr="00D0310A">
              <w:rPr>
                <w:rFonts w:ascii="Arial Narrow" w:hAnsi="Arial Narrow"/>
                <w:sz w:val="20"/>
                <w:szCs w:val="20"/>
              </w:rPr>
              <w:t>Wk 9</w:t>
            </w: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557F34" w:rsidRPr="00D0310A" w:rsidRDefault="00557F34" w:rsidP="00513B03">
            <w:pPr>
              <w:pStyle w:val="Header"/>
              <w:numPr>
                <w:ilvl w:val="0"/>
                <w:numId w:val="6"/>
              </w:numPr>
              <w:tabs>
                <w:tab w:val="clear" w:pos="4320"/>
                <w:tab w:val="clear" w:pos="8640"/>
              </w:tabs>
              <w:rPr>
                <w:rFonts w:ascii="Arial Narrow" w:hAnsi="Arial Narrow"/>
                <w:sz w:val="20"/>
                <w:szCs w:val="20"/>
              </w:rPr>
            </w:pPr>
            <w:r w:rsidRPr="00D0310A">
              <w:rPr>
                <w:rFonts w:ascii="Arial Narrow" w:hAnsi="Arial Narrow"/>
                <w:sz w:val="20"/>
                <w:szCs w:val="20"/>
              </w:rPr>
              <w:t>Check – in</w:t>
            </w:r>
          </w:p>
          <w:p w:rsidR="00625283" w:rsidRPr="00D0310A" w:rsidRDefault="00625283"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Current event presentations</w:t>
            </w:r>
          </w:p>
          <w:p w:rsidR="0057495F" w:rsidRPr="00D0310A" w:rsidRDefault="0057495F" w:rsidP="00625283">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Chapter 13 – Crisis in Schools</w:t>
            </w:r>
          </w:p>
          <w:p w:rsidR="00557F34" w:rsidRPr="00D0310A" w:rsidRDefault="00557F34" w:rsidP="00513B03">
            <w:pPr>
              <w:pStyle w:val="Header"/>
              <w:numPr>
                <w:ilvl w:val="0"/>
                <w:numId w:val="6"/>
              </w:numPr>
              <w:tabs>
                <w:tab w:val="clear" w:pos="4320"/>
                <w:tab w:val="clear" w:pos="8640"/>
              </w:tabs>
              <w:rPr>
                <w:rFonts w:ascii="Arial Narrow" w:hAnsi="Arial Narrow"/>
                <w:i/>
                <w:sz w:val="20"/>
                <w:szCs w:val="20"/>
              </w:rPr>
            </w:pPr>
            <w:r w:rsidRPr="00D0310A">
              <w:rPr>
                <w:rFonts w:ascii="Arial Narrow" w:hAnsi="Arial Narrow"/>
                <w:b/>
                <w:sz w:val="20"/>
                <w:szCs w:val="20"/>
              </w:rPr>
              <w:t xml:space="preserve">Video – </w:t>
            </w:r>
            <w:r w:rsidR="00D0310A">
              <w:rPr>
                <w:rFonts w:ascii="Arial Narrow" w:hAnsi="Arial Narrow"/>
                <w:sz w:val="20"/>
                <w:szCs w:val="20"/>
              </w:rPr>
              <w:t>Bully</w:t>
            </w:r>
          </w:p>
          <w:p w:rsidR="00214B37" w:rsidRPr="00D0310A" w:rsidRDefault="00214B37" w:rsidP="00214B37">
            <w:pPr>
              <w:pStyle w:val="Header"/>
              <w:numPr>
                <w:ilvl w:val="0"/>
                <w:numId w:val="6"/>
              </w:numPr>
              <w:tabs>
                <w:tab w:val="clear" w:pos="4320"/>
                <w:tab w:val="clear" w:pos="8640"/>
              </w:tabs>
              <w:rPr>
                <w:rFonts w:ascii="Arial Narrow" w:hAnsi="Arial Narrow"/>
                <w:b/>
                <w:sz w:val="20"/>
                <w:szCs w:val="20"/>
              </w:rPr>
            </w:pPr>
            <w:r w:rsidRPr="00D0310A">
              <w:rPr>
                <w:rFonts w:ascii="Arial Narrow" w:hAnsi="Arial Narrow"/>
                <w:b/>
                <w:sz w:val="20"/>
                <w:szCs w:val="20"/>
              </w:rPr>
              <w:t>Presentation: ____________________</w:t>
            </w:r>
          </w:p>
          <w:p w:rsidR="00557F34" w:rsidRPr="00D0310A" w:rsidRDefault="00214B37" w:rsidP="00214B37">
            <w:pPr>
              <w:pStyle w:val="Header"/>
              <w:numPr>
                <w:ilvl w:val="0"/>
                <w:numId w:val="6"/>
              </w:numP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b/>
                <w:sz w:val="20"/>
                <w:szCs w:val="20"/>
              </w:rPr>
              <w:t>Presentation: ____________________</w:t>
            </w:r>
          </w:p>
        </w:tc>
        <w:tc>
          <w:tcPr>
            <w:tcW w:w="0" w:type="auto"/>
          </w:tcPr>
          <w:p w:rsidR="00557F34" w:rsidRPr="00D0310A" w:rsidRDefault="00AA5B31"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J = Chapter</w:t>
            </w:r>
            <w:r w:rsidR="00C63810" w:rsidRPr="00D0310A">
              <w:rPr>
                <w:rFonts w:ascii="Arial Narrow" w:hAnsi="Arial Narrow"/>
                <w:sz w:val="20"/>
                <w:szCs w:val="20"/>
              </w:rPr>
              <w:t>s</w:t>
            </w:r>
            <w:r w:rsidRPr="00D0310A">
              <w:rPr>
                <w:rFonts w:ascii="Arial Narrow" w:hAnsi="Arial Narrow"/>
                <w:sz w:val="20"/>
                <w:szCs w:val="20"/>
              </w:rPr>
              <w:t xml:space="preserve"> </w:t>
            </w:r>
            <w:proofErr w:type="gramStart"/>
            <w:r w:rsidRPr="00D0310A">
              <w:rPr>
                <w:rFonts w:ascii="Arial Narrow" w:hAnsi="Arial Narrow"/>
                <w:sz w:val="20"/>
                <w:szCs w:val="20"/>
              </w:rPr>
              <w:t>13</w:t>
            </w:r>
            <w:r w:rsidR="00C63810" w:rsidRPr="00D0310A">
              <w:rPr>
                <w:rFonts w:ascii="Arial Narrow" w:hAnsi="Arial Narrow"/>
                <w:sz w:val="20"/>
                <w:szCs w:val="20"/>
              </w:rPr>
              <w:t>,  14</w:t>
            </w:r>
            <w:proofErr w:type="gramEnd"/>
            <w:r w:rsidR="00C63810" w:rsidRPr="00D0310A">
              <w:rPr>
                <w:rFonts w:ascii="Arial Narrow" w:hAnsi="Arial Narrow"/>
                <w:sz w:val="20"/>
                <w:szCs w:val="20"/>
              </w:rPr>
              <w:t>, &amp; 15</w:t>
            </w: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p w:rsidR="006236BB" w:rsidRPr="00D0310A" w:rsidRDefault="006236BB"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r w:rsidRPr="00D0310A">
              <w:rPr>
                <w:rFonts w:ascii="Arial Narrow" w:hAnsi="Arial Narrow"/>
                <w:sz w:val="20"/>
                <w:szCs w:val="20"/>
              </w:rPr>
              <w:t>V = Part Five</w:t>
            </w:r>
          </w:p>
        </w:tc>
        <w:tc>
          <w:tcPr>
            <w:tcW w:w="0" w:type="auto"/>
          </w:tcPr>
          <w:p w:rsidR="00625283" w:rsidRPr="00D0310A" w:rsidRDefault="00D0310A" w:rsidP="003A2287">
            <w:pPr>
              <w:pStyle w:val="Header"/>
              <w:tabs>
                <w:tab w:val="clear" w:pos="4320"/>
                <w:tab w:val="clear" w:pos="8640"/>
              </w:tabs>
              <w:overflowPunct w:val="0"/>
              <w:autoSpaceDE w:val="0"/>
              <w:autoSpaceDN w:val="0"/>
              <w:adjustRightInd w:val="0"/>
              <w:textAlignment w:val="baseline"/>
              <w:rPr>
                <w:rFonts w:ascii="Arial Narrow" w:hAnsi="Arial Narrow"/>
                <w:b/>
                <w:sz w:val="20"/>
                <w:szCs w:val="20"/>
              </w:rPr>
            </w:pPr>
            <w:r>
              <w:rPr>
                <w:rFonts w:ascii="Arial Narrow" w:hAnsi="Arial Narrow"/>
                <w:b/>
                <w:sz w:val="20"/>
                <w:szCs w:val="20"/>
              </w:rPr>
              <w:t xml:space="preserve">Literature Review Paper </w:t>
            </w:r>
            <w:proofErr w:type="gramStart"/>
            <w:r>
              <w:rPr>
                <w:rFonts w:ascii="Arial Narrow" w:hAnsi="Arial Narrow"/>
                <w:b/>
                <w:sz w:val="20"/>
                <w:szCs w:val="20"/>
              </w:rPr>
              <w:t>Or</w:t>
            </w:r>
            <w:proofErr w:type="gramEnd"/>
            <w:r>
              <w:rPr>
                <w:rFonts w:ascii="Arial Narrow" w:hAnsi="Arial Narrow"/>
                <w:b/>
                <w:sz w:val="20"/>
                <w:szCs w:val="20"/>
              </w:rPr>
              <w:t xml:space="preserve"> </w:t>
            </w:r>
            <w:r w:rsidR="00604BE6" w:rsidRPr="00D0310A">
              <w:rPr>
                <w:rFonts w:ascii="Arial Narrow" w:hAnsi="Arial Narrow"/>
                <w:b/>
                <w:sz w:val="20"/>
                <w:szCs w:val="20"/>
              </w:rPr>
              <w:t>Video Presentation is Due</w:t>
            </w:r>
          </w:p>
          <w:p w:rsidR="004F0002" w:rsidRPr="00D0310A" w:rsidRDefault="004F0002" w:rsidP="004F0002">
            <w:pPr>
              <w:pStyle w:val="Header"/>
              <w:tabs>
                <w:tab w:val="clear" w:pos="4320"/>
                <w:tab w:val="clear" w:pos="8640"/>
              </w:tabs>
              <w:overflowPunct w:val="0"/>
              <w:autoSpaceDE w:val="0"/>
              <w:autoSpaceDN w:val="0"/>
              <w:adjustRightInd w:val="0"/>
              <w:ind w:left="360"/>
              <w:textAlignment w:val="baseline"/>
              <w:rPr>
                <w:rFonts w:ascii="Arial Narrow" w:hAnsi="Arial Narrow"/>
                <w:sz w:val="20"/>
                <w:szCs w:val="20"/>
              </w:rPr>
            </w:pPr>
          </w:p>
          <w:p w:rsidR="00557F34" w:rsidRPr="00D0310A" w:rsidRDefault="00557F34" w:rsidP="00513B03">
            <w:pPr>
              <w:pStyle w:val="Header"/>
              <w:tabs>
                <w:tab w:val="clear" w:pos="4320"/>
                <w:tab w:val="clear" w:pos="8640"/>
              </w:tabs>
              <w:overflowPunct w:val="0"/>
              <w:autoSpaceDE w:val="0"/>
              <w:autoSpaceDN w:val="0"/>
              <w:adjustRightInd w:val="0"/>
              <w:ind w:left="657"/>
              <w:textAlignment w:val="baseline"/>
              <w:rPr>
                <w:rFonts w:ascii="Arial Narrow" w:hAnsi="Arial Narrow"/>
                <w:sz w:val="20"/>
                <w:szCs w:val="20"/>
              </w:rPr>
            </w:pPr>
          </w:p>
        </w:tc>
      </w:tr>
      <w:tr w:rsidR="00557F34" w:rsidRPr="00D0310A" w:rsidTr="00513B03">
        <w:tc>
          <w:tcPr>
            <w:tcW w:w="1008" w:type="dxa"/>
          </w:tcPr>
          <w:p w:rsidR="00557F34" w:rsidRDefault="00557F34"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roofErr w:type="spellStart"/>
            <w:r w:rsidRPr="00D0310A">
              <w:rPr>
                <w:rFonts w:ascii="Arial Narrow" w:hAnsi="Arial Narrow"/>
                <w:sz w:val="20"/>
                <w:szCs w:val="20"/>
              </w:rPr>
              <w:t>Wk</w:t>
            </w:r>
            <w:proofErr w:type="spellEnd"/>
            <w:r w:rsidRPr="00D0310A">
              <w:rPr>
                <w:rFonts w:ascii="Arial Narrow" w:hAnsi="Arial Narrow"/>
                <w:sz w:val="20"/>
                <w:szCs w:val="20"/>
              </w:rPr>
              <w:t xml:space="preserve"> 10</w:t>
            </w:r>
          </w:p>
          <w:p w:rsidR="00D0310A" w:rsidRPr="00D0310A" w:rsidRDefault="00D0310A" w:rsidP="00513B03">
            <w:pPr>
              <w:pStyle w:val="Header"/>
              <w:tabs>
                <w:tab w:val="clear" w:pos="4320"/>
                <w:tab w:val="clear" w:pos="8640"/>
              </w:tabs>
              <w:overflowPunct w:val="0"/>
              <w:autoSpaceDE w:val="0"/>
              <w:autoSpaceDN w:val="0"/>
              <w:adjustRightInd w:val="0"/>
              <w:ind w:right="-227"/>
              <w:textAlignment w:val="baseline"/>
              <w:rPr>
                <w:rFonts w:ascii="Arial Narrow" w:hAnsi="Arial Narrow"/>
                <w:sz w:val="20"/>
                <w:szCs w:val="20"/>
              </w:rPr>
            </w:pPr>
          </w:p>
        </w:tc>
        <w:tc>
          <w:tcPr>
            <w:tcW w:w="4533" w:type="dxa"/>
          </w:tcPr>
          <w:p w:rsidR="00557F34" w:rsidRPr="00D0310A" w:rsidRDefault="00557F34" w:rsidP="00D0310A">
            <w:pPr>
              <w:pStyle w:val="Header"/>
              <w:numPr>
                <w:ilvl w:val="0"/>
                <w:numId w:val="22"/>
              </w:numP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Final Examination</w:t>
            </w:r>
            <w:r w:rsidR="009532E0">
              <w:rPr>
                <w:rFonts w:ascii="Arial Narrow" w:hAnsi="Arial Narrow"/>
                <w:b/>
                <w:sz w:val="20"/>
                <w:szCs w:val="20"/>
              </w:rPr>
              <w:t xml:space="preserve"> Parts I &amp; II</w:t>
            </w:r>
          </w:p>
        </w:tc>
        <w:tc>
          <w:tcPr>
            <w:tcW w:w="0" w:type="auto"/>
          </w:tcPr>
          <w:p w:rsidR="00557F34" w:rsidRPr="00D0310A" w:rsidRDefault="00557F34" w:rsidP="00513B03">
            <w:pPr>
              <w:pStyle w:val="Header"/>
              <w:tabs>
                <w:tab w:val="clear" w:pos="4320"/>
                <w:tab w:val="clear" w:pos="8640"/>
              </w:tabs>
              <w:overflowPunct w:val="0"/>
              <w:autoSpaceDE w:val="0"/>
              <w:autoSpaceDN w:val="0"/>
              <w:adjustRightInd w:val="0"/>
              <w:textAlignment w:val="baseline"/>
              <w:rPr>
                <w:rFonts w:ascii="Arial Narrow" w:hAnsi="Arial Narrow"/>
                <w:sz w:val="20"/>
                <w:szCs w:val="20"/>
              </w:rPr>
            </w:pPr>
          </w:p>
        </w:tc>
        <w:tc>
          <w:tcPr>
            <w:tcW w:w="0" w:type="auto"/>
          </w:tcPr>
          <w:p w:rsidR="00557F34" w:rsidRPr="00D0310A" w:rsidRDefault="00557F34" w:rsidP="003A2287">
            <w:pPr>
              <w:pStyle w:val="Header"/>
              <w:tabs>
                <w:tab w:val="clear" w:pos="4320"/>
                <w:tab w:val="clear" w:pos="8640"/>
              </w:tabs>
              <w:overflowPunct w:val="0"/>
              <w:autoSpaceDE w:val="0"/>
              <w:autoSpaceDN w:val="0"/>
              <w:adjustRightInd w:val="0"/>
              <w:textAlignment w:val="baseline"/>
              <w:rPr>
                <w:rFonts w:ascii="Arial Narrow" w:hAnsi="Arial Narrow"/>
                <w:b/>
                <w:sz w:val="20"/>
                <w:szCs w:val="20"/>
              </w:rPr>
            </w:pPr>
            <w:r w:rsidRPr="00D0310A">
              <w:rPr>
                <w:rFonts w:ascii="Arial Narrow" w:hAnsi="Arial Narrow"/>
                <w:b/>
                <w:sz w:val="20"/>
                <w:szCs w:val="20"/>
              </w:rPr>
              <w:t>Final Examination</w:t>
            </w:r>
            <w:r w:rsidR="009532E0">
              <w:rPr>
                <w:rFonts w:ascii="Arial Narrow" w:hAnsi="Arial Narrow"/>
                <w:b/>
                <w:sz w:val="20"/>
                <w:szCs w:val="20"/>
              </w:rPr>
              <w:t xml:space="preserve"> Parts I &amp; II</w:t>
            </w:r>
          </w:p>
        </w:tc>
      </w:tr>
    </w:tbl>
    <w:p w:rsidR="003C67C0" w:rsidRDefault="003C67C0" w:rsidP="003C67C0">
      <w:pPr>
        <w:pStyle w:val="Title"/>
      </w:pPr>
    </w:p>
    <w:p w:rsidR="00C147C3" w:rsidRPr="00C147C3" w:rsidRDefault="00C147C3" w:rsidP="00C147C3">
      <w:pPr>
        <w:pStyle w:val="Title"/>
        <w:jc w:val="left"/>
        <w:rPr>
          <w:b w:val="0"/>
          <w:color w:val="C00000"/>
        </w:rPr>
      </w:pPr>
    </w:p>
    <w:p w:rsidR="003C67C0" w:rsidRPr="007E45DF" w:rsidRDefault="00072A19" w:rsidP="003C67C0">
      <w:pPr>
        <w:pStyle w:val="BodyText2"/>
        <w:jc w:val="center"/>
        <w:rPr>
          <w:i w:val="0"/>
          <w:iCs w:val="0"/>
          <w:szCs w:val="24"/>
          <w:u w:val="single"/>
        </w:rPr>
      </w:pPr>
      <w:r>
        <w:rPr>
          <w:i w:val="0"/>
          <w:iCs w:val="0"/>
          <w:szCs w:val="24"/>
          <w:u w:val="single"/>
        </w:rPr>
        <w:br w:type="page"/>
      </w:r>
      <w:r w:rsidR="003C67C0" w:rsidRPr="007E45DF">
        <w:rPr>
          <w:i w:val="0"/>
          <w:iCs w:val="0"/>
          <w:szCs w:val="24"/>
          <w:u w:val="single"/>
        </w:rPr>
        <w:lastRenderedPageBreak/>
        <w:t>Marianist Educational Values</w:t>
      </w:r>
    </w:p>
    <w:p w:rsidR="003C67C0" w:rsidRPr="00A84124" w:rsidRDefault="003C67C0" w:rsidP="003C67C0">
      <w:pPr>
        <w:pStyle w:val="BodyText2"/>
        <w:rPr>
          <w:i w:val="0"/>
          <w:iCs w:val="0"/>
          <w:sz w:val="22"/>
          <w:szCs w:val="22"/>
          <w:u w:val="single"/>
        </w:rPr>
      </w:pPr>
    </w:p>
    <w:p w:rsidR="003C67C0" w:rsidRPr="00A84124" w:rsidRDefault="003C67C0" w:rsidP="003C67C0">
      <w:pPr>
        <w:pStyle w:val="BodyText"/>
        <w:rPr>
          <w:sz w:val="22"/>
          <w:szCs w:val="22"/>
        </w:rPr>
      </w:pPr>
      <w:r w:rsidRPr="00A84124">
        <w:rPr>
          <w:sz w:val="22"/>
          <w:szCs w:val="22"/>
        </w:rPr>
        <w:t xml:space="preserve">Chaminade University is a Catholic, Marianist University.  The five characteristics of a Marianist education are:  </w:t>
      </w:r>
    </w:p>
    <w:p w:rsidR="003C67C0" w:rsidRPr="00A84124" w:rsidRDefault="003C67C0" w:rsidP="003C67C0">
      <w:pPr>
        <w:pStyle w:val="BodyText2"/>
        <w:rPr>
          <w:i w:val="0"/>
          <w:iCs w:val="0"/>
          <w:sz w:val="22"/>
          <w:szCs w:val="22"/>
        </w:rPr>
      </w:pPr>
    </w:p>
    <w:p w:rsidR="003C67C0" w:rsidRDefault="003C67C0" w:rsidP="003C67C0">
      <w:pPr>
        <w:numPr>
          <w:ilvl w:val="0"/>
          <w:numId w:val="4"/>
        </w:numPr>
        <w:rPr>
          <w:b/>
          <w:bCs/>
          <w:sz w:val="22"/>
          <w:szCs w:val="22"/>
        </w:rPr>
      </w:pPr>
      <w:r w:rsidRPr="00A84124">
        <w:rPr>
          <w:b/>
          <w:bCs/>
          <w:sz w:val="22"/>
          <w:szCs w:val="22"/>
        </w:rPr>
        <w:t>Educate for Formation in Faith</w:t>
      </w:r>
    </w:p>
    <w:p w:rsidR="003C67C0" w:rsidRPr="007E45DF" w:rsidRDefault="003C67C0" w:rsidP="003C67C0">
      <w:pPr>
        <w:ind w:left="720"/>
        <w:rPr>
          <w:b/>
          <w:bCs/>
          <w:sz w:val="16"/>
          <w:szCs w:val="16"/>
        </w:rPr>
      </w:pPr>
    </w:p>
    <w:p w:rsidR="003C67C0" w:rsidRPr="00A84124" w:rsidRDefault="003C67C0" w:rsidP="003C67C0">
      <w:pPr>
        <w:ind w:left="720"/>
        <w:rPr>
          <w:sz w:val="22"/>
          <w:szCs w:val="22"/>
        </w:rPr>
      </w:pPr>
      <w:r w:rsidRPr="00A84124">
        <w:rPr>
          <w:sz w:val="22"/>
          <w:szCs w:val="22"/>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3C67C0" w:rsidRDefault="003C67C0" w:rsidP="003C67C0">
      <w:pPr>
        <w:numPr>
          <w:ilvl w:val="0"/>
          <w:numId w:val="4"/>
        </w:numPr>
        <w:rPr>
          <w:b/>
          <w:bCs/>
          <w:sz w:val="22"/>
          <w:szCs w:val="22"/>
        </w:rPr>
      </w:pPr>
      <w:r w:rsidRPr="00A84124">
        <w:rPr>
          <w:b/>
          <w:bCs/>
          <w:sz w:val="22"/>
          <w:szCs w:val="22"/>
        </w:rPr>
        <w:t>Provide an Excellent Education</w:t>
      </w:r>
    </w:p>
    <w:p w:rsidR="003C67C0" w:rsidRPr="007E45DF" w:rsidRDefault="003C67C0" w:rsidP="003C67C0">
      <w:pPr>
        <w:ind w:left="720"/>
        <w:rPr>
          <w:b/>
          <w:bCs/>
          <w:sz w:val="16"/>
          <w:szCs w:val="16"/>
        </w:rPr>
      </w:pPr>
    </w:p>
    <w:p w:rsidR="003C67C0" w:rsidRDefault="003C67C0" w:rsidP="003C67C0">
      <w:pPr>
        <w:ind w:left="720"/>
        <w:rPr>
          <w:sz w:val="22"/>
          <w:szCs w:val="22"/>
        </w:rPr>
      </w:pPr>
      <w:r w:rsidRPr="00A84124">
        <w:rPr>
          <w:sz w:val="22"/>
          <w:szCs w:val="22"/>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3C67C0" w:rsidRPr="007E45DF" w:rsidRDefault="003C67C0" w:rsidP="003C67C0">
      <w:pPr>
        <w:ind w:left="720"/>
        <w:rPr>
          <w:sz w:val="16"/>
          <w:szCs w:val="16"/>
        </w:rPr>
      </w:pPr>
    </w:p>
    <w:p w:rsidR="003C67C0" w:rsidRPr="00A84124" w:rsidRDefault="003C67C0" w:rsidP="003C67C0">
      <w:pPr>
        <w:numPr>
          <w:ilvl w:val="0"/>
          <w:numId w:val="4"/>
        </w:numPr>
        <w:rPr>
          <w:b/>
          <w:bCs/>
          <w:sz w:val="22"/>
          <w:szCs w:val="22"/>
        </w:rPr>
      </w:pPr>
      <w:r w:rsidRPr="00A84124">
        <w:rPr>
          <w:b/>
          <w:bCs/>
          <w:sz w:val="22"/>
          <w:szCs w:val="22"/>
        </w:rPr>
        <w:t>Educate in Family Spirit</w:t>
      </w:r>
    </w:p>
    <w:p w:rsidR="003C67C0" w:rsidRDefault="003C67C0" w:rsidP="003C67C0">
      <w:pPr>
        <w:ind w:left="720"/>
        <w:rPr>
          <w:sz w:val="22"/>
          <w:szCs w:val="22"/>
        </w:rPr>
      </w:pPr>
      <w:r w:rsidRPr="00A84124">
        <w:rPr>
          <w:sz w:val="22"/>
          <w:szCs w:val="22"/>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A84124">
        <w:rPr>
          <w:sz w:val="22"/>
          <w:szCs w:val="22"/>
        </w:rPr>
        <w:t>respect, and</w:t>
      </w:r>
      <w:proofErr w:type="gramEnd"/>
      <w:r w:rsidRPr="00A84124">
        <w:rPr>
          <w:sz w:val="22"/>
          <w:szCs w:val="22"/>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3C67C0" w:rsidRPr="007E45DF" w:rsidRDefault="003C67C0" w:rsidP="003C67C0">
      <w:pPr>
        <w:ind w:left="720"/>
        <w:rPr>
          <w:sz w:val="16"/>
          <w:szCs w:val="16"/>
        </w:rPr>
      </w:pPr>
    </w:p>
    <w:p w:rsidR="003C67C0" w:rsidRPr="00A84124" w:rsidRDefault="003C67C0" w:rsidP="003C67C0">
      <w:pPr>
        <w:numPr>
          <w:ilvl w:val="0"/>
          <w:numId w:val="4"/>
        </w:numPr>
        <w:rPr>
          <w:b/>
          <w:bCs/>
          <w:sz w:val="22"/>
          <w:szCs w:val="22"/>
        </w:rPr>
      </w:pPr>
      <w:r w:rsidRPr="00A84124">
        <w:rPr>
          <w:b/>
          <w:bCs/>
          <w:sz w:val="22"/>
          <w:szCs w:val="22"/>
        </w:rPr>
        <w:t>Educate for Service, Justice, and Peace</w:t>
      </w:r>
    </w:p>
    <w:p w:rsidR="003C67C0" w:rsidRDefault="003C67C0" w:rsidP="003C67C0">
      <w:pPr>
        <w:ind w:left="720"/>
        <w:rPr>
          <w:sz w:val="22"/>
          <w:szCs w:val="22"/>
        </w:rPr>
      </w:pPr>
      <w:r w:rsidRPr="00A84124">
        <w:rPr>
          <w:sz w:val="22"/>
          <w:szCs w:val="22"/>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3C67C0" w:rsidRPr="007E45DF" w:rsidRDefault="003C67C0" w:rsidP="003C67C0">
      <w:pPr>
        <w:ind w:left="720"/>
        <w:rPr>
          <w:sz w:val="16"/>
          <w:szCs w:val="16"/>
        </w:rPr>
      </w:pPr>
    </w:p>
    <w:p w:rsidR="003C67C0" w:rsidRPr="00A84124" w:rsidRDefault="003C67C0" w:rsidP="003C67C0">
      <w:pPr>
        <w:numPr>
          <w:ilvl w:val="0"/>
          <w:numId w:val="4"/>
        </w:numPr>
        <w:rPr>
          <w:b/>
          <w:bCs/>
          <w:sz w:val="22"/>
          <w:szCs w:val="22"/>
        </w:rPr>
      </w:pPr>
      <w:r w:rsidRPr="00A84124">
        <w:rPr>
          <w:b/>
          <w:bCs/>
          <w:sz w:val="22"/>
          <w:szCs w:val="22"/>
        </w:rPr>
        <w:t>Educate for Adaptation to Change</w:t>
      </w:r>
    </w:p>
    <w:p w:rsidR="003C67C0" w:rsidRPr="00A84124" w:rsidRDefault="003C67C0" w:rsidP="003C67C0">
      <w:pPr>
        <w:ind w:left="720"/>
        <w:rPr>
          <w:sz w:val="22"/>
          <w:szCs w:val="22"/>
        </w:rPr>
      </w:pPr>
      <w:r w:rsidRPr="00A84124">
        <w:rPr>
          <w:sz w:val="22"/>
          <w:szCs w:val="22"/>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A84124">
        <w:rPr>
          <w:b/>
          <w:bCs/>
          <w:color w:val="FF00FF"/>
          <w:sz w:val="22"/>
          <w:szCs w:val="22"/>
        </w:rPr>
        <w:t xml:space="preserve"> </w:t>
      </w:r>
      <w:r w:rsidRPr="00A84124">
        <w:rPr>
          <w:sz w:val="22"/>
          <w:szCs w:val="22"/>
        </w:rPr>
        <w:t>philosophy to remain vibrant in changing times, adaptations need to be made.</w:t>
      </w:r>
    </w:p>
    <w:p w:rsidR="003C67C0" w:rsidRPr="00A84124" w:rsidRDefault="003C67C0" w:rsidP="003C67C0">
      <w:pPr>
        <w:ind w:left="1080"/>
        <w:rPr>
          <w:sz w:val="22"/>
          <w:szCs w:val="22"/>
        </w:rPr>
      </w:pPr>
    </w:p>
    <w:p w:rsidR="003C67C0" w:rsidRDefault="003C67C0" w:rsidP="003C67C0">
      <w:pPr>
        <w:pStyle w:val="BodyText"/>
        <w:ind w:left="720"/>
        <w:rPr>
          <w:sz w:val="22"/>
          <w:szCs w:val="22"/>
        </w:rPr>
      </w:pPr>
      <w:r>
        <w:rPr>
          <w:sz w:val="22"/>
          <w:szCs w:val="22"/>
        </w:rPr>
        <w:t xml:space="preserve">     </w:t>
      </w:r>
      <w:r w:rsidRPr="00A84124">
        <w:rPr>
          <w:sz w:val="22"/>
          <w:szCs w:val="22"/>
        </w:rPr>
        <w:t xml:space="preserve">Selected from </w:t>
      </w:r>
      <w:r w:rsidRPr="00A84124">
        <w:rPr>
          <w:i/>
          <w:iCs/>
          <w:sz w:val="22"/>
          <w:szCs w:val="22"/>
        </w:rPr>
        <w:t>Characteristics of Marianist Universities: A Resource Paper</w:t>
      </w:r>
      <w:r w:rsidRPr="00A84124">
        <w:rPr>
          <w:sz w:val="22"/>
          <w:szCs w:val="22"/>
        </w:rPr>
        <w:t xml:space="preserve">, Published in 1999 </w:t>
      </w:r>
    </w:p>
    <w:p w:rsidR="003C67C0" w:rsidRPr="00A84124" w:rsidRDefault="003C67C0" w:rsidP="003C67C0">
      <w:pPr>
        <w:pStyle w:val="BodyText"/>
        <w:ind w:left="720"/>
        <w:rPr>
          <w:sz w:val="22"/>
          <w:szCs w:val="22"/>
        </w:rPr>
      </w:pPr>
      <w:r>
        <w:rPr>
          <w:sz w:val="22"/>
          <w:szCs w:val="22"/>
        </w:rPr>
        <w:t xml:space="preserve">     </w:t>
      </w:r>
      <w:r w:rsidRPr="00A84124">
        <w:rPr>
          <w:sz w:val="22"/>
          <w:szCs w:val="22"/>
        </w:rPr>
        <w:t>by</w:t>
      </w:r>
      <w:r>
        <w:rPr>
          <w:sz w:val="22"/>
          <w:szCs w:val="22"/>
        </w:rPr>
        <w:t xml:space="preserve"> </w:t>
      </w:r>
      <w:r w:rsidRPr="00A84124">
        <w:rPr>
          <w:sz w:val="22"/>
          <w:szCs w:val="22"/>
        </w:rPr>
        <w:t>Chaminade University of Honolulu, St. Mary’s University and University of Dayton</w:t>
      </w:r>
      <w:r>
        <w:rPr>
          <w:sz w:val="22"/>
          <w:szCs w:val="22"/>
        </w:rPr>
        <w:t>.</w:t>
      </w:r>
    </w:p>
    <w:p w:rsidR="003C67C0" w:rsidRPr="00A84124" w:rsidRDefault="003C67C0" w:rsidP="003C67C0">
      <w:pPr>
        <w:rPr>
          <w:sz w:val="22"/>
          <w:szCs w:val="22"/>
        </w:rPr>
      </w:pPr>
    </w:p>
    <w:p w:rsidR="003C67C0" w:rsidRPr="007E45DF" w:rsidRDefault="003C67C0" w:rsidP="003C67C0">
      <w:pPr>
        <w:rPr>
          <w:b/>
          <w:sz w:val="22"/>
          <w:szCs w:val="22"/>
        </w:rPr>
      </w:pPr>
      <w:r w:rsidRPr="007E45DF">
        <w:rPr>
          <w:b/>
          <w:sz w:val="22"/>
          <w:szCs w:val="22"/>
        </w:rPr>
        <w:t xml:space="preserve">             Each of these characteristics is integrated, to varying degrees, in this course.</w:t>
      </w:r>
    </w:p>
    <w:p w:rsidR="003C67C0" w:rsidRPr="00A1250F" w:rsidRDefault="003C67C0" w:rsidP="003C67C0">
      <w:pPr>
        <w:pStyle w:val="Title"/>
        <w:rPr>
          <w:sz w:val="22"/>
          <w:szCs w:val="22"/>
        </w:rPr>
      </w:pPr>
      <w:r>
        <w:br w:type="page"/>
      </w:r>
    </w:p>
    <w:p w:rsidR="003C67C0" w:rsidRPr="0041714D" w:rsidRDefault="003C67C0" w:rsidP="00072A19">
      <w:pPr>
        <w:pStyle w:val="Title"/>
      </w:pPr>
      <w:r w:rsidRPr="0041714D">
        <w:lastRenderedPageBreak/>
        <w:t>SCIENTIFIC METHOD DEFINITIONS</w:t>
      </w:r>
    </w:p>
    <w:p w:rsidR="003C67C0" w:rsidRPr="0041714D" w:rsidRDefault="003C67C0" w:rsidP="003C67C0">
      <w:pPr>
        <w:jc w:val="center"/>
        <w:rPr>
          <w:rFonts w:eastAsia="Batang"/>
        </w:rPr>
      </w:pPr>
    </w:p>
    <w:p w:rsidR="003C67C0" w:rsidRPr="0041714D" w:rsidRDefault="003C67C0" w:rsidP="003C67C0">
      <w:pPr>
        <w:rPr>
          <w:rFonts w:eastAsia="Batang"/>
        </w:rPr>
      </w:pPr>
      <w:r w:rsidRPr="0041714D">
        <w:rPr>
          <w:rFonts w:eastAsia="Batang"/>
        </w:rPr>
        <w:t xml:space="preserve">The </w:t>
      </w:r>
      <w:r w:rsidRPr="0041714D">
        <w:rPr>
          <w:rFonts w:eastAsia="Batang"/>
          <w:b/>
          <w:bCs/>
        </w:rPr>
        <w:t>METHODS OF SCIENCE</w:t>
      </w:r>
      <w:r w:rsidRPr="0041714D">
        <w:rPr>
          <w:rFonts w:eastAsia="Batang"/>
        </w:rPr>
        <w:t xml:space="preserve"> are only tools, tools that we use to obtain knowledge about phenomena.</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 xml:space="preserve">The </w:t>
      </w:r>
      <w:r w:rsidRPr="0041714D">
        <w:rPr>
          <w:rFonts w:eastAsia="Batang"/>
          <w:b/>
          <w:bCs/>
        </w:rPr>
        <w:t>SCIENTIFIC METHOD</w:t>
      </w:r>
      <w:r w:rsidRPr="0041714D">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1714D">
        <w:rPr>
          <w:rFonts w:eastAsia="Batang"/>
          <w:b/>
          <w:bCs/>
        </w:rPr>
        <w:t>THAN A WAY OF LIMITING FALSE CONCLUSIONS ABOUT NATURAL EVENTS.</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Knowledge of which the credibility of a profession is based must be objective and verifiable (testable) rather than subjective and untestable.</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b/>
          <w:bCs/>
        </w:rPr>
        <w:t>SCIENCE</w:t>
      </w:r>
      <w:r w:rsidRPr="0041714D">
        <w:rPr>
          <w:rFonts w:eastAsia="Batang"/>
        </w:rPr>
        <w:t xml:space="preserve"> is a mode of controlled inquiry to develop an objective, effective, and credible way of knowing.</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The assumptions one makes regarding the basic qualities of human nature (that is, cognitive, affective, behavioral, and physiological processes) affect how one conceptualizes human behavior.</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Research Design in Counseling</w:t>
      </w: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t xml:space="preserve">Heppner, Kivlighan, and </w:t>
      </w:r>
      <w:proofErr w:type="spellStart"/>
      <w:r w:rsidRPr="0041714D">
        <w:rPr>
          <w:rFonts w:eastAsia="Batang"/>
        </w:rPr>
        <w:t>Wampold</w:t>
      </w:r>
      <w:proofErr w:type="spellEnd"/>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 xml:space="preserve">A </w:t>
      </w:r>
      <w:r w:rsidRPr="0041714D">
        <w:rPr>
          <w:rFonts w:eastAsia="Batang"/>
          <w:b/>
          <w:bCs/>
        </w:rPr>
        <w:t>THEORY</w:t>
      </w:r>
      <w:r w:rsidRPr="0041714D">
        <w:rPr>
          <w:rFonts w:eastAsia="Batang"/>
        </w:rPr>
        <w:t xml:space="preserve"> is a large body of interconnected propositions about how some portion of the world operates; a </w:t>
      </w:r>
      <w:r w:rsidRPr="0041714D">
        <w:rPr>
          <w:rFonts w:eastAsia="Batang"/>
          <w:b/>
          <w:bCs/>
        </w:rPr>
        <w:t>HYPOTHESIS</w:t>
      </w:r>
      <w:r w:rsidRPr="0041714D">
        <w:rPr>
          <w:rFonts w:eastAsia="Batang"/>
        </w:rPr>
        <w:t xml:space="preserve"> is a smaller body of propositions.  </w:t>
      </w:r>
      <w:r w:rsidRPr="0041714D">
        <w:rPr>
          <w:rFonts w:eastAsia="Batang"/>
          <w:b/>
          <w:bCs/>
        </w:rPr>
        <w:t>HYPOTHESES</w:t>
      </w:r>
      <w:r w:rsidRPr="0041714D">
        <w:rPr>
          <w:rFonts w:eastAsia="Batang"/>
        </w:rPr>
        <w:t xml:space="preserve"> are smaller versions of theories.  Some are derived or born from theories.  Others begin as researchers’ hunches and develop into theories.</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 xml:space="preserve">The </w:t>
      </w:r>
      <w:r w:rsidRPr="0041714D">
        <w:rPr>
          <w:rFonts w:eastAsia="Batang"/>
          <w:b/>
          <w:bCs/>
        </w:rPr>
        <w:t>PHILOSOPHY OF SCIENCE</w:t>
      </w:r>
      <w:r w:rsidRPr="0041714D">
        <w:rPr>
          <w:rFonts w:eastAsia="Batang"/>
        </w:rPr>
        <w:t xml:space="preserve"> decrees we can only falsify, not verify (prove), theories because we can never be sure that any given theory provides the best explanation for a set of observations.</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Research Method in Social Relations</w:t>
      </w: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t>Kidder</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b/>
          <w:bCs/>
        </w:rPr>
        <w:t>THEORIES</w:t>
      </w:r>
      <w:r w:rsidRPr="0041714D">
        <w:rPr>
          <w:rFonts w:eastAsia="Batang"/>
        </w:rPr>
        <w:t xml:space="preserve"> are not themselves directly proved or disproved by research.  Even </w:t>
      </w:r>
      <w:r w:rsidRPr="0041714D">
        <w:rPr>
          <w:rFonts w:eastAsia="Batang"/>
          <w:b/>
          <w:bCs/>
        </w:rPr>
        <w:t>HYPOTHESES</w:t>
      </w:r>
      <w:r w:rsidRPr="0041714D">
        <w:rPr>
          <w:rFonts w:eastAsia="Batang"/>
        </w:rPr>
        <w:t xml:space="preserve"> cannot be proved or disproved directly.  Rather, research may either support or fail to support a particular hypothesis derived from a theory. </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Scientific research has four general goals: (1) to describe behavior, (2) to predict behavior, (3) to determine the causes of behavior, and (4) to understand or explain behavior.</w:t>
      </w:r>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rPr>
        <w:tab/>
      </w:r>
      <w:r w:rsidRPr="0041714D">
        <w:rPr>
          <w:rFonts w:eastAsia="Batang"/>
          <w:u w:val="single"/>
        </w:rPr>
        <w:t xml:space="preserve">Methods </w:t>
      </w:r>
      <w:proofErr w:type="gramStart"/>
      <w:r w:rsidRPr="0041714D">
        <w:rPr>
          <w:rFonts w:eastAsia="Batang"/>
          <w:u w:val="single"/>
        </w:rPr>
        <w:t>In</w:t>
      </w:r>
      <w:proofErr w:type="gramEnd"/>
      <w:r w:rsidRPr="0041714D">
        <w:rPr>
          <w:rFonts w:eastAsia="Batang"/>
          <w:u w:val="single"/>
        </w:rPr>
        <w:t xml:space="preserve"> Behavioral Research</w:t>
      </w:r>
      <w:r w:rsidRPr="0041714D">
        <w:rPr>
          <w:rFonts w:eastAsia="Batang"/>
        </w:rPr>
        <w:t xml:space="preserve">; </w:t>
      </w:r>
      <w:proofErr w:type="spellStart"/>
      <w:r w:rsidRPr="0041714D">
        <w:rPr>
          <w:rFonts w:eastAsia="Batang"/>
        </w:rPr>
        <w:t>Cozby</w:t>
      </w:r>
      <w:proofErr w:type="spellEnd"/>
    </w:p>
    <w:p w:rsidR="003C67C0" w:rsidRPr="0041714D" w:rsidRDefault="003C67C0" w:rsidP="003C67C0">
      <w:pPr>
        <w:rPr>
          <w:rFonts w:eastAsia="Batang"/>
        </w:rPr>
      </w:pPr>
    </w:p>
    <w:p w:rsidR="003C67C0" w:rsidRPr="0041714D" w:rsidRDefault="003C67C0" w:rsidP="003C67C0">
      <w:pPr>
        <w:rPr>
          <w:rFonts w:eastAsia="Batang"/>
        </w:rPr>
      </w:pPr>
      <w:r w:rsidRPr="0041714D">
        <w:rPr>
          <w:rFonts w:eastAsia="Batang"/>
        </w:rPr>
        <w:t>In order to verify the reliability and validity of scientific research it is important to replicate the results.  It is the preponderance of evidence that establishes/supports the theory.</w:t>
      </w:r>
    </w:p>
    <w:p w:rsidR="003C67C0" w:rsidRDefault="003C67C0" w:rsidP="003C67C0">
      <w:pPr>
        <w:ind w:left="3600" w:firstLine="720"/>
        <w:rPr>
          <w:rFonts w:eastAsia="Batang"/>
        </w:rPr>
      </w:pPr>
      <w:hyperlink r:id="rId11" w:history="1">
        <w:r w:rsidRPr="0041714D">
          <w:rPr>
            <w:rStyle w:val="Hyperlink"/>
            <w:rFonts w:eastAsia="Batang"/>
            <w:color w:val="auto"/>
          </w:rPr>
          <w:t>http://allpsych.com/researchmethods/replication.html</w:t>
        </w:r>
      </w:hyperlink>
      <w:r w:rsidRPr="0041714D">
        <w:rPr>
          <w:rFonts w:eastAsia="Batang"/>
        </w:rPr>
        <w:t xml:space="preserve">   </w:t>
      </w:r>
    </w:p>
    <w:p w:rsidR="0092734E" w:rsidRDefault="0092734E" w:rsidP="003C67C0">
      <w:pPr>
        <w:ind w:left="3600" w:firstLine="720"/>
        <w:rPr>
          <w:rFonts w:eastAsia="Batang"/>
        </w:rPr>
      </w:pPr>
    </w:p>
    <w:tbl>
      <w:tblPr>
        <w:tblStyle w:val="TableGrid"/>
        <w:tblW w:w="0" w:type="auto"/>
        <w:tblLook w:val="04A0" w:firstRow="1" w:lastRow="0" w:firstColumn="1" w:lastColumn="0" w:noHBand="0" w:noVBand="1"/>
      </w:tblPr>
      <w:tblGrid>
        <w:gridCol w:w="1448"/>
        <w:gridCol w:w="2130"/>
        <w:gridCol w:w="2933"/>
        <w:gridCol w:w="2846"/>
        <w:gridCol w:w="1145"/>
      </w:tblGrid>
      <w:tr w:rsidR="00ED6EEF" w:rsidRPr="00E322EE" w:rsidTr="003D1023">
        <w:tc>
          <w:tcPr>
            <w:tcW w:w="1458" w:type="dxa"/>
          </w:tcPr>
          <w:p w:rsidR="00ED6EEF" w:rsidRPr="00E322EE" w:rsidRDefault="00ED6EEF" w:rsidP="003D1023">
            <w:pPr>
              <w:rPr>
                <w:sz w:val="20"/>
                <w:szCs w:val="20"/>
              </w:rPr>
            </w:pPr>
          </w:p>
        </w:tc>
        <w:tc>
          <w:tcPr>
            <w:tcW w:w="2160" w:type="dxa"/>
          </w:tcPr>
          <w:p w:rsidR="00ED6EEF" w:rsidRDefault="00ED6EEF" w:rsidP="003D1023">
            <w:pPr>
              <w:jc w:val="center"/>
              <w:rPr>
                <w:b/>
                <w:sz w:val="20"/>
                <w:szCs w:val="20"/>
              </w:rPr>
            </w:pPr>
            <w:r w:rsidRPr="00E322EE">
              <w:rPr>
                <w:b/>
                <w:sz w:val="20"/>
                <w:szCs w:val="20"/>
              </w:rPr>
              <w:t>Needs Improvement</w:t>
            </w:r>
          </w:p>
          <w:p w:rsidR="00ED6EEF" w:rsidRPr="00E322EE" w:rsidRDefault="00ED6EEF" w:rsidP="003D1023">
            <w:pPr>
              <w:jc w:val="center"/>
              <w:rPr>
                <w:b/>
                <w:sz w:val="20"/>
                <w:szCs w:val="20"/>
              </w:rPr>
            </w:pPr>
          </w:p>
        </w:tc>
        <w:tc>
          <w:tcPr>
            <w:tcW w:w="2970" w:type="dxa"/>
          </w:tcPr>
          <w:p w:rsidR="00ED6EEF" w:rsidRPr="00E322EE" w:rsidRDefault="00ED6EEF" w:rsidP="003D1023">
            <w:pPr>
              <w:jc w:val="center"/>
              <w:rPr>
                <w:b/>
                <w:sz w:val="20"/>
                <w:szCs w:val="20"/>
              </w:rPr>
            </w:pPr>
            <w:r w:rsidRPr="00E322EE">
              <w:rPr>
                <w:b/>
                <w:sz w:val="20"/>
                <w:szCs w:val="20"/>
              </w:rPr>
              <w:t>Approaching</w:t>
            </w:r>
          </w:p>
        </w:tc>
        <w:tc>
          <w:tcPr>
            <w:tcW w:w="2880" w:type="dxa"/>
          </w:tcPr>
          <w:p w:rsidR="00ED6EEF" w:rsidRPr="00E322EE" w:rsidRDefault="00ED6EEF" w:rsidP="003D1023">
            <w:pPr>
              <w:jc w:val="center"/>
              <w:rPr>
                <w:b/>
                <w:sz w:val="20"/>
                <w:szCs w:val="20"/>
              </w:rPr>
            </w:pPr>
            <w:r w:rsidRPr="00E322EE">
              <w:rPr>
                <w:b/>
                <w:sz w:val="20"/>
                <w:szCs w:val="20"/>
              </w:rPr>
              <w:t>Meets Expectations</w:t>
            </w:r>
          </w:p>
        </w:tc>
        <w:tc>
          <w:tcPr>
            <w:tcW w:w="1170" w:type="dxa"/>
          </w:tcPr>
          <w:p w:rsidR="00ED6EEF" w:rsidRPr="00E322EE" w:rsidRDefault="00ED6EEF" w:rsidP="003D1023">
            <w:pPr>
              <w:jc w:val="center"/>
              <w:rPr>
                <w:b/>
                <w:sz w:val="20"/>
                <w:szCs w:val="20"/>
              </w:rPr>
            </w:pPr>
          </w:p>
        </w:tc>
      </w:tr>
      <w:tr w:rsidR="00ED6EEF" w:rsidRPr="00E322EE" w:rsidTr="003D1023">
        <w:tc>
          <w:tcPr>
            <w:tcW w:w="1458" w:type="dxa"/>
          </w:tcPr>
          <w:p w:rsidR="00ED6EEF" w:rsidRPr="00E322EE" w:rsidRDefault="00ED6EEF" w:rsidP="003D1023">
            <w:pPr>
              <w:rPr>
                <w:b/>
                <w:sz w:val="20"/>
                <w:szCs w:val="20"/>
              </w:rPr>
            </w:pPr>
            <w:r>
              <w:rPr>
                <w:b/>
                <w:sz w:val="20"/>
                <w:szCs w:val="20"/>
              </w:rPr>
              <w:t>Identify Topic</w:t>
            </w:r>
          </w:p>
        </w:tc>
        <w:tc>
          <w:tcPr>
            <w:tcW w:w="2160" w:type="dxa"/>
          </w:tcPr>
          <w:p w:rsidR="00ED6EEF" w:rsidRPr="00E322EE" w:rsidRDefault="00ED6EEF" w:rsidP="003D1023">
            <w:pPr>
              <w:rPr>
                <w:sz w:val="20"/>
                <w:szCs w:val="20"/>
              </w:rPr>
            </w:pPr>
            <w:r>
              <w:rPr>
                <w:sz w:val="20"/>
                <w:szCs w:val="20"/>
              </w:rPr>
              <w:t>Learner does not identify a topic for his or her paper.</w:t>
            </w:r>
          </w:p>
        </w:tc>
        <w:tc>
          <w:tcPr>
            <w:tcW w:w="2970" w:type="dxa"/>
          </w:tcPr>
          <w:p w:rsidR="00ED6EEF" w:rsidRPr="00E322EE" w:rsidRDefault="00ED6EEF" w:rsidP="003D1023">
            <w:pPr>
              <w:rPr>
                <w:sz w:val="20"/>
                <w:szCs w:val="20"/>
              </w:rPr>
            </w:pPr>
            <w:r>
              <w:rPr>
                <w:sz w:val="20"/>
                <w:szCs w:val="20"/>
              </w:rPr>
              <w:t>Learner identifies a topic that he or she will write about, but the topic is vague, unclear, and/or not related to anxiety or depression.</w:t>
            </w:r>
          </w:p>
        </w:tc>
        <w:tc>
          <w:tcPr>
            <w:tcW w:w="2880" w:type="dxa"/>
          </w:tcPr>
          <w:p w:rsidR="00ED6EEF" w:rsidRPr="00E322EE" w:rsidRDefault="00ED6EEF" w:rsidP="003D1023">
            <w:pPr>
              <w:rPr>
                <w:sz w:val="20"/>
                <w:szCs w:val="20"/>
              </w:rPr>
            </w:pPr>
            <w:r>
              <w:rPr>
                <w:sz w:val="20"/>
                <w:szCs w:val="20"/>
              </w:rPr>
              <w:t>Learner clearly identifies what topic he or she will be writing about (anxiety or depression).</w:t>
            </w:r>
          </w:p>
        </w:tc>
        <w:tc>
          <w:tcPr>
            <w:tcW w:w="1170" w:type="dxa"/>
          </w:tcPr>
          <w:p w:rsidR="00ED6EEF" w:rsidRDefault="00ED6EEF" w:rsidP="003D1023">
            <w:pPr>
              <w:rPr>
                <w:sz w:val="20"/>
                <w:szCs w:val="20"/>
              </w:rPr>
            </w:pPr>
          </w:p>
          <w:p w:rsidR="00ED6EEF" w:rsidRPr="00E322EE" w:rsidRDefault="00ED6EEF" w:rsidP="003D1023">
            <w:pPr>
              <w:rPr>
                <w:sz w:val="20"/>
                <w:szCs w:val="20"/>
              </w:rPr>
            </w:pPr>
            <w:r>
              <w:rPr>
                <w:sz w:val="20"/>
                <w:szCs w:val="20"/>
              </w:rPr>
              <w:t>___ / 10</w:t>
            </w:r>
          </w:p>
        </w:tc>
      </w:tr>
      <w:tr w:rsidR="00ED6EEF" w:rsidRPr="00E322EE" w:rsidTr="003D1023">
        <w:tc>
          <w:tcPr>
            <w:tcW w:w="1458" w:type="dxa"/>
          </w:tcPr>
          <w:p w:rsidR="00ED6EEF" w:rsidRPr="00E322EE" w:rsidRDefault="00ED6EEF" w:rsidP="003D1023">
            <w:pPr>
              <w:rPr>
                <w:b/>
                <w:sz w:val="20"/>
                <w:szCs w:val="20"/>
              </w:rPr>
            </w:pPr>
            <w:r>
              <w:rPr>
                <w:b/>
                <w:sz w:val="20"/>
                <w:szCs w:val="20"/>
              </w:rPr>
              <w:t>Social &amp; Personal Perspective</w:t>
            </w:r>
          </w:p>
        </w:tc>
        <w:tc>
          <w:tcPr>
            <w:tcW w:w="2160" w:type="dxa"/>
          </w:tcPr>
          <w:p w:rsidR="00ED6EEF" w:rsidRPr="00E322EE" w:rsidRDefault="00ED6EEF" w:rsidP="003D1023">
            <w:pPr>
              <w:rPr>
                <w:sz w:val="20"/>
                <w:szCs w:val="20"/>
              </w:rPr>
            </w:pPr>
            <w:r>
              <w:rPr>
                <w:sz w:val="20"/>
                <w:szCs w:val="20"/>
              </w:rPr>
              <w:t>Learner does not define his or her topic from a social and personal perspective.</w:t>
            </w:r>
          </w:p>
        </w:tc>
        <w:tc>
          <w:tcPr>
            <w:tcW w:w="2970" w:type="dxa"/>
          </w:tcPr>
          <w:p w:rsidR="00ED6EEF" w:rsidRPr="00E322EE" w:rsidRDefault="00ED6EEF" w:rsidP="003D1023">
            <w:pPr>
              <w:rPr>
                <w:sz w:val="20"/>
                <w:szCs w:val="20"/>
              </w:rPr>
            </w:pPr>
            <w:r>
              <w:rPr>
                <w:sz w:val="20"/>
                <w:szCs w:val="20"/>
              </w:rPr>
              <w:t>Learner vaguely defines his or her topic from a social and personal perspective.  Learner does not thoroughly address how behaviors and cognitions are affected the individual’s environment, social, and cognitive influences.</w:t>
            </w:r>
          </w:p>
        </w:tc>
        <w:tc>
          <w:tcPr>
            <w:tcW w:w="2880" w:type="dxa"/>
          </w:tcPr>
          <w:p w:rsidR="00ED6EEF" w:rsidRPr="00E322EE" w:rsidRDefault="00ED6EEF" w:rsidP="003D1023">
            <w:pPr>
              <w:rPr>
                <w:sz w:val="20"/>
                <w:szCs w:val="20"/>
              </w:rPr>
            </w:pPr>
            <w:r>
              <w:rPr>
                <w:sz w:val="20"/>
                <w:szCs w:val="20"/>
              </w:rPr>
              <w:t>Learner clearly defines his or her topic from a social and personal perspective – addressing how behaviors and cognitions are affected by the individual’s environment, social, and cultural influences.</w:t>
            </w:r>
          </w:p>
        </w:tc>
        <w:tc>
          <w:tcPr>
            <w:tcW w:w="1170" w:type="dxa"/>
          </w:tcPr>
          <w:p w:rsidR="00ED6EEF" w:rsidRDefault="00ED6EEF" w:rsidP="003D1023">
            <w:pPr>
              <w:rPr>
                <w:sz w:val="20"/>
                <w:szCs w:val="20"/>
              </w:rPr>
            </w:pPr>
          </w:p>
          <w:p w:rsidR="00ED6EEF" w:rsidRPr="00E322EE" w:rsidRDefault="00ED6EEF" w:rsidP="003D1023">
            <w:pPr>
              <w:rPr>
                <w:sz w:val="20"/>
                <w:szCs w:val="20"/>
              </w:rPr>
            </w:pPr>
            <w:r>
              <w:rPr>
                <w:sz w:val="20"/>
                <w:szCs w:val="20"/>
              </w:rPr>
              <w:t>___ / 20</w:t>
            </w:r>
          </w:p>
        </w:tc>
      </w:tr>
      <w:tr w:rsidR="00ED6EEF" w:rsidRPr="00E322EE" w:rsidTr="003D1023">
        <w:tc>
          <w:tcPr>
            <w:tcW w:w="1458" w:type="dxa"/>
          </w:tcPr>
          <w:p w:rsidR="00ED6EEF" w:rsidRPr="00E322EE" w:rsidRDefault="00ED6EEF" w:rsidP="003D1023">
            <w:pPr>
              <w:rPr>
                <w:b/>
                <w:sz w:val="20"/>
                <w:szCs w:val="20"/>
              </w:rPr>
            </w:pPr>
            <w:r>
              <w:rPr>
                <w:b/>
                <w:sz w:val="20"/>
                <w:szCs w:val="20"/>
              </w:rPr>
              <w:t>Biological Perspective</w:t>
            </w:r>
          </w:p>
        </w:tc>
        <w:tc>
          <w:tcPr>
            <w:tcW w:w="2160" w:type="dxa"/>
          </w:tcPr>
          <w:p w:rsidR="00ED6EEF" w:rsidRPr="00E322EE" w:rsidRDefault="00ED6EEF" w:rsidP="003D1023">
            <w:pPr>
              <w:rPr>
                <w:sz w:val="20"/>
                <w:szCs w:val="20"/>
              </w:rPr>
            </w:pPr>
            <w:r>
              <w:rPr>
                <w:sz w:val="20"/>
                <w:szCs w:val="20"/>
              </w:rPr>
              <w:t>Learner does not define his or her topic from a biological perspective.</w:t>
            </w:r>
            <w:r w:rsidRPr="00E322EE">
              <w:rPr>
                <w:sz w:val="20"/>
                <w:szCs w:val="20"/>
              </w:rPr>
              <w:t xml:space="preserve"> </w:t>
            </w:r>
          </w:p>
        </w:tc>
        <w:tc>
          <w:tcPr>
            <w:tcW w:w="2970" w:type="dxa"/>
          </w:tcPr>
          <w:p w:rsidR="00ED6EEF" w:rsidRPr="00E322EE" w:rsidRDefault="00ED6EEF" w:rsidP="003D1023">
            <w:pPr>
              <w:rPr>
                <w:sz w:val="20"/>
                <w:szCs w:val="20"/>
              </w:rPr>
            </w:pPr>
            <w:r>
              <w:rPr>
                <w:sz w:val="20"/>
                <w:szCs w:val="20"/>
              </w:rPr>
              <w:t>Learner vaguely defines his or her topic from a biological perspective.  Learner does not thoroughly and/or clearly address how behaviors and cognitions are affected by an individual’s brain and neurochemistry.</w:t>
            </w:r>
            <w:r w:rsidRPr="00E322EE">
              <w:rPr>
                <w:sz w:val="20"/>
                <w:szCs w:val="20"/>
              </w:rPr>
              <w:t xml:space="preserve">  </w:t>
            </w:r>
          </w:p>
        </w:tc>
        <w:tc>
          <w:tcPr>
            <w:tcW w:w="2880" w:type="dxa"/>
          </w:tcPr>
          <w:p w:rsidR="00ED6EEF" w:rsidRPr="00E322EE" w:rsidRDefault="00ED6EEF" w:rsidP="003D1023">
            <w:pPr>
              <w:rPr>
                <w:sz w:val="20"/>
                <w:szCs w:val="20"/>
              </w:rPr>
            </w:pPr>
            <w:r>
              <w:rPr>
                <w:sz w:val="20"/>
                <w:szCs w:val="20"/>
              </w:rPr>
              <w:t>Learner clearly defines his or her topic from a biological perspective – addressing how behaviors and cognitions are affected by brain activity and neurochemistry.</w:t>
            </w:r>
            <w:r w:rsidRPr="00E322EE">
              <w:rPr>
                <w:sz w:val="20"/>
                <w:szCs w:val="20"/>
              </w:rPr>
              <w:t xml:space="preserve">  </w:t>
            </w:r>
          </w:p>
        </w:tc>
        <w:tc>
          <w:tcPr>
            <w:tcW w:w="1170" w:type="dxa"/>
          </w:tcPr>
          <w:p w:rsidR="00ED6EEF" w:rsidRDefault="00ED6EEF" w:rsidP="003D1023">
            <w:pPr>
              <w:rPr>
                <w:sz w:val="20"/>
                <w:szCs w:val="20"/>
              </w:rPr>
            </w:pPr>
          </w:p>
          <w:p w:rsidR="00ED6EEF" w:rsidRPr="00E322EE" w:rsidRDefault="00ED6EEF" w:rsidP="003D1023">
            <w:pPr>
              <w:rPr>
                <w:sz w:val="20"/>
                <w:szCs w:val="20"/>
              </w:rPr>
            </w:pPr>
            <w:r>
              <w:rPr>
                <w:sz w:val="20"/>
                <w:szCs w:val="20"/>
              </w:rPr>
              <w:t>___ / 50</w:t>
            </w:r>
          </w:p>
        </w:tc>
      </w:tr>
      <w:tr w:rsidR="00ED6EEF" w:rsidRPr="00E322EE" w:rsidTr="003D1023">
        <w:tc>
          <w:tcPr>
            <w:tcW w:w="1458" w:type="dxa"/>
          </w:tcPr>
          <w:p w:rsidR="00ED6EEF" w:rsidRDefault="00ED6EEF" w:rsidP="003D1023">
            <w:pPr>
              <w:rPr>
                <w:b/>
                <w:sz w:val="20"/>
                <w:szCs w:val="20"/>
              </w:rPr>
            </w:pPr>
            <w:r>
              <w:rPr>
                <w:b/>
                <w:sz w:val="20"/>
                <w:szCs w:val="20"/>
              </w:rPr>
              <w:t>Best Practice</w:t>
            </w:r>
          </w:p>
        </w:tc>
        <w:tc>
          <w:tcPr>
            <w:tcW w:w="2160" w:type="dxa"/>
          </w:tcPr>
          <w:p w:rsidR="00ED6EEF" w:rsidRDefault="00ED6EEF" w:rsidP="003D1023">
            <w:pPr>
              <w:rPr>
                <w:sz w:val="20"/>
                <w:szCs w:val="20"/>
              </w:rPr>
            </w:pPr>
            <w:r>
              <w:rPr>
                <w:sz w:val="20"/>
                <w:szCs w:val="20"/>
              </w:rPr>
              <w:t>Learner does not identify a best practice treatment approach.</w:t>
            </w:r>
          </w:p>
        </w:tc>
        <w:tc>
          <w:tcPr>
            <w:tcW w:w="2970" w:type="dxa"/>
          </w:tcPr>
          <w:p w:rsidR="00ED6EEF" w:rsidRDefault="00ED6EEF" w:rsidP="003D1023">
            <w:pPr>
              <w:rPr>
                <w:sz w:val="20"/>
                <w:szCs w:val="20"/>
              </w:rPr>
            </w:pPr>
            <w:r>
              <w:rPr>
                <w:sz w:val="20"/>
                <w:szCs w:val="20"/>
              </w:rPr>
              <w:t xml:space="preserve">Learner vaguely defines a non-psychopharmaceutical best practice treatment approach.  The best practice treatment approach was based on non-credible sources/evidence or the best practice approach was solely focused on a psychopharmaceutical treatment modality.   </w:t>
            </w:r>
          </w:p>
        </w:tc>
        <w:tc>
          <w:tcPr>
            <w:tcW w:w="2880" w:type="dxa"/>
          </w:tcPr>
          <w:p w:rsidR="00ED6EEF" w:rsidRDefault="00ED6EEF" w:rsidP="003D1023">
            <w:pPr>
              <w:rPr>
                <w:sz w:val="20"/>
                <w:szCs w:val="20"/>
              </w:rPr>
            </w:pPr>
            <w:r>
              <w:rPr>
                <w:sz w:val="20"/>
                <w:szCs w:val="20"/>
              </w:rPr>
              <w:t>Learner clearly defines a non-psychopharmaceutical best practice treatment approach based on credible evidence.</w:t>
            </w:r>
          </w:p>
        </w:tc>
        <w:tc>
          <w:tcPr>
            <w:tcW w:w="1170" w:type="dxa"/>
          </w:tcPr>
          <w:p w:rsidR="00ED6EEF" w:rsidRDefault="00ED6EEF" w:rsidP="003D1023">
            <w:pPr>
              <w:rPr>
                <w:sz w:val="20"/>
                <w:szCs w:val="20"/>
              </w:rPr>
            </w:pPr>
          </w:p>
          <w:p w:rsidR="00ED6EEF" w:rsidRDefault="00ED6EEF" w:rsidP="003D1023">
            <w:pPr>
              <w:rPr>
                <w:sz w:val="20"/>
                <w:szCs w:val="20"/>
              </w:rPr>
            </w:pPr>
            <w:r>
              <w:rPr>
                <w:sz w:val="20"/>
                <w:szCs w:val="20"/>
              </w:rPr>
              <w:t>___ / 20</w:t>
            </w:r>
          </w:p>
        </w:tc>
      </w:tr>
      <w:tr w:rsidR="00ED6EEF" w:rsidRPr="00E322EE" w:rsidTr="003D1023">
        <w:tc>
          <w:tcPr>
            <w:tcW w:w="1458" w:type="dxa"/>
          </w:tcPr>
          <w:p w:rsidR="00ED6EEF" w:rsidRDefault="00ED6EEF" w:rsidP="003D1023">
            <w:pPr>
              <w:rPr>
                <w:b/>
                <w:sz w:val="20"/>
                <w:szCs w:val="20"/>
              </w:rPr>
            </w:pPr>
            <w:r>
              <w:rPr>
                <w:b/>
                <w:sz w:val="20"/>
                <w:szCs w:val="20"/>
              </w:rPr>
              <w:t>Sources</w:t>
            </w:r>
          </w:p>
        </w:tc>
        <w:tc>
          <w:tcPr>
            <w:tcW w:w="2160" w:type="dxa"/>
          </w:tcPr>
          <w:p w:rsidR="00ED6EEF" w:rsidRDefault="00ED6EEF" w:rsidP="003D1023">
            <w:pPr>
              <w:rPr>
                <w:sz w:val="20"/>
                <w:szCs w:val="20"/>
              </w:rPr>
            </w:pPr>
            <w:r>
              <w:rPr>
                <w:sz w:val="20"/>
                <w:szCs w:val="20"/>
              </w:rPr>
              <w:t>Learner did not use any sources and/or did not list their sources in a reference page.  APA style was not used.</w:t>
            </w:r>
          </w:p>
        </w:tc>
        <w:tc>
          <w:tcPr>
            <w:tcW w:w="2970" w:type="dxa"/>
          </w:tcPr>
          <w:p w:rsidR="00ED6EEF" w:rsidRDefault="00ED6EEF" w:rsidP="003D1023">
            <w:pPr>
              <w:rPr>
                <w:sz w:val="20"/>
                <w:szCs w:val="20"/>
              </w:rPr>
            </w:pPr>
            <w:r>
              <w:rPr>
                <w:sz w:val="20"/>
                <w:szCs w:val="20"/>
              </w:rPr>
              <w:t xml:space="preserve">Learner used less than 5 sources and/or used sources, that were not considered credible sources.  A credible source is a peer-reviewed journal, academic book, and credible Internet websites that utilize a peer-review process or at minimum an editor.  APA style was inconsistent or missing a required component (title page, abstract, double-spacing throughout, in-text citations, and reference page).  </w:t>
            </w:r>
          </w:p>
        </w:tc>
        <w:tc>
          <w:tcPr>
            <w:tcW w:w="2880" w:type="dxa"/>
          </w:tcPr>
          <w:p w:rsidR="00ED6EEF" w:rsidRDefault="00ED6EEF" w:rsidP="003D1023">
            <w:pPr>
              <w:rPr>
                <w:sz w:val="20"/>
                <w:szCs w:val="20"/>
              </w:rPr>
            </w:pPr>
            <w:r>
              <w:rPr>
                <w:sz w:val="20"/>
                <w:szCs w:val="20"/>
              </w:rPr>
              <w:t xml:space="preserve">Learner used and listed in his or her reference page at least 5 credible sources.  A credible source is a peer-reviewed journal, academic book, and credible Internet websites that utilize a peer-review process or at minimum an editor.  APA style was properly used throughout the paper (title page, abstract, double-spacing throughout, in-text citations, and reference page).  </w:t>
            </w:r>
          </w:p>
        </w:tc>
        <w:tc>
          <w:tcPr>
            <w:tcW w:w="1170" w:type="dxa"/>
          </w:tcPr>
          <w:p w:rsidR="00ED6EEF" w:rsidRDefault="00ED6EEF" w:rsidP="003D1023">
            <w:pPr>
              <w:rPr>
                <w:sz w:val="20"/>
                <w:szCs w:val="20"/>
              </w:rPr>
            </w:pPr>
          </w:p>
          <w:p w:rsidR="00ED6EEF" w:rsidRDefault="00ED6EEF" w:rsidP="003D1023">
            <w:pPr>
              <w:rPr>
                <w:sz w:val="20"/>
                <w:szCs w:val="20"/>
              </w:rPr>
            </w:pPr>
            <w:r>
              <w:rPr>
                <w:sz w:val="20"/>
                <w:szCs w:val="20"/>
              </w:rPr>
              <w:t>___ / 25</w:t>
            </w:r>
          </w:p>
        </w:tc>
      </w:tr>
    </w:tbl>
    <w:p w:rsidR="00ED6EEF" w:rsidRDefault="00ED6EEF" w:rsidP="00ED6EEF">
      <w:pPr>
        <w:rPr>
          <w:b/>
        </w:rPr>
      </w:pPr>
    </w:p>
    <w:p w:rsidR="00ED6EEF" w:rsidRDefault="00ED6EEF" w:rsidP="00ED6EEF">
      <w:pPr>
        <w:rPr>
          <w:b/>
        </w:rPr>
      </w:pPr>
      <w:r w:rsidRPr="00E322EE">
        <w:rPr>
          <w:b/>
        </w:rPr>
        <w:t>Total Points</w:t>
      </w:r>
      <w:r w:rsidRPr="00E322EE">
        <w:rPr>
          <w:b/>
        </w:rPr>
        <w:tab/>
      </w:r>
      <w:r w:rsidRPr="00E322EE">
        <w:rPr>
          <w:b/>
        </w:rPr>
        <w:tab/>
      </w:r>
      <w:r w:rsidRPr="00E322EE">
        <w:rPr>
          <w:b/>
        </w:rPr>
        <w:tab/>
      </w:r>
      <w:r w:rsidRPr="00E322EE">
        <w:rPr>
          <w:b/>
        </w:rPr>
        <w:tab/>
      </w:r>
      <w:r w:rsidRPr="00E322EE">
        <w:rPr>
          <w:b/>
        </w:rPr>
        <w:tab/>
      </w:r>
      <w:r w:rsidRPr="00E322EE">
        <w:rPr>
          <w:b/>
        </w:rPr>
        <w:tab/>
      </w:r>
      <w:r w:rsidRPr="00E322EE">
        <w:rPr>
          <w:b/>
        </w:rPr>
        <w:tab/>
      </w:r>
      <w:r w:rsidRPr="00E322EE">
        <w:rPr>
          <w:b/>
        </w:rPr>
        <w:tab/>
      </w:r>
      <w:r w:rsidRPr="00E322EE">
        <w:rPr>
          <w:b/>
        </w:rPr>
        <w:tab/>
      </w:r>
      <w:r w:rsidRPr="00E322EE">
        <w:rPr>
          <w:b/>
        </w:rPr>
        <w:tab/>
      </w:r>
      <w:r>
        <w:rPr>
          <w:b/>
        </w:rPr>
        <w:t>_____ / 125</w:t>
      </w:r>
    </w:p>
    <w:p w:rsidR="00ED6EEF" w:rsidRDefault="00ED6EEF" w:rsidP="00ED6EEF">
      <w:pPr>
        <w:rPr>
          <w:b/>
        </w:rPr>
      </w:pPr>
    </w:p>
    <w:p w:rsidR="00ED6EEF" w:rsidRPr="00E322EE" w:rsidRDefault="00ED6EEF" w:rsidP="00ED6EEF">
      <w:pPr>
        <w:rPr>
          <w:b/>
        </w:rPr>
      </w:pPr>
      <w:r>
        <w:rPr>
          <w:b/>
        </w:rPr>
        <w:t>Comments:</w:t>
      </w:r>
    </w:p>
    <w:p w:rsidR="00ED6EEF" w:rsidRDefault="00ED6EEF" w:rsidP="00ED6EEF">
      <w:pPr>
        <w:ind w:left="3600" w:firstLine="720"/>
        <w:rPr>
          <w:rFonts w:eastAsia="Batang"/>
        </w:rPr>
      </w:pPr>
      <w:r>
        <w:rPr>
          <w:rFonts w:eastAsia="Batang"/>
        </w:rPr>
        <w:br w:type="page"/>
      </w:r>
    </w:p>
    <w:p w:rsidR="00ED6EEF" w:rsidRPr="006127C3" w:rsidRDefault="00ED6EEF" w:rsidP="00ED6EEF">
      <w:pPr>
        <w:jc w:val="center"/>
        <w:rPr>
          <w:b/>
        </w:rPr>
      </w:pPr>
      <w:r w:rsidRPr="006127C3">
        <w:rPr>
          <w:b/>
        </w:rPr>
        <w:lastRenderedPageBreak/>
        <w:t>Anxiety &amp; Depression Worksheet</w:t>
      </w:r>
    </w:p>
    <w:p w:rsidR="00ED6EEF" w:rsidRPr="006127C3" w:rsidRDefault="00ED6EEF" w:rsidP="00ED6EEF">
      <w:pPr>
        <w:jc w:val="cente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anxiety or depression?</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Can the brain distinguish between what is real and what is imagined?</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limbic system?</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does the prefrontal cortex do?</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cortisol?</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significance of the amygdala?</w:t>
      </w: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our flight, fight, or freeze response?</w:t>
      </w: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How does oxygen and carbon dioxide affect the amygdala?</w:t>
      </w: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significance of serotonin?</w:t>
      </w: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significance of dopamine?</w:t>
      </w:r>
    </w:p>
    <w:p w:rsidR="00ED6EEF" w:rsidRPr="001D0148" w:rsidRDefault="00ED6EEF" w:rsidP="00ED6EEF">
      <w:pPr>
        <w:rPr>
          <w:b/>
          <w:sz w:val="20"/>
          <w:szCs w:val="20"/>
        </w:rPr>
      </w:pP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lastRenderedPageBreak/>
        <w:t>What is the significance of the hippocampus?</w:t>
      </w:r>
    </w:p>
    <w:p w:rsidR="00ED6EEF" w:rsidRPr="001D0148" w:rsidRDefault="00ED6EEF" w:rsidP="00ED6EEF">
      <w:pPr>
        <w:rPr>
          <w:b/>
          <w:sz w:val="20"/>
          <w:szCs w:val="20"/>
        </w:rPr>
      </w:pP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Brain-Derived Neurotrophic Factor (BDNF)?</w:t>
      </w: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is the Vagus Nerve?</w:t>
      </w: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What does aerobic and restorative exercising do for us?</w:t>
      </w:r>
    </w:p>
    <w:p w:rsidR="00ED6EEF" w:rsidRPr="001D0148" w:rsidRDefault="00ED6EEF" w:rsidP="00ED6EEF">
      <w:pPr>
        <w:rPr>
          <w:b/>
          <w:sz w:val="20"/>
          <w:szCs w:val="20"/>
        </w:rPr>
      </w:pPr>
    </w:p>
    <w:p w:rsidR="00ED6EEF"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rPr>
          <w:b/>
          <w:sz w:val="20"/>
          <w:szCs w:val="20"/>
        </w:rPr>
      </w:pPr>
    </w:p>
    <w:p w:rsidR="00ED6EEF" w:rsidRPr="001D0148" w:rsidRDefault="00ED6EEF" w:rsidP="00ED6EEF">
      <w:pPr>
        <w:pStyle w:val="ListParagraph"/>
        <w:numPr>
          <w:ilvl w:val="0"/>
          <w:numId w:val="23"/>
        </w:numPr>
        <w:spacing w:line="240" w:lineRule="auto"/>
        <w:rPr>
          <w:rFonts w:ascii="Times New Roman" w:hAnsi="Times New Roman" w:cs="Times New Roman"/>
          <w:b/>
          <w:sz w:val="20"/>
          <w:szCs w:val="20"/>
        </w:rPr>
      </w:pPr>
      <w:r w:rsidRPr="001D0148">
        <w:rPr>
          <w:rFonts w:ascii="Times New Roman" w:hAnsi="Times New Roman" w:cs="Times New Roman"/>
          <w:b/>
          <w:sz w:val="20"/>
          <w:szCs w:val="20"/>
        </w:rPr>
        <w:t>Based on what you learned, how do we treat anxiety or depression without medication?</w:t>
      </w:r>
    </w:p>
    <w:p w:rsidR="00ED6EEF" w:rsidRPr="0041714D" w:rsidRDefault="00ED6EEF" w:rsidP="00ED6EEF">
      <w:pPr>
        <w:ind w:left="3600" w:firstLine="720"/>
        <w:rPr>
          <w:rFonts w:eastAsia="Batang"/>
        </w:rPr>
      </w:pPr>
    </w:p>
    <w:p w:rsidR="0092734E" w:rsidRPr="0041714D" w:rsidRDefault="0092734E" w:rsidP="003C67C0">
      <w:pPr>
        <w:ind w:left="3600" w:firstLine="720"/>
        <w:rPr>
          <w:rFonts w:eastAsia="Batang"/>
        </w:rPr>
      </w:pPr>
    </w:p>
    <w:sectPr w:rsidR="0092734E" w:rsidRPr="0041714D" w:rsidSect="004D1F17">
      <w:footerReference w:type="even" r:id="rId12"/>
      <w:footerReference w:type="default" r:id="rId13"/>
      <w:pgSz w:w="12240" w:h="15840"/>
      <w:pgMar w:top="1008" w:right="864" w:bottom="1080" w:left="8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4E46" w:rsidRDefault="008C4E46">
      <w:r>
        <w:separator/>
      </w:r>
    </w:p>
  </w:endnote>
  <w:endnote w:type="continuationSeparator" w:id="0">
    <w:p w:rsidR="008C4E46" w:rsidRDefault="008C4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A2287" w:rsidRDefault="003A22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2287" w:rsidRDefault="003A2287" w:rsidP="002805D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4F95">
      <w:rPr>
        <w:rStyle w:val="PageNumber"/>
        <w:noProof/>
      </w:rPr>
      <w:t>7</w:t>
    </w:r>
    <w:r>
      <w:rPr>
        <w:rStyle w:val="PageNumber"/>
      </w:rPr>
      <w:fldChar w:fldCharType="end"/>
    </w:r>
  </w:p>
  <w:p w:rsidR="003A2287" w:rsidRDefault="003A22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4E46" w:rsidRDefault="008C4E46">
      <w:r>
        <w:separator/>
      </w:r>
    </w:p>
  </w:footnote>
  <w:footnote w:type="continuationSeparator" w:id="0">
    <w:p w:rsidR="008C4E46" w:rsidRDefault="008C4E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2594E2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BE2DB9"/>
    <w:multiLevelType w:val="hybridMultilevel"/>
    <w:tmpl w:val="9350C86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563ECC"/>
    <w:multiLevelType w:val="hybridMultilevel"/>
    <w:tmpl w:val="C1EE386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5"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4C5141"/>
    <w:multiLevelType w:val="hybridMultilevel"/>
    <w:tmpl w:val="9106079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81D18B2"/>
    <w:multiLevelType w:val="hybridMultilevel"/>
    <w:tmpl w:val="482E8E5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90722BC"/>
    <w:multiLevelType w:val="hybridMultilevel"/>
    <w:tmpl w:val="6DACB8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4D7B49"/>
    <w:multiLevelType w:val="hybridMultilevel"/>
    <w:tmpl w:val="02E428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6D96244"/>
    <w:multiLevelType w:val="hybridMultilevel"/>
    <w:tmpl w:val="1D5CB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EF0DC8"/>
    <w:multiLevelType w:val="hybridMultilevel"/>
    <w:tmpl w:val="D5B2ACF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167FFB"/>
    <w:multiLevelType w:val="hybridMultilevel"/>
    <w:tmpl w:val="48488320"/>
    <w:lvl w:ilvl="0" w:tplc="573607B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57AD4B0E"/>
    <w:multiLevelType w:val="hybridMultilevel"/>
    <w:tmpl w:val="44F28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F580038"/>
    <w:multiLevelType w:val="hybridMultilevel"/>
    <w:tmpl w:val="1284B09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5495F63"/>
    <w:multiLevelType w:val="hybridMultilevel"/>
    <w:tmpl w:val="546633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5A64BD"/>
    <w:multiLevelType w:val="hybridMultilevel"/>
    <w:tmpl w:val="02CC9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E75EF7"/>
    <w:multiLevelType w:val="hybridMultilevel"/>
    <w:tmpl w:val="D5A49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0496595"/>
    <w:multiLevelType w:val="hybridMultilevel"/>
    <w:tmpl w:val="82D827C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4C27BBA"/>
    <w:multiLevelType w:val="hybridMultilevel"/>
    <w:tmpl w:val="E7D473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ABF4533"/>
    <w:multiLevelType w:val="hybridMultilevel"/>
    <w:tmpl w:val="0D48F23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E890FD6"/>
    <w:multiLevelType w:val="hybridMultilevel"/>
    <w:tmpl w:val="744CE8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47127B"/>
    <w:multiLevelType w:val="hybridMultilevel"/>
    <w:tmpl w:val="C4E880A4"/>
    <w:lvl w:ilvl="0" w:tplc="573607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7"/>
  </w:num>
  <w:num w:numId="2">
    <w:abstractNumId w:val="22"/>
  </w:num>
  <w:num w:numId="3">
    <w:abstractNumId w:val="12"/>
  </w:num>
  <w:num w:numId="4">
    <w:abstractNumId w:val="6"/>
  </w:num>
  <w:num w:numId="5">
    <w:abstractNumId w:val="11"/>
  </w:num>
  <w:num w:numId="6">
    <w:abstractNumId w:val="1"/>
  </w:num>
  <w:num w:numId="7">
    <w:abstractNumId w:val="3"/>
  </w:num>
  <w:num w:numId="8">
    <w:abstractNumId w:val="14"/>
  </w:num>
  <w:num w:numId="9">
    <w:abstractNumId w:val="20"/>
  </w:num>
  <w:num w:numId="10">
    <w:abstractNumId w:val="15"/>
  </w:num>
  <w:num w:numId="11">
    <w:abstractNumId w:val="2"/>
  </w:num>
  <w:num w:numId="12">
    <w:abstractNumId w:val="18"/>
  </w:num>
  <w:num w:numId="13">
    <w:abstractNumId w:val="16"/>
  </w:num>
  <w:num w:numId="14">
    <w:abstractNumId w:val="8"/>
  </w:num>
  <w:num w:numId="15">
    <w:abstractNumId w:val="9"/>
  </w:num>
  <w:num w:numId="16">
    <w:abstractNumId w:val="21"/>
  </w:num>
  <w:num w:numId="17">
    <w:abstractNumId w:val="4"/>
  </w:num>
  <w:num w:numId="18">
    <w:abstractNumId w:val="0"/>
  </w:num>
  <w:num w:numId="19">
    <w:abstractNumId w:val="5"/>
  </w:num>
  <w:num w:numId="20">
    <w:abstractNumId w:val="17"/>
  </w:num>
  <w:num w:numId="21">
    <w:abstractNumId w:val="13"/>
  </w:num>
  <w:num w:numId="22">
    <w:abstractNumId w:val="19"/>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F5E"/>
    <w:rsid w:val="00000F71"/>
    <w:rsid w:val="000125F1"/>
    <w:rsid w:val="00016852"/>
    <w:rsid w:val="00027F0D"/>
    <w:rsid w:val="00035530"/>
    <w:rsid w:val="00041E13"/>
    <w:rsid w:val="000526A6"/>
    <w:rsid w:val="000613BA"/>
    <w:rsid w:val="00070E05"/>
    <w:rsid w:val="00072A19"/>
    <w:rsid w:val="0008695A"/>
    <w:rsid w:val="00090E55"/>
    <w:rsid w:val="000B11CE"/>
    <w:rsid w:val="000C18C2"/>
    <w:rsid w:val="000C5F03"/>
    <w:rsid w:val="000D2C1C"/>
    <w:rsid w:val="000D517A"/>
    <w:rsid w:val="000E263B"/>
    <w:rsid w:val="000F2C80"/>
    <w:rsid w:val="001069DC"/>
    <w:rsid w:val="00112827"/>
    <w:rsid w:val="001131FF"/>
    <w:rsid w:val="00123F5E"/>
    <w:rsid w:val="001306B2"/>
    <w:rsid w:val="00157E4D"/>
    <w:rsid w:val="00164A0F"/>
    <w:rsid w:val="00166558"/>
    <w:rsid w:val="0019049E"/>
    <w:rsid w:val="001B64BB"/>
    <w:rsid w:val="001C4307"/>
    <w:rsid w:val="001E256C"/>
    <w:rsid w:val="001E5ECE"/>
    <w:rsid w:val="001E79B5"/>
    <w:rsid w:val="00213AC4"/>
    <w:rsid w:val="00214B37"/>
    <w:rsid w:val="00223500"/>
    <w:rsid w:val="00230AB7"/>
    <w:rsid w:val="00233CB0"/>
    <w:rsid w:val="00237FF4"/>
    <w:rsid w:val="00263209"/>
    <w:rsid w:val="00265D6A"/>
    <w:rsid w:val="002805D8"/>
    <w:rsid w:val="00282666"/>
    <w:rsid w:val="002837FB"/>
    <w:rsid w:val="002A20AB"/>
    <w:rsid w:val="002B07BD"/>
    <w:rsid w:val="002B20C3"/>
    <w:rsid w:val="002C31DC"/>
    <w:rsid w:val="002E2A95"/>
    <w:rsid w:val="002F6665"/>
    <w:rsid w:val="003007D8"/>
    <w:rsid w:val="003040E8"/>
    <w:rsid w:val="00366EB6"/>
    <w:rsid w:val="00370239"/>
    <w:rsid w:val="00375936"/>
    <w:rsid w:val="00383009"/>
    <w:rsid w:val="00385697"/>
    <w:rsid w:val="00392A95"/>
    <w:rsid w:val="00392C03"/>
    <w:rsid w:val="003A2287"/>
    <w:rsid w:val="003C67C0"/>
    <w:rsid w:val="003F39D1"/>
    <w:rsid w:val="003F5B4F"/>
    <w:rsid w:val="0041714D"/>
    <w:rsid w:val="00444E07"/>
    <w:rsid w:val="004515C6"/>
    <w:rsid w:val="00454F95"/>
    <w:rsid w:val="0045519C"/>
    <w:rsid w:val="00465688"/>
    <w:rsid w:val="004A0CB5"/>
    <w:rsid w:val="004B0615"/>
    <w:rsid w:val="004B45B8"/>
    <w:rsid w:val="004D15E3"/>
    <w:rsid w:val="004D1F17"/>
    <w:rsid w:val="004E652A"/>
    <w:rsid w:val="004F0002"/>
    <w:rsid w:val="00502938"/>
    <w:rsid w:val="00513B03"/>
    <w:rsid w:val="005232F0"/>
    <w:rsid w:val="005233B4"/>
    <w:rsid w:val="0054435B"/>
    <w:rsid w:val="00557F34"/>
    <w:rsid w:val="0057495F"/>
    <w:rsid w:val="00582D97"/>
    <w:rsid w:val="00594CD4"/>
    <w:rsid w:val="005959FE"/>
    <w:rsid w:val="005A2A41"/>
    <w:rsid w:val="005B1703"/>
    <w:rsid w:val="005B3267"/>
    <w:rsid w:val="005C719A"/>
    <w:rsid w:val="005D58F5"/>
    <w:rsid w:val="005F13C1"/>
    <w:rsid w:val="005F3B71"/>
    <w:rsid w:val="00604BE6"/>
    <w:rsid w:val="0060513E"/>
    <w:rsid w:val="006236BB"/>
    <w:rsid w:val="00625283"/>
    <w:rsid w:val="00635F7E"/>
    <w:rsid w:val="00644AE2"/>
    <w:rsid w:val="00673072"/>
    <w:rsid w:val="0069780B"/>
    <w:rsid w:val="006A1E27"/>
    <w:rsid w:val="006A33C7"/>
    <w:rsid w:val="006A5424"/>
    <w:rsid w:val="006B7894"/>
    <w:rsid w:val="006C47A1"/>
    <w:rsid w:val="00750B14"/>
    <w:rsid w:val="00754551"/>
    <w:rsid w:val="00757967"/>
    <w:rsid w:val="00782478"/>
    <w:rsid w:val="00794910"/>
    <w:rsid w:val="007C3130"/>
    <w:rsid w:val="007C39C7"/>
    <w:rsid w:val="007D1418"/>
    <w:rsid w:val="007D5449"/>
    <w:rsid w:val="007E45DF"/>
    <w:rsid w:val="007F4B49"/>
    <w:rsid w:val="00812527"/>
    <w:rsid w:val="00816063"/>
    <w:rsid w:val="00831FA4"/>
    <w:rsid w:val="0085069E"/>
    <w:rsid w:val="0086575F"/>
    <w:rsid w:val="00873535"/>
    <w:rsid w:val="00893D4F"/>
    <w:rsid w:val="008A2B2D"/>
    <w:rsid w:val="008B1F8C"/>
    <w:rsid w:val="008B3D25"/>
    <w:rsid w:val="008C4E46"/>
    <w:rsid w:val="008E0813"/>
    <w:rsid w:val="008E6585"/>
    <w:rsid w:val="008E6B94"/>
    <w:rsid w:val="008F5692"/>
    <w:rsid w:val="00902743"/>
    <w:rsid w:val="00923CD4"/>
    <w:rsid w:val="0092734E"/>
    <w:rsid w:val="00934A5D"/>
    <w:rsid w:val="00952129"/>
    <w:rsid w:val="00952C80"/>
    <w:rsid w:val="00952DE3"/>
    <w:rsid w:val="009532E0"/>
    <w:rsid w:val="00955C8D"/>
    <w:rsid w:val="00966F24"/>
    <w:rsid w:val="00972B3B"/>
    <w:rsid w:val="00990B82"/>
    <w:rsid w:val="009B0FA0"/>
    <w:rsid w:val="009C07FD"/>
    <w:rsid w:val="009F0727"/>
    <w:rsid w:val="009F0FCE"/>
    <w:rsid w:val="009F1DF2"/>
    <w:rsid w:val="00A23C7B"/>
    <w:rsid w:val="00A32B6B"/>
    <w:rsid w:val="00A73D0C"/>
    <w:rsid w:val="00A80A2A"/>
    <w:rsid w:val="00A84124"/>
    <w:rsid w:val="00AA5B31"/>
    <w:rsid w:val="00AC452C"/>
    <w:rsid w:val="00AD6B7C"/>
    <w:rsid w:val="00AE3902"/>
    <w:rsid w:val="00B01239"/>
    <w:rsid w:val="00B16437"/>
    <w:rsid w:val="00B35272"/>
    <w:rsid w:val="00B47758"/>
    <w:rsid w:val="00B57134"/>
    <w:rsid w:val="00B6701F"/>
    <w:rsid w:val="00B72E9E"/>
    <w:rsid w:val="00B77FF9"/>
    <w:rsid w:val="00B91B7C"/>
    <w:rsid w:val="00B96A43"/>
    <w:rsid w:val="00BA0CB6"/>
    <w:rsid w:val="00BA21CF"/>
    <w:rsid w:val="00BA7E50"/>
    <w:rsid w:val="00BB0382"/>
    <w:rsid w:val="00BB60D6"/>
    <w:rsid w:val="00BC7F83"/>
    <w:rsid w:val="00BD1DA2"/>
    <w:rsid w:val="00BD4B99"/>
    <w:rsid w:val="00C0124F"/>
    <w:rsid w:val="00C07809"/>
    <w:rsid w:val="00C12364"/>
    <w:rsid w:val="00C13F0A"/>
    <w:rsid w:val="00C13FD5"/>
    <w:rsid w:val="00C147C3"/>
    <w:rsid w:val="00C14DFC"/>
    <w:rsid w:val="00C16FD5"/>
    <w:rsid w:val="00C34AA0"/>
    <w:rsid w:val="00C43480"/>
    <w:rsid w:val="00C43F71"/>
    <w:rsid w:val="00C60D6C"/>
    <w:rsid w:val="00C63810"/>
    <w:rsid w:val="00C706DA"/>
    <w:rsid w:val="00C73DB7"/>
    <w:rsid w:val="00C806AE"/>
    <w:rsid w:val="00C81843"/>
    <w:rsid w:val="00C82F73"/>
    <w:rsid w:val="00C835C4"/>
    <w:rsid w:val="00CA2F94"/>
    <w:rsid w:val="00CB5DF1"/>
    <w:rsid w:val="00CD21C7"/>
    <w:rsid w:val="00CD304E"/>
    <w:rsid w:val="00CE6EE9"/>
    <w:rsid w:val="00D0310A"/>
    <w:rsid w:val="00D13E53"/>
    <w:rsid w:val="00D153E3"/>
    <w:rsid w:val="00D242F2"/>
    <w:rsid w:val="00D65020"/>
    <w:rsid w:val="00D83FB4"/>
    <w:rsid w:val="00D92311"/>
    <w:rsid w:val="00DA2C75"/>
    <w:rsid w:val="00DA36D5"/>
    <w:rsid w:val="00DB05AA"/>
    <w:rsid w:val="00DB1BCF"/>
    <w:rsid w:val="00DB68C7"/>
    <w:rsid w:val="00DC1DDC"/>
    <w:rsid w:val="00DE1DAB"/>
    <w:rsid w:val="00DE25A1"/>
    <w:rsid w:val="00DE3E0A"/>
    <w:rsid w:val="00DE6034"/>
    <w:rsid w:val="00DF1C22"/>
    <w:rsid w:val="00E002A6"/>
    <w:rsid w:val="00E3284D"/>
    <w:rsid w:val="00E37B23"/>
    <w:rsid w:val="00E4757D"/>
    <w:rsid w:val="00E60D5C"/>
    <w:rsid w:val="00E874DD"/>
    <w:rsid w:val="00E907FC"/>
    <w:rsid w:val="00EA0FAA"/>
    <w:rsid w:val="00EB4E13"/>
    <w:rsid w:val="00EB5448"/>
    <w:rsid w:val="00EB599D"/>
    <w:rsid w:val="00ED6EEF"/>
    <w:rsid w:val="00EE62EE"/>
    <w:rsid w:val="00EF7288"/>
    <w:rsid w:val="00F26CF4"/>
    <w:rsid w:val="00F30290"/>
    <w:rsid w:val="00F47B87"/>
    <w:rsid w:val="00F52946"/>
    <w:rsid w:val="00F72648"/>
    <w:rsid w:val="00F82DB6"/>
    <w:rsid w:val="00FA1C22"/>
    <w:rsid w:val="00FA7438"/>
    <w:rsid w:val="00FB02D0"/>
    <w:rsid w:val="00FF63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FD8A3B2"/>
  <w15:chartTrackingRefBased/>
  <w15:docId w15:val="{863D3103-113D-5A47-A148-03DC0FE1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semiHidden="1" w:uiPriority="72" w:unhideWhenUsed="1"/>
    <w:lsdException w:name="Plain Table 2" w:semiHidden="1" w:uiPriority="73" w:unhideWhenUsed="1"/>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semiHidden="1" w:uiPriority="37" w:unhideWhenUsed="1"/>
    <w:lsdException w:name="Grid Table 3" w:semiHidden="1" w:uiPriority="39" w:unhideWhenUsed="1"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2C80"/>
    <w:rPr>
      <w:sz w:val="24"/>
      <w:szCs w:val="24"/>
    </w:rPr>
  </w:style>
  <w:style w:type="paragraph" w:styleId="Heading1">
    <w:name w:val="heading 1"/>
    <w:basedOn w:val="Normal"/>
    <w:next w:val="Normal"/>
    <w:link w:val="Heading1Char"/>
    <w:qFormat/>
    <w:rsid w:val="00383009"/>
    <w:pPr>
      <w:keepNext/>
      <w:outlineLvl w:val="0"/>
    </w:pPr>
    <w:rPr>
      <w:b/>
      <w:bCs/>
      <w:u w:val="single"/>
    </w:rPr>
  </w:style>
  <w:style w:type="paragraph" w:styleId="Heading6">
    <w:name w:val="heading 6"/>
    <w:basedOn w:val="Normal"/>
    <w:next w:val="Normal"/>
    <w:qFormat/>
    <w:rsid w:val="00794910"/>
    <w:pPr>
      <w:spacing w:before="240" w:after="60"/>
      <w:outlineLvl w:val="5"/>
    </w:pPr>
    <w:rPr>
      <w:b/>
      <w:bCs/>
      <w:sz w:val="22"/>
      <w:szCs w:val="22"/>
    </w:rPr>
  </w:style>
  <w:style w:type="paragraph" w:styleId="Heading8">
    <w:name w:val="heading 8"/>
    <w:basedOn w:val="Normal"/>
    <w:next w:val="Normal"/>
    <w:qFormat/>
    <w:rsid w:val="00123F5E"/>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383009"/>
    <w:pPr>
      <w:jc w:val="center"/>
    </w:pPr>
    <w:rPr>
      <w:b/>
      <w:bCs/>
    </w:rPr>
  </w:style>
  <w:style w:type="paragraph" w:styleId="Subtitle">
    <w:name w:val="Subtitle"/>
    <w:basedOn w:val="Normal"/>
    <w:qFormat/>
    <w:rsid w:val="00383009"/>
    <w:rPr>
      <w:b/>
      <w:bCs/>
      <w:u w:val="single"/>
    </w:rPr>
  </w:style>
  <w:style w:type="paragraph" w:styleId="BodyText">
    <w:name w:val="Body Text"/>
    <w:basedOn w:val="Normal"/>
    <w:rsid w:val="00383009"/>
    <w:rPr>
      <w:szCs w:val="20"/>
    </w:rPr>
  </w:style>
  <w:style w:type="paragraph" w:styleId="BodyText2">
    <w:name w:val="Body Text 2"/>
    <w:basedOn w:val="Normal"/>
    <w:rsid w:val="00383009"/>
    <w:rPr>
      <w:b/>
      <w:bCs/>
      <w:i/>
      <w:iCs/>
      <w:szCs w:val="20"/>
    </w:rPr>
  </w:style>
  <w:style w:type="paragraph" w:styleId="Header">
    <w:name w:val="header"/>
    <w:basedOn w:val="Normal"/>
    <w:rsid w:val="00383009"/>
    <w:pPr>
      <w:tabs>
        <w:tab w:val="center" w:pos="4320"/>
        <w:tab w:val="right" w:pos="8640"/>
      </w:tabs>
    </w:pPr>
  </w:style>
  <w:style w:type="paragraph" w:styleId="Footer">
    <w:name w:val="footer"/>
    <w:basedOn w:val="Normal"/>
    <w:rsid w:val="00383009"/>
    <w:pPr>
      <w:tabs>
        <w:tab w:val="center" w:pos="4320"/>
        <w:tab w:val="right" w:pos="8640"/>
      </w:tabs>
    </w:pPr>
  </w:style>
  <w:style w:type="table" w:styleId="TableGrid">
    <w:name w:val="Table Grid"/>
    <w:basedOn w:val="TableNormal"/>
    <w:uiPriority w:val="59"/>
    <w:rsid w:val="0079491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DA2C75"/>
    <w:rPr>
      <w:rFonts w:ascii="Tahoma" w:hAnsi="Tahoma" w:cs="Tahoma"/>
      <w:sz w:val="16"/>
      <w:szCs w:val="16"/>
    </w:rPr>
  </w:style>
  <w:style w:type="character" w:styleId="PageNumber">
    <w:name w:val="page number"/>
    <w:basedOn w:val="DefaultParagraphFont"/>
    <w:rsid w:val="00263209"/>
  </w:style>
  <w:style w:type="character" w:styleId="Hyperlink">
    <w:name w:val="Hyperlink"/>
    <w:rsid w:val="00955C8D"/>
    <w:rPr>
      <w:color w:val="0000FF"/>
      <w:u w:val="single"/>
    </w:rPr>
  </w:style>
  <w:style w:type="character" w:customStyle="1" w:styleId="TitleChar">
    <w:name w:val="Title Char"/>
    <w:link w:val="Title"/>
    <w:rsid w:val="0041714D"/>
    <w:rPr>
      <w:b/>
      <w:bCs/>
      <w:sz w:val="24"/>
      <w:szCs w:val="24"/>
    </w:rPr>
  </w:style>
  <w:style w:type="character" w:customStyle="1" w:styleId="Heading1Char">
    <w:name w:val="Heading 1 Char"/>
    <w:link w:val="Heading1"/>
    <w:rsid w:val="00C60D6C"/>
    <w:rPr>
      <w:b/>
      <w:bCs/>
      <w:sz w:val="24"/>
      <w:szCs w:val="24"/>
      <w:u w:val="single"/>
    </w:rPr>
  </w:style>
  <w:style w:type="paragraph" w:styleId="ListParagraph">
    <w:name w:val="List Paragraph"/>
    <w:basedOn w:val="Normal"/>
    <w:uiPriority w:val="34"/>
    <w:qFormat/>
    <w:rsid w:val="00ED6EEF"/>
    <w:pPr>
      <w:spacing w:after="160" w:line="259" w:lineRule="auto"/>
      <w:ind w:left="720"/>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llpsych.com/researchmethods/replication.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pastyle.org/learn/tutorials/basics-tutorial.aspx" TargetMode="External"/><Relationship Id="rId4" Type="http://schemas.openxmlformats.org/officeDocument/2006/relationships/settings" Target="settings.xml"/><Relationship Id="rId9" Type="http://schemas.openxmlformats.org/officeDocument/2006/relationships/hyperlink" Target="tel:808.735.484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BBB25-3E6E-504E-8E05-83DB17287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3849</Words>
  <Characters>21944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PSY 776 Crisis Counseling</vt:lpstr>
    </vt:vector>
  </TitlesOfParts>
  <Company>Chaminade University</Company>
  <LinksUpToDate>false</LinksUpToDate>
  <CharactersWithSpaces>25742</CharactersWithSpaces>
  <SharedDoc>false</SharedDoc>
  <HLinks>
    <vt:vector size="24" baseType="variant">
      <vt:variant>
        <vt:i4>4390916</vt:i4>
      </vt:variant>
      <vt:variant>
        <vt:i4>9</vt:i4>
      </vt:variant>
      <vt:variant>
        <vt:i4>0</vt:i4>
      </vt:variant>
      <vt:variant>
        <vt:i4>5</vt:i4>
      </vt:variant>
      <vt:variant>
        <vt:lpwstr>http://allpsych.com/researchmethods/replication.html</vt:lpwstr>
      </vt:variant>
      <vt:variant>
        <vt:lpwstr/>
      </vt:variant>
      <vt:variant>
        <vt:i4>327701</vt:i4>
      </vt:variant>
      <vt:variant>
        <vt:i4>6</vt:i4>
      </vt:variant>
      <vt:variant>
        <vt:i4>0</vt:i4>
      </vt:variant>
      <vt:variant>
        <vt:i4>5</vt:i4>
      </vt:variant>
      <vt:variant>
        <vt:lpwstr>http://www.apastyle.org/learn/tutorials/basics-tutorial.aspx</vt:lpwstr>
      </vt:variant>
      <vt:variant>
        <vt:lpwstr/>
      </vt:variant>
      <vt:variant>
        <vt:i4>327701</vt:i4>
      </vt:variant>
      <vt:variant>
        <vt:i4>3</vt:i4>
      </vt:variant>
      <vt:variant>
        <vt:i4>0</vt:i4>
      </vt:variant>
      <vt:variant>
        <vt:i4>5</vt:i4>
      </vt:variant>
      <vt:variant>
        <vt:lpwstr>http://www.apastyle.org/learn/tutorials/basics-tutorial.aspx</vt:lpwstr>
      </vt:variant>
      <vt:variant>
        <vt:lpwstr/>
      </vt:variant>
      <vt:variant>
        <vt:i4>5308442</vt:i4>
      </vt:variant>
      <vt:variant>
        <vt:i4>0</vt:i4>
      </vt:variant>
      <vt:variant>
        <vt:i4>0</vt:i4>
      </vt:variant>
      <vt:variant>
        <vt:i4>5</vt:i4>
      </vt:variant>
      <vt:variant>
        <vt:lpwstr>tel:808.735.4845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776 Crisis Counseling</dc:title>
  <dc:subject/>
  <dc:creator>Jan Martin</dc:creator>
  <cp:keywords/>
  <cp:lastModifiedBy>Darren Iwamoto</cp:lastModifiedBy>
  <cp:revision>3</cp:revision>
  <cp:lastPrinted>2009-08-19T22:03:00Z</cp:lastPrinted>
  <dcterms:created xsi:type="dcterms:W3CDTF">2019-06-23T01:59:00Z</dcterms:created>
  <dcterms:modified xsi:type="dcterms:W3CDTF">2019-06-23T02:00:00Z</dcterms:modified>
</cp:coreProperties>
</file>