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041" w:rsidRPr="00F3618A" w:rsidRDefault="002D1041" w:rsidP="002D1041">
      <w:pPr>
        <w:ind w:left="2160" w:firstLine="720"/>
        <w:rPr>
          <w:rFonts w:asciiTheme="majorHAnsi" w:hAnsiTheme="majorHAnsi"/>
        </w:rPr>
      </w:pPr>
      <w:r w:rsidRPr="00F3618A">
        <w:rPr>
          <w:rFonts w:asciiTheme="majorHAnsi" w:hAnsiTheme="majorHAnsi"/>
        </w:rPr>
        <w:t>Chaminade University of Honolulu</w:t>
      </w:r>
    </w:p>
    <w:p w:rsidR="002D1041" w:rsidRPr="00F3618A" w:rsidRDefault="002D1041" w:rsidP="002D1041">
      <w:pPr>
        <w:rPr>
          <w:rFonts w:asciiTheme="majorHAnsi" w:hAnsiTheme="majorHAnsi"/>
        </w:rPr>
      </w:pPr>
      <w:r w:rsidRPr="00F3618A">
        <w:rPr>
          <w:rFonts w:asciiTheme="majorHAnsi" w:hAnsiTheme="majorHAnsi"/>
        </w:rPr>
        <w:t xml:space="preserve">                                           </w:t>
      </w:r>
      <w:r w:rsidR="00AC44A2" w:rsidRPr="00F3618A">
        <w:rPr>
          <w:rFonts w:asciiTheme="majorHAnsi" w:hAnsiTheme="majorHAnsi"/>
        </w:rPr>
        <w:t xml:space="preserve">      </w:t>
      </w:r>
      <w:r w:rsidRPr="00F3618A">
        <w:rPr>
          <w:rFonts w:asciiTheme="majorHAnsi" w:hAnsiTheme="majorHAnsi"/>
        </w:rPr>
        <w:t xml:space="preserve"> </w:t>
      </w:r>
      <w:r w:rsidRPr="00F3618A">
        <w:rPr>
          <w:rFonts w:asciiTheme="majorHAnsi" w:hAnsiTheme="majorHAnsi"/>
          <w:b/>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8F4F72">
            <w:pPr>
              <w:rPr>
                <w:rFonts w:asciiTheme="majorHAnsi" w:hAnsiTheme="majorHAnsi"/>
                <w:b/>
              </w:rPr>
            </w:pPr>
            <w:r w:rsidRPr="00F3618A">
              <w:rPr>
                <w:rFonts w:asciiTheme="majorHAnsi" w:hAnsiTheme="majorHAnsi"/>
                <w:b/>
              </w:rPr>
              <w:t xml:space="preserve">Semester/Year     </w:t>
            </w:r>
            <w:r w:rsidR="00206175">
              <w:rPr>
                <w:rFonts w:asciiTheme="majorHAnsi" w:hAnsiTheme="majorHAnsi"/>
              </w:rPr>
              <w:t xml:space="preserve">Summer </w:t>
            </w:r>
            <w:r w:rsidR="008F4F72">
              <w:rPr>
                <w:rFonts w:asciiTheme="majorHAnsi" w:hAnsiTheme="majorHAnsi"/>
              </w:rPr>
              <w:t>2019</w:t>
            </w:r>
            <w:r w:rsidRPr="00F3618A">
              <w:rPr>
                <w:rFonts w:asciiTheme="majorHAnsi" w:hAnsiTheme="majorHAnsi"/>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A7095C" w:rsidP="000744D0">
            <w:pPr>
              <w:rPr>
                <w:rFonts w:asciiTheme="majorHAnsi" w:hAnsiTheme="majorHAnsi"/>
                <w:b/>
              </w:rPr>
            </w:pPr>
            <w:r w:rsidRPr="00F3618A">
              <w:rPr>
                <w:rFonts w:asciiTheme="majorHAnsi" w:hAnsiTheme="majorHAnsi"/>
                <w:b/>
              </w:rPr>
              <w:t xml:space="preserve">Instructor: </w:t>
            </w:r>
            <w:r w:rsidR="000744D0" w:rsidRPr="00F3618A">
              <w:rPr>
                <w:rFonts w:asciiTheme="majorHAnsi" w:hAnsiTheme="majorHAnsi"/>
              </w:rPr>
              <w:t>Glenn Medeiros</w:t>
            </w:r>
            <w:r w:rsidRPr="00F3618A">
              <w:rPr>
                <w:rFonts w:asciiTheme="majorHAnsi" w:hAnsiTheme="majorHAnsi"/>
              </w:rPr>
              <w:t xml:space="preserve"> Ed.D.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rPr>
            </w:pPr>
            <w:r w:rsidRPr="00F3618A">
              <w:rPr>
                <w:rFonts w:asciiTheme="majorHAnsi" w:hAnsiTheme="majorHAnsi"/>
                <w:b/>
              </w:rPr>
              <w:t xml:space="preserve">Course# and Credits: </w:t>
            </w:r>
            <w:r w:rsidRPr="00F3618A">
              <w:rPr>
                <w:rFonts w:asciiTheme="majorHAnsi" w:hAnsiTheme="majorHAnsi"/>
              </w:rPr>
              <w:t>ED 320,</w:t>
            </w:r>
            <w:r w:rsidRPr="00F3618A">
              <w:rPr>
                <w:rFonts w:asciiTheme="majorHAnsi" w:hAnsiTheme="majorHAnsi"/>
                <w:b/>
              </w:rPr>
              <w:t xml:space="preserve"> </w:t>
            </w:r>
            <w:r w:rsidRPr="00F3618A">
              <w:rPr>
                <w:rFonts w:asciiTheme="majorHAnsi" w:hAnsiTheme="majorHAnsi"/>
              </w:rPr>
              <w:t>3 credits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b/>
              </w:rPr>
            </w:pPr>
            <w:r w:rsidRPr="00F3618A">
              <w:rPr>
                <w:rFonts w:asciiTheme="majorHAnsi" w:hAnsiTheme="majorHAnsi"/>
                <w:b/>
              </w:rPr>
              <w:t xml:space="preserve">Email: </w:t>
            </w:r>
            <w:r w:rsidR="000744D0" w:rsidRPr="00F3618A">
              <w:t>glenn.medeiros@chaminade.edu</w:t>
            </w:r>
            <w:r w:rsidRPr="00F3618A">
              <w:rPr>
                <w:rFonts w:asciiTheme="majorHAnsi" w:hAnsiTheme="majorHAnsi"/>
              </w:rPr>
              <w:t xml:space="preserve">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Class Title: </w:t>
            </w:r>
            <w:r w:rsidRPr="00F3618A">
              <w:rPr>
                <w:rFonts w:asciiTheme="majorHAnsi" w:hAnsiTheme="majorHAnsi"/>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Telephone: </w:t>
            </w:r>
            <w:r w:rsidR="000744D0" w:rsidRPr="00F3618A">
              <w:rPr>
                <w:rFonts w:asciiTheme="majorHAnsi" w:hAnsiTheme="majorHAnsi"/>
              </w:rPr>
              <w:t>808-358-8267</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23292D">
            <w:pPr>
              <w:rPr>
                <w:rFonts w:asciiTheme="majorHAnsi" w:hAnsiTheme="majorHAnsi"/>
                <w:b/>
              </w:rPr>
            </w:pPr>
            <w:r w:rsidRPr="00F3618A">
              <w:rPr>
                <w:rFonts w:asciiTheme="majorHAnsi" w:hAnsiTheme="majorHAnsi"/>
                <w:b/>
              </w:rPr>
              <w:t xml:space="preserve">Course Format: </w:t>
            </w:r>
            <w:r w:rsidR="00A7095C" w:rsidRPr="00F3618A">
              <w:rPr>
                <w:rFonts w:asciiTheme="majorHAnsi" w:hAnsiTheme="majorHAnsi"/>
              </w:rPr>
              <w:t>Online:</w:t>
            </w:r>
            <w:r w:rsidR="00A7095C" w:rsidRPr="00F3618A">
              <w:rPr>
                <w:rFonts w:asciiTheme="majorHAnsi" w:hAnsiTheme="majorHAnsi"/>
                <w:b/>
              </w:rPr>
              <w:t xml:space="preserve"> </w:t>
            </w:r>
            <w:r w:rsidR="0023292D" w:rsidRPr="00F3618A">
              <w:rPr>
                <w:rFonts w:asciiTheme="majorHAnsi" w:hAnsiTheme="majorHAnsi"/>
              </w:rPr>
              <w:t>Canvas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rPr>
            </w:pPr>
            <w:r w:rsidRPr="00F3618A">
              <w:rPr>
                <w:rFonts w:asciiTheme="majorHAnsi" w:hAnsiTheme="majorHAnsi"/>
                <w:b/>
              </w:rPr>
              <w:t xml:space="preserve">Office Hours: </w:t>
            </w:r>
            <w:r w:rsidR="000744D0" w:rsidRPr="00F3618A">
              <w:rPr>
                <w:rFonts w:asciiTheme="majorHAnsi" w:hAnsiTheme="majorHAnsi"/>
              </w:rPr>
              <w:t>email or call as needed</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tcPr>
          <w:p w:rsidR="002D1041" w:rsidRPr="00F3618A" w:rsidRDefault="002D1041">
            <w:pPr>
              <w:rPr>
                <w:rFonts w:asciiTheme="majorHAnsi" w:hAnsiTheme="majorHAnsi"/>
              </w:rPr>
            </w:pPr>
            <w:r w:rsidRPr="00F3618A">
              <w:rPr>
                <w:rFonts w:asciiTheme="majorHAnsi" w:hAnsiTheme="majorHAnsi"/>
                <w:b/>
              </w:rPr>
              <w:t xml:space="preserve">Class Time/Day:  </w:t>
            </w:r>
            <w:r w:rsidR="0023292D" w:rsidRPr="00F3618A">
              <w:rPr>
                <w:rFonts w:asciiTheme="majorHAnsi" w:hAnsiTheme="majorHAnsi"/>
              </w:rPr>
              <w:t>Assignment</w:t>
            </w:r>
            <w:r w:rsidR="00850153" w:rsidRPr="00F3618A">
              <w:rPr>
                <w:rFonts w:asciiTheme="majorHAnsi" w:hAnsiTheme="majorHAnsi"/>
              </w:rPr>
              <w:t>s</w:t>
            </w:r>
            <w:r w:rsidR="0023292D" w:rsidRPr="00F3618A">
              <w:rPr>
                <w:rFonts w:asciiTheme="majorHAnsi" w:hAnsiTheme="majorHAnsi"/>
              </w:rPr>
              <w:t xml:space="preserve"> due </w:t>
            </w:r>
          </w:p>
          <w:p w:rsidR="002D1041" w:rsidRPr="00F3618A" w:rsidRDefault="002D1041">
            <w:pPr>
              <w:rPr>
                <w:rFonts w:asciiTheme="majorHAnsi" w:hAnsiTheme="majorHAnsi"/>
                <w:b/>
              </w:rPr>
            </w:pP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850153">
            <w:pPr>
              <w:rPr>
                <w:rFonts w:asciiTheme="majorHAnsi" w:hAnsiTheme="majorHAnsi"/>
              </w:rPr>
            </w:pPr>
            <w:r w:rsidRPr="00F3618A">
              <w:rPr>
                <w:rFonts w:asciiTheme="majorHAnsi" w:hAnsiTheme="majorHAnsi"/>
                <w:b/>
              </w:rPr>
              <w:t xml:space="preserve">O&amp;P/Service-Learning Requirement: </w:t>
            </w:r>
            <w:r w:rsidRPr="00F3618A">
              <w:rPr>
                <w:rFonts w:asciiTheme="majorHAnsi" w:hAnsiTheme="majorHAnsi"/>
              </w:rPr>
              <w:t xml:space="preserve">  </w:t>
            </w:r>
            <w:r w:rsidR="00850153" w:rsidRPr="00F3618A">
              <w:rPr>
                <w:rFonts w:asciiTheme="majorHAnsi" w:hAnsiTheme="majorHAnsi"/>
              </w:rPr>
              <w:t xml:space="preserve">Not Available to students in Chuuk </w:t>
            </w:r>
          </w:p>
        </w:tc>
      </w:tr>
      <w:tr w:rsidR="002D1041" w:rsidRPr="00F3618A" w:rsidTr="002D1041">
        <w:tc>
          <w:tcPr>
            <w:tcW w:w="9576" w:type="dxa"/>
            <w:gridSpan w:val="2"/>
            <w:tcBorders>
              <w:top w:val="single" w:sz="4" w:space="0" w:color="auto"/>
              <w:left w:val="single" w:sz="4" w:space="0" w:color="auto"/>
              <w:bottom w:val="single" w:sz="4" w:space="0" w:color="auto"/>
              <w:right w:val="single" w:sz="4" w:space="0" w:color="auto"/>
            </w:tcBorders>
          </w:tcPr>
          <w:p w:rsidR="002D1041" w:rsidRPr="00F3618A" w:rsidRDefault="002D1041" w:rsidP="002D1041">
            <w:pPr>
              <w:autoSpaceDE w:val="0"/>
              <w:autoSpaceDN w:val="0"/>
              <w:adjustRightInd w:val="0"/>
              <w:spacing w:after="0" w:line="240" w:lineRule="auto"/>
              <w:rPr>
                <w:rFonts w:asciiTheme="majorHAnsi" w:hAnsiTheme="majorHAnsi"/>
                <w:b/>
              </w:rPr>
            </w:pPr>
            <w:r w:rsidRPr="00F3618A">
              <w:rPr>
                <w:rFonts w:asciiTheme="majorHAnsi" w:hAnsiTheme="majorHAnsi"/>
                <w:b/>
              </w:rPr>
              <w:t xml:space="preserve">Textbook:  </w:t>
            </w:r>
            <w:r w:rsidR="00AC44A2" w:rsidRPr="00F3618A">
              <w:rPr>
                <w:rFonts w:asciiTheme="majorHAnsi" w:hAnsiTheme="majorHAnsi"/>
                <w:b/>
              </w:rPr>
              <w:t xml:space="preserve"> </w:t>
            </w:r>
            <w:proofErr w:type="spellStart"/>
            <w:r w:rsidR="00AC44A2" w:rsidRPr="00F3618A">
              <w:rPr>
                <w:rFonts w:asciiTheme="majorHAnsi" w:hAnsiTheme="majorHAnsi"/>
              </w:rPr>
              <w:t>Reutzel</w:t>
            </w:r>
            <w:proofErr w:type="spellEnd"/>
            <w:r w:rsidR="00AC44A2" w:rsidRPr="00F3618A">
              <w:rPr>
                <w:rFonts w:asciiTheme="majorHAnsi" w:hAnsiTheme="majorHAnsi"/>
              </w:rPr>
              <w:t>, D. Ray and Cooter, Robert B., Jr. (2013) The</w:t>
            </w:r>
            <w:r w:rsidR="00AC44A2" w:rsidRPr="00F3618A">
              <w:rPr>
                <w:rFonts w:asciiTheme="majorHAnsi" w:hAnsiTheme="majorHAnsi"/>
                <w:i/>
              </w:rPr>
              <w:t xml:space="preserve"> Essentials of Teaching Children to Read, 3</w:t>
            </w:r>
            <w:r w:rsidR="00AC44A2" w:rsidRPr="00F3618A">
              <w:rPr>
                <w:rFonts w:asciiTheme="majorHAnsi" w:hAnsiTheme="majorHAnsi"/>
                <w:i/>
                <w:vertAlign w:val="superscript"/>
              </w:rPr>
              <w:t>rd</w:t>
            </w:r>
            <w:r w:rsidR="00AC44A2" w:rsidRPr="00F3618A">
              <w:rPr>
                <w:rFonts w:asciiTheme="majorHAnsi" w:hAnsiTheme="majorHAnsi"/>
                <w:i/>
              </w:rPr>
              <w:t xml:space="preserve"> edition.  </w:t>
            </w:r>
            <w:r w:rsidR="00AC44A2" w:rsidRPr="00F3618A">
              <w:rPr>
                <w:rFonts w:asciiTheme="majorHAnsi" w:hAnsiTheme="majorHAnsi"/>
              </w:rPr>
              <w:t>Boston: Pearson. ISBN -</w:t>
            </w:r>
            <w:proofErr w:type="gramStart"/>
            <w:r w:rsidR="00AC44A2" w:rsidRPr="00F3618A">
              <w:rPr>
                <w:rFonts w:asciiTheme="majorHAnsi" w:hAnsiTheme="majorHAnsi"/>
              </w:rPr>
              <w:t>13  978</w:t>
            </w:r>
            <w:proofErr w:type="gramEnd"/>
            <w:r w:rsidR="00AC44A2" w:rsidRPr="00F3618A">
              <w:rPr>
                <w:rFonts w:asciiTheme="majorHAnsi" w:hAnsiTheme="majorHAnsi"/>
              </w:rPr>
              <w:t>-0-13-296350-3</w:t>
            </w:r>
            <w:r w:rsidR="00262AE0" w:rsidRPr="00F3618A">
              <w:rPr>
                <w:rFonts w:asciiTheme="majorHAnsi" w:hAnsiTheme="majorHAnsi"/>
              </w:rPr>
              <w:t xml:space="preserve">. </w:t>
            </w:r>
          </w:p>
          <w:p w:rsidR="002D1041" w:rsidRPr="00F3618A" w:rsidRDefault="002D1041" w:rsidP="002D1041">
            <w:pPr>
              <w:autoSpaceDE w:val="0"/>
              <w:autoSpaceDN w:val="0"/>
              <w:adjustRightInd w:val="0"/>
              <w:spacing w:after="0" w:line="240" w:lineRule="auto"/>
              <w:rPr>
                <w:rFonts w:asciiTheme="majorHAnsi" w:hAnsiTheme="majorHAnsi"/>
              </w:rPr>
            </w:pPr>
          </w:p>
        </w:tc>
      </w:tr>
    </w:tbl>
    <w:p w:rsidR="002D1041" w:rsidRPr="00F3618A" w:rsidRDefault="002D1041" w:rsidP="002D1041">
      <w:pPr>
        <w:jc w:val="center"/>
        <w:rPr>
          <w:rFonts w:asciiTheme="majorHAnsi" w:hAnsiTheme="majorHAnsi"/>
          <w:b/>
        </w:rPr>
      </w:pPr>
    </w:p>
    <w:p w:rsidR="002D1041" w:rsidRPr="00F3618A" w:rsidRDefault="002D1041" w:rsidP="002D1041">
      <w:pPr>
        <w:rPr>
          <w:rFonts w:asciiTheme="majorHAnsi" w:hAnsiTheme="majorHAnsi"/>
          <w:b/>
          <w:u w:val="single"/>
        </w:rPr>
      </w:pPr>
      <w:r w:rsidRPr="00F3618A">
        <w:rPr>
          <w:rFonts w:asciiTheme="majorHAnsi" w:hAnsiTheme="majorHAnsi"/>
          <w:b/>
          <w:u w:val="single"/>
        </w:rPr>
        <w:t>Catalog Description</w:t>
      </w:r>
      <w:r w:rsidRPr="00F3618A">
        <w:rPr>
          <w:rFonts w:asciiTheme="majorHAnsi" w:hAnsiTheme="majorHAnsi"/>
          <w:b/>
        </w:rPr>
        <w:t xml:space="preserve">: </w:t>
      </w:r>
      <w:r w:rsidRPr="00F3618A">
        <w:rPr>
          <w:rFonts w:asciiTheme="majorHAnsi" w:eastAsiaTheme="minorHAnsi" w:hAnsiTheme="majorHAnsi"/>
        </w:rPr>
        <w:t>This course guides teacher candidates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w:t>
      </w:r>
      <w:r w:rsidR="00806EFE">
        <w:rPr>
          <w:rFonts w:asciiTheme="majorHAnsi" w:eastAsiaTheme="minorHAnsi" w:hAnsiTheme="majorHAnsi"/>
        </w:rPr>
        <w:t xml:space="preserve"> in using children’s literature. </w:t>
      </w:r>
      <w:r w:rsidRPr="00F3618A">
        <w:rPr>
          <w:rFonts w:asciiTheme="majorHAnsi" w:hAnsiTheme="majorHAnsi" w:cs="Arial"/>
          <w:color w:val="000000"/>
        </w:rPr>
        <w:t>The emphasis is on lower elementary grades</w:t>
      </w:r>
      <w:r w:rsidR="00806EFE">
        <w:rPr>
          <w:rFonts w:asciiTheme="majorHAnsi" w:hAnsiTheme="majorHAnsi" w:cs="Arial"/>
          <w:color w:val="000000"/>
        </w:rPr>
        <w:t>.</w:t>
      </w:r>
      <w:r w:rsidR="00497B1B" w:rsidRPr="00F3618A">
        <w:rPr>
          <w:rFonts w:asciiTheme="majorHAnsi" w:hAnsiTheme="majorHAnsi" w:cs="Arial"/>
          <w:color w:val="000000"/>
        </w:rPr>
        <w:t xml:space="preserve"> </w:t>
      </w:r>
    </w:p>
    <w:p w:rsidR="002D1041" w:rsidRPr="00F3618A" w:rsidRDefault="002D1041" w:rsidP="002D1041">
      <w:pPr>
        <w:rPr>
          <w:rFonts w:asciiTheme="majorHAnsi" w:hAnsiTheme="majorHAnsi"/>
        </w:rPr>
      </w:pPr>
      <w:r w:rsidRPr="00F3618A">
        <w:rPr>
          <w:rFonts w:asciiTheme="majorHAnsi" w:hAnsiTheme="majorHAnsi"/>
          <w:b/>
          <w:u w:val="single"/>
        </w:rPr>
        <w:t>Chaminade University Mission Statement</w:t>
      </w:r>
      <w:r w:rsidRPr="00F3618A">
        <w:rPr>
          <w:rFonts w:asciiTheme="majorHAnsi" w:hAnsiTheme="majorHAnsi"/>
          <w:b/>
        </w:rPr>
        <w:t xml:space="preserve">: </w:t>
      </w:r>
      <w:r w:rsidRPr="00F3618A">
        <w:rPr>
          <w:rFonts w:asciiTheme="majorHAnsi" w:hAnsiTheme="majorHAnsi"/>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2D1041" w:rsidRPr="00F3618A" w:rsidRDefault="002D1041" w:rsidP="002D1041">
      <w:pPr>
        <w:spacing w:beforeLines="1" w:before="2" w:afterLines="1" w:after="2" w:line="240" w:lineRule="auto"/>
        <w:rPr>
          <w:rFonts w:eastAsia="Cambria"/>
          <w:b/>
          <w:u w:val="single"/>
        </w:rPr>
      </w:pPr>
      <w:r w:rsidRPr="00F3618A">
        <w:rPr>
          <w:rFonts w:eastAsia="Cambria"/>
          <w:b/>
          <w:u w:val="single"/>
        </w:rPr>
        <w:t xml:space="preserve">Marianist Values </w:t>
      </w:r>
    </w:p>
    <w:p w:rsidR="002D1041" w:rsidRPr="00F3618A" w:rsidRDefault="002D1041" w:rsidP="002D1041">
      <w:pPr>
        <w:spacing w:beforeLines="1" w:before="2" w:afterLines="1" w:after="2" w:line="240" w:lineRule="auto"/>
        <w:rPr>
          <w:rFonts w:eastAsia="Cambria"/>
          <w:u w:val="single"/>
        </w:rPr>
      </w:pP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Integral, Quality Education: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lastRenderedPageBreak/>
        <w:t>Education and the Family Spirit: The community of learners is a second family which encourages the personal development of each of its members. Mutual respect for all members of the Education Division family allows the community to share responsibility for decision making at all levels.</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Adaptation and Change: True to the tradition of faith, a Marianist-founded education prepares students for tomorrow and adapts to its time. The Education Division scholarly community of learners regards technology as a critical aid in the quest for understanding in a changing world.</w:t>
      </w: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F3618A">
        <w:t xml:space="preserve">(from </w:t>
      </w:r>
      <w:r w:rsidRPr="00F3618A">
        <w:rPr>
          <w:i/>
          <w:iCs/>
        </w:rPr>
        <w:t xml:space="preserve">Characteristics of Marianist Universities: A Resource Paper </w:t>
      </w:r>
      <w:r w:rsidRPr="00F3618A">
        <w:t>Published in 1999 by Chaminade University of Honolulu, St. Mary’s University and University of Dayton)</w:t>
      </w:r>
    </w:p>
    <w:p w:rsidR="002D1041" w:rsidRPr="00F3618A" w:rsidRDefault="002D1041" w:rsidP="002D1041">
      <w:pPr>
        <w:pStyle w:val="NoSpacing"/>
        <w:rPr>
          <w:rFonts w:asciiTheme="majorHAnsi" w:hAnsiTheme="majorHAnsi"/>
          <w:b/>
          <w:sz w:val="24"/>
          <w:szCs w:val="24"/>
          <w:u w:val="single"/>
        </w:rPr>
      </w:pPr>
    </w:p>
    <w:p w:rsidR="002D1041" w:rsidRPr="00F3618A" w:rsidRDefault="002D1041" w:rsidP="002D1041">
      <w:pPr>
        <w:pStyle w:val="NoSpacing"/>
        <w:rPr>
          <w:rFonts w:asciiTheme="majorHAnsi" w:hAnsiTheme="majorHAnsi"/>
          <w:b/>
          <w:sz w:val="24"/>
          <w:szCs w:val="24"/>
          <w:u w:val="single"/>
        </w:rPr>
      </w:pPr>
      <w:r w:rsidRPr="00F3618A">
        <w:rPr>
          <w:rFonts w:asciiTheme="majorHAnsi" w:hAnsiTheme="majorHAnsi"/>
          <w:b/>
          <w:sz w:val="24"/>
          <w:szCs w:val="24"/>
          <w:u w:val="single"/>
        </w:rPr>
        <w:t>Conceptual Framework</w:t>
      </w:r>
      <w:r w:rsidRPr="00F3618A">
        <w:rPr>
          <w:rFonts w:asciiTheme="majorHAnsi" w:hAnsiTheme="majorHAnsi"/>
          <w:b/>
          <w:sz w:val="24"/>
          <w:szCs w:val="24"/>
        </w:rPr>
        <w:t xml:space="preserve">: </w:t>
      </w:r>
      <w:r w:rsidRPr="00F3618A">
        <w:rPr>
          <w:rFonts w:asciiTheme="majorHAnsi" w:hAnsiTheme="majorHAnsi"/>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sidRPr="00F3618A">
        <w:rPr>
          <w:rFonts w:asciiTheme="majorHAnsi" w:hAnsiTheme="majorHAnsi"/>
          <w:sz w:val="24"/>
          <w:szCs w:val="24"/>
        </w:rPr>
        <w:t>InTASC</w:t>
      </w:r>
      <w:proofErr w:type="spellEnd"/>
      <w:r w:rsidRPr="00F3618A">
        <w:rPr>
          <w:rFonts w:asciiTheme="majorHAnsi" w:hAnsiTheme="majorHAnsi"/>
          <w:sz w:val="24"/>
          <w:szCs w:val="24"/>
        </w:rPr>
        <w:t xml:space="preserve"> standards for effective teaching by demonstrating professional dispositions and empathy, content knowledge, and the pedagogical/leadership skills to work effectively work with a diverse community of learners.</w:t>
      </w:r>
    </w:p>
    <w:p w:rsidR="002D1041" w:rsidRPr="00F3618A" w:rsidRDefault="002D1041" w:rsidP="002D1041">
      <w:pPr>
        <w:pStyle w:val="NoSpacing"/>
        <w:jc w:val="both"/>
        <w:rPr>
          <w:rFonts w:asciiTheme="majorHAnsi" w:hAnsiTheme="majorHAnsi"/>
          <w:sz w:val="24"/>
          <w:szCs w:val="24"/>
        </w:rPr>
      </w:pPr>
    </w:p>
    <w:p w:rsidR="002D1041" w:rsidRPr="00F3618A" w:rsidRDefault="002D1041" w:rsidP="002D1041">
      <w:pPr>
        <w:rPr>
          <w:rFonts w:asciiTheme="majorHAnsi" w:hAnsiTheme="majorHAnsi"/>
          <w:b/>
          <w:u w:val="single"/>
        </w:rPr>
      </w:pPr>
      <w:r w:rsidRPr="00F3618A">
        <w:rPr>
          <w:rFonts w:asciiTheme="majorHAnsi" w:hAnsiTheme="majorHAnsi"/>
          <w:b/>
          <w:u w:val="single"/>
        </w:rPr>
        <w:t>Program Learning Outcomes (PLOs)</w:t>
      </w:r>
      <w:r w:rsidRPr="00F3618A">
        <w:rPr>
          <w:rFonts w:asciiTheme="majorHAnsi" w:hAnsiTheme="majorHAnsi"/>
          <w:b/>
        </w:rPr>
        <w:t xml:space="preserve">: </w:t>
      </w:r>
      <w:r w:rsidRPr="00F3618A">
        <w:rPr>
          <w:rFonts w:asciiTheme="majorHAnsi" w:hAnsiTheme="majorHAnsi"/>
        </w:rPr>
        <w:t>Successful teacher candidates in Chaminade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PLO1</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subject matter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PLO2</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 xml:space="preserve">Developmentally Appropriate Practice </w:t>
            </w:r>
            <w:r w:rsidRPr="00F3618A">
              <w:rPr>
                <w:rFonts w:asciiTheme="majorHAnsi" w:hAnsiTheme="majorHAnsi"/>
                <w:color w:val="000000"/>
              </w:rPr>
              <w:t xml:space="preserve"> </w:t>
            </w:r>
            <w:r w:rsidRPr="00F3618A">
              <w:rPr>
                <w:rFonts w:asciiTheme="majorHAnsi" w:hAnsiTheme="majorHAnsi"/>
                <w:i/>
                <w:color w:val="000000"/>
              </w:rPr>
              <w:t>Knowledge of how students develop and learn, and engagement of students in developmentally appropriate experiences that support learning</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PLO3</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Pedagogical 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how to teach subject matter to students and application of a variety of instructional strategies that are rigorous, differentiated, focused on the active involvement of the learner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PLO4</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Educational Technology</w:t>
            </w:r>
            <w:r w:rsidRPr="00F3618A">
              <w:rPr>
                <w:rFonts w:asciiTheme="majorHAnsi" w:hAnsiTheme="majorHAnsi"/>
                <w:color w:val="000000"/>
              </w:rPr>
              <w:t xml:space="preserve">  </w:t>
            </w:r>
            <w:r w:rsidRPr="00F3618A">
              <w:rPr>
                <w:rFonts w:asciiTheme="majorHAnsi" w:hAnsiTheme="majorHAnsi"/>
                <w:i/>
                <w:color w:val="000000"/>
              </w:rPr>
              <w:t>Knowledge of and application of appropriate technology for student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lastRenderedPageBreak/>
              <w:t>PLO5</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Assessment for Learning</w:t>
            </w:r>
            <w:r w:rsidRPr="00F3618A">
              <w:rPr>
                <w:rFonts w:asciiTheme="majorHAnsi" w:hAnsiTheme="majorHAnsi"/>
                <w:color w:val="000000"/>
              </w:rPr>
              <w:t xml:space="preserve">  </w:t>
            </w:r>
            <w:r w:rsidRPr="00F3618A">
              <w:rPr>
                <w:rFonts w:asciiTheme="majorHAnsi" w:hAnsiTheme="majorHAnsi"/>
                <w:i/>
                <w:color w:val="000000"/>
              </w:rPr>
              <w:t>Knowledge of and use of appropriate assessment strategies that enhance the knowledge of learners and their responsibility for their own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PLO6</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Diversity</w:t>
            </w:r>
            <w:r w:rsidRPr="00F3618A">
              <w:rPr>
                <w:rFonts w:asciiTheme="majorHAnsi" w:hAnsiTheme="majorHAnsi"/>
                <w:color w:val="000000"/>
              </w:rPr>
              <w:t xml:space="preserve">  </w:t>
            </w:r>
            <w:r w:rsidRPr="00F3618A">
              <w:rPr>
                <w:rFonts w:asciiTheme="majorHAnsi" w:hAnsiTheme="majorHAnsi"/>
                <w:i/>
                <w:color w:val="000000"/>
              </w:rPr>
              <w:t>Skills for adapting learning activities for individual differences and the needs of diverse learners and for maintaining safe positive, caring, and inclusive learning environments</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PLO7</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Focus on Student Learning</w:t>
            </w:r>
            <w:r w:rsidRPr="00F3618A">
              <w:rPr>
                <w:rFonts w:asciiTheme="majorHAnsi" w:hAnsiTheme="majorHAnsi"/>
                <w:color w:val="000000"/>
              </w:rPr>
              <w:t xml:space="preserve">  </w:t>
            </w:r>
            <w:r w:rsidRPr="00F3618A">
              <w:rPr>
                <w:rFonts w:asciiTheme="majorHAnsi" w:hAnsiTheme="majorHAnsi"/>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PLO8</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Professional &amp; Ethical Dispositions and Communication</w:t>
            </w:r>
            <w:r w:rsidRPr="00F3618A">
              <w:rPr>
                <w:rFonts w:asciiTheme="majorHAnsi" w:hAnsiTheme="majorHAnsi"/>
                <w:color w:val="000000"/>
              </w:rPr>
              <w:t xml:space="preserve">  </w:t>
            </w:r>
            <w:r w:rsidRPr="00F3618A">
              <w:rPr>
                <w:rFonts w:asciiTheme="majorHAnsi" w:hAnsiTheme="majorHAnsi"/>
                <w:i/>
                <w:color w:val="000000"/>
              </w:rPr>
              <w:t>Professional dispositions, professionalism in teaching, and ethical standards of conduct consistent with Marianist values, and positive and constructive relationships with parents, the school community and professional colleagues</w:t>
            </w:r>
          </w:p>
        </w:tc>
      </w:tr>
    </w:tbl>
    <w:p w:rsidR="002D1041" w:rsidRPr="00F3618A" w:rsidRDefault="002D1041" w:rsidP="002D1041">
      <w:pPr>
        <w:rPr>
          <w:rFonts w:asciiTheme="majorHAnsi" w:hAnsiTheme="majorHAnsi"/>
          <w:b/>
          <w:u w:val="single"/>
        </w:rPr>
      </w:pPr>
    </w:p>
    <w:p w:rsidR="002D1041" w:rsidRPr="00F3618A" w:rsidRDefault="002D1041" w:rsidP="002D1041">
      <w:pPr>
        <w:rPr>
          <w:rFonts w:asciiTheme="majorHAnsi" w:hAnsiTheme="majorHAnsi"/>
        </w:rPr>
      </w:pPr>
      <w:r w:rsidRPr="00F3618A">
        <w:rPr>
          <w:rFonts w:asciiTheme="majorHAnsi" w:hAnsiTheme="majorHAnsi"/>
          <w:b/>
          <w:u w:val="single"/>
        </w:rPr>
        <w:t>Course Learning Objectives</w:t>
      </w:r>
      <w:r w:rsidRPr="00F3618A">
        <w:rPr>
          <w:rFonts w:asciiTheme="majorHAnsi" w:hAnsiTheme="majorHAnsi"/>
        </w:rPr>
        <w:t xml:space="preserve"> (CLOs)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D1041" w:rsidRPr="00F3618A" w:rsidTr="002D10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1</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knowledge of literacy processes and research-based instructional practices. (PLO 1, 3)</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2</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understanding of a wide range of instructional practices, approaches, methods and technologies to support learners from diverse cultural and linguistic backgrounds. (PLO 2,3,4,6)</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3</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Identify a variety of assessment tools and practices to plan, guide and evaluate effective instruction.</w:t>
            </w:r>
            <w:r w:rsidRPr="00F3618A">
              <w:rPr>
                <w:rFonts w:asciiTheme="majorHAnsi" w:hAnsiTheme="majorHAnsi"/>
                <w:b/>
                <w:bCs/>
              </w:rPr>
              <w:t> </w:t>
            </w:r>
            <w:r w:rsidRPr="00F3618A">
              <w:rPr>
                <w:rFonts w:asciiTheme="majorHAnsi" w:hAnsiTheme="majorHAnsi"/>
                <w:bCs/>
              </w:rPr>
              <w:t>(PLO 5,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tcPr>
          <w:p w:rsidR="002D1041" w:rsidRPr="00F3618A" w:rsidRDefault="002D1041">
            <w:pPr>
              <w:spacing w:after="0" w:line="240" w:lineRule="auto"/>
              <w:rPr>
                <w:rFonts w:asciiTheme="majorHAnsi" w:hAnsiTheme="majorHAnsi"/>
                <w:b/>
              </w:rPr>
            </w:pPr>
            <w:r w:rsidRPr="00F3618A">
              <w:rPr>
                <w:rFonts w:asciiTheme="majorHAnsi" w:hAnsiTheme="majorHAnsi"/>
                <w:b/>
              </w:rPr>
              <w:t>CLO 4</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p w:rsidR="002D1041" w:rsidRPr="00F3618A" w:rsidRDefault="002D1041">
            <w:pPr>
              <w:spacing w:after="0" w:line="240" w:lineRule="auto"/>
              <w:rPr>
                <w:rFonts w:asciiTheme="majorHAnsi" w:hAnsiTheme="majorHAnsi"/>
                <w:i/>
              </w:rPr>
            </w:pPr>
          </w:p>
          <w:p w:rsidR="002D1041" w:rsidRPr="00F3618A" w:rsidRDefault="002D1041">
            <w:pPr>
              <w:spacing w:after="0" w:line="240" w:lineRule="auto"/>
              <w:rPr>
                <w:rFonts w:asciiTheme="majorHAnsi" w:hAnsiTheme="majorHAnsi"/>
                <w:b/>
              </w:rPr>
            </w:pPr>
          </w:p>
          <w:p w:rsidR="002D1041" w:rsidRPr="00F3618A" w:rsidRDefault="002D1041">
            <w:pPr>
              <w:spacing w:after="0" w:line="240" w:lineRule="auto"/>
              <w:rPr>
                <w:rFonts w:asciiTheme="majorHAnsi" w:hAnsiTheme="majorHAnsi"/>
                <w:b/>
              </w:rPr>
            </w:pP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Demonstrate understanding of foundational skills of reading: print concepts, phonological awareness, phonics and word recognition, fluency and comprehension. (PLO 1, 3,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5</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Describe practices used in the early identification of at-risk readers, especially problems with print concepts, phonological awareness, basic phonics skills, and ability to read high-frequency words. (PLO 2, 5)</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6</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9)</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rPr>
              <w:t xml:space="preserve">Demonstrate a general understanding of how the </w:t>
            </w:r>
            <w:proofErr w:type="spellStart"/>
            <w:r w:rsidRPr="00F3618A">
              <w:rPr>
                <w:rFonts w:asciiTheme="majorHAnsi" w:hAnsiTheme="majorHAnsi"/>
              </w:rPr>
              <w:t>edTPA</w:t>
            </w:r>
            <w:proofErr w:type="spellEnd"/>
            <w:r w:rsidRPr="00F3618A">
              <w:rPr>
                <w:rFonts w:asciiTheme="majorHAnsi" w:hAnsiTheme="majorHAnsi"/>
              </w:rPr>
              <w:t xml:space="preserve"> process contributes to professional growth of teacher candidates.      </w:t>
            </w:r>
          </w:p>
        </w:tc>
      </w:tr>
    </w:tbl>
    <w:p w:rsidR="002D1041" w:rsidRPr="00F3618A" w:rsidRDefault="002D1041" w:rsidP="002D1041">
      <w:pPr>
        <w:rPr>
          <w:rFonts w:asciiTheme="majorHAnsi" w:hAnsiTheme="majorHAnsi"/>
        </w:rPr>
      </w:pPr>
    </w:p>
    <w:p w:rsidR="002D1041" w:rsidRPr="00F3618A" w:rsidRDefault="002D1041" w:rsidP="002D1041">
      <w:pPr>
        <w:rPr>
          <w:rFonts w:asciiTheme="majorHAnsi" w:hAnsiTheme="majorHAnsi"/>
          <w:b/>
          <w:u w:val="single"/>
        </w:rPr>
      </w:pPr>
      <w:r w:rsidRPr="00F3618A">
        <w:rPr>
          <w:rFonts w:asciiTheme="majorHAnsi" w:hAnsiTheme="majorHAnsi"/>
          <w:b/>
          <w:u w:val="single"/>
        </w:rPr>
        <w:t>Essential Questions Addressed in This Course</w:t>
      </w:r>
    </w:p>
    <w:p w:rsidR="002D1041" w:rsidRPr="00F3618A" w:rsidRDefault="002D1041" w:rsidP="002D1041">
      <w:pPr>
        <w:rPr>
          <w:rFonts w:asciiTheme="majorHAnsi" w:hAnsiTheme="majorHAnsi"/>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Essential Questions</w:t>
            </w:r>
          </w:p>
          <w:p w:rsidR="002D1041" w:rsidRPr="00F3618A" w:rsidRDefault="002D1041">
            <w:pPr>
              <w:pStyle w:val="NoSpacing1"/>
              <w:spacing w:line="276" w:lineRule="auto"/>
              <w:jc w:val="center"/>
              <w:rPr>
                <w:rFonts w:asciiTheme="majorHAnsi" w:hAnsiTheme="majorHAnsi"/>
                <w:b/>
                <w:sz w:val="24"/>
                <w:szCs w:val="24"/>
              </w:rPr>
            </w:pPr>
          </w:p>
        </w:tc>
        <w:tc>
          <w:tcPr>
            <w:tcW w:w="1620"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PLOs</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1,7</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1,2,4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2,3,4,6,7,8</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2,5,6</w:t>
            </w:r>
          </w:p>
        </w:tc>
      </w:tr>
    </w:tbl>
    <w:p w:rsidR="002D1041" w:rsidRPr="00F3618A" w:rsidRDefault="002D1041" w:rsidP="002D1041">
      <w:pPr>
        <w:rPr>
          <w:rFonts w:asciiTheme="majorHAnsi" w:hAnsiTheme="majorHAnsi"/>
          <w:b/>
          <w:u w:val="single"/>
        </w:rPr>
      </w:pPr>
    </w:p>
    <w:p w:rsidR="002D1041" w:rsidRPr="00F3618A" w:rsidRDefault="002D1041" w:rsidP="00E91BF2">
      <w:pPr>
        <w:rPr>
          <w:rFonts w:asciiTheme="majorHAnsi" w:hAnsiTheme="majorHAnsi"/>
        </w:rPr>
      </w:pPr>
      <w:r w:rsidRPr="00F3618A">
        <w:rPr>
          <w:rFonts w:asciiTheme="majorHAnsi" w:hAnsiTheme="majorHAnsi"/>
          <w:b/>
          <w:u w:val="single"/>
        </w:rPr>
        <w:t>Key Teaching-Learning Strategies:</w:t>
      </w:r>
      <w:r w:rsidRPr="00F3618A">
        <w:rPr>
          <w:rFonts w:asciiTheme="majorHAnsi" w:hAnsiTheme="majorHAnsi"/>
        </w:rPr>
        <w:t xml:space="preserve"> Classroom and online interaction (eCollege); collaborative learning activities; modeling of effective literacy practice; written assignments; student presentations; self-reflection; guest speakers; individual research; O&amp;P and service-learning.</w:t>
      </w:r>
    </w:p>
    <w:p w:rsidR="002D1041" w:rsidRPr="00F3618A" w:rsidRDefault="002D1041" w:rsidP="002D1041">
      <w:pPr>
        <w:rPr>
          <w:rFonts w:asciiTheme="majorHAnsi" w:hAnsiTheme="majorHAnsi"/>
          <w:b/>
        </w:rPr>
      </w:pPr>
      <w:r w:rsidRPr="00F3618A">
        <w:rPr>
          <w:rFonts w:asciiTheme="majorHAnsi" w:hAnsiTheme="majorHAnsi"/>
          <w:b/>
          <w:u w:val="single"/>
        </w:rPr>
        <w:t xml:space="preserve">Course </w:t>
      </w:r>
      <w:proofErr w:type="gramStart"/>
      <w:r w:rsidRPr="00F3618A">
        <w:rPr>
          <w:rFonts w:asciiTheme="majorHAnsi" w:hAnsiTheme="majorHAnsi"/>
          <w:b/>
          <w:u w:val="single"/>
        </w:rPr>
        <w:t xml:space="preserve">Requirements  </w:t>
      </w:r>
      <w:r w:rsidR="00E91BF2" w:rsidRPr="00F3618A">
        <w:rPr>
          <w:rFonts w:asciiTheme="majorHAnsi" w:hAnsiTheme="majorHAnsi"/>
          <w:u w:val="single"/>
        </w:rPr>
        <w:t>(</w:t>
      </w:r>
      <w:proofErr w:type="gramEnd"/>
      <w:r w:rsidR="00E91BF2" w:rsidRPr="00F3618A">
        <w:rPr>
          <w:rFonts w:asciiTheme="majorHAnsi" w:hAnsiTheme="majorHAnsi"/>
          <w:u w:val="single"/>
        </w:rPr>
        <w:t>see weekly schedule below)</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2D1041" w:rsidRPr="00F3618A" w:rsidTr="00157242">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206175">
            <w:pPr>
              <w:spacing w:before="120" w:after="120"/>
              <w:rPr>
                <w:rFonts w:asciiTheme="majorHAnsi" w:hAnsiTheme="majorHAnsi"/>
              </w:rPr>
            </w:pPr>
            <w:r>
              <w:rPr>
                <w:rFonts w:asciiTheme="majorHAnsi" w:hAnsiTheme="majorHAnsi"/>
              </w:rPr>
              <w:t>6-17</w:t>
            </w:r>
            <w:r w:rsidR="00D35302">
              <w:rPr>
                <w:rFonts w:asciiTheme="majorHAnsi" w:hAnsiTheme="majorHAnsi"/>
              </w:rPr>
              <w:t xml:space="preserve"> to 6-</w:t>
            </w:r>
            <w:r>
              <w:rPr>
                <w:rFonts w:asciiTheme="majorHAnsi" w:hAnsiTheme="majorHAnsi"/>
              </w:rPr>
              <w:t>2</w:t>
            </w:r>
            <w:r w:rsidR="00D35302">
              <w:rPr>
                <w:rFonts w:asciiTheme="majorHAnsi" w:hAnsiTheme="majorHAnsi"/>
              </w:rPr>
              <w:t>3</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D35302">
            <w:pPr>
              <w:spacing w:before="120" w:after="120"/>
              <w:rPr>
                <w:rFonts w:asciiTheme="majorHAnsi" w:hAnsiTheme="majorHAnsi"/>
              </w:rPr>
            </w:pPr>
            <w:r>
              <w:rPr>
                <w:rFonts w:asciiTheme="majorHAnsi" w:hAnsiTheme="majorHAnsi"/>
              </w:rPr>
              <w:t>W1</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D35302" w:rsidP="007C4BB8">
            <w:pPr>
              <w:rPr>
                <w:rFonts w:asciiTheme="majorHAnsi" w:hAnsiTheme="majorHAnsi"/>
              </w:rPr>
            </w:pPr>
            <w:r>
              <w:rPr>
                <w:rFonts w:asciiTheme="majorHAnsi" w:hAnsiTheme="majorHAnsi"/>
              </w:rPr>
              <w:t>Read Chapter 1 and 2</w:t>
            </w:r>
          </w:p>
          <w:p w:rsidR="007C4BB8" w:rsidRPr="00F3618A" w:rsidRDefault="007C4BB8" w:rsidP="007C4BB8">
            <w:pPr>
              <w:pStyle w:val="ListParagraph"/>
              <w:numPr>
                <w:ilvl w:val="0"/>
                <w:numId w:val="4"/>
              </w:numPr>
              <w:rPr>
                <w:rFonts w:asciiTheme="majorHAnsi" w:hAnsiTheme="majorHAnsi"/>
              </w:rPr>
            </w:pPr>
            <w:r w:rsidRPr="00F3618A">
              <w:rPr>
                <w:rFonts w:asciiTheme="majorHAnsi" w:hAnsiTheme="majorHAnsi"/>
              </w:rPr>
              <w:t>What are the 3 most significant thing</w:t>
            </w:r>
            <w:r w:rsidR="00246A69">
              <w:rPr>
                <w:rFonts w:asciiTheme="majorHAnsi" w:hAnsiTheme="majorHAnsi"/>
              </w:rPr>
              <w:t xml:space="preserve">s you learned after reading </w:t>
            </w:r>
            <w:proofErr w:type="gramStart"/>
            <w:r w:rsidR="00246A69">
              <w:rPr>
                <w:rFonts w:asciiTheme="majorHAnsi" w:hAnsiTheme="majorHAnsi"/>
              </w:rPr>
              <w:t>these</w:t>
            </w:r>
            <w:r w:rsidRPr="00F3618A">
              <w:rPr>
                <w:rFonts w:asciiTheme="majorHAnsi" w:hAnsiTheme="majorHAnsi"/>
              </w:rPr>
              <w:t xml:space="preserve"> chapter</w:t>
            </w:r>
            <w:proofErr w:type="gramEnd"/>
            <w:r w:rsidRPr="00F3618A">
              <w:rPr>
                <w:rFonts w:asciiTheme="majorHAnsi" w:hAnsiTheme="majorHAnsi"/>
              </w:rPr>
              <w:t>? (Paragraph 1)</w:t>
            </w:r>
            <w:r w:rsidR="00246A69">
              <w:rPr>
                <w:rFonts w:asciiTheme="majorHAnsi" w:hAnsiTheme="majorHAnsi"/>
              </w:rPr>
              <w:t xml:space="preserve"> – 5</w:t>
            </w:r>
            <w:r w:rsidR="00162E3F" w:rsidRPr="00F3618A">
              <w:rPr>
                <w:rFonts w:asciiTheme="majorHAnsi" w:hAnsiTheme="majorHAnsi"/>
              </w:rPr>
              <w:t xml:space="preserve"> Points</w:t>
            </w:r>
          </w:p>
          <w:p w:rsidR="00162E3F" w:rsidRPr="00246A69" w:rsidRDefault="007C4BB8" w:rsidP="00246A69">
            <w:pPr>
              <w:pStyle w:val="ListParagraph"/>
              <w:numPr>
                <w:ilvl w:val="0"/>
                <w:numId w:val="4"/>
              </w:numPr>
              <w:rPr>
                <w:rFonts w:asciiTheme="majorHAnsi" w:hAnsiTheme="majorHAnsi"/>
              </w:rPr>
            </w:pPr>
            <w:r w:rsidRPr="00F3618A">
              <w:rPr>
                <w:rFonts w:asciiTheme="majorHAnsi" w:hAnsiTheme="majorHAnsi"/>
              </w:rPr>
              <w:t>How can you apply wha</w:t>
            </w:r>
            <w:r w:rsidR="00246A69">
              <w:rPr>
                <w:rFonts w:asciiTheme="majorHAnsi" w:hAnsiTheme="majorHAnsi"/>
              </w:rPr>
              <w:t>t you learned after reading these</w:t>
            </w:r>
            <w:r w:rsidRPr="00F3618A">
              <w:rPr>
                <w:rFonts w:asciiTheme="majorHAnsi" w:hAnsiTheme="majorHAnsi"/>
              </w:rPr>
              <w:t xml:space="preserve"> chapter</w:t>
            </w:r>
            <w:r w:rsidR="00246A69">
              <w:rPr>
                <w:rFonts w:asciiTheme="majorHAnsi" w:hAnsiTheme="majorHAnsi"/>
              </w:rPr>
              <w:t>s</w:t>
            </w:r>
            <w:r w:rsidRPr="00F3618A">
              <w:rPr>
                <w:rFonts w:asciiTheme="majorHAnsi" w:hAnsiTheme="majorHAnsi"/>
              </w:rPr>
              <w:t xml:space="preserve"> when you become a teacher? (Paragraph 2)</w:t>
            </w:r>
            <w:r w:rsidR="00246A69">
              <w:rPr>
                <w:rFonts w:asciiTheme="majorHAnsi" w:hAnsiTheme="majorHAnsi"/>
              </w:rPr>
              <w:t xml:space="preserve"> – 5</w:t>
            </w:r>
            <w:r w:rsidR="00162E3F" w:rsidRPr="00F3618A">
              <w:rPr>
                <w:rFonts w:asciiTheme="majorHAnsi" w:hAnsiTheme="majorHAnsi"/>
              </w:rPr>
              <w:t xml:space="preserve"> Points</w:t>
            </w:r>
          </w:p>
        </w:tc>
      </w:tr>
      <w:tr w:rsidR="002D1041" w:rsidRPr="00F3618A" w:rsidTr="00157242">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D35302">
            <w:pPr>
              <w:spacing w:before="120" w:after="120"/>
              <w:rPr>
                <w:rFonts w:asciiTheme="majorHAnsi" w:hAnsiTheme="majorHAnsi"/>
              </w:rPr>
            </w:pPr>
            <w:r>
              <w:rPr>
                <w:rFonts w:asciiTheme="majorHAnsi" w:hAnsiTheme="majorHAnsi"/>
              </w:rPr>
              <w:t>6-</w:t>
            </w:r>
            <w:r w:rsidR="00206175">
              <w:rPr>
                <w:rFonts w:asciiTheme="majorHAnsi" w:hAnsiTheme="majorHAnsi"/>
              </w:rPr>
              <w:t>24 to 6-3</w:t>
            </w:r>
            <w:r>
              <w:rPr>
                <w:rFonts w:asciiTheme="majorHAnsi" w:hAnsiTheme="majorHAnsi"/>
              </w:rPr>
              <w:t>0</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D35302">
            <w:pPr>
              <w:spacing w:before="120" w:after="120"/>
              <w:rPr>
                <w:rFonts w:asciiTheme="majorHAnsi" w:hAnsiTheme="majorHAnsi"/>
              </w:rPr>
            </w:pPr>
            <w:r>
              <w:rPr>
                <w:rFonts w:asciiTheme="majorHAnsi" w:hAnsiTheme="majorHAnsi"/>
              </w:rPr>
              <w:t>W2</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D35302" w:rsidP="007C4BB8">
            <w:pPr>
              <w:rPr>
                <w:rFonts w:asciiTheme="majorHAnsi" w:hAnsiTheme="majorHAnsi"/>
              </w:rPr>
            </w:pPr>
            <w:r>
              <w:rPr>
                <w:rFonts w:asciiTheme="majorHAnsi" w:hAnsiTheme="majorHAnsi"/>
              </w:rPr>
              <w:t>Read Chapter 3 and 4</w:t>
            </w:r>
            <w:r w:rsidR="007C4BB8" w:rsidRPr="00F3618A">
              <w:rPr>
                <w:rFonts w:asciiTheme="majorHAnsi" w:hAnsiTheme="majorHAnsi"/>
              </w:rPr>
              <w:t xml:space="preserve"> </w:t>
            </w:r>
          </w:p>
          <w:p w:rsidR="00246A69" w:rsidRPr="00F3618A" w:rsidRDefault="00246A69" w:rsidP="00246A69">
            <w:pPr>
              <w:pStyle w:val="ListParagraph"/>
              <w:numPr>
                <w:ilvl w:val="0"/>
                <w:numId w:val="4"/>
              </w:numPr>
              <w:rPr>
                <w:rFonts w:asciiTheme="majorHAnsi" w:hAnsiTheme="majorHAnsi"/>
              </w:rPr>
            </w:pPr>
            <w:r w:rsidRPr="00F3618A">
              <w:rPr>
                <w:rFonts w:asciiTheme="majorHAnsi" w:hAnsiTheme="majorHAnsi"/>
              </w:rPr>
              <w:t>What are the 3 most significant thing</w:t>
            </w:r>
            <w:r>
              <w:rPr>
                <w:rFonts w:asciiTheme="majorHAnsi" w:hAnsiTheme="majorHAnsi"/>
              </w:rPr>
              <w:t xml:space="preserve">s you learned after reading </w:t>
            </w:r>
            <w:proofErr w:type="gramStart"/>
            <w:r>
              <w:rPr>
                <w:rFonts w:asciiTheme="majorHAnsi" w:hAnsiTheme="majorHAnsi"/>
              </w:rPr>
              <w:t>these</w:t>
            </w:r>
            <w:r w:rsidRPr="00F3618A">
              <w:rPr>
                <w:rFonts w:asciiTheme="majorHAnsi" w:hAnsiTheme="majorHAnsi"/>
              </w:rPr>
              <w:t xml:space="preserve"> chapter</w:t>
            </w:r>
            <w:proofErr w:type="gramEnd"/>
            <w:r w:rsidRPr="00F3618A">
              <w:rPr>
                <w:rFonts w:asciiTheme="majorHAnsi" w:hAnsiTheme="majorHAnsi"/>
              </w:rPr>
              <w:t>? (Paragraph 1)</w:t>
            </w:r>
            <w:r>
              <w:rPr>
                <w:rFonts w:asciiTheme="majorHAnsi" w:hAnsiTheme="majorHAnsi"/>
              </w:rPr>
              <w:t xml:space="preserve"> – 5</w:t>
            </w:r>
            <w:r w:rsidRPr="00F3618A">
              <w:rPr>
                <w:rFonts w:asciiTheme="majorHAnsi" w:hAnsiTheme="majorHAnsi"/>
              </w:rPr>
              <w:t xml:space="preserve"> Points</w:t>
            </w:r>
          </w:p>
          <w:p w:rsidR="00162E3F" w:rsidRPr="00F3618A" w:rsidRDefault="00246A69" w:rsidP="00246A69">
            <w:pPr>
              <w:pStyle w:val="ListParagraph"/>
              <w:numPr>
                <w:ilvl w:val="0"/>
                <w:numId w:val="4"/>
              </w:numPr>
              <w:rPr>
                <w:rFonts w:asciiTheme="majorHAnsi" w:hAnsiTheme="majorHAnsi"/>
              </w:rPr>
            </w:pPr>
            <w:r w:rsidRPr="00F3618A">
              <w:rPr>
                <w:rFonts w:asciiTheme="majorHAnsi" w:hAnsiTheme="majorHAnsi"/>
              </w:rPr>
              <w:t>How can you apply wha</w:t>
            </w:r>
            <w:r>
              <w:rPr>
                <w:rFonts w:asciiTheme="majorHAnsi" w:hAnsiTheme="majorHAnsi"/>
              </w:rPr>
              <w:t>t you learned after reading these</w:t>
            </w:r>
            <w:r w:rsidRPr="00F3618A">
              <w:rPr>
                <w:rFonts w:asciiTheme="majorHAnsi" w:hAnsiTheme="majorHAnsi"/>
              </w:rPr>
              <w:t xml:space="preserve"> chapter</w:t>
            </w:r>
            <w:r>
              <w:rPr>
                <w:rFonts w:asciiTheme="majorHAnsi" w:hAnsiTheme="majorHAnsi"/>
              </w:rPr>
              <w:t>s</w:t>
            </w:r>
            <w:r w:rsidRPr="00F3618A">
              <w:rPr>
                <w:rFonts w:asciiTheme="majorHAnsi" w:hAnsiTheme="majorHAnsi"/>
              </w:rPr>
              <w:t xml:space="preserve">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157242">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206175">
            <w:pPr>
              <w:spacing w:before="120" w:after="120"/>
              <w:rPr>
                <w:rFonts w:asciiTheme="majorHAnsi" w:hAnsiTheme="majorHAnsi"/>
              </w:rPr>
            </w:pPr>
            <w:r>
              <w:rPr>
                <w:rFonts w:asciiTheme="majorHAnsi" w:hAnsiTheme="majorHAnsi"/>
              </w:rPr>
              <w:t>7-1 to 7-</w:t>
            </w:r>
            <w:r w:rsidR="00D35302">
              <w:rPr>
                <w:rFonts w:asciiTheme="majorHAnsi" w:hAnsiTheme="majorHAnsi"/>
              </w:rPr>
              <w:t>7</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D35302">
            <w:pPr>
              <w:spacing w:before="120" w:after="120"/>
              <w:rPr>
                <w:rFonts w:asciiTheme="majorHAnsi" w:hAnsiTheme="majorHAnsi"/>
              </w:rPr>
            </w:pPr>
            <w:r>
              <w:rPr>
                <w:rFonts w:asciiTheme="majorHAnsi" w:hAnsiTheme="majorHAnsi"/>
              </w:rPr>
              <w:t>W3</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D35302" w:rsidP="007C4BB8">
            <w:pPr>
              <w:rPr>
                <w:rFonts w:asciiTheme="majorHAnsi" w:hAnsiTheme="majorHAnsi"/>
              </w:rPr>
            </w:pPr>
            <w:r>
              <w:rPr>
                <w:rFonts w:asciiTheme="majorHAnsi" w:hAnsiTheme="majorHAnsi"/>
              </w:rPr>
              <w:t>Read Chapter 5 and 6</w:t>
            </w:r>
            <w:r w:rsidR="007C4BB8" w:rsidRPr="00F3618A">
              <w:rPr>
                <w:rFonts w:asciiTheme="majorHAnsi" w:hAnsiTheme="majorHAnsi"/>
              </w:rPr>
              <w:t xml:space="preserve"> </w:t>
            </w:r>
          </w:p>
          <w:p w:rsidR="00246A69" w:rsidRPr="00F3618A" w:rsidRDefault="00246A69" w:rsidP="00246A69">
            <w:pPr>
              <w:pStyle w:val="ListParagraph"/>
              <w:numPr>
                <w:ilvl w:val="0"/>
                <w:numId w:val="4"/>
              </w:numPr>
              <w:rPr>
                <w:rFonts w:asciiTheme="majorHAnsi" w:hAnsiTheme="majorHAnsi"/>
              </w:rPr>
            </w:pPr>
            <w:r w:rsidRPr="00F3618A">
              <w:rPr>
                <w:rFonts w:asciiTheme="majorHAnsi" w:hAnsiTheme="majorHAnsi"/>
              </w:rPr>
              <w:t>What are the 3 most significant thing</w:t>
            </w:r>
            <w:r>
              <w:rPr>
                <w:rFonts w:asciiTheme="majorHAnsi" w:hAnsiTheme="majorHAnsi"/>
              </w:rPr>
              <w:t xml:space="preserve">s you learned after reading </w:t>
            </w:r>
            <w:proofErr w:type="gramStart"/>
            <w:r>
              <w:rPr>
                <w:rFonts w:asciiTheme="majorHAnsi" w:hAnsiTheme="majorHAnsi"/>
              </w:rPr>
              <w:t>these</w:t>
            </w:r>
            <w:r w:rsidRPr="00F3618A">
              <w:rPr>
                <w:rFonts w:asciiTheme="majorHAnsi" w:hAnsiTheme="majorHAnsi"/>
              </w:rPr>
              <w:t xml:space="preserve"> chapter</w:t>
            </w:r>
            <w:proofErr w:type="gramEnd"/>
            <w:r w:rsidRPr="00F3618A">
              <w:rPr>
                <w:rFonts w:asciiTheme="majorHAnsi" w:hAnsiTheme="majorHAnsi"/>
              </w:rPr>
              <w:t>? (Paragraph 1)</w:t>
            </w:r>
            <w:r>
              <w:rPr>
                <w:rFonts w:asciiTheme="majorHAnsi" w:hAnsiTheme="majorHAnsi"/>
              </w:rPr>
              <w:t xml:space="preserve"> – 5</w:t>
            </w:r>
            <w:r w:rsidRPr="00F3618A">
              <w:rPr>
                <w:rFonts w:asciiTheme="majorHAnsi" w:hAnsiTheme="majorHAnsi"/>
              </w:rPr>
              <w:t xml:space="preserve"> Points</w:t>
            </w:r>
          </w:p>
          <w:p w:rsidR="00162E3F" w:rsidRPr="00F3618A" w:rsidRDefault="00246A69" w:rsidP="00246A69">
            <w:pPr>
              <w:pStyle w:val="ListParagraph"/>
              <w:numPr>
                <w:ilvl w:val="0"/>
                <w:numId w:val="4"/>
              </w:numPr>
              <w:rPr>
                <w:rFonts w:asciiTheme="majorHAnsi" w:hAnsiTheme="majorHAnsi"/>
              </w:rPr>
            </w:pPr>
            <w:r w:rsidRPr="00F3618A">
              <w:rPr>
                <w:rFonts w:asciiTheme="majorHAnsi" w:hAnsiTheme="majorHAnsi"/>
              </w:rPr>
              <w:t>How can you apply wha</w:t>
            </w:r>
            <w:r>
              <w:rPr>
                <w:rFonts w:asciiTheme="majorHAnsi" w:hAnsiTheme="majorHAnsi"/>
              </w:rPr>
              <w:t>t you learned after reading these</w:t>
            </w:r>
            <w:r w:rsidRPr="00F3618A">
              <w:rPr>
                <w:rFonts w:asciiTheme="majorHAnsi" w:hAnsiTheme="majorHAnsi"/>
              </w:rPr>
              <w:t xml:space="preserve"> </w:t>
            </w:r>
            <w:r w:rsidRPr="00F3618A">
              <w:rPr>
                <w:rFonts w:asciiTheme="majorHAnsi" w:hAnsiTheme="majorHAnsi"/>
              </w:rPr>
              <w:lastRenderedPageBreak/>
              <w:t>chapter</w:t>
            </w:r>
            <w:r>
              <w:rPr>
                <w:rFonts w:asciiTheme="majorHAnsi" w:hAnsiTheme="majorHAnsi"/>
              </w:rPr>
              <w:t>s</w:t>
            </w:r>
            <w:r w:rsidRPr="00F3618A">
              <w:rPr>
                <w:rFonts w:asciiTheme="majorHAnsi" w:hAnsiTheme="majorHAnsi"/>
              </w:rPr>
              <w:t xml:space="preserve">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157242">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E41F41">
            <w:pPr>
              <w:spacing w:before="120" w:after="120"/>
              <w:rPr>
                <w:rFonts w:asciiTheme="majorHAnsi" w:hAnsiTheme="majorHAnsi"/>
              </w:rPr>
            </w:pPr>
            <w:r>
              <w:rPr>
                <w:rFonts w:asciiTheme="majorHAnsi" w:hAnsiTheme="majorHAnsi"/>
              </w:rPr>
              <w:lastRenderedPageBreak/>
              <w:t>7-8 to 7-1</w:t>
            </w:r>
            <w:r w:rsidR="00D35302">
              <w:rPr>
                <w:rFonts w:asciiTheme="majorHAnsi" w:hAnsiTheme="majorHAnsi"/>
              </w:rPr>
              <w:t>4</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D35302">
            <w:pPr>
              <w:spacing w:before="120" w:after="120"/>
              <w:rPr>
                <w:rFonts w:asciiTheme="majorHAnsi" w:hAnsiTheme="majorHAnsi"/>
              </w:rPr>
            </w:pPr>
            <w:r>
              <w:rPr>
                <w:rFonts w:asciiTheme="majorHAnsi" w:hAnsiTheme="majorHAnsi"/>
              </w:rPr>
              <w:t>W4</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w:t>
            </w:r>
            <w:r w:rsidR="00D35302">
              <w:rPr>
                <w:rFonts w:asciiTheme="majorHAnsi" w:hAnsiTheme="majorHAnsi"/>
              </w:rPr>
              <w:t xml:space="preserve">7 and </w:t>
            </w:r>
            <w:r w:rsidRPr="00F3618A">
              <w:rPr>
                <w:rFonts w:asciiTheme="majorHAnsi" w:hAnsiTheme="majorHAnsi"/>
              </w:rPr>
              <w:t xml:space="preserve">8 </w:t>
            </w:r>
          </w:p>
          <w:p w:rsidR="00246A69" w:rsidRPr="00F3618A" w:rsidRDefault="00246A69" w:rsidP="00246A69">
            <w:pPr>
              <w:pStyle w:val="ListParagraph"/>
              <w:numPr>
                <w:ilvl w:val="0"/>
                <w:numId w:val="4"/>
              </w:numPr>
              <w:rPr>
                <w:rFonts w:asciiTheme="majorHAnsi" w:hAnsiTheme="majorHAnsi"/>
              </w:rPr>
            </w:pPr>
            <w:r w:rsidRPr="00F3618A">
              <w:rPr>
                <w:rFonts w:asciiTheme="majorHAnsi" w:hAnsiTheme="majorHAnsi"/>
              </w:rPr>
              <w:t>What are the 3 most significant thing</w:t>
            </w:r>
            <w:r>
              <w:rPr>
                <w:rFonts w:asciiTheme="majorHAnsi" w:hAnsiTheme="majorHAnsi"/>
              </w:rPr>
              <w:t xml:space="preserve">s you learned after reading </w:t>
            </w:r>
            <w:proofErr w:type="gramStart"/>
            <w:r>
              <w:rPr>
                <w:rFonts w:asciiTheme="majorHAnsi" w:hAnsiTheme="majorHAnsi"/>
              </w:rPr>
              <w:t>these</w:t>
            </w:r>
            <w:r w:rsidRPr="00F3618A">
              <w:rPr>
                <w:rFonts w:asciiTheme="majorHAnsi" w:hAnsiTheme="majorHAnsi"/>
              </w:rPr>
              <w:t xml:space="preserve"> chapter</w:t>
            </w:r>
            <w:proofErr w:type="gramEnd"/>
            <w:r w:rsidRPr="00F3618A">
              <w:rPr>
                <w:rFonts w:asciiTheme="majorHAnsi" w:hAnsiTheme="majorHAnsi"/>
              </w:rPr>
              <w:t>? (Paragraph 1)</w:t>
            </w:r>
            <w:r>
              <w:rPr>
                <w:rFonts w:asciiTheme="majorHAnsi" w:hAnsiTheme="majorHAnsi"/>
              </w:rPr>
              <w:t xml:space="preserve"> – 5</w:t>
            </w:r>
            <w:r w:rsidRPr="00F3618A">
              <w:rPr>
                <w:rFonts w:asciiTheme="majorHAnsi" w:hAnsiTheme="majorHAnsi"/>
              </w:rPr>
              <w:t xml:space="preserve"> Points</w:t>
            </w:r>
          </w:p>
          <w:p w:rsidR="00162E3F" w:rsidRPr="00F3618A" w:rsidRDefault="00246A69" w:rsidP="00246A69">
            <w:pPr>
              <w:pStyle w:val="ListParagraph"/>
              <w:numPr>
                <w:ilvl w:val="0"/>
                <w:numId w:val="4"/>
              </w:numPr>
              <w:rPr>
                <w:rFonts w:asciiTheme="majorHAnsi" w:hAnsiTheme="majorHAnsi"/>
              </w:rPr>
            </w:pPr>
            <w:r w:rsidRPr="00F3618A">
              <w:rPr>
                <w:rFonts w:asciiTheme="majorHAnsi" w:hAnsiTheme="majorHAnsi"/>
              </w:rPr>
              <w:t>How can you apply wha</w:t>
            </w:r>
            <w:r>
              <w:rPr>
                <w:rFonts w:asciiTheme="majorHAnsi" w:hAnsiTheme="majorHAnsi"/>
              </w:rPr>
              <w:t>t you learned after reading these</w:t>
            </w:r>
            <w:r w:rsidRPr="00F3618A">
              <w:rPr>
                <w:rFonts w:asciiTheme="majorHAnsi" w:hAnsiTheme="majorHAnsi"/>
              </w:rPr>
              <w:t xml:space="preserve"> chapter</w:t>
            </w:r>
            <w:r>
              <w:rPr>
                <w:rFonts w:asciiTheme="majorHAnsi" w:hAnsiTheme="majorHAnsi"/>
              </w:rPr>
              <w:t>s</w:t>
            </w:r>
            <w:r w:rsidRPr="00F3618A">
              <w:rPr>
                <w:rFonts w:asciiTheme="majorHAnsi" w:hAnsiTheme="majorHAnsi"/>
              </w:rPr>
              <w:t xml:space="preserve"> when you become a teacher? (Paragraph 2)</w:t>
            </w:r>
            <w:r>
              <w:rPr>
                <w:rFonts w:asciiTheme="majorHAnsi" w:hAnsiTheme="majorHAnsi"/>
              </w:rPr>
              <w:t xml:space="preserve"> – 5</w:t>
            </w:r>
            <w:r w:rsidRPr="00F3618A">
              <w:rPr>
                <w:rFonts w:asciiTheme="majorHAnsi" w:hAnsiTheme="majorHAnsi"/>
              </w:rPr>
              <w:t xml:space="preserve"> Points</w:t>
            </w:r>
          </w:p>
        </w:tc>
      </w:tr>
      <w:tr w:rsidR="0098430B" w:rsidRPr="00F3618A" w:rsidTr="00157242">
        <w:tc>
          <w:tcPr>
            <w:tcW w:w="1636" w:type="dxa"/>
            <w:tcBorders>
              <w:top w:val="single" w:sz="4" w:space="0" w:color="auto"/>
              <w:left w:val="single" w:sz="4" w:space="0" w:color="auto"/>
              <w:bottom w:val="single" w:sz="4" w:space="0" w:color="auto"/>
              <w:right w:val="single" w:sz="4" w:space="0" w:color="auto"/>
            </w:tcBorders>
          </w:tcPr>
          <w:p w:rsidR="0098430B" w:rsidRPr="00F3618A" w:rsidRDefault="00E41F41">
            <w:pPr>
              <w:spacing w:before="120" w:after="120"/>
              <w:rPr>
                <w:rFonts w:asciiTheme="majorHAnsi" w:hAnsiTheme="majorHAnsi"/>
              </w:rPr>
            </w:pPr>
            <w:r>
              <w:rPr>
                <w:rFonts w:asciiTheme="majorHAnsi" w:hAnsiTheme="majorHAnsi"/>
              </w:rPr>
              <w:t>7-15 to  7-21</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D35302">
            <w:pPr>
              <w:spacing w:before="120" w:after="120"/>
              <w:rPr>
                <w:rFonts w:asciiTheme="majorHAnsi" w:hAnsiTheme="majorHAnsi"/>
              </w:rPr>
            </w:pPr>
            <w:r>
              <w:rPr>
                <w:rFonts w:asciiTheme="majorHAnsi" w:hAnsiTheme="majorHAnsi"/>
              </w:rPr>
              <w:t>W</w:t>
            </w:r>
            <w:r w:rsidR="004E7578" w:rsidRPr="00F3618A">
              <w:rPr>
                <w:rFonts w:asciiTheme="majorHAnsi" w:hAnsiTheme="majorHAnsi"/>
              </w:rPr>
              <w:t>5</w:t>
            </w:r>
          </w:p>
        </w:tc>
        <w:tc>
          <w:tcPr>
            <w:tcW w:w="7169" w:type="dxa"/>
            <w:tcBorders>
              <w:top w:val="single" w:sz="4" w:space="0" w:color="auto"/>
              <w:left w:val="single" w:sz="4" w:space="0" w:color="auto"/>
              <w:bottom w:val="single" w:sz="4" w:space="0" w:color="auto"/>
              <w:right w:val="single" w:sz="4" w:space="0" w:color="auto"/>
            </w:tcBorders>
          </w:tcPr>
          <w:p w:rsidR="00FC0002" w:rsidRPr="00F3618A" w:rsidRDefault="00FC0002" w:rsidP="00FC0002">
            <w:pPr>
              <w:overflowPunct w:val="0"/>
              <w:autoSpaceDE w:val="0"/>
              <w:autoSpaceDN w:val="0"/>
              <w:rPr>
                <w:rFonts w:asciiTheme="majorHAnsi" w:hAnsiTheme="majorHAnsi"/>
                <w:bCs/>
                <w:iCs/>
              </w:rPr>
            </w:pPr>
            <w:r w:rsidRPr="00F3618A">
              <w:rPr>
                <w:rFonts w:asciiTheme="majorHAnsi" w:hAnsiTheme="majorHAnsi"/>
                <w:bCs/>
                <w:iCs/>
              </w:rPr>
              <w:t xml:space="preserve">Complete </w:t>
            </w:r>
            <w:r w:rsidR="00E41F41">
              <w:rPr>
                <w:rFonts w:asciiTheme="majorHAnsi" w:hAnsiTheme="majorHAnsi"/>
                <w:b/>
                <w:bCs/>
                <w:iCs/>
                <w:u w:val="single"/>
              </w:rPr>
              <w:t>an outline</w:t>
            </w:r>
            <w:r w:rsidR="00E41F41" w:rsidRPr="00E41F41">
              <w:rPr>
                <w:rFonts w:asciiTheme="majorHAnsi" w:hAnsiTheme="majorHAnsi"/>
                <w:b/>
                <w:bCs/>
                <w:iCs/>
                <w:u w:val="single"/>
              </w:rPr>
              <w:t xml:space="preserve"> </w:t>
            </w:r>
            <w:r w:rsidR="00E41F41" w:rsidRPr="00E41F41">
              <w:rPr>
                <w:rFonts w:asciiTheme="majorHAnsi" w:hAnsiTheme="majorHAnsi"/>
                <w:bCs/>
                <w:iCs/>
              </w:rPr>
              <w:t xml:space="preserve">of </w:t>
            </w:r>
            <w:r w:rsidRPr="00F3618A">
              <w:rPr>
                <w:rFonts w:asciiTheme="majorHAnsi" w:hAnsiTheme="majorHAnsi"/>
                <w:bCs/>
                <w:iCs/>
              </w:rPr>
              <w:t xml:space="preserve">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w:t>
            </w:r>
            <w:r w:rsidR="00E41F41">
              <w:rPr>
                <w:rFonts w:asciiTheme="majorHAnsi" w:hAnsiTheme="majorHAnsi"/>
                <w:bCs/>
                <w:iCs/>
              </w:rPr>
              <w:t>outline</w:t>
            </w:r>
            <w:r w:rsidRPr="00F3618A">
              <w:rPr>
                <w:rFonts w:asciiTheme="majorHAnsi" w:hAnsiTheme="majorHAnsi"/>
                <w:bCs/>
                <w:iCs/>
              </w:rPr>
              <w:t>.</w:t>
            </w:r>
          </w:p>
          <w:p w:rsidR="0098430B" w:rsidRPr="00F3618A" w:rsidRDefault="00FC0002" w:rsidP="005368EE">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w:t>
            </w:r>
            <w:r w:rsidR="00162E3F" w:rsidRPr="00F3618A">
              <w:rPr>
                <w:rFonts w:asciiTheme="majorHAnsi" w:hAnsiTheme="majorHAnsi"/>
                <w:bCs/>
                <w:iCs/>
              </w:rPr>
              <w:t xml:space="preserve"> </w:t>
            </w:r>
            <w:r w:rsidR="00F43A15">
              <w:rPr>
                <w:rFonts w:asciiTheme="majorHAnsi" w:hAnsiTheme="majorHAnsi"/>
              </w:rPr>
              <w:t>– 25</w:t>
            </w:r>
            <w:r w:rsidR="00162E3F" w:rsidRPr="00F3618A">
              <w:rPr>
                <w:rFonts w:asciiTheme="majorHAnsi" w:hAnsiTheme="majorHAnsi"/>
              </w:rPr>
              <w:t xml:space="preserve"> Points</w:t>
            </w:r>
          </w:p>
        </w:tc>
      </w:tr>
      <w:tr w:rsidR="00E41F41" w:rsidRPr="00F3618A" w:rsidTr="00E41F41">
        <w:tc>
          <w:tcPr>
            <w:tcW w:w="1636" w:type="dxa"/>
            <w:tcBorders>
              <w:top w:val="single" w:sz="4" w:space="0" w:color="auto"/>
              <w:left w:val="single" w:sz="4" w:space="0" w:color="auto"/>
              <w:bottom w:val="single" w:sz="4" w:space="0" w:color="auto"/>
              <w:right w:val="single" w:sz="4" w:space="0" w:color="auto"/>
            </w:tcBorders>
          </w:tcPr>
          <w:p w:rsidR="00E41F41" w:rsidRPr="00F3618A" w:rsidRDefault="00E41F41" w:rsidP="00394E2F">
            <w:pPr>
              <w:spacing w:before="120" w:after="120"/>
              <w:rPr>
                <w:rFonts w:asciiTheme="majorHAnsi" w:hAnsiTheme="majorHAnsi"/>
              </w:rPr>
            </w:pPr>
            <w:r>
              <w:rPr>
                <w:rFonts w:asciiTheme="majorHAnsi" w:hAnsiTheme="majorHAnsi"/>
              </w:rPr>
              <w:t>7-22 to  7-28</w:t>
            </w:r>
          </w:p>
        </w:tc>
        <w:tc>
          <w:tcPr>
            <w:tcW w:w="750" w:type="dxa"/>
            <w:tcBorders>
              <w:top w:val="single" w:sz="4" w:space="0" w:color="auto"/>
              <w:left w:val="single" w:sz="4" w:space="0" w:color="auto"/>
              <w:bottom w:val="single" w:sz="4" w:space="0" w:color="auto"/>
              <w:right w:val="single" w:sz="4" w:space="0" w:color="auto"/>
            </w:tcBorders>
          </w:tcPr>
          <w:p w:rsidR="00E41F41" w:rsidRPr="00F3618A" w:rsidRDefault="00E41F41" w:rsidP="00394E2F">
            <w:pPr>
              <w:spacing w:before="120" w:after="120"/>
              <w:rPr>
                <w:rFonts w:asciiTheme="majorHAnsi" w:hAnsiTheme="majorHAnsi"/>
              </w:rPr>
            </w:pPr>
            <w:r>
              <w:rPr>
                <w:rFonts w:asciiTheme="majorHAnsi" w:hAnsiTheme="majorHAnsi"/>
              </w:rPr>
              <w:t>W</w:t>
            </w:r>
            <w:r w:rsidR="008F4F72">
              <w:rPr>
                <w:rFonts w:asciiTheme="majorHAnsi" w:hAnsiTheme="majorHAnsi"/>
              </w:rPr>
              <w:t>6</w:t>
            </w:r>
          </w:p>
        </w:tc>
        <w:tc>
          <w:tcPr>
            <w:tcW w:w="7169" w:type="dxa"/>
            <w:tcBorders>
              <w:top w:val="single" w:sz="4" w:space="0" w:color="auto"/>
              <w:left w:val="single" w:sz="4" w:space="0" w:color="auto"/>
              <w:bottom w:val="single" w:sz="4" w:space="0" w:color="auto"/>
              <w:right w:val="single" w:sz="4" w:space="0" w:color="auto"/>
            </w:tcBorders>
          </w:tcPr>
          <w:p w:rsidR="00E41F41" w:rsidRPr="00F3618A" w:rsidRDefault="00E41F41" w:rsidP="00394E2F">
            <w:pPr>
              <w:overflowPunct w:val="0"/>
              <w:autoSpaceDE w:val="0"/>
              <w:autoSpaceDN w:val="0"/>
              <w:rPr>
                <w:rFonts w:asciiTheme="majorHAnsi" w:hAnsiTheme="majorHAnsi"/>
                <w:bCs/>
                <w:iCs/>
              </w:rPr>
            </w:pPr>
            <w:r w:rsidRPr="00F3618A">
              <w:rPr>
                <w:rFonts w:asciiTheme="majorHAnsi" w:hAnsiTheme="majorHAnsi"/>
                <w:bCs/>
                <w:iCs/>
              </w:rPr>
              <w:t xml:space="preserve">Complete </w:t>
            </w:r>
            <w:r>
              <w:rPr>
                <w:rFonts w:asciiTheme="majorHAnsi" w:hAnsiTheme="majorHAnsi"/>
                <w:bCs/>
                <w:iCs/>
              </w:rPr>
              <w:t xml:space="preserve">a </w:t>
            </w:r>
            <w:r>
              <w:rPr>
                <w:rFonts w:asciiTheme="majorHAnsi" w:hAnsiTheme="majorHAnsi"/>
                <w:b/>
                <w:bCs/>
                <w:iCs/>
                <w:u w:val="single"/>
              </w:rPr>
              <w:t>Rough Draft</w:t>
            </w:r>
            <w:r>
              <w:rPr>
                <w:rFonts w:asciiTheme="majorHAnsi" w:hAnsiTheme="majorHAnsi"/>
                <w:bCs/>
                <w:iCs/>
              </w:rPr>
              <w:t xml:space="preserve"> of </w:t>
            </w:r>
            <w:r w:rsidRPr="00F3618A">
              <w:rPr>
                <w:rFonts w:asciiTheme="majorHAnsi" w:hAnsiTheme="majorHAnsi"/>
                <w:bCs/>
                <w:iCs/>
              </w:rPr>
              <w:t xml:space="preserve">your </w:t>
            </w:r>
            <w:r w:rsidRPr="00E41F41">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E41F41" w:rsidRPr="00F3618A" w:rsidRDefault="00E41F41" w:rsidP="00394E2F">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 </w:t>
            </w:r>
            <w:r w:rsidR="00F43A15">
              <w:rPr>
                <w:rFonts w:asciiTheme="majorHAnsi" w:hAnsiTheme="majorHAnsi"/>
                <w:bCs/>
                <w:iCs/>
              </w:rPr>
              <w:t>– 50</w:t>
            </w:r>
            <w:r w:rsidRPr="00E41F41">
              <w:rPr>
                <w:rFonts w:asciiTheme="majorHAnsi" w:hAnsiTheme="majorHAnsi"/>
                <w:bCs/>
                <w:iCs/>
              </w:rPr>
              <w:t xml:space="preserve"> Points</w:t>
            </w:r>
          </w:p>
        </w:tc>
      </w:tr>
      <w:tr w:rsidR="00F830C8" w:rsidRPr="00F3618A" w:rsidTr="00F830C8">
        <w:tc>
          <w:tcPr>
            <w:tcW w:w="1636" w:type="dxa"/>
            <w:tcBorders>
              <w:top w:val="single" w:sz="4" w:space="0" w:color="auto"/>
              <w:left w:val="single" w:sz="4" w:space="0" w:color="auto"/>
              <w:bottom w:val="single" w:sz="4" w:space="0" w:color="auto"/>
              <w:right w:val="single" w:sz="4" w:space="0" w:color="auto"/>
            </w:tcBorders>
          </w:tcPr>
          <w:p w:rsidR="00F830C8" w:rsidRPr="00F3618A" w:rsidRDefault="00233474" w:rsidP="00394E2F">
            <w:pPr>
              <w:spacing w:before="120" w:after="120"/>
              <w:rPr>
                <w:rFonts w:asciiTheme="majorHAnsi" w:hAnsiTheme="majorHAnsi"/>
              </w:rPr>
            </w:pPr>
            <w:r>
              <w:rPr>
                <w:rFonts w:asciiTheme="majorHAnsi" w:hAnsiTheme="majorHAnsi"/>
              </w:rPr>
              <w:t>7-29 to  8-6</w:t>
            </w:r>
            <w:bookmarkStart w:id="0" w:name="_GoBack"/>
            <w:bookmarkEnd w:id="0"/>
          </w:p>
        </w:tc>
        <w:tc>
          <w:tcPr>
            <w:tcW w:w="750" w:type="dxa"/>
            <w:tcBorders>
              <w:top w:val="single" w:sz="4" w:space="0" w:color="auto"/>
              <w:left w:val="single" w:sz="4" w:space="0" w:color="auto"/>
              <w:bottom w:val="single" w:sz="4" w:space="0" w:color="auto"/>
              <w:right w:val="single" w:sz="4" w:space="0" w:color="auto"/>
            </w:tcBorders>
          </w:tcPr>
          <w:p w:rsidR="00F830C8" w:rsidRPr="00F3618A" w:rsidRDefault="00F830C8" w:rsidP="00394E2F">
            <w:pPr>
              <w:spacing w:before="120" w:after="120"/>
              <w:rPr>
                <w:rFonts w:asciiTheme="majorHAnsi" w:hAnsiTheme="majorHAnsi"/>
              </w:rPr>
            </w:pPr>
            <w:r>
              <w:rPr>
                <w:rFonts w:asciiTheme="majorHAnsi" w:hAnsiTheme="majorHAnsi"/>
              </w:rPr>
              <w:t>W</w:t>
            </w:r>
            <w:r w:rsidR="008F4F72">
              <w:rPr>
                <w:rFonts w:asciiTheme="majorHAnsi" w:hAnsiTheme="majorHAnsi"/>
              </w:rPr>
              <w:t>7</w:t>
            </w:r>
          </w:p>
        </w:tc>
        <w:tc>
          <w:tcPr>
            <w:tcW w:w="7169" w:type="dxa"/>
            <w:tcBorders>
              <w:top w:val="single" w:sz="4" w:space="0" w:color="auto"/>
              <w:left w:val="single" w:sz="4" w:space="0" w:color="auto"/>
              <w:bottom w:val="single" w:sz="4" w:space="0" w:color="auto"/>
              <w:right w:val="single" w:sz="4" w:space="0" w:color="auto"/>
            </w:tcBorders>
          </w:tcPr>
          <w:p w:rsidR="00F830C8" w:rsidRPr="00F3618A" w:rsidRDefault="00F830C8" w:rsidP="00394E2F">
            <w:pPr>
              <w:overflowPunct w:val="0"/>
              <w:autoSpaceDE w:val="0"/>
              <w:autoSpaceDN w:val="0"/>
              <w:rPr>
                <w:rFonts w:asciiTheme="majorHAnsi" w:hAnsiTheme="majorHAnsi"/>
                <w:bCs/>
                <w:iCs/>
              </w:rPr>
            </w:pPr>
            <w:r w:rsidRPr="00F3618A">
              <w:rPr>
                <w:rFonts w:asciiTheme="majorHAnsi" w:hAnsiTheme="majorHAnsi"/>
                <w:bCs/>
                <w:iCs/>
              </w:rPr>
              <w:t xml:space="preserve">Complete </w:t>
            </w:r>
            <w:r>
              <w:rPr>
                <w:rFonts w:asciiTheme="majorHAnsi" w:hAnsiTheme="majorHAnsi"/>
                <w:bCs/>
                <w:iCs/>
              </w:rPr>
              <w:t xml:space="preserve">a </w:t>
            </w:r>
            <w:r w:rsidRPr="00F830C8">
              <w:rPr>
                <w:rFonts w:asciiTheme="majorHAnsi" w:hAnsiTheme="majorHAnsi"/>
                <w:b/>
                <w:bCs/>
                <w:iCs/>
                <w:u w:val="single"/>
              </w:rPr>
              <w:t>Final</w:t>
            </w:r>
            <w:r w:rsidRPr="00F830C8">
              <w:rPr>
                <w:rFonts w:asciiTheme="majorHAnsi" w:hAnsiTheme="majorHAnsi"/>
                <w:b/>
                <w:bCs/>
                <w:iCs/>
                <w:u w:val="single"/>
              </w:rPr>
              <w:t xml:space="preserve"> Draft</w:t>
            </w:r>
            <w:r>
              <w:rPr>
                <w:rFonts w:asciiTheme="majorHAnsi" w:hAnsiTheme="majorHAnsi"/>
                <w:bCs/>
                <w:iCs/>
              </w:rPr>
              <w:t xml:space="preserve"> of </w:t>
            </w:r>
            <w:r w:rsidRPr="00F3618A">
              <w:rPr>
                <w:rFonts w:asciiTheme="majorHAnsi" w:hAnsiTheme="majorHAnsi"/>
                <w:bCs/>
                <w:iCs/>
              </w:rPr>
              <w:t xml:space="preserve">your </w:t>
            </w:r>
            <w:r w:rsidRPr="00F830C8">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F830C8" w:rsidRPr="00F3618A" w:rsidRDefault="00F830C8" w:rsidP="00394E2F">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w:t>
            </w:r>
            <w:r w:rsidRPr="00F3618A">
              <w:rPr>
                <w:rFonts w:asciiTheme="majorHAnsi" w:hAnsiTheme="majorHAnsi"/>
                <w:bCs/>
                <w:iCs/>
              </w:rPr>
              <w:lastRenderedPageBreak/>
              <w:t xml:space="preserve">end of their second grade year. </w:t>
            </w:r>
            <w:r w:rsidR="00F43A15">
              <w:rPr>
                <w:rFonts w:asciiTheme="majorHAnsi" w:hAnsiTheme="majorHAnsi"/>
                <w:bCs/>
                <w:iCs/>
              </w:rPr>
              <w:t>– 10</w:t>
            </w:r>
            <w:r w:rsidRPr="00E41F41">
              <w:rPr>
                <w:rFonts w:asciiTheme="majorHAnsi" w:hAnsiTheme="majorHAnsi"/>
                <w:bCs/>
                <w:iCs/>
              </w:rPr>
              <w:t>0 Points</w:t>
            </w:r>
          </w:p>
        </w:tc>
      </w:tr>
    </w:tbl>
    <w:p w:rsidR="002D1041" w:rsidRPr="00F3618A" w:rsidRDefault="002D1041" w:rsidP="002D1041">
      <w:pPr>
        <w:overflowPunct w:val="0"/>
        <w:autoSpaceDE w:val="0"/>
        <w:autoSpaceDN w:val="0"/>
        <w:rPr>
          <w:rFonts w:asciiTheme="majorHAnsi" w:hAnsiTheme="majorHAnsi"/>
        </w:rPr>
      </w:pPr>
    </w:p>
    <w:p w:rsidR="002D1041" w:rsidRPr="00F3618A" w:rsidRDefault="002D1041" w:rsidP="002D1041">
      <w:pPr>
        <w:rPr>
          <w:rFonts w:asciiTheme="majorHAnsi" w:hAnsiTheme="majorHAnsi"/>
          <w:b/>
        </w:rPr>
      </w:pPr>
      <w:r w:rsidRPr="00F3618A">
        <w:rPr>
          <w:rFonts w:asciiTheme="majorHAnsi" w:hAnsiTheme="majorHAnsi"/>
          <w:b/>
        </w:rPr>
        <w:t>Grading Scale:</w:t>
      </w:r>
    </w:p>
    <w:p w:rsidR="002D1041" w:rsidRPr="00F3618A" w:rsidRDefault="004248D2" w:rsidP="002D1041">
      <w:pPr>
        <w:rPr>
          <w:rFonts w:asciiTheme="majorHAnsi" w:hAnsiTheme="majorHAnsi"/>
        </w:rPr>
      </w:pPr>
      <w:r>
        <w:rPr>
          <w:rFonts w:asciiTheme="majorHAnsi" w:hAnsiTheme="majorHAnsi"/>
        </w:rPr>
        <w:t>90</w:t>
      </w:r>
      <w:r w:rsidR="00AC44A2" w:rsidRPr="00F3618A">
        <w:rPr>
          <w:rFonts w:asciiTheme="majorHAnsi" w:hAnsiTheme="majorHAnsi"/>
        </w:rPr>
        <w:t>-100</w:t>
      </w:r>
      <w:r w:rsidR="002D1041" w:rsidRPr="00F3618A">
        <w:rPr>
          <w:rFonts w:asciiTheme="majorHAnsi" w:hAnsiTheme="majorHAnsi"/>
        </w:rPr>
        <w:t xml:space="preserve">:   A                       </w:t>
      </w:r>
      <w:r>
        <w:rPr>
          <w:rFonts w:asciiTheme="majorHAnsi" w:hAnsiTheme="majorHAnsi"/>
        </w:rPr>
        <w:t>70-79</w:t>
      </w:r>
      <w:r w:rsidR="002D1041" w:rsidRPr="00F3618A">
        <w:rPr>
          <w:rFonts w:asciiTheme="majorHAnsi" w:hAnsiTheme="majorHAnsi"/>
        </w:rPr>
        <w:t xml:space="preserve">:   C              </w:t>
      </w:r>
    </w:p>
    <w:p w:rsidR="002D1041" w:rsidRPr="00F3618A" w:rsidRDefault="004248D2" w:rsidP="002D1041">
      <w:pPr>
        <w:rPr>
          <w:rFonts w:asciiTheme="majorHAnsi" w:hAnsiTheme="majorHAnsi"/>
        </w:rPr>
      </w:pPr>
      <w:r>
        <w:rPr>
          <w:rFonts w:asciiTheme="majorHAnsi" w:hAnsiTheme="majorHAnsi"/>
        </w:rPr>
        <w:t>80- 89</w:t>
      </w:r>
      <w:r w:rsidR="002D1041" w:rsidRPr="00F3618A">
        <w:rPr>
          <w:rFonts w:asciiTheme="majorHAnsi" w:hAnsiTheme="majorHAnsi"/>
        </w:rPr>
        <w:t xml:space="preserve">:    B                       </w:t>
      </w:r>
      <w:r>
        <w:rPr>
          <w:rFonts w:asciiTheme="majorHAnsi" w:hAnsiTheme="majorHAnsi"/>
        </w:rPr>
        <w:t>60-69</w:t>
      </w:r>
      <w:r w:rsidR="002D1041" w:rsidRPr="00F3618A">
        <w:rPr>
          <w:rFonts w:asciiTheme="majorHAnsi" w:hAnsiTheme="majorHAnsi"/>
        </w:rPr>
        <w:t xml:space="preserve">   D (course must be retaken if grade is below C)</w:t>
      </w:r>
    </w:p>
    <w:p w:rsidR="002D1041" w:rsidRPr="00F3618A" w:rsidRDefault="002D1041" w:rsidP="002D1041">
      <w:pPr>
        <w:rPr>
          <w:rFonts w:asciiTheme="majorHAnsi" w:hAnsiTheme="majorHAnsi"/>
          <w:b/>
        </w:rPr>
      </w:pPr>
      <w:r w:rsidRPr="00F3618A">
        <w:rPr>
          <w:rFonts w:asciiTheme="majorHAnsi" w:hAnsiTheme="majorHAnsi"/>
          <w:b/>
          <w:bCs/>
          <w:iCs/>
        </w:rPr>
        <w:t>Participation and Punctuality</w:t>
      </w:r>
      <w:r w:rsidRPr="00F3618A">
        <w:rPr>
          <w:rFonts w:asciiTheme="majorHAnsi" w:hAnsiTheme="majorHAnsi"/>
          <w:b/>
          <w:bCs/>
          <w:i/>
          <w:iCs/>
        </w:rPr>
        <w:t xml:space="preserve">: </w:t>
      </w:r>
      <w:r w:rsidRPr="00F3618A">
        <w:rPr>
          <w:rFonts w:asciiTheme="majorHAnsi" w:hAnsiTheme="majorHAnsi"/>
          <w:bCs/>
          <w:iCs/>
        </w:rPr>
        <w:t xml:space="preserve"> </w:t>
      </w:r>
      <w:r w:rsidR="00B43349" w:rsidRPr="00F3618A">
        <w:rPr>
          <w:rFonts w:asciiTheme="majorHAnsi" w:hAnsiTheme="majorHAnsi"/>
          <w:bCs/>
          <w:iCs/>
        </w:rPr>
        <w:t xml:space="preserve">Assignment must be submitted on time. If not, a deduction of point/s </w:t>
      </w:r>
      <w:r w:rsidR="00F10C2B">
        <w:rPr>
          <w:rFonts w:asciiTheme="majorHAnsi" w:hAnsiTheme="majorHAnsi"/>
          <w:bCs/>
          <w:iCs/>
        </w:rPr>
        <w:t>may</w:t>
      </w:r>
      <w:r w:rsidR="00B43349" w:rsidRPr="00F3618A">
        <w:rPr>
          <w:rFonts w:asciiTheme="majorHAnsi" w:hAnsiTheme="majorHAnsi"/>
          <w:bCs/>
          <w:iCs/>
        </w:rPr>
        <w:t xml:space="preserve"> occur for each assignment. </w:t>
      </w:r>
      <w:r w:rsidRPr="00F3618A">
        <w:rPr>
          <w:rFonts w:asciiTheme="majorHAnsi" w:hAnsiTheme="majorHAnsi"/>
        </w:rPr>
        <w:t xml:space="preserve"> </w:t>
      </w:r>
    </w:p>
    <w:p w:rsidR="002D1041" w:rsidRPr="00F3618A" w:rsidRDefault="002D1041" w:rsidP="002D1041">
      <w:pPr>
        <w:autoSpaceDE w:val="0"/>
        <w:autoSpaceDN w:val="0"/>
        <w:adjustRightInd w:val="0"/>
        <w:rPr>
          <w:rFonts w:asciiTheme="majorHAnsi" w:hAnsiTheme="majorHAnsi"/>
          <w:i/>
        </w:rPr>
      </w:pPr>
      <w:r w:rsidRPr="00F3618A">
        <w:rPr>
          <w:rFonts w:asciiTheme="majorHAnsi" w:hAnsiTheme="majorHAnsi" w:cs="Arial"/>
          <w:b/>
          <w:bCs/>
        </w:rPr>
        <w:t xml:space="preserve">Education Division Attendance Policy: </w:t>
      </w:r>
      <w:r w:rsidRPr="00F3618A">
        <w:rPr>
          <w:rFonts w:asciiTheme="majorHAnsi" w:hAnsiTheme="majorHAnsi"/>
          <w:i/>
        </w:rPr>
        <w:t xml:space="preserve"> </w:t>
      </w:r>
      <w:r w:rsidRPr="00F3618A">
        <w:rPr>
          <w:rFonts w:asciiTheme="maj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1. </w:t>
      </w:r>
      <w:r w:rsidRPr="00F3618A">
        <w:rPr>
          <w:rFonts w:asciiTheme="majorHAnsi" w:hAnsiTheme="majorHAnsi" w:cs="Arial"/>
          <w:color w:val="000000"/>
          <w:u w:val="single"/>
        </w:rPr>
        <w:t>Excused Absences</w:t>
      </w:r>
      <w:r w:rsidRPr="00F3618A">
        <w:rPr>
          <w:rFonts w:asciiTheme="majorHAnsi" w:hAnsiTheme="majorHAnsi" w:cs="Arial"/>
          <w:color w:val="000000"/>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2. </w:t>
      </w:r>
      <w:r w:rsidRPr="00F3618A">
        <w:rPr>
          <w:rFonts w:asciiTheme="majorHAnsi" w:hAnsiTheme="majorHAnsi" w:cs="Arial"/>
          <w:color w:val="000000"/>
          <w:u w:val="single"/>
        </w:rPr>
        <w:t>Unexcused Absences.</w:t>
      </w:r>
      <w:r w:rsidRPr="00F3618A">
        <w:rPr>
          <w:rFonts w:asciiTheme="majorHAnsi" w:hAnsiTheme="majorHAnsi" w:cs="Arial"/>
          <w:color w:val="000000"/>
        </w:rPr>
        <w:t xml:space="preserve"> Chaminade University policy states that in cases where unexcused absences are equivalent to more than a week of classes (two classes if T/</w:t>
      </w:r>
      <w:proofErr w:type="spellStart"/>
      <w:r w:rsidRPr="00F3618A">
        <w:rPr>
          <w:rFonts w:asciiTheme="majorHAnsi" w:hAnsiTheme="majorHAnsi" w:cs="Arial"/>
          <w:color w:val="000000"/>
        </w:rPr>
        <w:t>Th</w:t>
      </w:r>
      <w:proofErr w:type="spellEnd"/>
      <w:r w:rsidRPr="00F3618A">
        <w:rPr>
          <w:rFonts w:asciiTheme="majorHAnsi" w:hAnsiTheme="majorHAnsi" w:cs="Arial"/>
          <w:color w:val="000000"/>
        </w:rPr>
        <w:t xml:space="preserve">)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w:t>
      </w:r>
      <w:proofErr w:type="gramStart"/>
      <w:r w:rsidRPr="00F3618A">
        <w:rPr>
          <w:rFonts w:asciiTheme="majorHAnsi" w:hAnsiTheme="majorHAnsi" w:cs="Arial"/>
          <w:color w:val="000000"/>
        </w:rPr>
        <w:t>classes</w:t>
      </w:r>
      <w:proofErr w:type="gramEnd"/>
      <w:r w:rsidRPr="00F3618A">
        <w:rPr>
          <w:rFonts w:asciiTheme="majorHAnsi" w:hAnsiTheme="majorHAnsi" w:cs="Arial"/>
          <w:color w:val="000000"/>
        </w:rPr>
        <w:t xml:space="preserve"> results in failure or withdrawal. Any student who stops attending an on-ground course or stops participating in an online course without officially withdrawing may receive a failing grade.</w:t>
      </w: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lastRenderedPageBreak/>
        <w:t>Education Division Incomplete Grade Policy</w:t>
      </w:r>
      <w:r w:rsidRPr="00F3618A">
        <w:rPr>
          <w:rFonts w:asciiTheme="majorHAnsi" w:hAnsiTheme="majorHAnsi" w:cs="Arial"/>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bCs/>
          <w:color w:val="000000"/>
          <w:u w:val="single"/>
        </w:rPr>
        <w:t>Signature Assignment</w:t>
      </w:r>
      <w:r w:rsidRPr="00F3618A">
        <w:rPr>
          <w:rFonts w:asciiTheme="majorHAnsi" w:hAnsiTheme="majorHAnsi" w:cs="Arial"/>
          <w:color w:val="000000"/>
          <w:u w:val="single"/>
        </w:rPr>
        <w:t>:</w:t>
      </w:r>
      <w:r w:rsidRPr="00F3618A">
        <w:rPr>
          <w:rFonts w:asciiTheme="majorHAns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The SA for this class </w:t>
      </w:r>
      <w:r w:rsidR="00B43349" w:rsidRPr="00F3618A">
        <w:rPr>
          <w:rFonts w:asciiTheme="majorHAnsi" w:hAnsiTheme="majorHAnsi" w:cs="Arial"/>
          <w:color w:val="000000"/>
        </w:rPr>
        <w:t xml:space="preserve">involves each student writing </w:t>
      </w:r>
      <w:r w:rsidRPr="00F3618A">
        <w:rPr>
          <w:rFonts w:asciiTheme="majorHAnsi" w:hAnsiTheme="majorHAnsi" w:cs="Arial"/>
          <w:color w:val="000000"/>
        </w:rPr>
        <w:t xml:space="preserve">a </w:t>
      </w:r>
      <w:r w:rsidR="00B43349" w:rsidRPr="00F3618A">
        <w:rPr>
          <w:rFonts w:asciiTheme="majorHAnsi" w:hAnsiTheme="majorHAnsi" w:cs="Arial"/>
          <w:color w:val="000000"/>
        </w:rPr>
        <w:t>five-paragraph essay that addresses this point below:</w:t>
      </w:r>
    </w:p>
    <w:p w:rsidR="00B43349" w:rsidRPr="00F3618A" w:rsidRDefault="00B43349" w:rsidP="002D1041">
      <w:pPr>
        <w:spacing w:after="0" w:line="240" w:lineRule="auto"/>
        <w:rPr>
          <w:rFonts w:asciiTheme="majorHAnsi" w:hAnsiTheme="majorHAnsi" w:cs="Arial"/>
          <w:color w:val="000000"/>
        </w:rPr>
      </w:pPr>
    </w:p>
    <w:p w:rsidR="00B43349" w:rsidRPr="00F3618A" w:rsidRDefault="00B43349" w:rsidP="00B43349">
      <w:pPr>
        <w:pStyle w:val="ListParagraph"/>
        <w:numPr>
          <w:ilvl w:val="0"/>
          <w:numId w:val="4"/>
        </w:numPr>
        <w:spacing w:after="0" w:line="240" w:lineRule="auto"/>
        <w:rPr>
          <w:rFonts w:asciiTheme="majorHAnsi" w:hAnsiTheme="majorHAnsi" w:cs="Arial"/>
          <w:color w:val="000000"/>
        </w:rPr>
      </w:pPr>
      <w:r w:rsidRPr="00F3618A">
        <w:rPr>
          <w:rFonts w:asciiTheme="majorHAnsi" w:hAnsiTheme="majorHAnsi"/>
          <w:bCs/>
          <w:iCs/>
        </w:rPr>
        <w:t>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spacing w:after="0" w:line="240" w:lineRule="auto"/>
        <w:rPr>
          <w:rFonts w:asciiTheme="majorHAnsi" w:hAnsiTheme="majorHAnsi" w:cs="Arial"/>
          <w:color w:val="000000"/>
        </w:rPr>
      </w:pPr>
      <w:r w:rsidRPr="00F3618A">
        <w:rPr>
          <w:rFonts w:asciiTheme="majorHAnsi" w:hAnsiTheme="majorHAnsi" w:cs="Arial"/>
          <w:color w:val="000000"/>
        </w:rPr>
        <w:t>Below is the suggested format of the Signature Assignment</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First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An introductory paragraph summarizing what your essay will be about.</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Second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t>What you will teach your students in the Kindergarten 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Third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t>What you w</w:t>
      </w:r>
      <w:r w:rsidR="00F10C2B">
        <w:rPr>
          <w:rFonts w:asciiTheme="majorHAnsi" w:hAnsiTheme="majorHAnsi" w:cs="Arial"/>
          <w:color w:val="000000"/>
        </w:rPr>
        <w:t>ill teach your students in the 1</w:t>
      </w:r>
      <w:r w:rsidR="00F10C2B" w:rsidRPr="00F10C2B">
        <w:rPr>
          <w:rFonts w:asciiTheme="majorHAnsi" w:hAnsiTheme="majorHAnsi" w:cs="Arial"/>
          <w:color w:val="000000"/>
          <w:vertAlign w:val="superscript"/>
        </w:rPr>
        <w:t>st</w:t>
      </w:r>
      <w:r w:rsidR="00F10C2B">
        <w:rPr>
          <w:rFonts w:asciiTheme="majorHAnsi" w:hAnsiTheme="majorHAnsi" w:cs="Arial"/>
          <w:color w:val="000000"/>
        </w:rPr>
        <w:t xml:space="preserve"> </w:t>
      </w:r>
      <w:r>
        <w:rPr>
          <w:rFonts w:asciiTheme="majorHAnsi" w:hAnsiTheme="majorHAnsi" w:cs="Arial"/>
          <w:color w:val="000000"/>
        </w:rPr>
        <w:t>grade 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Fourth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t>What you w</w:t>
      </w:r>
      <w:r w:rsidR="00F10C2B">
        <w:rPr>
          <w:rFonts w:asciiTheme="majorHAnsi" w:hAnsiTheme="majorHAnsi" w:cs="Arial"/>
          <w:color w:val="000000"/>
        </w:rPr>
        <w:t>ill teach your students in the 3rd</w:t>
      </w:r>
      <w:r>
        <w:rPr>
          <w:rFonts w:asciiTheme="majorHAnsi" w:hAnsiTheme="majorHAnsi" w:cs="Arial"/>
          <w:color w:val="000000"/>
        </w:rPr>
        <w:t xml:space="preserve"> grade 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Fifth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 xml:space="preserve">A paragraph that summarizes what you wrote in your essay. </w:t>
      </w:r>
    </w:p>
    <w:p w:rsidR="00B43349" w:rsidRPr="00F3618A" w:rsidRDefault="00B43349" w:rsidP="002D1041">
      <w:pPr>
        <w:spacing w:after="0" w:line="240" w:lineRule="auto"/>
        <w:rPr>
          <w:rFonts w:asciiTheme="majorHAnsi" w:hAnsiTheme="majorHAnsi" w:cs="Arial"/>
          <w:color w:val="000000"/>
        </w:rPr>
      </w:pPr>
    </w:p>
    <w:p w:rsidR="00B43349" w:rsidRPr="00F3618A" w:rsidRDefault="00B43349"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Academic Honesty Statement</w:t>
      </w:r>
      <w:r w:rsidRPr="00F3618A">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D1041" w:rsidRPr="00F3618A" w:rsidRDefault="002D1041" w:rsidP="002D1041">
      <w:pPr>
        <w:ind w:left="360"/>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u w:val="single"/>
        </w:rPr>
      </w:pPr>
      <w:r w:rsidRPr="00F3618A">
        <w:rPr>
          <w:rFonts w:asciiTheme="majorHAnsi" w:hAnsiTheme="majorHAnsi" w:cs="Arial"/>
          <w:color w:val="000000"/>
          <w:u w:val="single"/>
        </w:rPr>
        <w:t xml:space="preserve">Disability and Full Inclusion Statement: </w:t>
      </w:r>
      <w:r w:rsidRPr="00F3618A">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3618A">
        <w:rPr>
          <w:rFonts w:asciiTheme="majorHAnsi" w:hAnsiTheme="majorHAnsi" w:cs="Arial"/>
        </w:rPr>
        <w:t xml:space="preserve">Personal Counseling at (808) 739-4603 or by email at the </w:t>
      </w:r>
      <w:hyperlink r:id="rId6" w:history="1">
        <w:r w:rsidRPr="00F3618A">
          <w:rPr>
            <w:rStyle w:val="Hyperlink"/>
            <w:rFonts w:asciiTheme="majorHAnsi" w:hAnsiTheme="majorHAnsi" w:cs="Arial"/>
          </w:rPr>
          <w:t>jyasuhar@chaminade.edu</w:t>
        </w:r>
      </w:hyperlink>
      <w:r w:rsidRPr="00F3618A">
        <w:rPr>
          <w:rFonts w:asciiTheme="majorHAns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3618A">
        <w:rPr>
          <w:rFonts w:asciiTheme="majorHAnsi" w:hAnsiTheme="majorHAnsi" w:cs="Arial"/>
          <w:iCs/>
        </w:rPr>
        <w:t xml:space="preserve">Beyond the legal requirements </w:t>
      </w:r>
      <w:proofErr w:type="spellStart"/>
      <w:r w:rsidRPr="00F3618A">
        <w:rPr>
          <w:rFonts w:asciiTheme="majorHAnsi" w:hAnsiTheme="majorHAnsi" w:cs="Arial"/>
          <w:iCs/>
        </w:rPr>
        <w:t>Chaminade’s</w:t>
      </w:r>
      <w:proofErr w:type="spellEnd"/>
      <w:r w:rsidRPr="00F3618A">
        <w:rPr>
          <w:rFonts w:asciiTheme="majorHAns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3618A">
        <w:rPr>
          <w:rFonts w:asciiTheme="majorHAnsi" w:hAnsiTheme="majorHAnsi" w:cs="Arial"/>
          <w:iCs/>
          <w:color w:val="000000"/>
        </w:rPr>
        <w:t>. </w:t>
      </w:r>
      <w:r w:rsidRPr="00F3618A">
        <w:rPr>
          <w:rFonts w:asciiTheme="majorHAnsi" w:hAnsiTheme="majorHAnsi" w:cs="Arial"/>
          <w:color w:val="000000"/>
        </w:rPr>
        <w:t xml:space="preserve"> </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r w:rsidRPr="00F3618A">
        <w:rPr>
          <w:u w:val="single"/>
        </w:rPr>
        <w:t>Title IX Compliance</w:t>
      </w:r>
      <w:r w:rsidRPr="00F3618A">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w:t>
      </w:r>
      <w:r w:rsidRPr="00F3618A">
        <w:lastRenderedPageBreak/>
        <w:t>and should I learn of any sexual misconduct, physical and/or psychological abuse, I must report the matter to the Title IX Coordinator. Should you want to speak to a confidential source you may contact the Chaminade Counseling Center| 808 735-4845.</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p>
    <w:p w:rsidR="002D1041" w:rsidRPr="00F3618A" w:rsidRDefault="002D1041" w:rsidP="00AC44A2">
      <w:pPr>
        <w:spacing w:after="0" w:line="240" w:lineRule="auto"/>
        <w:rPr>
          <w:rFonts w:asciiTheme="majorHAnsi" w:hAnsiTheme="majorHAnsi" w:cs="Arial"/>
          <w:color w:val="000000"/>
        </w:rPr>
      </w:pPr>
      <w:r w:rsidRPr="00F3618A">
        <w:rPr>
          <w:rFonts w:asciiTheme="majorHAnsi" w:hAnsiTheme="majorHAnsi" w:cs="Arial"/>
          <w:u w:val="single"/>
        </w:rPr>
        <w:t>Tech Support</w:t>
      </w:r>
      <w:r w:rsidRPr="00F3618A">
        <w:rPr>
          <w:rFonts w:asciiTheme="majorHAnsi" w:hAnsiTheme="majorHAnsi" w:cs="Arial"/>
          <w:bCs/>
        </w:rPr>
        <w:t xml:space="preserve">: </w:t>
      </w:r>
      <w:r w:rsidRPr="00F3618A">
        <w:rPr>
          <w:rFonts w:asciiTheme="majorHAnsi" w:hAnsiTheme="majorHAnsi" w:cs="Arial"/>
        </w:rPr>
        <w:t xml:space="preserve">Contact the Chaminade eCollege helpdesk    </w:t>
      </w:r>
      <w:hyperlink r:id="rId7" w:history="1">
        <w:r w:rsidRPr="00F3618A">
          <w:rPr>
            <w:rStyle w:val="Hyperlink"/>
            <w:rFonts w:asciiTheme="majorHAnsi" w:hAnsiTheme="majorHAnsi" w:cs="Arial"/>
          </w:rPr>
          <w:t>helpdesk@chaminade.ecollege.com</w:t>
        </w:r>
      </w:hyperlink>
    </w:p>
    <w:p w:rsidR="002D1041" w:rsidRPr="00F3618A" w:rsidRDefault="002D1041" w:rsidP="002D1041">
      <w:pPr>
        <w:ind w:left="360"/>
        <w:rPr>
          <w:rFonts w:asciiTheme="majorHAnsi" w:hAnsiTheme="majorHAnsi" w:cs="Arial"/>
          <w:bCs/>
          <w:color w:val="000000"/>
        </w:rPr>
      </w:pPr>
    </w:p>
    <w:p w:rsidR="002D1041" w:rsidRPr="00F3618A" w:rsidRDefault="002D1041" w:rsidP="002D1041">
      <w:pPr>
        <w:spacing w:after="0" w:line="240" w:lineRule="auto"/>
        <w:rPr>
          <w:rStyle w:val="apple-converted-space"/>
          <w:rFonts w:asciiTheme="majorHAnsi" w:hAnsiTheme="majorHAnsi" w:cs="Arial"/>
        </w:rPr>
      </w:pPr>
      <w:r w:rsidRPr="00F3618A">
        <w:rPr>
          <w:rFonts w:asciiTheme="majorHAnsi" w:hAnsiTheme="majorHAnsi" w:cs="Arial"/>
          <w:color w:val="000000"/>
          <w:u w:val="single"/>
        </w:rPr>
        <w:t>KSD Referrals</w:t>
      </w:r>
      <w:r w:rsidRPr="00F3618A">
        <w:rPr>
          <w:rFonts w:asciiTheme="majorHAnsi" w:hAnsiTheme="majorHAnsi" w:cs="Arial"/>
          <w:bCs/>
          <w:color w:val="000000"/>
        </w:rPr>
        <w:t xml:space="preserve"> </w:t>
      </w:r>
      <w:r w:rsidRPr="00F3618A">
        <w:rPr>
          <w:rFonts w:asciiTheme="majorHAnsi" w:hAnsiTheme="majorHAnsi" w:cs="Arial"/>
        </w:rPr>
        <w:t xml:space="preserve">Background: Implementation of the Knowledge/Skill/Disposition (KSD) referral system was approved by the Division at the </w:t>
      </w:r>
      <w:proofErr w:type="gramStart"/>
      <w:r w:rsidRPr="00F3618A">
        <w:rPr>
          <w:rFonts w:asciiTheme="majorHAnsi" w:hAnsiTheme="majorHAnsi" w:cs="Arial"/>
        </w:rPr>
        <w:t>Fall</w:t>
      </w:r>
      <w:proofErr w:type="gramEnd"/>
      <w:r w:rsidRPr="00F3618A">
        <w:rPr>
          <w:rFonts w:asciiTheme="majorHAnsi" w:hAnsiTheme="majorHAnsi" w:cs="Arial"/>
        </w:rPr>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F3618A">
        <w:rPr>
          <w:rStyle w:val="apple-style-span"/>
          <w:rFonts w:asciiTheme="majorHAnsi" w:hAnsiTheme="majorHAnsi"/>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F3618A">
        <w:rPr>
          <w:rStyle w:val="apple-style-span"/>
          <w:rFonts w:asciiTheme="majorHAnsi" w:hAnsiTheme="majorHAnsi" w:cs="Arial"/>
          <w:bCs/>
          <w:color w:val="000000"/>
        </w:rPr>
        <w:t xml:space="preserve"> </w:t>
      </w:r>
      <w:r w:rsidRPr="00F3618A">
        <w:rPr>
          <w:rStyle w:val="apple-style-span"/>
          <w:rFonts w:asciiTheme="majorHAnsi" w:hAnsiTheme="majorHAnsi"/>
          <w:shd w:val="clear" w:color="auto" w:fill="FFFFFF"/>
        </w:rPr>
        <w:t xml:space="preserve">Referral Process: Any member of the Education Team, defined as an employee of the Education Division and including adjunct instructors, can initiate a KSD </w:t>
      </w:r>
      <w:r w:rsidRPr="00F3618A">
        <w:rPr>
          <w:rStyle w:val="apple-converted-space"/>
          <w:rFonts w:asciiTheme="majorHAnsi" w:hAnsiTheme="majorHAnsi" w:cs="Arial"/>
          <w:shd w:val="clear" w:color="auto" w:fill="FFFFFF"/>
        </w:rPr>
        <w:t>referral to the Dean at any time and for any student taking an education course (see attached form). Referrals can also be made to the Dean for our students taking non-education courses.</w:t>
      </w:r>
    </w:p>
    <w:p w:rsidR="002D1041" w:rsidRPr="00F3618A" w:rsidRDefault="002D1041" w:rsidP="002D1041">
      <w:pPr>
        <w:rPr>
          <w:highlight w:val="yellow"/>
        </w:rPr>
      </w:pPr>
    </w:p>
    <w:p w:rsidR="002D1041" w:rsidRPr="00F3618A" w:rsidRDefault="002D1041" w:rsidP="002D1041">
      <w:pPr>
        <w:spacing w:after="0" w:line="240" w:lineRule="auto"/>
        <w:rPr>
          <w:rFonts w:asciiTheme="majorHAnsi" w:hAnsiTheme="majorHAnsi" w:cs="Arial"/>
          <w:bCs/>
          <w:color w:val="000000"/>
        </w:rPr>
      </w:pPr>
      <w:r w:rsidRPr="00F3618A">
        <w:rPr>
          <w:rFonts w:asciiTheme="majorHAnsi" w:hAnsiTheme="majorHAnsi" w:cs="Arial"/>
          <w:bCs/>
          <w:color w:val="000000"/>
          <w:u w:val="single"/>
        </w:rPr>
        <w:t>Syllabus Change Policy</w:t>
      </w:r>
      <w:r w:rsidRPr="00F3618A">
        <w:rPr>
          <w:rFonts w:asciiTheme="majorHAnsi" w:hAnsiTheme="majorHAnsi" w:cs="Arial"/>
          <w:bCs/>
          <w:color w:val="000000"/>
        </w:rPr>
        <w:t xml:space="preserve">: </w:t>
      </w:r>
      <w:r w:rsidRPr="00F3618A">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D1041" w:rsidRPr="00F3618A" w:rsidRDefault="002D1041" w:rsidP="002D1041">
      <w:pPr>
        <w:rPr>
          <w:rFonts w:asciiTheme="majorHAnsi" w:hAnsiTheme="majorHAnsi" w:cs="Arial"/>
          <w:color w:val="000000"/>
        </w:rPr>
      </w:pPr>
    </w:p>
    <w:p w:rsidR="002D1041" w:rsidRPr="00F3618A" w:rsidRDefault="009A3176" w:rsidP="002D1041">
      <w:pPr>
        <w:autoSpaceDE w:val="0"/>
        <w:autoSpaceDN w:val="0"/>
        <w:adjustRightInd w:val="0"/>
        <w:spacing w:after="0" w:line="240" w:lineRule="auto"/>
        <w:rPr>
          <w:rFonts w:asciiTheme="majorHAnsi" w:hAnsiTheme="majorHAnsi"/>
          <w:b/>
          <w:u w:val="single"/>
        </w:rPr>
      </w:pPr>
      <w:r w:rsidRPr="00F3618A">
        <w:rPr>
          <w:rFonts w:asciiTheme="majorHAnsi" w:hAnsiTheme="majorHAnsi"/>
          <w:b/>
          <w:u w:val="single"/>
        </w:rPr>
        <w:t>Rubric for All Assignments</w:t>
      </w:r>
    </w:p>
    <w:p w:rsidR="00575CB4" w:rsidRPr="00F3618A" w:rsidRDefault="00575CB4" w:rsidP="002D1041">
      <w:pPr>
        <w:autoSpaceDE w:val="0"/>
        <w:autoSpaceDN w:val="0"/>
        <w:adjustRightInd w:val="0"/>
        <w:spacing w:after="0" w:line="240" w:lineRule="auto"/>
        <w:rPr>
          <w:rFonts w:asciiTheme="majorHAnsi" w:hAnsiTheme="majorHAnsi"/>
          <w:b/>
          <w:u w:val="single"/>
        </w:rPr>
      </w:pPr>
    </w:p>
    <w:tbl>
      <w:tblPr>
        <w:tblStyle w:val="TableGrid"/>
        <w:tblW w:w="0" w:type="auto"/>
        <w:tblLook w:val="04A0" w:firstRow="1" w:lastRow="0" w:firstColumn="1" w:lastColumn="0" w:noHBand="0" w:noVBand="1"/>
      </w:tblPr>
      <w:tblGrid>
        <w:gridCol w:w="2268"/>
        <w:gridCol w:w="7308"/>
      </w:tblGrid>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A</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many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Each question and answer is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flows very well from one point to the other </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B</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some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Some questions and all answers are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relatively well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lastRenderedPageBreak/>
              <w:t>C</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 few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Only answers are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inconsistently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D</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w:t>
            </w:r>
            <w:r w:rsidR="008E0D74" w:rsidRPr="00F3618A">
              <w:rPr>
                <w:rFonts w:asciiTheme="majorHAnsi" w:hAnsiTheme="majorHAnsi"/>
              </w:rPr>
              <w:t>lmost no</w:t>
            </w:r>
            <w:r w:rsidRPr="00F3618A">
              <w:rPr>
                <w:rFonts w:asciiTheme="majorHAnsi" w:hAnsiTheme="majorHAnsi"/>
              </w:rPr>
              <w:t xml:space="preserv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Only </w:t>
            </w:r>
            <w:r w:rsidR="008E0D74" w:rsidRPr="00F3618A">
              <w:rPr>
                <w:rFonts w:asciiTheme="majorHAnsi" w:hAnsiTheme="majorHAnsi"/>
              </w:rPr>
              <w:t>a portion of the answers</w:t>
            </w:r>
            <w:r w:rsidRPr="00F3618A">
              <w:rPr>
                <w:rFonts w:asciiTheme="majorHAnsi" w:hAnsiTheme="majorHAnsi"/>
              </w:rPr>
              <w:t xml:space="preserve"> are provided in each post on Canvas</w:t>
            </w:r>
          </w:p>
          <w:p w:rsidR="00575CB4" w:rsidRPr="00F3618A" w:rsidRDefault="00575CB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8E0D74" w:rsidRPr="00F3618A">
              <w:rPr>
                <w:rFonts w:asciiTheme="majorHAnsi" w:hAnsiTheme="majorHAnsi"/>
              </w:rPr>
              <w:t>has very little flow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F</w:t>
            </w:r>
          </w:p>
        </w:tc>
        <w:tc>
          <w:tcPr>
            <w:tcW w:w="7308" w:type="dxa"/>
          </w:tcPr>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no examples of concepts/theories found in the textbook</w:t>
            </w:r>
          </w:p>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No answers are provided in each post on Canvas</w:t>
            </w:r>
          </w:p>
          <w:p w:rsidR="00575CB4" w:rsidRPr="00F3618A" w:rsidRDefault="008E0D74" w:rsidP="00683B57">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683B57" w:rsidRPr="00F3618A">
              <w:rPr>
                <w:rFonts w:asciiTheme="majorHAnsi" w:hAnsiTheme="majorHAnsi"/>
              </w:rPr>
              <w:t>does not</w:t>
            </w:r>
            <w:r w:rsidRPr="00F3618A">
              <w:rPr>
                <w:rFonts w:asciiTheme="majorHAnsi" w:hAnsiTheme="majorHAnsi"/>
              </w:rPr>
              <w:t xml:space="preserve"> flow from one point to the other</w:t>
            </w:r>
          </w:p>
        </w:tc>
      </w:tr>
    </w:tbl>
    <w:p w:rsidR="00575CB4" w:rsidRPr="00F3618A" w:rsidRDefault="00575CB4" w:rsidP="002D1041">
      <w:pPr>
        <w:autoSpaceDE w:val="0"/>
        <w:autoSpaceDN w:val="0"/>
        <w:adjustRightInd w:val="0"/>
        <w:spacing w:after="0" w:line="240" w:lineRule="auto"/>
        <w:rPr>
          <w:rFonts w:asciiTheme="majorHAnsi" w:hAnsiTheme="majorHAnsi"/>
        </w:rPr>
      </w:pPr>
    </w:p>
    <w:p w:rsidR="002D1041" w:rsidRPr="00F3618A" w:rsidRDefault="002D1041" w:rsidP="002D1041">
      <w:pPr>
        <w:autoSpaceDE w:val="0"/>
        <w:autoSpaceDN w:val="0"/>
        <w:adjustRightInd w:val="0"/>
        <w:spacing w:after="0" w:line="240" w:lineRule="auto"/>
        <w:rPr>
          <w:rFonts w:asciiTheme="majorHAnsi" w:hAnsiTheme="majorHAnsi"/>
        </w:rPr>
      </w:pPr>
    </w:p>
    <w:p w:rsidR="002D1041" w:rsidRPr="00F3618A" w:rsidRDefault="002D1041" w:rsidP="002D1041">
      <w:pPr>
        <w:overflowPunct w:val="0"/>
        <w:autoSpaceDE w:val="0"/>
        <w:autoSpaceDN w:val="0"/>
        <w:rPr>
          <w:rFonts w:asciiTheme="majorHAnsi" w:hAnsiTheme="majorHAnsi"/>
        </w:rPr>
      </w:pPr>
    </w:p>
    <w:sectPr w:rsidR="002D1041" w:rsidRPr="00F36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29A"/>
    <w:multiLevelType w:val="hybridMultilevel"/>
    <w:tmpl w:val="14C42654"/>
    <w:lvl w:ilvl="0" w:tplc="B83EA1DC">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45C17B5"/>
    <w:multiLevelType w:val="hybridMultilevel"/>
    <w:tmpl w:val="CE5AF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48E77E1"/>
    <w:multiLevelType w:val="hybridMultilevel"/>
    <w:tmpl w:val="EE722724"/>
    <w:lvl w:ilvl="0" w:tplc="A8AA0BFA">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41"/>
    <w:rsid w:val="000064E8"/>
    <w:rsid w:val="0004548C"/>
    <w:rsid w:val="000744D0"/>
    <w:rsid w:val="00097D8E"/>
    <w:rsid w:val="00157242"/>
    <w:rsid w:val="00162E3F"/>
    <w:rsid w:val="00181E89"/>
    <w:rsid w:val="001D482D"/>
    <w:rsid w:val="00206175"/>
    <w:rsid w:val="0021276B"/>
    <w:rsid w:val="0023292D"/>
    <w:rsid w:val="00233474"/>
    <w:rsid w:val="00246A69"/>
    <w:rsid w:val="00262AE0"/>
    <w:rsid w:val="00275BC1"/>
    <w:rsid w:val="00295B7C"/>
    <w:rsid w:val="002D1041"/>
    <w:rsid w:val="00375125"/>
    <w:rsid w:val="004248D2"/>
    <w:rsid w:val="004757B6"/>
    <w:rsid w:val="00497B1B"/>
    <w:rsid w:val="004D0B4A"/>
    <w:rsid w:val="004E7578"/>
    <w:rsid w:val="004E7EB8"/>
    <w:rsid w:val="005368EE"/>
    <w:rsid w:val="00575CB4"/>
    <w:rsid w:val="00683B57"/>
    <w:rsid w:val="00750691"/>
    <w:rsid w:val="0078161A"/>
    <w:rsid w:val="007975EF"/>
    <w:rsid w:val="007C4BB8"/>
    <w:rsid w:val="007E0649"/>
    <w:rsid w:val="00806EFE"/>
    <w:rsid w:val="00807AD8"/>
    <w:rsid w:val="00850153"/>
    <w:rsid w:val="00866CB0"/>
    <w:rsid w:val="008976F3"/>
    <w:rsid w:val="008E0D74"/>
    <w:rsid w:val="008F4F72"/>
    <w:rsid w:val="009768FA"/>
    <w:rsid w:val="0098430B"/>
    <w:rsid w:val="009A3176"/>
    <w:rsid w:val="009D2F91"/>
    <w:rsid w:val="00A37F71"/>
    <w:rsid w:val="00A7095C"/>
    <w:rsid w:val="00AC44A2"/>
    <w:rsid w:val="00B36BBC"/>
    <w:rsid w:val="00B43349"/>
    <w:rsid w:val="00BA0BB4"/>
    <w:rsid w:val="00C05A5A"/>
    <w:rsid w:val="00C42E65"/>
    <w:rsid w:val="00D35302"/>
    <w:rsid w:val="00DE6685"/>
    <w:rsid w:val="00E06B10"/>
    <w:rsid w:val="00E41F41"/>
    <w:rsid w:val="00E91BF2"/>
    <w:rsid w:val="00E975B9"/>
    <w:rsid w:val="00F10C2B"/>
    <w:rsid w:val="00F2622B"/>
    <w:rsid w:val="00F3618A"/>
    <w:rsid w:val="00F43A15"/>
    <w:rsid w:val="00F62B92"/>
    <w:rsid w:val="00F830C8"/>
    <w:rsid w:val="00FC0002"/>
    <w:rsid w:val="00FE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22384">
      <w:bodyDiv w:val="1"/>
      <w:marLeft w:val="0"/>
      <w:marRight w:val="0"/>
      <w:marTop w:val="0"/>
      <w:marBottom w:val="0"/>
      <w:divBdr>
        <w:top w:val="none" w:sz="0" w:space="0" w:color="auto"/>
        <w:left w:val="none" w:sz="0" w:space="0" w:color="auto"/>
        <w:bottom w:val="none" w:sz="0" w:space="0" w:color="auto"/>
        <w:right w:val="none" w:sz="0" w:space="0" w:color="auto"/>
      </w:divBdr>
    </w:div>
    <w:div w:id="1151672301">
      <w:bodyDiv w:val="1"/>
      <w:marLeft w:val="0"/>
      <w:marRight w:val="0"/>
      <w:marTop w:val="0"/>
      <w:marBottom w:val="0"/>
      <w:divBdr>
        <w:top w:val="none" w:sz="0" w:space="0" w:color="auto"/>
        <w:left w:val="none" w:sz="0" w:space="0" w:color="auto"/>
        <w:bottom w:val="none" w:sz="0" w:space="0" w:color="auto"/>
        <w:right w:val="none" w:sz="0" w:space="0" w:color="auto"/>
      </w:divBdr>
    </w:div>
    <w:div w:id="1490975360">
      <w:bodyDiv w:val="1"/>
      <w:marLeft w:val="0"/>
      <w:marRight w:val="0"/>
      <w:marTop w:val="0"/>
      <w:marBottom w:val="0"/>
      <w:divBdr>
        <w:top w:val="none" w:sz="0" w:space="0" w:color="auto"/>
        <w:left w:val="none" w:sz="0" w:space="0" w:color="auto"/>
        <w:bottom w:val="none" w:sz="0" w:space="0" w:color="auto"/>
        <w:right w:val="none" w:sz="0" w:space="0" w:color="auto"/>
      </w:divBdr>
    </w:div>
    <w:div w:id="167421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elpdesk@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10</Pages>
  <Words>3292</Words>
  <Characters>18769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63</cp:revision>
  <dcterms:created xsi:type="dcterms:W3CDTF">2017-08-16T15:26:00Z</dcterms:created>
  <dcterms:modified xsi:type="dcterms:W3CDTF">2019-06-13T06:40:00Z</dcterms:modified>
</cp:coreProperties>
</file>