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1DC53" w14:textId="1C24842C" w:rsidR="00CF73F1" w:rsidRPr="00DA0122" w:rsidRDefault="00CF73F1" w:rsidP="00CF73F1">
      <w:pPr>
        <w:tabs>
          <w:tab w:val="center" w:pos="4680"/>
          <w:tab w:val="left" w:pos="6150"/>
        </w:tabs>
        <w:jc w:val="center"/>
        <w:rPr>
          <w:rFonts w:ascii="Arial" w:hAnsi="Arial" w:cs="Arial"/>
          <w:b/>
          <w:color w:val="0000FF"/>
        </w:rPr>
      </w:pPr>
      <w:bookmarkStart w:id="0" w:name="_GoBack"/>
      <w:bookmarkEnd w:id="0"/>
      <w:r>
        <w:rPr>
          <w:rFonts w:ascii="Arial" w:hAnsi="Arial" w:cs="Arial"/>
          <w:b/>
          <w:color w:val="0000FF"/>
        </w:rPr>
        <w:t>Introduction and Foundation of Systematic Theology</w:t>
      </w:r>
    </w:p>
    <w:p w14:paraId="160E11E1" w14:textId="10C73653" w:rsidR="00CF73F1" w:rsidRPr="00DA0122" w:rsidRDefault="00CF73F1" w:rsidP="00CF73F1">
      <w:pPr>
        <w:jc w:val="center"/>
        <w:rPr>
          <w:rFonts w:ascii="Arial" w:hAnsi="Arial" w:cs="Arial"/>
          <w:b/>
          <w:color w:val="0000FF"/>
        </w:rPr>
      </w:pPr>
      <w:r w:rsidRPr="00DA0122">
        <w:rPr>
          <w:rFonts w:ascii="Arial" w:hAnsi="Arial" w:cs="Arial"/>
          <w:b/>
          <w:color w:val="0000FF"/>
        </w:rPr>
        <w:t xml:space="preserve">Diaconate Formation Program and </w:t>
      </w:r>
      <w:r>
        <w:rPr>
          <w:rFonts w:ascii="Arial" w:hAnsi="Arial" w:cs="Arial"/>
          <w:b/>
          <w:color w:val="0000FF"/>
        </w:rPr>
        <w:t>RE 480/502</w:t>
      </w:r>
    </w:p>
    <w:p w14:paraId="34D0A148" w14:textId="3DB0848D" w:rsidR="00CF73F1" w:rsidRPr="00DA0122" w:rsidRDefault="00CF73F1" w:rsidP="00CF73F1">
      <w:pPr>
        <w:jc w:val="center"/>
        <w:rPr>
          <w:rFonts w:ascii="Arial" w:hAnsi="Arial" w:cs="Arial"/>
          <w:b/>
          <w:color w:val="0000FF"/>
        </w:rPr>
      </w:pPr>
      <w:r w:rsidRPr="00DA0122">
        <w:rPr>
          <w:rFonts w:ascii="Arial" w:hAnsi="Arial" w:cs="Arial"/>
          <w:b/>
          <w:color w:val="0000FF"/>
        </w:rPr>
        <w:t xml:space="preserve">Chaminade University of Honolulu </w:t>
      </w:r>
      <w:r>
        <w:rPr>
          <w:rFonts w:ascii="Arial" w:hAnsi="Arial" w:cs="Arial"/>
          <w:b/>
          <w:color w:val="0000FF"/>
        </w:rPr>
        <w:t>–</w:t>
      </w:r>
      <w:r w:rsidRPr="00DA0122">
        <w:rPr>
          <w:rFonts w:ascii="Arial" w:hAnsi="Arial" w:cs="Arial"/>
          <w:b/>
          <w:color w:val="0000FF"/>
        </w:rPr>
        <w:t xml:space="preserve"> </w:t>
      </w:r>
      <w:r>
        <w:rPr>
          <w:rFonts w:ascii="Arial" w:hAnsi="Arial" w:cs="Arial"/>
          <w:b/>
          <w:color w:val="0000FF"/>
        </w:rPr>
        <w:t>Spring 2019</w:t>
      </w:r>
    </w:p>
    <w:p w14:paraId="42C81801" w14:textId="77777777" w:rsidR="00CF73F1" w:rsidRPr="00412A66" w:rsidRDefault="00CF73F1" w:rsidP="00CF73F1">
      <w:pPr>
        <w:rPr>
          <w:color w:val="000000"/>
        </w:rPr>
      </w:pPr>
    </w:p>
    <w:p w14:paraId="114DB7D5" w14:textId="77777777" w:rsidR="00CF73F1" w:rsidRPr="00412A66" w:rsidRDefault="00CF73F1" w:rsidP="00CF73F1">
      <w:pPr>
        <w:rPr>
          <w:color w:val="000000"/>
        </w:rPr>
      </w:pPr>
      <w:r w:rsidRPr="00C0571E">
        <w:rPr>
          <w:rFonts w:ascii="Arial" w:hAnsi="Arial"/>
          <w:b/>
          <w:color w:val="000000"/>
          <w:sz w:val="22"/>
          <w:szCs w:val="22"/>
        </w:rPr>
        <w:t>INSTRUCTOR</w:t>
      </w:r>
      <w:r w:rsidRPr="00412A66">
        <w:rPr>
          <w:rFonts w:ascii="Arial" w:hAnsi="Arial"/>
          <w:b/>
          <w:color w:val="000000"/>
        </w:rPr>
        <w:t>:</w:t>
      </w:r>
      <w:r w:rsidRPr="00412A66">
        <w:rPr>
          <w:b/>
          <w:color w:val="000000"/>
        </w:rPr>
        <w:tab/>
      </w:r>
      <w:r w:rsidRPr="00412A66">
        <w:rPr>
          <w:color w:val="000000"/>
        </w:rPr>
        <w:t>Regina Pfeiffer, D. Min.</w:t>
      </w:r>
    </w:p>
    <w:p w14:paraId="6D921535" w14:textId="77777777" w:rsidR="00CF73F1" w:rsidRPr="0085365F" w:rsidRDefault="00CF73F1" w:rsidP="00CF73F1">
      <w:pPr>
        <w:rPr>
          <w:b/>
          <w:color w:val="000000"/>
        </w:rPr>
      </w:pPr>
      <w:r w:rsidRPr="00C0571E">
        <w:rPr>
          <w:rFonts w:ascii="Arial" w:hAnsi="Arial"/>
          <w:b/>
          <w:color w:val="000000"/>
          <w:sz w:val="22"/>
          <w:szCs w:val="22"/>
        </w:rPr>
        <w:t>PHONE</w:t>
      </w:r>
      <w:r w:rsidRPr="00412A66">
        <w:rPr>
          <w:rFonts w:ascii="Arial" w:hAnsi="Arial"/>
          <w:b/>
          <w:color w:val="000000"/>
        </w:rPr>
        <w:t>:</w:t>
      </w:r>
      <w:r w:rsidRPr="00412A66">
        <w:rPr>
          <w:b/>
          <w:color w:val="000000"/>
        </w:rPr>
        <w:tab/>
      </w:r>
      <w:r w:rsidRPr="00412A66">
        <w:rPr>
          <w:b/>
          <w:color w:val="000000"/>
        </w:rPr>
        <w:tab/>
      </w:r>
      <w:r w:rsidRPr="00412A66">
        <w:rPr>
          <w:color w:val="000000"/>
        </w:rPr>
        <w:t>256-8859 (mobile)</w:t>
      </w:r>
      <w:r>
        <w:rPr>
          <w:color w:val="000000"/>
        </w:rPr>
        <w:t xml:space="preserve"> </w:t>
      </w:r>
      <w:r w:rsidRPr="0085365F">
        <w:rPr>
          <w:b/>
          <w:color w:val="000000"/>
        </w:rPr>
        <w:t>preferred</w:t>
      </w:r>
    </w:p>
    <w:p w14:paraId="18448040" w14:textId="77777777" w:rsidR="00CF73F1" w:rsidRPr="00412A66" w:rsidRDefault="00CF73F1" w:rsidP="00CF73F1">
      <w:pPr>
        <w:rPr>
          <w:color w:val="000000"/>
        </w:rPr>
      </w:pPr>
      <w:r w:rsidRPr="00C0571E">
        <w:rPr>
          <w:rFonts w:ascii="Arial" w:hAnsi="Arial"/>
          <w:b/>
          <w:color w:val="000000"/>
          <w:sz w:val="22"/>
          <w:szCs w:val="22"/>
        </w:rPr>
        <w:t>E-MAIL</w:t>
      </w:r>
      <w:r w:rsidRPr="00412A66">
        <w:rPr>
          <w:rFonts w:ascii="Arial" w:hAnsi="Arial"/>
          <w:b/>
          <w:color w:val="000000"/>
        </w:rPr>
        <w:t>:</w:t>
      </w:r>
      <w:r w:rsidRPr="00412A66">
        <w:rPr>
          <w:b/>
          <w:color w:val="000000"/>
        </w:rPr>
        <w:tab/>
      </w:r>
      <w:r w:rsidRPr="00412A66">
        <w:rPr>
          <w:b/>
          <w:color w:val="000000"/>
        </w:rPr>
        <w:tab/>
      </w:r>
      <w:hyperlink r:id="rId8" w:history="1">
        <w:r w:rsidRPr="00412A66">
          <w:rPr>
            <w:rStyle w:val="Hyperlink"/>
            <w:color w:val="000000"/>
          </w:rPr>
          <w:t>rpfeiffe@chaminade.edu</w:t>
        </w:r>
      </w:hyperlink>
    </w:p>
    <w:p w14:paraId="16F8E39B" w14:textId="77777777" w:rsidR="00CF73F1" w:rsidRPr="00412A66" w:rsidRDefault="00CF73F1" w:rsidP="00CF73F1">
      <w:pPr>
        <w:rPr>
          <w:b/>
          <w:color w:val="000000"/>
        </w:rPr>
      </w:pPr>
      <w:r w:rsidRPr="00C0571E">
        <w:rPr>
          <w:rFonts w:ascii="Arial" w:hAnsi="Arial"/>
          <w:b/>
          <w:color w:val="000000"/>
          <w:sz w:val="22"/>
          <w:szCs w:val="22"/>
        </w:rPr>
        <w:t>OFFICE</w:t>
      </w:r>
      <w:r w:rsidRPr="00412A66">
        <w:rPr>
          <w:rFonts w:ascii="Arial" w:hAnsi="Arial"/>
          <w:b/>
          <w:color w:val="000000"/>
        </w:rPr>
        <w:t>:</w:t>
      </w:r>
      <w:r w:rsidRPr="00412A66">
        <w:rPr>
          <w:color w:val="000000"/>
        </w:rPr>
        <w:tab/>
      </w:r>
      <w:r w:rsidRPr="00412A66">
        <w:rPr>
          <w:color w:val="000000"/>
        </w:rPr>
        <w:tab/>
        <w:t>Henry Hall 208E</w:t>
      </w:r>
    </w:p>
    <w:p w14:paraId="15DB91E1" w14:textId="560B62AD" w:rsidR="00CF73F1" w:rsidRDefault="00CF73F1" w:rsidP="00CF73F1">
      <w:pPr>
        <w:rPr>
          <w:b/>
          <w:color w:val="000000"/>
        </w:rPr>
      </w:pPr>
      <w:r w:rsidRPr="00C0571E">
        <w:rPr>
          <w:rFonts w:ascii="Arial" w:hAnsi="Arial"/>
          <w:b/>
          <w:color w:val="000000"/>
          <w:sz w:val="22"/>
          <w:szCs w:val="22"/>
        </w:rPr>
        <w:t>COURSE</w:t>
      </w:r>
      <w:r>
        <w:rPr>
          <w:rFonts w:ascii="Arial" w:hAnsi="Arial"/>
          <w:b/>
          <w:color w:val="000000"/>
          <w:sz w:val="22"/>
          <w:szCs w:val="22"/>
        </w:rPr>
        <w:t xml:space="preserve"> </w:t>
      </w:r>
      <w:r w:rsidRPr="00C0571E">
        <w:rPr>
          <w:rFonts w:ascii="Arial" w:hAnsi="Arial"/>
          <w:b/>
          <w:color w:val="000000"/>
          <w:sz w:val="22"/>
          <w:szCs w:val="22"/>
        </w:rPr>
        <w:t>TEXTBOOK</w:t>
      </w:r>
      <w:r w:rsidRPr="00412A66">
        <w:rPr>
          <w:rFonts w:ascii="Arial" w:hAnsi="Arial"/>
          <w:b/>
          <w:color w:val="000000"/>
        </w:rPr>
        <w:t>:</w:t>
      </w:r>
      <w:r w:rsidRPr="00412A66">
        <w:rPr>
          <w:b/>
          <w:color w:val="000000"/>
        </w:rPr>
        <w:tab/>
      </w:r>
    </w:p>
    <w:p w14:paraId="237139F9" w14:textId="62BB0CFD" w:rsidR="00CF73F1" w:rsidRPr="0060116E" w:rsidRDefault="00CF73F1" w:rsidP="00CF73F1">
      <w:r w:rsidRPr="00CF73F1">
        <w:rPr>
          <w:i/>
        </w:rPr>
        <w:t>An Introduction to Theology in Global Perspective</w:t>
      </w:r>
      <w:r>
        <w:t xml:space="preserve"> by Stephen B. Bevans Maryknoll, New York:  Orbis Books, 2009 / ISBN:  978-1-57075-852-2 (paperback)</w:t>
      </w:r>
      <w:r w:rsidR="00CC4A1F">
        <w:t xml:space="preserve"> Also available in electronic version</w:t>
      </w:r>
    </w:p>
    <w:p w14:paraId="561BF2A4" w14:textId="77777777" w:rsidR="00DB2995" w:rsidRPr="00E550D6" w:rsidRDefault="00DB2995" w:rsidP="00DB2995">
      <w:pPr>
        <w:tabs>
          <w:tab w:val="right" w:pos="9540"/>
        </w:tabs>
      </w:pPr>
    </w:p>
    <w:p w14:paraId="09385F83" w14:textId="77777777" w:rsidR="00DB2995" w:rsidRPr="00E550D6" w:rsidRDefault="00DB2995" w:rsidP="00DB2995">
      <w:pPr>
        <w:tabs>
          <w:tab w:val="right" w:pos="9540"/>
        </w:tabs>
      </w:pPr>
    </w:p>
    <w:p w14:paraId="52B4E793" w14:textId="30082C9F" w:rsidR="00DB2995" w:rsidRPr="00E550D6" w:rsidRDefault="004D0B81" w:rsidP="00DB2995">
      <w:pPr>
        <w:tabs>
          <w:tab w:val="right" w:pos="9540"/>
        </w:tabs>
        <w:ind w:right="-540"/>
      </w:pPr>
      <w:r w:rsidRPr="004D0B81">
        <w:rPr>
          <w:rFonts w:ascii="Arial" w:hAnsi="Arial"/>
          <w:b/>
          <w:u w:val="single"/>
        </w:rPr>
        <w:t>Catalog</w:t>
      </w:r>
      <w:r w:rsidR="00DB2995" w:rsidRPr="004D0B81">
        <w:rPr>
          <w:rFonts w:ascii="Arial" w:hAnsi="Arial"/>
          <w:b/>
          <w:u w:val="single"/>
        </w:rPr>
        <w:t xml:space="preserve"> Description</w:t>
      </w:r>
      <w:r w:rsidR="00DB2995" w:rsidRPr="00A70DD9">
        <w:rPr>
          <w:rFonts w:ascii="Arial" w:hAnsi="Arial"/>
        </w:rPr>
        <w:t>:</w:t>
      </w:r>
      <w:r w:rsidR="00DB2995" w:rsidRPr="00E550D6">
        <w:t xml:space="preserve">  Introduces major topics within systematic theology and studies</w:t>
      </w:r>
      <w:r w:rsidR="00077F59">
        <w:t xml:space="preserve"> </w:t>
      </w:r>
      <w:r w:rsidR="00DB2995" w:rsidRPr="00E550D6">
        <w:t>each of the topics with a variety of relevant methodologi</w:t>
      </w:r>
      <w:r w:rsidR="00077F59">
        <w:t xml:space="preserve">es.  Acquaints students with the </w:t>
      </w:r>
      <w:r w:rsidR="00DB2995" w:rsidRPr="00E550D6">
        <w:t>theological discipline, its terms and central concepts, and the ways each church and denominational tradition influences the reading of theology and its meaning for faith</w:t>
      </w:r>
      <w:r w:rsidR="00077F59">
        <w:t xml:space="preserve"> </w:t>
      </w:r>
      <w:r w:rsidR="00DB2995" w:rsidRPr="00E550D6">
        <w:t>communities.</w:t>
      </w:r>
    </w:p>
    <w:p w14:paraId="0124DB15" w14:textId="77777777" w:rsidR="00DB2995" w:rsidRPr="00E550D6" w:rsidRDefault="00DB2995" w:rsidP="00DB2995">
      <w:pPr>
        <w:tabs>
          <w:tab w:val="right" w:pos="9540"/>
        </w:tabs>
      </w:pPr>
    </w:p>
    <w:p w14:paraId="7DF55E96" w14:textId="77777777" w:rsidR="00DB2995" w:rsidRPr="00A70DD9" w:rsidRDefault="00DB2995" w:rsidP="00DB2995">
      <w:pPr>
        <w:tabs>
          <w:tab w:val="right" w:pos="9540"/>
        </w:tabs>
        <w:rPr>
          <w:rFonts w:ascii="Arial" w:hAnsi="Arial"/>
          <w:b/>
        </w:rPr>
      </w:pPr>
      <w:r w:rsidRPr="00A70DD9">
        <w:rPr>
          <w:rFonts w:ascii="Arial" w:hAnsi="Arial"/>
          <w:b/>
          <w:u w:val="single"/>
        </w:rPr>
        <w:t>Course Objectives</w:t>
      </w:r>
      <w:r w:rsidRPr="00A70DD9">
        <w:rPr>
          <w:rFonts w:ascii="Arial" w:hAnsi="Arial"/>
          <w:b/>
        </w:rPr>
        <w:t>:</w:t>
      </w:r>
    </w:p>
    <w:p w14:paraId="493A95E8" w14:textId="77777777" w:rsidR="00DB2995" w:rsidRDefault="00DB2995" w:rsidP="00DB2995">
      <w:r>
        <w:t>1) to introduce the world of theology within a systematic framework with emphasis on</w:t>
      </w:r>
      <w:r w:rsidR="00077F59">
        <w:t xml:space="preserve"> </w:t>
      </w:r>
      <w:r>
        <w:t>essential concepts and categories critical for understanding and usage in both written and verbal theological formats</w:t>
      </w:r>
      <w:r w:rsidR="00077F59">
        <w:t>;</w:t>
      </w:r>
    </w:p>
    <w:p w14:paraId="6795BC92" w14:textId="77777777" w:rsidR="00DB2995" w:rsidRDefault="00DB2995" w:rsidP="00DB2995">
      <w:pPr>
        <w:ind w:right="-180"/>
      </w:pPr>
      <w:r>
        <w:t>2) to systematically construct the foundations of theology in a way that does justice to both</w:t>
      </w:r>
      <w:r w:rsidR="00077F59">
        <w:t xml:space="preserve"> f</w:t>
      </w:r>
      <w:r>
        <w:t>aith and reason, contemporary human experience and the church’s living faith tradition</w:t>
      </w:r>
      <w:r w:rsidR="00077F59">
        <w:t>;</w:t>
      </w:r>
    </w:p>
    <w:p w14:paraId="76701E54" w14:textId="77777777" w:rsidR="00DB2995" w:rsidRPr="00E2173B" w:rsidRDefault="00DB2995" w:rsidP="00077F59">
      <w:pPr>
        <w:ind w:right="-180"/>
      </w:pPr>
      <w:r>
        <w:t>3) to highlight the tasks and challenges of theologians, past and present, with regard to the</w:t>
      </w:r>
      <w:r w:rsidR="00077F59">
        <w:t xml:space="preserve"> </w:t>
      </w:r>
      <w:r>
        <w:t>historical moments and geographical settings which manifest their theological foci and lacunae</w:t>
      </w:r>
    </w:p>
    <w:p w14:paraId="46486EEE" w14:textId="77777777" w:rsidR="00DB2995" w:rsidRDefault="00DB2995" w:rsidP="00DB2995">
      <w:r>
        <w:t>4) to correlate theological study with other academic disciplines for the sake of fostering</w:t>
      </w:r>
      <w:r w:rsidR="00077F59">
        <w:t xml:space="preserve"> </w:t>
      </w:r>
      <w:r>
        <w:t>dialogue, coherence and relevance to the universal human quest for truth worth living</w:t>
      </w:r>
    </w:p>
    <w:p w14:paraId="63D48862" w14:textId="77777777" w:rsidR="00DB2995" w:rsidRDefault="00DB2995" w:rsidP="00077F59">
      <w:pPr>
        <w:ind w:right="-540"/>
      </w:pPr>
      <w:r>
        <w:t>5) to help translate greater theological knowledge into sound theological practice for both</w:t>
      </w:r>
      <w:r w:rsidR="00077F59">
        <w:t xml:space="preserve"> </w:t>
      </w:r>
      <w:r>
        <w:t>the individual theological student and the wider faith community in which ministry will</w:t>
      </w:r>
      <w:r w:rsidR="00077F59">
        <w:t xml:space="preserve"> </w:t>
      </w:r>
      <w:r>
        <w:t>be undertaken</w:t>
      </w:r>
    </w:p>
    <w:p w14:paraId="6B811554" w14:textId="77777777" w:rsidR="00DB2995" w:rsidRDefault="00DB2995" w:rsidP="00DB2995"/>
    <w:p w14:paraId="43D790B1" w14:textId="3FE7E9E2" w:rsidR="004D0B81" w:rsidRDefault="004D0B81" w:rsidP="004D0B81">
      <w:r w:rsidRPr="004D0B81">
        <w:rPr>
          <w:rFonts w:ascii="Arial" w:hAnsi="Arial"/>
          <w:b/>
          <w:u w:val="single"/>
        </w:rPr>
        <w:t>MPT Program Learning Outcomes</w:t>
      </w:r>
      <w:r w:rsidRPr="00ED03AA">
        <w:rPr>
          <w:b/>
        </w:rPr>
        <w:t>:</w:t>
      </w:r>
      <w:r>
        <w:rPr>
          <w:b/>
        </w:rPr>
        <w:t xml:space="preserve">  </w:t>
      </w:r>
      <w:r w:rsidRPr="00ED03AA">
        <w:t>students completing</w:t>
      </w:r>
      <w:r>
        <w:t xml:space="preserve"> the MPT degree will demonstrate:</w:t>
      </w:r>
    </w:p>
    <w:p w14:paraId="3FD6AA25" w14:textId="77777777" w:rsidR="004D0B81" w:rsidRPr="00ED03AA" w:rsidRDefault="004D0B81" w:rsidP="004D0B81">
      <w:pPr>
        <w:rPr>
          <w:b/>
          <w:u w:val="single"/>
        </w:rPr>
      </w:pPr>
    </w:p>
    <w:p w14:paraId="1E4A55E4" w14:textId="08A71373" w:rsidR="004D0B81" w:rsidRDefault="004D0B81" w:rsidP="004D0B81">
      <w:r>
        <w:t>1) an understanding of Catholic theology, its contemporar</w:t>
      </w:r>
      <w:r w:rsidR="007B1F55">
        <w:t xml:space="preserve">y expression within a Vatican II </w:t>
      </w:r>
      <w:r>
        <w:t>framework, its historical development, and its context within the broader Christian tradition</w:t>
      </w:r>
      <w:r w:rsidR="007B1F55">
        <w:t>;</w:t>
      </w:r>
    </w:p>
    <w:p w14:paraId="03B54A93" w14:textId="51BF37A4" w:rsidR="004D0B81" w:rsidRDefault="004D0B81" w:rsidP="004D0B81">
      <w:r>
        <w:t>2) the ability to apply theological reflection to issues, needs and concerns of various pastoral</w:t>
      </w:r>
      <w:r w:rsidR="007B1F55">
        <w:t xml:space="preserve"> </w:t>
      </w:r>
      <w:r>
        <w:t>contexts within and for communities of Hawaii, Asia and the Pacific</w:t>
      </w:r>
      <w:r w:rsidR="007B1F55">
        <w:t>;</w:t>
      </w:r>
    </w:p>
    <w:p w14:paraId="67D47B98" w14:textId="77777777" w:rsidR="007B1F55" w:rsidRDefault="004D0B81" w:rsidP="004D0B81">
      <w:r>
        <w:t>3) the ability to compare and contrast theological positions and values within the Christian</w:t>
      </w:r>
    </w:p>
    <w:p w14:paraId="131F6F68" w14:textId="5D96633D" w:rsidR="004D0B81" w:rsidRDefault="004D0B81" w:rsidP="004D0B81">
      <w:r>
        <w:t>community</w:t>
      </w:r>
    </w:p>
    <w:p w14:paraId="342A1B3D" w14:textId="720A68D4" w:rsidR="004D0B81" w:rsidRDefault="004D0B81" w:rsidP="004D0B81">
      <w:r>
        <w:t>4) an understanding of the Marianist tradition of education for service, peace and justice that</w:t>
      </w:r>
      <w:r w:rsidR="007B1F55">
        <w:t xml:space="preserve"> r</w:t>
      </w:r>
      <w:r>
        <w:t>esponds and leads to active participation within changing local and global environments</w:t>
      </w:r>
      <w:r w:rsidR="007B1F55">
        <w:t>.</w:t>
      </w:r>
    </w:p>
    <w:p w14:paraId="4E63D038" w14:textId="77777777" w:rsidR="004D0B81" w:rsidRDefault="004D0B81" w:rsidP="004D0B81"/>
    <w:p w14:paraId="6637E51C" w14:textId="77777777" w:rsidR="004D0B81" w:rsidRPr="007B1F55" w:rsidRDefault="004D0B81" w:rsidP="004D0B81">
      <w:pPr>
        <w:rPr>
          <w:rFonts w:ascii="Arial" w:hAnsi="Arial"/>
        </w:rPr>
      </w:pPr>
      <w:r w:rsidRPr="007B1F55">
        <w:rPr>
          <w:rFonts w:ascii="Arial" w:hAnsi="Arial"/>
        </w:rPr>
        <w:t>Course RE502 expects to achieve a basic level of achievement for outcomes 1, 2, 3, 4</w:t>
      </w:r>
    </w:p>
    <w:p w14:paraId="095D4B2D" w14:textId="77777777" w:rsidR="004D0B81" w:rsidRDefault="004D0B81" w:rsidP="004D0B81"/>
    <w:p w14:paraId="69357BB4" w14:textId="77777777" w:rsidR="004D0B81" w:rsidRDefault="004D0B81" w:rsidP="00DB2995"/>
    <w:p w14:paraId="15AF57DF" w14:textId="77777777" w:rsidR="00E14597" w:rsidRDefault="00E14597">
      <w:pPr>
        <w:spacing w:after="120"/>
        <w:rPr>
          <w:rFonts w:ascii="Arial" w:hAnsi="Arial" w:cs="Arial"/>
          <w:b/>
          <w:color w:val="660066"/>
          <w:sz w:val="22"/>
          <w:szCs w:val="22"/>
          <w:u w:val="single"/>
        </w:rPr>
      </w:pPr>
      <w:r>
        <w:rPr>
          <w:rFonts w:ascii="Arial" w:hAnsi="Arial" w:cs="Arial"/>
          <w:b/>
          <w:color w:val="660066"/>
          <w:sz w:val="22"/>
          <w:szCs w:val="22"/>
          <w:u w:val="single"/>
        </w:rPr>
        <w:br w:type="page"/>
      </w:r>
    </w:p>
    <w:p w14:paraId="76132948" w14:textId="1EE6C20E" w:rsidR="00CF73F1" w:rsidRPr="00DA0122" w:rsidRDefault="00CF73F1" w:rsidP="00CF73F1">
      <w:pPr>
        <w:rPr>
          <w:rFonts w:ascii="Arial" w:hAnsi="Arial" w:cs="Arial"/>
          <w:b/>
          <w:color w:val="660066"/>
          <w:sz w:val="22"/>
          <w:szCs w:val="22"/>
          <w:u w:val="single"/>
        </w:rPr>
      </w:pPr>
      <w:r w:rsidRPr="00DA0122">
        <w:rPr>
          <w:rFonts w:ascii="Arial" w:hAnsi="Arial" w:cs="Arial"/>
          <w:b/>
          <w:color w:val="660066"/>
          <w:sz w:val="22"/>
          <w:szCs w:val="22"/>
          <w:u w:val="single"/>
        </w:rPr>
        <w:lastRenderedPageBreak/>
        <w:t>Requirements for all levels</w:t>
      </w:r>
    </w:p>
    <w:p w14:paraId="5823AF0F" w14:textId="4ECD2587" w:rsidR="00CF73F1" w:rsidRPr="00412A66" w:rsidRDefault="00CF73F1" w:rsidP="00CF73F1">
      <w:pPr>
        <w:numPr>
          <w:ilvl w:val="0"/>
          <w:numId w:val="3"/>
        </w:numPr>
        <w:rPr>
          <w:color w:val="000000"/>
        </w:rPr>
      </w:pPr>
      <w:r w:rsidRPr="00412A66">
        <w:rPr>
          <w:color w:val="000000"/>
        </w:rPr>
        <w:t>At</w:t>
      </w:r>
      <w:r w:rsidR="007B1F55">
        <w:rPr>
          <w:color w:val="000000"/>
        </w:rPr>
        <w:t>tendance and participation at weekend session</w:t>
      </w:r>
      <w:r>
        <w:rPr>
          <w:color w:val="000000"/>
        </w:rPr>
        <w:t>;</w:t>
      </w:r>
    </w:p>
    <w:p w14:paraId="6BFFAEAF" w14:textId="4F99293C" w:rsidR="00CF73F1" w:rsidRPr="00412A66" w:rsidRDefault="007B1F55" w:rsidP="00CF73F1">
      <w:pPr>
        <w:numPr>
          <w:ilvl w:val="0"/>
          <w:numId w:val="3"/>
        </w:numPr>
        <w:rPr>
          <w:color w:val="000000"/>
        </w:rPr>
      </w:pPr>
      <w:r>
        <w:rPr>
          <w:color w:val="000000"/>
        </w:rPr>
        <w:t>Reading of text</w:t>
      </w:r>
      <w:r w:rsidR="00CF73F1" w:rsidRPr="00412A66">
        <w:rPr>
          <w:color w:val="000000"/>
        </w:rPr>
        <w:t xml:space="preserve"> as assigned in a timely manner</w:t>
      </w:r>
      <w:r w:rsidR="00CF73F1">
        <w:rPr>
          <w:color w:val="000000"/>
        </w:rPr>
        <w:t>;</w:t>
      </w:r>
    </w:p>
    <w:p w14:paraId="18A11C39" w14:textId="77777777" w:rsidR="00656056" w:rsidRDefault="00CF73F1" w:rsidP="00CF73F1">
      <w:pPr>
        <w:numPr>
          <w:ilvl w:val="0"/>
          <w:numId w:val="3"/>
        </w:numPr>
        <w:rPr>
          <w:color w:val="000000"/>
        </w:rPr>
      </w:pPr>
      <w:r w:rsidRPr="00412A66">
        <w:rPr>
          <w:color w:val="000000"/>
        </w:rPr>
        <w:t>Participation in threaded discussions as assigned. Participation will be determined by depth as well as consistency of posting</w:t>
      </w:r>
      <w:r w:rsidR="00E14597">
        <w:rPr>
          <w:color w:val="000000"/>
        </w:rPr>
        <w:t>.</w:t>
      </w:r>
      <w:r w:rsidR="00656056">
        <w:rPr>
          <w:color w:val="000000"/>
        </w:rPr>
        <w:t xml:space="preserve"> </w:t>
      </w:r>
    </w:p>
    <w:p w14:paraId="4ADD606A" w14:textId="13910526" w:rsidR="00CF73F1" w:rsidRDefault="00656056" w:rsidP="00656056">
      <w:pPr>
        <w:numPr>
          <w:ilvl w:val="1"/>
          <w:numId w:val="3"/>
        </w:numPr>
        <w:rPr>
          <w:color w:val="000000"/>
        </w:rPr>
      </w:pPr>
      <w:r>
        <w:rPr>
          <w:color w:val="000000"/>
        </w:rPr>
        <w:t>In the weeks with a single board, all will post at least twice on that board. You will post your answer to the question. Then, you will respond to someone else’s post.</w:t>
      </w:r>
      <w:r w:rsidR="00160781">
        <w:rPr>
          <w:color w:val="000000"/>
        </w:rPr>
        <w:t xml:space="preserve"> (Your initial post should be by Wednesday to allow you time to read others’ posts and to respond).</w:t>
      </w:r>
    </w:p>
    <w:p w14:paraId="4618F403" w14:textId="1DC309D0" w:rsidR="00656056" w:rsidRDefault="00656056" w:rsidP="00656056">
      <w:pPr>
        <w:numPr>
          <w:ilvl w:val="1"/>
          <w:numId w:val="3"/>
        </w:numPr>
        <w:rPr>
          <w:color w:val="000000"/>
        </w:rPr>
      </w:pPr>
      <w:r>
        <w:rPr>
          <w:color w:val="000000"/>
        </w:rPr>
        <w:t>In the weeks that you are assigned to a group, you will be doing as above and then go to the other board and react to the post of one of your classmates.</w:t>
      </w:r>
    </w:p>
    <w:p w14:paraId="29C8B1A1" w14:textId="7A4DEA8B" w:rsidR="00CF73F1" w:rsidRPr="00B02BF7" w:rsidRDefault="00CF73F1" w:rsidP="00CF73F1">
      <w:pPr>
        <w:numPr>
          <w:ilvl w:val="0"/>
          <w:numId w:val="3"/>
        </w:numPr>
        <w:rPr>
          <w:color w:val="000000"/>
        </w:rPr>
      </w:pPr>
      <w:r w:rsidRPr="00412A66">
        <w:rPr>
          <w:color w:val="000000"/>
        </w:rPr>
        <w:t xml:space="preserve">One </w:t>
      </w:r>
      <w:r w:rsidR="00E14597">
        <w:rPr>
          <w:color w:val="000000"/>
        </w:rPr>
        <w:t>final post at the end of the term.</w:t>
      </w:r>
    </w:p>
    <w:p w14:paraId="13532F47" w14:textId="77777777" w:rsidR="00CF73F1" w:rsidRPr="00412A66" w:rsidRDefault="00CF73F1" w:rsidP="00CF73F1">
      <w:pPr>
        <w:rPr>
          <w:color w:val="000000"/>
        </w:rPr>
      </w:pPr>
    </w:p>
    <w:p w14:paraId="79497CB3" w14:textId="77777777" w:rsidR="00CF73F1" w:rsidRPr="00DA0122" w:rsidRDefault="00CF73F1" w:rsidP="00CF73F1">
      <w:pPr>
        <w:rPr>
          <w:rFonts w:ascii="Arial" w:hAnsi="Arial" w:cs="Arial"/>
          <w:b/>
          <w:color w:val="008000"/>
          <w:sz w:val="22"/>
          <w:szCs w:val="22"/>
          <w:u w:val="single"/>
        </w:rPr>
      </w:pPr>
      <w:r w:rsidRPr="00DA0122">
        <w:rPr>
          <w:rFonts w:ascii="Arial" w:hAnsi="Arial" w:cs="Arial"/>
          <w:b/>
          <w:color w:val="008000"/>
          <w:sz w:val="22"/>
          <w:szCs w:val="22"/>
          <w:u w:val="single"/>
        </w:rPr>
        <w:t>Additional requirements for Undergraduate Level:</w:t>
      </w:r>
    </w:p>
    <w:p w14:paraId="1341CAED" w14:textId="26538AEB" w:rsidR="00CF73F1" w:rsidRDefault="007B1F55" w:rsidP="00CF73F1">
      <w:pPr>
        <w:numPr>
          <w:ilvl w:val="0"/>
          <w:numId w:val="4"/>
        </w:numPr>
        <w:rPr>
          <w:color w:val="000000"/>
        </w:rPr>
      </w:pPr>
      <w:r>
        <w:rPr>
          <w:b/>
          <w:color w:val="000000"/>
        </w:rPr>
        <w:t xml:space="preserve">Two </w:t>
      </w:r>
      <w:r w:rsidR="00CF73F1" w:rsidRPr="00FC6DE4">
        <w:rPr>
          <w:color w:val="000000"/>
        </w:rPr>
        <w:t>additional reading assignment</w:t>
      </w:r>
      <w:r>
        <w:rPr>
          <w:color w:val="000000"/>
        </w:rPr>
        <w:t>s</w:t>
      </w:r>
      <w:r w:rsidR="00CF73F1" w:rsidRPr="00FC6DE4">
        <w:rPr>
          <w:color w:val="000000"/>
        </w:rPr>
        <w:t xml:space="preserve"> from files </w:t>
      </w:r>
      <w:r w:rsidR="00CF73F1">
        <w:rPr>
          <w:color w:val="000000"/>
        </w:rPr>
        <w:t>located</w:t>
      </w:r>
      <w:r w:rsidR="00CF73F1" w:rsidRPr="00FC6DE4">
        <w:rPr>
          <w:color w:val="000000"/>
        </w:rPr>
        <w:t xml:space="preserve"> on Canvas</w:t>
      </w:r>
      <w:r w:rsidR="00CF73F1">
        <w:rPr>
          <w:color w:val="000000"/>
        </w:rPr>
        <w:t>, found via library website or identified by instructor as potential readings.</w:t>
      </w:r>
      <w:r w:rsidR="00CF73F1" w:rsidRPr="00FC6DE4">
        <w:rPr>
          <w:color w:val="000000"/>
        </w:rPr>
        <w:t xml:space="preserve"> Write a reflective paper that consists of what was learned through this reading and how the content is similar to or supplements the other assigned readings in areas of theme, ideas or concepts. You should provide examples and include citations. The paper should be 2-3 pages, double-spaced.</w:t>
      </w:r>
    </w:p>
    <w:p w14:paraId="5E12AF27" w14:textId="7AB6048E" w:rsidR="00CF73F1" w:rsidRPr="00FC6DE4" w:rsidRDefault="007B1F55" w:rsidP="00CF73F1">
      <w:pPr>
        <w:numPr>
          <w:ilvl w:val="1"/>
          <w:numId w:val="4"/>
        </w:numPr>
        <w:rPr>
          <w:color w:val="000000"/>
        </w:rPr>
      </w:pPr>
      <w:r>
        <w:rPr>
          <w:b/>
          <w:color w:val="000000"/>
        </w:rPr>
        <w:t xml:space="preserve">Due Dates: </w:t>
      </w:r>
      <w:r w:rsidR="000C6163">
        <w:rPr>
          <w:b/>
          <w:color w:val="000000"/>
        </w:rPr>
        <w:t>April 27</w:t>
      </w:r>
      <w:r>
        <w:rPr>
          <w:b/>
          <w:color w:val="000000"/>
        </w:rPr>
        <w:t xml:space="preserve">, May </w:t>
      </w:r>
      <w:r w:rsidR="000C6163">
        <w:rPr>
          <w:b/>
          <w:color w:val="000000"/>
        </w:rPr>
        <w:t>15</w:t>
      </w:r>
    </w:p>
    <w:p w14:paraId="1B2B9D7F" w14:textId="14BB4A59" w:rsidR="00ED0679" w:rsidRPr="00ED0679" w:rsidRDefault="00ED0679" w:rsidP="00ED0679">
      <w:pPr>
        <w:numPr>
          <w:ilvl w:val="0"/>
          <w:numId w:val="4"/>
        </w:numPr>
        <w:rPr>
          <w:b/>
          <w:color w:val="000000"/>
        </w:rPr>
      </w:pPr>
      <w:r>
        <w:rPr>
          <w:color w:val="000000"/>
        </w:rPr>
        <w:t xml:space="preserve">Final reflective paper 3-5 pages in regards to the overall content of the course. </w:t>
      </w:r>
      <w:r w:rsidRPr="00ED0679">
        <w:rPr>
          <w:b/>
          <w:color w:val="000000"/>
        </w:rPr>
        <w:t>More detail will follow: Due June 1</w:t>
      </w:r>
      <w:r w:rsidR="000C6163">
        <w:rPr>
          <w:b/>
          <w:color w:val="000000"/>
        </w:rPr>
        <w:t>1.</w:t>
      </w:r>
    </w:p>
    <w:p w14:paraId="0DD648D5" w14:textId="77777777" w:rsidR="00CF73F1" w:rsidRPr="00FC6DE4" w:rsidRDefault="00CF73F1" w:rsidP="00CF73F1">
      <w:pPr>
        <w:rPr>
          <w:color w:val="000000"/>
        </w:rPr>
      </w:pPr>
    </w:p>
    <w:p w14:paraId="70B4C8CD" w14:textId="77777777" w:rsidR="00CF73F1" w:rsidRPr="00DA0122" w:rsidRDefault="00CF73F1" w:rsidP="00CF73F1">
      <w:pPr>
        <w:rPr>
          <w:rFonts w:ascii="Arial" w:eastAsia="Arial Unicode MS" w:hAnsi="Arial" w:cs="Arial"/>
          <w:b/>
          <w:bCs/>
          <w:color w:val="FF0000"/>
          <w:sz w:val="22"/>
          <w:szCs w:val="22"/>
        </w:rPr>
      </w:pPr>
      <w:r w:rsidRPr="00DA0122">
        <w:rPr>
          <w:rFonts w:ascii="Arial" w:hAnsi="Arial" w:cs="Arial"/>
          <w:b/>
          <w:color w:val="FF0000"/>
          <w:sz w:val="22"/>
          <w:szCs w:val="22"/>
          <w:u w:val="single"/>
        </w:rPr>
        <w:t>Additional requirements for Graduate Level:</w:t>
      </w:r>
      <w:r w:rsidRPr="00DA0122">
        <w:rPr>
          <w:rFonts w:ascii="Arial" w:eastAsia="Arial Unicode MS" w:hAnsi="Arial" w:cs="Arial"/>
          <w:b/>
          <w:bCs/>
          <w:color w:val="FF0000"/>
          <w:sz w:val="22"/>
          <w:szCs w:val="22"/>
        </w:rPr>
        <w:t xml:space="preserve"> </w:t>
      </w:r>
    </w:p>
    <w:p w14:paraId="62884DDE" w14:textId="33045CE1" w:rsidR="00CF73F1" w:rsidRDefault="007B1F55" w:rsidP="00CF73F1">
      <w:pPr>
        <w:numPr>
          <w:ilvl w:val="0"/>
          <w:numId w:val="4"/>
        </w:numPr>
        <w:rPr>
          <w:color w:val="000000"/>
        </w:rPr>
      </w:pPr>
      <w:r>
        <w:rPr>
          <w:b/>
          <w:color w:val="000000"/>
        </w:rPr>
        <w:t>Four</w:t>
      </w:r>
      <w:r w:rsidR="00CF73F1" w:rsidRPr="00FC6DE4">
        <w:rPr>
          <w:color w:val="000000"/>
        </w:rPr>
        <w:t xml:space="preserve"> additional reading assignment</w:t>
      </w:r>
      <w:r w:rsidR="00CF73F1">
        <w:rPr>
          <w:color w:val="000000"/>
        </w:rPr>
        <w:t>s</w:t>
      </w:r>
      <w:r w:rsidR="00CF73F1" w:rsidRPr="00FC6DE4">
        <w:rPr>
          <w:color w:val="000000"/>
        </w:rPr>
        <w:t xml:space="preserve"> from files </w:t>
      </w:r>
      <w:r w:rsidR="00CF73F1">
        <w:rPr>
          <w:color w:val="000000"/>
        </w:rPr>
        <w:t>located</w:t>
      </w:r>
      <w:r w:rsidR="00CF73F1" w:rsidRPr="00FC6DE4">
        <w:rPr>
          <w:color w:val="000000"/>
        </w:rPr>
        <w:t xml:space="preserve"> on Canvas</w:t>
      </w:r>
      <w:r w:rsidR="00CF73F1">
        <w:rPr>
          <w:color w:val="000000"/>
        </w:rPr>
        <w:t>, found via library website or identified by instructor as potential readings. Write</w:t>
      </w:r>
      <w:r w:rsidR="00CF73F1" w:rsidRPr="00B700ED">
        <w:rPr>
          <w:color w:val="000000"/>
        </w:rPr>
        <w:t xml:space="preserve"> a reflective paper for each one that consists of what was learned and how </w:t>
      </w:r>
      <w:r w:rsidR="00CF73F1" w:rsidRPr="00412A66">
        <w:rPr>
          <w:color w:val="000000"/>
        </w:rPr>
        <w:t>the content is similar to or supplements the other assigned readings</w:t>
      </w:r>
      <w:r w:rsidR="00CF73F1">
        <w:rPr>
          <w:color w:val="000000"/>
        </w:rPr>
        <w:t xml:space="preserve"> in areas of theme, ideas or concepts</w:t>
      </w:r>
      <w:r w:rsidR="00CF73F1" w:rsidRPr="00412A66">
        <w:rPr>
          <w:color w:val="000000"/>
        </w:rPr>
        <w:t>.</w:t>
      </w:r>
      <w:r w:rsidR="00CF73F1">
        <w:rPr>
          <w:color w:val="000000"/>
        </w:rPr>
        <w:t xml:space="preserve"> You should provide examples and include citations. Each paper should be 2-3 pages, double-spaced.</w:t>
      </w:r>
    </w:p>
    <w:p w14:paraId="33807744" w14:textId="1077E9A2" w:rsidR="00DB2995" w:rsidRPr="007B1F55" w:rsidRDefault="007B1F55" w:rsidP="007B1F55">
      <w:pPr>
        <w:numPr>
          <w:ilvl w:val="1"/>
          <w:numId w:val="4"/>
        </w:numPr>
      </w:pPr>
      <w:r>
        <w:rPr>
          <w:b/>
          <w:color w:val="000000"/>
        </w:rPr>
        <w:t xml:space="preserve">Due Dates: </w:t>
      </w:r>
      <w:r w:rsidR="000C6163">
        <w:rPr>
          <w:b/>
          <w:color w:val="000000"/>
        </w:rPr>
        <w:t xml:space="preserve">April 27, </w:t>
      </w:r>
      <w:r>
        <w:rPr>
          <w:b/>
          <w:color w:val="000000"/>
        </w:rPr>
        <w:t>May 1, May 15, May 30</w:t>
      </w:r>
    </w:p>
    <w:p w14:paraId="09D3864F" w14:textId="15F37B5D" w:rsidR="00ED0679" w:rsidRPr="00ED0679" w:rsidRDefault="00ED0679" w:rsidP="00ED0679">
      <w:pPr>
        <w:numPr>
          <w:ilvl w:val="0"/>
          <w:numId w:val="4"/>
        </w:numPr>
        <w:rPr>
          <w:b/>
          <w:color w:val="000000"/>
        </w:rPr>
      </w:pPr>
      <w:r>
        <w:rPr>
          <w:color w:val="000000"/>
        </w:rPr>
        <w:t xml:space="preserve">Final reflective paper 5-7 pages in regards to the overall content of the course. </w:t>
      </w:r>
      <w:r w:rsidRPr="00ED0679">
        <w:rPr>
          <w:b/>
          <w:color w:val="000000"/>
        </w:rPr>
        <w:t>More detail will follow: Due June 1</w:t>
      </w:r>
      <w:r w:rsidR="000C6163">
        <w:rPr>
          <w:b/>
          <w:color w:val="000000"/>
        </w:rPr>
        <w:t>1</w:t>
      </w:r>
      <w:r w:rsidRPr="00ED0679">
        <w:rPr>
          <w:b/>
          <w:color w:val="000000"/>
        </w:rPr>
        <w:t>.</w:t>
      </w:r>
    </w:p>
    <w:p w14:paraId="721FEC28" w14:textId="77777777" w:rsidR="00ED0679" w:rsidRDefault="00ED0679" w:rsidP="00DB2995">
      <w:pPr>
        <w:rPr>
          <w:b/>
          <w:u w:val="single"/>
        </w:rPr>
      </w:pPr>
    </w:p>
    <w:p w14:paraId="4F0CDEFE" w14:textId="77777777" w:rsidR="005C2EC3" w:rsidRDefault="005C2EC3" w:rsidP="00DB2995">
      <w:pPr>
        <w:rPr>
          <w:b/>
          <w:u w:val="single"/>
        </w:rPr>
      </w:pPr>
      <w:r>
        <w:rPr>
          <w:b/>
          <w:u w:val="single"/>
        </w:rPr>
        <w:br w:type="page"/>
      </w:r>
    </w:p>
    <w:p w14:paraId="454916B4" w14:textId="16179879" w:rsidR="00E14597" w:rsidRDefault="00E14597" w:rsidP="00E14597">
      <w:pPr>
        <w:rPr>
          <w:bCs/>
        </w:rPr>
      </w:pPr>
      <w:r w:rsidRPr="00CC4A1F">
        <w:rPr>
          <w:rFonts w:ascii="Arial" w:hAnsi="Arial" w:cs="Arial"/>
          <w:b/>
          <w:bCs/>
        </w:rPr>
        <w:lastRenderedPageBreak/>
        <w:t>Course Schedule</w:t>
      </w:r>
      <w:r>
        <w:rPr>
          <w:bCs/>
        </w:rPr>
        <w:t xml:space="preserve"> </w:t>
      </w:r>
      <w:r w:rsidRPr="00CC4A1F">
        <w:rPr>
          <w:bCs/>
          <w:i/>
        </w:rPr>
        <w:t>(subject to revision)</w:t>
      </w:r>
    </w:p>
    <w:p w14:paraId="30BD3788" w14:textId="77777777" w:rsidR="00E14597" w:rsidRPr="001641C2" w:rsidRDefault="00E14597" w:rsidP="00E14597">
      <w:pPr>
        <w:rPr>
          <w:rFonts w:ascii="Arial" w:hAnsi="Arial" w:cs="Arial"/>
          <w:b/>
        </w:rPr>
      </w:pPr>
    </w:p>
    <w:p w14:paraId="64D957C3" w14:textId="7F37889A" w:rsidR="00E14597" w:rsidRPr="001641C2" w:rsidRDefault="00E14597" w:rsidP="00E14597">
      <w:pPr>
        <w:rPr>
          <w:rFonts w:ascii="Arial" w:hAnsi="Arial" w:cs="Arial"/>
          <w:b/>
        </w:rPr>
      </w:pPr>
      <w:r w:rsidRPr="001641C2">
        <w:rPr>
          <w:rFonts w:ascii="Arial" w:hAnsi="Arial" w:cs="Arial"/>
          <w:b/>
        </w:rPr>
        <w:t>Weekend – April 12-14</w:t>
      </w:r>
    </w:p>
    <w:p w14:paraId="10808631" w14:textId="1F27E02E" w:rsidR="00E14597" w:rsidRDefault="00CC4A1F" w:rsidP="00E14597">
      <w:r>
        <w:t>Pre-weekend reading</w:t>
      </w:r>
      <w:r w:rsidR="001641C2">
        <w:t xml:space="preserve"> assignment</w:t>
      </w:r>
      <w:r>
        <w:t xml:space="preserve">: </w:t>
      </w:r>
      <w:r w:rsidRPr="00CF73F1">
        <w:rPr>
          <w:i/>
        </w:rPr>
        <w:t>An Introduction to Theology in Global Perspective</w:t>
      </w:r>
      <w:r>
        <w:t xml:space="preserve"> by Stephen B. Bevans, Introduction and Part one to page 60</w:t>
      </w:r>
    </w:p>
    <w:p w14:paraId="26582776" w14:textId="77777777" w:rsidR="00CC4A1F" w:rsidRDefault="00CC4A1F" w:rsidP="00E14597"/>
    <w:p w14:paraId="1D067A29" w14:textId="1EEE9909" w:rsidR="00E14597" w:rsidRDefault="00E14597" w:rsidP="00E14597">
      <w:r>
        <w:t>Post weekend reading assignments and CANVAS discussion boards</w:t>
      </w:r>
    </w:p>
    <w:tbl>
      <w:tblPr>
        <w:tblStyle w:val="TableGrid"/>
        <w:tblW w:w="0" w:type="auto"/>
        <w:tblLook w:val="04A0" w:firstRow="1" w:lastRow="0" w:firstColumn="1" w:lastColumn="0" w:noHBand="0" w:noVBand="1"/>
      </w:tblPr>
      <w:tblGrid>
        <w:gridCol w:w="1363"/>
        <w:gridCol w:w="4235"/>
        <w:gridCol w:w="4158"/>
      </w:tblGrid>
      <w:tr w:rsidR="00656056" w:rsidRPr="00E14597" w14:paraId="379AEE50" w14:textId="77777777" w:rsidTr="00221AD2">
        <w:tc>
          <w:tcPr>
            <w:tcW w:w="1363" w:type="dxa"/>
          </w:tcPr>
          <w:p w14:paraId="43F7A00E" w14:textId="37188980" w:rsidR="00656056" w:rsidRPr="00221AD2" w:rsidRDefault="00160781" w:rsidP="005F651D">
            <w:pPr>
              <w:rPr>
                <w:rFonts w:ascii="Arial" w:hAnsi="Arial" w:cs="Arial"/>
                <w:b/>
              </w:rPr>
            </w:pPr>
            <w:r w:rsidRPr="00221AD2">
              <w:rPr>
                <w:rFonts w:ascii="Arial" w:hAnsi="Arial" w:cs="Arial"/>
                <w:b/>
              </w:rPr>
              <w:t>Week beginning</w:t>
            </w:r>
          </w:p>
        </w:tc>
        <w:tc>
          <w:tcPr>
            <w:tcW w:w="4235" w:type="dxa"/>
          </w:tcPr>
          <w:p w14:paraId="16226089" w14:textId="5582E24E" w:rsidR="00656056" w:rsidRPr="00221AD2" w:rsidRDefault="00160781" w:rsidP="005F651D">
            <w:pPr>
              <w:rPr>
                <w:rFonts w:ascii="Arial" w:hAnsi="Arial" w:cs="Arial"/>
                <w:b/>
              </w:rPr>
            </w:pPr>
            <w:r w:rsidRPr="00221AD2">
              <w:rPr>
                <w:rFonts w:ascii="Arial" w:hAnsi="Arial" w:cs="Arial"/>
                <w:b/>
              </w:rPr>
              <w:t>Reading Assignment</w:t>
            </w:r>
          </w:p>
        </w:tc>
        <w:tc>
          <w:tcPr>
            <w:tcW w:w="4158" w:type="dxa"/>
          </w:tcPr>
          <w:p w14:paraId="0DC41D0B" w14:textId="706EFA80" w:rsidR="00656056" w:rsidRPr="00221AD2" w:rsidRDefault="00160781" w:rsidP="005F651D">
            <w:pPr>
              <w:rPr>
                <w:rFonts w:ascii="Arial" w:hAnsi="Arial" w:cs="Arial"/>
                <w:b/>
              </w:rPr>
            </w:pPr>
            <w:r w:rsidRPr="00221AD2">
              <w:rPr>
                <w:rFonts w:ascii="Arial" w:hAnsi="Arial" w:cs="Arial"/>
                <w:b/>
              </w:rPr>
              <w:t>Board posts</w:t>
            </w:r>
          </w:p>
        </w:tc>
      </w:tr>
      <w:tr w:rsidR="00160781" w:rsidRPr="00E14597" w14:paraId="42C82492" w14:textId="77777777" w:rsidTr="00221AD2">
        <w:tc>
          <w:tcPr>
            <w:tcW w:w="1363" w:type="dxa"/>
          </w:tcPr>
          <w:p w14:paraId="358A8B4A" w14:textId="08BF78C1" w:rsidR="00160781" w:rsidRPr="00E14597" w:rsidRDefault="00160781" w:rsidP="005F651D">
            <w:r>
              <w:t>April 15</w:t>
            </w:r>
          </w:p>
        </w:tc>
        <w:tc>
          <w:tcPr>
            <w:tcW w:w="4235" w:type="dxa"/>
          </w:tcPr>
          <w:p w14:paraId="7EB63271" w14:textId="77777777" w:rsidR="00160781" w:rsidRDefault="00F423B3" w:rsidP="005F651D">
            <w:r>
              <w:t>Part Two: Faith Seeking Together</w:t>
            </w:r>
          </w:p>
          <w:p w14:paraId="084D96C3" w14:textId="77777777" w:rsidR="00F423B3" w:rsidRDefault="00F423B3" w:rsidP="005F651D">
            <w:r>
              <w:t>Ecclesial nature of Theology</w:t>
            </w:r>
          </w:p>
          <w:p w14:paraId="1F0E7904" w14:textId="416953AD" w:rsidR="00F423B3" w:rsidRPr="00E14597" w:rsidRDefault="00F423B3" w:rsidP="005F651D">
            <w:r>
              <w:t xml:space="preserve">Chapter </w:t>
            </w:r>
            <w:r w:rsidR="00542F06">
              <w:t>four</w:t>
            </w:r>
            <w:r>
              <w:t xml:space="preserve"> Community as source of theology pp 61-88</w:t>
            </w:r>
          </w:p>
        </w:tc>
        <w:tc>
          <w:tcPr>
            <w:tcW w:w="4158" w:type="dxa"/>
          </w:tcPr>
          <w:p w14:paraId="09454DD9" w14:textId="1BDEAFE4" w:rsidR="00160781" w:rsidRPr="00E14597" w:rsidRDefault="00160781" w:rsidP="005F651D">
            <w:r>
              <w:t>Single discussion board</w:t>
            </w:r>
          </w:p>
        </w:tc>
      </w:tr>
      <w:tr w:rsidR="00656056" w:rsidRPr="00E14597" w14:paraId="26B4D242" w14:textId="77777777" w:rsidTr="00221AD2">
        <w:tc>
          <w:tcPr>
            <w:tcW w:w="1363" w:type="dxa"/>
          </w:tcPr>
          <w:p w14:paraId="6C6BC63D" w14:textId="7B13D45D" w:rsidR="00656056" w:rsidRPr="00E14597" w:rsidRDefault="00656056" w:rsidP="005F651D">
            <w:r>
              <w:t>April 22</w:t>
            </w:r>
          </w:p>
        </w:tc>
        <w:tc>
          <w:tcPr>
            <w:tcW w:w="4235" w:type="dxa"/>
          </w:tcPr>
          <w:p w14:paraId="0E9245D8" w14:textId="77777777" w:rsidR="00F423B3" w:rsidRDefault="00F423B3" w:rsidP="005F651D">
            <w:r>
              <w:t xml:space="preserve">Chapters five and chapter six </w:t>
            </w:r>
          </w:p>
          <w:p w14:paraId="49E44DBC" w14:textId="340A6A06" w:rsidR="00656056" w:rsidRPr="00E14597" w:rsidRDefault="00F423B3" w:rsidP="005F651D">
            <w:r>
              <w:t>pp 89-134</w:t>
            </w:r>
          </w:p>
        </w:tc>
        <w:tc>
          <w:tcPr>
            <w:tcW w:w="4158" w:type="dxa"/>
          </w:tcPr>
          <w:p w14:paraId="7DA10E76" w14:textId="648A12DA" w:rsidR="00656056" w:rsidRPr="00E14597" w:rsidRDefault="00160781" w:rsidP="005F651D">
            <w:r>
              <w:t xml:space="preserve">Group </w:t>
            </w:r>
            <w:r w:rsidR="00F423B3">
              <w:t xml:space="preserve">set one </w:t>
            </w:r>
            <w:r>
              <w:t>discussion boards (3 posts)</w:t>
            </w:r>
          </w:p>
        </w:tc>
      </w:tr>
      <w:tr w:rsidR="00656056" w:rsidRPr="00E14597" w14:paraId="70056A30" w14:textId="77777777" w:rsidTr="00221AD2">
        <w:tc>
          <w:tcPr>
            <w:tcW w:w="1363" w:type="dxa"/>
          </w:tcPr>
          <w:p w14:paraId="2CE7C191" w14:textId="1C6AEA71" w:rsidR="00656056" w:rsidRDefault="00656056" w:rsidP="005F651D">
            <w:r>
              <w:t>April 29</w:t>
            </w:r>
          </w:p>
        </w:tc>
        <w:tc>
          <w:tcPr>
            <w:tcW w:w="4235" w:type="dxa"/>
          </w:tcPr>
          <w:p w14:paraId="05C73B11" w14:textId="77777777" w:rsidR="00656056" w:rsidRDefault="00F423B3" w:rsidP="005F651D">
            <w:r>
              <w:t xml:space="preserve">Part III </w:t>
            </w:r>
            <w:proofErr w:type="gramStart"/>
            <w:r>
              <w:t>The</w:t>
            </w:r>
            <w:proofErr w:type="gramEnd"/>
            <w:r>
              <w:t xml:space="preserve"> Way Faith Seeks</w:t>
            </w:r>
          </w:p>
          <w:p w14:paraId="142A2C3A" w14:textId="58EEFC52" w:rsidR="00F423B3" w:rsidRDefault="00F423B3" w:rsidP="005F651D">
            <w:r>
              <w:t xml:space="preserve">Chapter </w:t>
            </w:r>
            <w:r w:rsidR="00542F06">
              <w:t>seven</w:t>
            </w:r>
            <w:r>
              <w:t xml:space="preserve"> Historical Investigation </w:t>
            </w:r>
          </w:p>
          <w:p w14:paraId="154CC400" w14:textId="1C8E24E5" w:rsidR="00F423B3" w:rsidRPr="00E14597" w:rsidRDefault="00F423B3" w:rsidP="005F651D">
            <w:r>
              <w:t>pp 35-163</w:t>
            </w:r>
          </w:p>
        </w:tc>
        <w:tc>
          <w:tcPr>
            <w:tcW w:w="4158" w:type="dxa"/>
          </w:tcPr>
          <w:p w14:paraId="51F99CE9" w14:textId="530E6B48" w:rsidR="00656056" w:rsidRPr="00E14597" w:rsidRDefault="00160781" w:rsidP="005F651D">
            <w:r>
              <w:t>Single Discussion board</w:t>
            </w:r>
          </w:p>
        </w:tc>
      </w:tr>
      <w:tr w:rsidR="00F423B3" w:rsidRPr="00E14597" w14:paraId="522E94AF" w14:textId="77777777" w:rsidTr="00221AD2">
        <w:tc>
          <w:tcPr>
            <w:tcW w:w="1363" w:type="dxa"/>
          </w:tcPr>
          <w:p w14:paraId="43F0CD6B" w14:textId="4BC3F2A5" w:rsidR="00F423B3" w:rsidRDefault="00F423B3" w:rsidP="00F423B3">
            <w:r>
              <w:t>May 6</w:t>
            </w:r>
          </w:p>
        </w:tc>
        <w:tc>
          <w:tcPr>
            <w:tcW w:w="4235" w:type="dxa"/>
          </w:tcPr>
          <w:p w14:paraId="79B4E7C1" w14:textId="5E3E8C8C" w:rsidR="00F423B3" w:rsidRDefault="00F423B3" w:rsidP="00F423B3">
            <w:r>
              <w:t>Chapters eight and nine</w:t>
            </w:r>
          </w:p>
          <w:p w14:paraId="7475D769" w14:textId="1C3B063F" w:rsidR="00542F06" w:rsidRPr="00E14597" w:rsidRDefault="00542F06" w:rsidP="00F423B3">
            <w:r>
              <w:t>pp 164-204</w:t>
            </w:r>
          </w:p>
        </w:tc>
        <w:tc>
          <w:tcPr>
            <w:tcW w:w="4158" w:type="dxa"/>
          </w:tcPr>
          <w:p w14:paraId="08056634" w14:textId="58BB20CC" w:rsidR="00F423B3" w:rsidRPr="00E14597" w:rsidRDefault="00F423B3" w:rsidP="00F423B3">
            <w:r>
              <w:t>Group set one discussion boards (3 posts)</w:t>
            </w:r>
          </w:p>
        </w:tc>
      </w:tr>
      <w:tr w:rsidR="00F423B3" w:rsidRPr="00E14597" w14:paraId="653298CA" w14:textId="77777777" w:rsidTr="00221AD2">
        <w:tc>
          <w:tcPr>
            <w:tcW w:w="1363" w:type="dxa"/>
          </w:tcPr>
          <w:p w14:paraId="107F770C" w14:textId="4B0D4AE2" w:rsidR="00F423B3" w:rsidRDefault="00F423B3" w:rsidP="00F423B3">
            <w:r>
              <w:t>May 13</w:t>
            </w:r>
          </w:p>
        </w:tc>
        <w:tc>
          <w:tcPr>
            <w:tcW w:w="4235" w:type="dxa"/>
          </w:tcPr>
          <w:p w14:paraId="6119410C" w14:textId="77777777" w:rsidR="00F423B3" w:rsidRDefault="00542F06" w:rsidP="00F423B3">
            <w:r>
              <w:t>Part IV Faith Seeking through the Ages</w:t>
            </w:r>
          </w:p>
          <w:p w14:paraId="0506C481" w14:textId="13447C0F" w:rsidR="00542F06" w:rsidRPr="00E14597" w:rsidRDefault="00542F06" w:rsidP="00F423B3">
            <w:r>
              <w:t>pp 205 (may have some assigned readings online)</w:t>
            </w:r>
          </w:p>
        </w:tc>
        <w:tc>
          <w:tcPr>
            <w:tcW w:w="4158" w:type="dxa"/>
          </w:tcPr>
          <w:p w14:paraId="6FAD44BA" w14:textId="7C1AE11F" w:rsidR="00F423B3" w:rsidRPr="00E14597" w:rsidRDefault="00F423B3" w:rsidP="00F423B3">
            <w:r>
              <w:t>Single Discussion Board</w:t>
            </w:r>
          </w:p>
        </w:tc>
      </w:tr>
      <w:tr w:rsidR="00F423B3" w:rsidRPr="00E14597" w14:paraId="291CCE9D" w14:textId="77777777" w:rsidTr="00221AD2">
        <w:tc>
          <w:tcPr>
            <w:tcW w:w="1363" w:type="dxa"/>
          </w:tcPr>
          <w:p w14:paraId="0D92DE3D" w14:textId="17680253" w:rsidR="00F423B3" w:rsidRDefault="00F423B3" w:rsidP="00F423B3">
            <w:r>
              <w:t>May 20</w:t>
            </w:r>
          </w:p>
        </w:tc>
        <w:tc>
          <w:tcPr>
            <w:tcW w:w="4235" w:type="dxa"/>
          </w:tcPr>
          <w:p w14:paraId="56648F9E" w14:textId="11E1ABB3" w:rsidR="00542F06" w:rsidRPr="00E14597" w:rsidRDefault="00542F06" w:rsidP="00F423B3">
            <w:r>
              <w:t>Chapters ten and eleven pp 207-273</w:t>
            </w:r>
          </w:p>
        </w:tc>
        <w:tc>
          <w:tcPr>
            <w:tcW w:w="4158" w:type="dxa"/>
          </w:tcPr>
          <w:p w14:paraId="6AE688D9" w14:textId="187E6C46" w:rsidR="00F423B3" w:rsidRPr="00E14597" w:rsidRDefault="00F423B3" w:rsidP="00F423B3">
            <w:r>
              <w:t>Group set two discussion board (3 posts)</w:t>
            </w:r>
          </w:p>
        </w:tc>
      </w:tr>
      <w:tr w:rsidR="00F423B3" w:rsidRPr="00E14597" w14:paraId="07B8915C" w14:textId="77777777" w:rsidTr="00221AD2">
        <w:tc>
          <w:tcPr>
            <w:tcW w:w="1363" w:type="dxa"/>
          </w:tcPr>
          <w:p w14:paraId="5344B282" w14:textId="1F1A609E" w:rsidR="00F423B3" w:rsidRDefault="00F423B3" w:rsidP="00F423B3">
            <w:r>
              <w:t>May 27</w:t>
            </w:r>
          </w:p>
        </w:tc>
        <w:tc>
          <w:tcPr>
            <w:tcW w:w="4235" w:type="dxa"/>
          </w:tcPr>
          <w:p w14:paraId="0D8112DA" w14:textId="517D7640" w:rsidR="00F423B3" w:rsidRPr="00E14597" w:rsidRDefault="00542F06" w:rsidP="00F423B3">
            <w:r>
              <w:t>Chapters twelve and thirteen pp 274-323</w:t>
            </w:r>
          </w:p>
        </w:tc>
        <w:tc>
          <w:tcPr>
            <w:tcW w:w="4158" w:type="dxa"/>
          </w:tcPr>
          <w:p w14:paraId="2BBCDEB5" w14:textId="65E063BF" w:rsidR="00F423B3" w:rsidRPr="00E14597" w:rsidRDefault="00F423B3" w:rsidP="00F423B3">
            <w:r>
              <w:t>Group set two discussion board (3 posts)</w:t>
            </w:r>
          </w:p>
        </w:tc>
      </w:tr>
      <w:tr w:rsidR="00F423B3" w:rsidRPr="00E14597" w14:paraId="29737276" w14:textId="77777777" w:rsidTr="00221AD2">
        <w:tc>
          <w:tcPr>
            <w:tcW w:w="1363" w:type="dxa"/>
          </w:tcPr>
          <w:p w14:paraId="712E1D51" w14:textId="5B41AF4F" w:rsidR="00F423B3" w:rsidRDefault="00F423B3" w:rsidP="00F423B3">
            <w:r>
              <w:t>June 3</w:t>
            </w:r>
          </w:p>
        </w:tc>
        <w:tc>
          <w:tcPr>
            <w:tcW w:w="4235" w:type="dxa"/>
          </w:tcPr>
          <w:p w14:paraId="11279D59" w14:textId="475D3C99" w:rsidR="00542F06" w:rsidRPr="00E14597" w:rsidRDefault="00542F06" w:rsidP="00F423B3">
            <w:r>
              <w:t>Conclusion</w:t>
            </w:r>
          </w:p>
        </w:tc>
        <w:tc>
          <w:tcPr>
            <w:tcW w:w="4158" w:type="dxa"/>
          </w:tcPr>
          <w:p w14:paraId="37CC089E" w14:textId="7C9BFFCD" w:rsidR="00F423B3" w:rsidRPr="00E14597" w:rsidRDefault="00F423B3" w:rsidP="00F423B3">
            <w:r>
              <w:t>Single Discussion Board</w:t>
            </w:r>
          </w:p>
        </w:tc>
      </w:tr>
      <w:tr w:rsidR="00F423B3" w:rsidRPr="00E14597" w14:paraId="29F21C13" w14:textId="77777777" w:rsidTr="00221AD2">
        <w:tc>
          <w:tcPr>
            <w:tcW w:w="1363" w:type="dxa"/>
          </w:tcPr>
          <w:p w14:paraId="3266EF82" w14:textId="5F880D9D" w:rsidR="00F423B3" w:rsidRDefault="00F423B3" w:rsidP="00F423B3">
            <w:r>
              <w:t>June 10</w:t>
            </w:r>
          </w:p>
        </w:tc>
        <w:tc>
          <w:tcPr>
            <w:tcW w:w="4235" w:type="dxa"/>
          </w:tcPr>
          <w:p w14:paraId="31FF1868" w14:textId="77777777" w:rsidR="00F423B3" w:rsidRPr="00E14597" w:rsidRDefault="00F423B3" w:rsidP="00F423B3"/>
        </w:tc>
        <w:tc>
          <w:tcPr>
            <w:tcW w:w="4158" w:type="dxa"/>
          </w:tcPr>
          <w:p w14:paraId="225820E1" w14:textId="36C50020" w:rsidR="00F423B3" w:rsidRPr="00E14597" w:rsidRDefault="00F423B3" w:rsidP="00F423B3">
            <w:r>
              <w:t>Final work due</w:t>
            </w:r>
          </w:p>
        </w:tc>
      </w:tr>
    </w:tbl>
    <w:p w14:paraId="48E9D09E" w14:textId="77777777" w:rsidR="00E14597" w:rsidRPr="00E14597" w:rsidRDefault="00E14597" w:rsidP="00E14597"/>
    <w:p w14:paraId="5FF415B0" w14:textId="04DD9FD3" w:rsidR="00E14597" w:rsidRDefault="00E14597">
      <w:pPr>
        <w:spacing w:after="120"/>
        <w:rPr>
          <w:b/>
          <w:bCs/>
          <w:u w:val="single"/>
        </w:rPr>
      </w:pPr>
      <w:r>
        <w:rPr>
          <w:b/>
          <w:bCs/>
          <w:u w:val="single"/>
        </w:rPr>
        <w:br w:type="page"/>
      </w:r>
    </w:p>
    <w:p w14:paraId="3659F8B4" w14:textId="3E5A7224" w:rsidR="00C35012" w:rsidRPr="00C35012" w:rsidRDefault="00EA7281" w:rsidP="0085529A">
      <w:pPr>
        <w:ind w:right="1440"/>
        <w:rPr>
          <w:bCs/>
          <w:i/>
        </w:rPr>
      </w:pPr>
      <w:r>
        <w:rPr>
          <w:b/>
          <w:bCs/>
          <w:u w:val="single"/>
        </w:rPr>
        <w:lastRenderedPageBreak/>
        <w:t>(</w:t>
      </w:r>
      <w:r w:rsidRPr="00C35012">
        <w:rPr>
          <w:bCs/>
          <w:i/>
        </w:rPr>
        <w:t xml:space="preserve">Note: From this point </w:t>
      </w:r>
      <w:r w:rsidR="00C35012" w:rsidRPr="00C35012">
        <w:rPr>
          <w:bCs/>
          <w:i/>
        </w:rPr>
        <w:t>on, the material is from Dr. David Anderson, former instructor of this course</w:t>
      </w:r>
      <w:r w:rsidR="00C35012">
        <w:rPr>
          <w:bCs/>
          <w:i/>
        </w:rPr>
        <w:t xml:space="preserve"> and from CUH Handbook</w:t>
      </w:r>
      <w:r w:rsidR="00C35012" w:rsidRPr="00C35012">
        <w:rPr>
          <w:bCs/>
          <w:i/>
        </w:rPr>
        <w:t>)</w:t>
      </w:r>
    </w:p>
    <w:p w14:paraId="0022A490" w14:textId="77777777" w:rsidR="00C35012" w:rsidRDefault="00C35012" w:rsidP="0085529A">
      <w:pPr>
        <w:ind w:right="1440"/>
        <w:rPr>
          <w:b/>
          <w:bCs/>
          <w:u w:val="single"/>
        </w:rPr>
      </w:pPr>
    </w:p>
    <w:p w14:paraId="72D3F760" w14:textId="34A6DABF" w:rsidR="005B7418" w:rsidRDefault="005B7418" w:rsidP="0085529A">
      <w:pPr>
        <w:ind w:right="1440"/>
        <w:rPr>
          <w:b/>
          <w:bCs/>
          <w:u w:val="single"/>
        </w:rPr>
      </w:pPr>
      <w:r>
        <w:rPr>
          <w:b/>
          <w:bCs/>
          <w:u w:val="single"/>
        </w:rPr>
        <w:t>An Education in the Marianist Tradition is Marked by Five Characteristics</w:t>
      </w:r>
      <w:r>
        <w:rPr>
          <w:b/>
          <w:bCs/>
        </w:rPr>
        <w:t>:</w:t>
      </w:r>
    </w:p>
    <w:p w14:paraId="2CB4C090" w14:textId="7A1EF4C4" w:rsidR="005B7418" w:rsidRDefault="005B7418" w:rsidP="0085529A">
      <w:pPr>
        <w:ind w:right="1440"/>
      </w:pPr>
      <w:r>
        <w:rPr>
          <w:b/>
          <w:bCs/>
        </w:rPr>
        <w:t>1)</w:t>
      </w:r>
      <w:r>
        <w:t xml:space="preserve"> </w:t>
      </w:r>
      <w:r>
        <w:rPr>
          <w:b/>
          <w:bCs/>
        </w:rPr>
        <w:t>Education for Formation in Faith</w:t>
      </w:r>
      <w:r w:rsidR="00D508B4">
        <w:t xml:space="preserve"> I</w:t>
      </w:r>
      <w:r>
        <w:t>n our community, reason and personal faith are seen as mutually complementary roads to truth.</w:t>
      </w:r>
      <w:r w:rsidR="00D508B4">
        <w:t xml:space="preserve"> T</w:t>
      </w:r>
      <w:r>
        <w:t>ogether, we invite all scholars to join our community of faith, hope, and love.</w:t>
      </w:r>
    </w:p>
    <w:p w14:paraId="2D4C1CC5" w14:textId="77777777" w:rsidR="005B7418" w:rsidRDefault="005B7418" w:rsidP="0085529A">
      <w:pPr>
        <w:ind w:right="1440"/>
        <w:rPr>
          <w:b/>
          <w:bCs/>
        </w:rPr>
      </w:pPr>
      <w:r>
        <w:rPr>
          <w:b/>
          <w:bCs/>
        </w:rPr>
        <w:t>2) Integral, Quality Education</w:t>
      </w:r>
    </w:p>
    <w:p w14:paraId="40B47FEE" w14:textId="6BB8936E" w:rsidR="005B7418" w:rsidRDefault="005B7418" w:rsidP="0085529A">
      <w:pPr>
        <w:ind w:right="1440"/>
      </w:pPr>
      <w:r>
        <w:t>We are committed to an integral, quality education which begins with respect for the complexity</w:t>
      </w:r>
      <w:r w:rsidR="0085529A">
        <w:t xml:space="preserve"> </w:t>
      </w:r>
      <w:r>
        <w:t>diversity of each person.  This means that the faculty member attempts to engage the whole person with quality courses and activities that challenge the intellectual, emotional, aesthetic, physical, and ethical dimensions that make up each student’s life experience.</w:t>
      </w:r>
    </w:p>
    <w:p w14:paraId="679CB0D0" w14:textId="77777777" w:rsidR="005B7418" w:rsidRDefault="005B7418" w:rsidP="0085529A">
      <w:pPr>
        <w:ind w:right="1440"/>
        <w:rPr>
          <w:b/>
          <w:bCs/>
        </w:rPr>
      </w:pPr>
      <w:r>
        <w:rPr>
          <w:b/>
          <w:bCs/>
        </w:rPr>
        <w:t>3) Education and Family Spirit</w:t>
      </w:r>
    </w:p>
    <w:p w14:paraId="624371DB" w14:textId="769122CF" w:rsidR="005B7418" w:rsidRDefault="005B7418" w:rsidP="0085529A">
      <w:pPr>
        <w:ind w:right="1440"/>
      </w:pPr>
      <w:r>
        <w:t>Our community is a second family which encourages the personal development of each of its members.  Mutual respect for all members of our family allows the Marianist-based scholarly community to share responsibility for decision making at all levels.</w:t>
      </w:r>
    </w:p>
    <w:p w14:paraId="5073C2E3" w14:textId="77777777" w:rsidR="005B7418" w:rsidRDefault="005B7418" w:rsidP="0085529A">
      <w:pPr>
        <w:ind w:right="1440"/>
        <w:rPr>
          <w:b/>
          <w:bCs/>
        </w:rPr>
      </w:pPr>
      <w:r>
        <w:rPr>
          <w:b/>
          <w:bCs/>
        </w:rPr>
        <w:t>4) Education for Service, Peace, and Justice</w:t>
      </w:r>
    </w:p>
    <w:p w14:paraId="4DB4ABA1" w14:textId="3D7F5090" w:rsidR="005B7418" w:rsidRDefault="005B7418" w:rsidP="0085529A">
      <w:pPr>
        <w:ind w:right="1440"/>
      </w:pPr>
      <w:r>
        <w:t>All members of the community must expect to dispense and receive justice to and from each other, and to and from the community in which the university is situated.  Teachers and administrators within our community prepare students to view their own world with a</w:t>
      </w:r>
      <w:r w:rsidR="00F87AF0">
        <w:t xml:space="preserve"> </w:t>
      </w:r>
      <w:r>
        <w:t>critical eye in order to discern between the just and unjust.</w:t>
      </w:r>
    </w:p>
    <w:p w14:paraId="27292A56" w14:textId="77777777" w:rsidR="005B7418" w:rsidRDefault="005B7418" w:rsidP="0085529A">
      <w:pPr>
        <w:ind w:right="1440"/>
        <w:rPr>
          <w:b/>
          <w:bCs/>
        </w:rPr>
      </w:pPr>
      <w:r>
        <w:rPr>
          <w:b/>
          <w:bCs/>
        </w:rPr>
        <w:t>5) Education for Adaptation and Change</w:t>
      </w:r>
    </w:p>
    <w:p w14:paraId="58BDDC7F" w14:textId="6FEA0402" w:rsidR="005B7418" w:rsidRDefault="005B7418" w:rsidP="00F87AF0">
      <w:pPr>
        <w:ind w:right="1440"/>
        <w:rPr>
          <w:b/>
          <w:bCs/>
          <w:i/>
          <w:iCs/>
        </w:rPr>
      </w:pPr>
      <w:r>
        <w:t>True to the tradition of faith, a Marianist-founded education prepares students for tomorrow</w:t>
      </w:r>
      <w:r w:rsidR="00F87AF0">
        <w:t xml:space="preserve"> </w:t>
      </w:r>
      <w:r>
        <w:t>and adapts to its time.  Our scholarly community regards technology as a critical aid in the quest</w:t>
      </w:r>
      <w:r w:rsidR="00F87AF0">
        <w:t xml:space="preserve"> </w:t>
      </w:r>
      <w:r>
        <w:t>for understanding in our changing world.</w:t>
      </w:r>
      <w:r w:rsidR="00F87AF0">
        <w:rPr>
          <w:b/>
          <w:bCs/>
          <w:i/>
          <w:iCs/>
        </w:rPr>
        <w:t xml:space="preserve"> </w:t>
      </w:r>
    </w:p>
    <w:p w14:paraId="048EA3C9" w14:textId="77777777" w:rsidR="00F87AF0" w:rsidRDefault="00F87AF0" w:rsidP="0085529A">
      <w:pPr>
        <w:ind w:right="1440"/>
        <w:rPr>
          <w:b/>
          <w:u w:val="single"/>
        </w:rPr>
      </w:pPr>
    </w:p>
    <w:p w14:paraId="3736D1B5" w14:textId="77777777" w:rsidR="005B7418" w:rsidRDefault="005B7418" w:rsidP="0085529A">
      <w:pPr>
        <w:ind w:right="1440"/>
      </w:pPr>
      <w:r>
        <w:rPr>
          <w:b/>
          <w:bCs/>
          <w:u w:val="single"/>
        </w:rPr>
        <w:t>Blessed William Joseph Chaminade</w:t>
      </w:r>
      <w:r>
        <w:t xml:space="preserve"> (1761-1850)</w:t>
      </w:r>
    </w:p>
    <w:p w14:paraId="72FF51E0" w14:textId="3F65B534" w:rsidR="005B7418" w:rsidRDefault="005B7418" w:rsidP="0085529A">
      <w:pPr>
        <w:ind w:right="1440"/>
      </w:pPr>
      <w:r>
        <w:t xml:space="preserve">This French diocesan priest founded the Marianist Order following the French Revolution.  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and from the early service-oriented Christian communities of men and women (the Sodalities), established to rebuild the Church &amp; re-Christianize France, there eventually emerged the Society of Mary(for men, the Marianist Community of Brothers &amp; Priests) and the Daughters of Mary Immaculate (for women, the Marianist Sisters). There is also the worldwide Lay Marianist Family with over 8,000 members &amp; the newly established network of MEA’s (Marianist Educational Associates). </w:t>
      </w:r>
    </w:p>
    <w:p w14:paraId="1ABADDD4" w14:textId="3BE56D13" w:rsidR="005B7418" w:rsidRDefault="005B7418" w:rsidP="0085529A">
      <w:pPr>
        <w:ind w:right="1440"/>
      </w:pPr>
      <w:r>
        <w:t xml:space="preserve">The Marianists were established in the United States in 1849 in Dayton, Ohio, came to Hawaii in 1883, and </w:t>
      </w:r>
      <w:proofErr w:type="gramStart"/>
      <w:r>
        <w:t>birthed  Chaminade</w:t>
      </w:r>
      <w:proofErr w:type="gramEnd"/>
      <w:r>
        <w:t xml:space="preserve"> University of Honolulu in 1955.</w:t>
      </w:r>
    </w:p>
    <w:p w14:paraId="0DDCCF82" w14:textId="77777777" w:rsidR="00A240DE" w:rsidRDefault="00A240DE" w:rsidP="005B7418">
      <w:pPr>
        <w:autoSpaceDE w:val="0"/>
        <w:autoSpaceDN w:val="0"/>
        <w:adjustRightInd w:val="0"/>
      </w:pPr>
    </w:p>
    <w:p w14:paraId="546E5BF6" w14:textId="77777777" w:rsidR="00F87AF0" w:rsidRDefault="00F87AF0">
      <w:pPr>
        <w:spacing w:after="120"/>
        <w:rPr>
          <w:rFonts w:ascii="Arial" w:eastAsia="Calibri" w:hAnsi="Arial" w:cs="Arial"/>
          <w:b/>
          <w:bCs/>
          <w:sz w:val="20"/>
          <w:szCs w:val="20"/>
          <w:u w:val="single"/>
        </w:rPr>
      </w:pPr>
      <w:r>
        <w:rPr>
          <w:rFonts w:ascii="Arial" w:eastAsia="Calibri" w:hAnsi="Arial" w:cs="Arial"/>
          <w:b/>
          <w:bCs/>
          <w:sz w:val="20"/>
          <w:szCs w:val="20"/>
          <w:u w:val="single"/>
        </w:rPr>
        <w:br w:type="page"/>
      </w:r>
    </w:p>
    <w:p w14:paraId="6B115842" w14:textId="6F2E0B24" w:rsidR="005B7418" w:rsidRDefault="005B7418" w:rsidP="005B7418">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lastRenderedPageBreak/>
        <w:t>CUH Mission Statement</w:t>
      </w:r>
    </w:p>
    <w:p w14:paraId="5E353F5C" w14:textId="46DEE088" w:rsidR="005B7418" w:rsidRDefault="005B7418" w:rsidP="005B7418">
      <w:pPr>
        <w:autoSpaceDE w:val="0"/>
        <w:autoSpaceDN w:val="0"/>
        <w:adjustRightInd w:val="0"/>
        <w:rPr>
          <w:rFonts w:ascii="Arial" w:eastAsia="Calibri" w:hAnsi="Arial" w:cs="Arial"/>
          <w:bCs/>
          <w:sz w:val="20"/>
          <w:szCs w:val="20"/>
        </w:rPr>
      </w:pPr>
      <w:r>
        <w:rPr>
          <w:rFonts w:ascii="Arial" w:eastAsia="Calibri" w:hAnsi="Arial" w:cs="Arial"/>
          <w:bCs/>
          <w:sz w:val="20"/>
          <w:szCs w:val="20"/>
        </w:rPr>
        <w:t>Chaminade University offers its students an education in a collaborative learning environment</w:t>
      </w:r>
      <w:r w:rsidR="00C35012">
        <w:rPr>
          <w:rFonts w:ascii="Arial" w:eastAsia="Calibri" w:hAnsi="Arial" w:cs="Arial"/>
          <w:bCs/>
          <w:sz w:val="20"/>
          <w:szCs w:val="20"/>
        </w:rPr>
        <w:t xml:space="preserve"> </w:t>
      </w:r>
      <w:r>
        <w:rPr>
          <w:rFonts w:ascii="Arial" w:eastAsia="Calibri" w:hAnsi="Arial" w:cs="Arial"/>
          <w:bCs/>
          <w:sz w:val="20"/>
          <w:szCs w:val="20"/>
        </w:rPr>
        <w:t>that prepares them for life, work and service.  Guided by its Catholic, Marianist, and liberal arts</w:t>
      </w:r>
      <w:r w:rsidR="00C35012">
        <w:rPr>
          <w:rFonts w:ascii="Arial" w:eastAsia="Calibri" w:hAnsi="Arial" w:cs="Arial"/>
          <w:bCs/>
          <w:sz w:val="20"/>
          <w:szCs w:val="20"/>
        </w:rPr>
        <w:t xml:space="preserve"> </w:t>
      </w:r>
      <w:r>
        <w:rPr>
          <w:rFonts w:ascii="Arial" w:eastAsia="Calibri" w:hAnsi="Arial" w:cs="Arial"/>
          <w:bCs/>
          <w:sz w:val="20"/>
          <w:szCs w:val="20"/>
        </w:rPr>
        <w:t>educational traditions, Chaminade encourages the development of moral character and personal</w:t>
      </w:r>
      <w:r w:rsidR="00C35012">
        <w:rPr>
          <w:rFonts w:ascii="Arial" w:eastAsia="Calibri" w:hAnsi="Arial" w:cs="Arial"/>
          <w:bCs/>
          <w:sz w:val="20"/>
          <w:szCs w:val="20"/>
        </w:rPr>
        <w:t xml:space="preserve"> </w:t>
      </w:r>
      <w:r>
        <w:rPr>
          <w:rFonts w:ascii="Arial" w:eastAsia="Calibri" w:hAnsi="Arial" w:cs="Arial"/>
          <w:bCs/>
          <w:sz w:val="20"/>
          <w:szCs w:val="20"/>
        </w:rPr>
        <w:t>competencies, and the commitment to build a just and peaceful society.  The University offers</w:t>
      </w:r>
      <w:r w:rsidR="00C35012">
        <w:rPr>
          <w:rFonts w:ascii="Arial" w:eastAsia="Calibri" w:hAnsi="Arial" w:cs="Arial"/>
          <w:bCs/>
          <w:sz w:val="20"/>
          <w:szCs w:val="20"/>
        </w:rPr>
        <w:t xml:space="preserve"> </w:t>
      </w:r>
      <w:r>
        <w:rPr>
          <w:rFonts w:ascii="Arial" w:eastAsia="Calibri" w:hAnsi="Arial" w:cs="Arial"/>
          <w:bCs/>
          <w:sz w:val="20"/>
          <w:szCs w:val="20"/>
        </w:rPr>
        <w:t xml:space="preserve">the civic and church communities of the Pacific region its academic and intellectual resources </w:t>
      </w:r>
      <w:r w:rsidR="00C35012">
        <w:rPr>
          <w:rFonts w:ascii="Arial" w:eastAsia="Calibri" w:hAnsi="Arial" w:cs="Arial"/>
          <w:bCs/>
          <w:sz w:val="20"/>
          <w:szCs w:val="20"/>
        </w:rPr>
        <w:t>i</w:t>
      </w:r>
      <w:r>
        <w:rPr>
          <w:rFonts w:ascii="Arial" w:eastAsia="Calibri" w:hAnsi="Arial" w:cs="Arial"/>
          <w:bCs/>
          <w:sz w:val="20"/>
          <w:szCs w:val="20"/>
        </w:rPr>
        <w:t>n the pursuit of common aims.</w:t>
      </w:r>
    </w:p>
    <w:p w14:paraId="3BCCA0DC" w14:textId="77777777" w:rsidR="005B7418" w:rsidRDefault="005B7418" w:rsidP="005B7418">
      <w:pPr>
        <w:autoSpaceDE w:val="0"/>
        <w:autoSpaceDN w:val="0"/>
        <w:adjustRightInd w:val="0"/>
        <w:rPr>
          <w:rFonts w:ascii="Arial" w:eastAsia="Calibri" w:hAnsi="Arial" w:cs="Arial"/>
          <w:b/>
          <w:bCs/>
          <w:sz w:val="20"/>
          <w:szCs w:val="20"/>
        </w:rPr>
      </w:pPr>
    </w:p>
    <w:p w14:paraId="3443FC1A" w14:textId="77777777" w:rsidR="005B7418" w:rsidRDefault="005B7418" w:rsidP="005B7418">
      <w:pPr>
        <w:autoSpaceDE w:val="0"/>
        <w:autoSpaceDN w:val="0"/>
        <w:adjustRightInd w:val="0"/>
        <w:rPr>
          <w:rFonts w:ascii="Arial" w:eastAsia="Calibri" w:hAnsi="Arial" w:cs="Arial"/>
          <w:b/>
          <w:bCs/>
          <w:sz w:val="20"/>
          <w:szCs w:val="20"/>
        </w:rPr>
      </w:pPr>
      <w:r>
        <w:rPr>
          <w:rFonts w:ascii="Arial" w:eastAsia="Calibri" w:hAnsi="Arial" w:cs="Arial"/>
          <w:b/>
          <w:bCs/>
          <w:sz w:val="20"/>
          <w:szCs w:val="20"/>
          <w:u w:val="single"/>
        </w:rPr>
        <w:t>Student Responsibilities</w:t>
      </w:r>
      <w:r>
        <w:rPr>
          <w:rFonts w:ascii="Arial" w:eastAsia="Calibri" w:hAnsi="Arial" w:cs="Arial"/>
          <w:b/>
          <w:bCs/>
          <w:sz w:val="20"/>
          <w:szCs w:val="20"/>
        </w:rPr>
        <w:t xml:space="preserve">   [cf. Student Handbook – p32]</w:t>
      </w:r>
    </w:p>
    <w:p w14:paraId="2A1C6AE4" w14:textId="3DA0595E" w:rsidR="005B7418" w:rsidRPr="00C35012" w:rsidRDefault="005B7418" w:rsidP="005B7418">
      <w:pPr>
        <w:pStyle w:val="ListParagraph"/>
        <w:numPr>
          <w:ilvl w:val="0"/>
          <w:numId w:val="2"/>
        </w:numPr>
        <w:autoSpaceDE w:val="0"/>
        <w:autoSpaceDN w:val="0"/>
        <w:adjustRightInd w:val="0"/>
        <w:rPr>
          <w:rFonts w:ascii="Arial" w:eastAsia="Calibri" w:hAnsi="Arial" w:cs="Arial"/>
          <w:bCs/>
          <w:sz w:val="20"/>
          <w:szCs w:val="20"/>
        </w:rPr>
      </w:pPr>
      <w:r w:rsidRPr="00C35012">
        <w:rPr>
          <w:rFonts w:ascii="Arial" w:eastAsia="Calibri" w:hAnsi="Arial" w:cs="Arial"/>
          <w:bCs/>
          <w:sz w:val="20"/>
          <w:szCs w:val="20"/>
        </w:rPr>
        <w:t>Students are responsible for conduct which helps to create and maintain a learning atmosphere</w:t>
      </w:r>
      <w:r w:rsidR="00C35012" w:rsidRPr="00C35012">
        <w:rPr>
          <w:rFonts w:ascii="Arial" w:eastAsia="Calibri" w:hAnsi="Arial" w:cs="Arial"/>
          <w:bCs/>
          <w:sz w:val="20"/>
          <w:szCs w:val="20"/>
        </w:rPr>
        <w:t xml:space="preserve"> </w:t>
      </w:r>
      <w:r w:rsidRPr="00C35012">
        <w:rPr>
          <w:rFonts w:ascii="Arial" w:eastAsia="Calibri" w:hAnsi="Arial" w:cs="Arial"/>
          <w:bCs/>
          <w:sz w:val="20"/>
          <w:szCs w:val="20"/>
        </w:rPr>
        <w:t>in which the rights, dignity, and worth of every individual are respected</w:t>
      </w:r>
    </w:p>
    <w:p w14:paraId="16A63CD2" w14:textId="335A04DD" w:rsidR="005B7418" w:rsidRPr="00C35012" w:rsidRDefault="005B7418" w:rsidP="005B7418">
      <w:pPr>
        <w:pStyle w:val="ListParagraph"/>
        <w:numPr>
          <w:ilvl w:val="0"/>
          <w:numId w:val="2"/>
        </w:numPr>
        <w:autoSpaceDE w:val="0"/>
        <w:autoSpaceDN w:val="0"/>
        <w:adjustRightInd w:val="0"/>
        <w:rPr>
          <w:rFonts w:ascii="Arial" w:eastAsia="Calibri" w:hAnsi="Arial" w:cs="Arial"/>
          <w:bCs/>
          <w:sz w:val="20"/>
          <w:szCs w:val="20"/>
        </w:rPr>
      </w:pPr>
      <w:r w:rsidRPr="00C35012">
        <w:rPr>
          <w:rFonts w:ascii="Arial" w:eastAsia="Calibri" w:hAnsi="Arial" w:cs="Arial"/>
          <w:bCs/>
          <w:sz w:val="20"/>
          <w:szCs w:val="20"/>
        </w:rPr>
        <w:t>Students are responsible for treating others in the Chaminade community with respect and</w:t>
      </w:r>
      <w:r w:rsidR="00C35012" w:rsidRPr="00C35012">
        <w:rPr>
          <w:rFonts w:ascii="Arial" w:eastAsia="Calibri" w:hAnsi="Arial" w:cs="Arial"/>
          <w:bCs/>
          <w:sz w:val="20"/>
          <w:szCs w:val="20"/>
        </w:rPr>
        <w:t xml:space="preserve"> </w:t>
      </w:r>
      <w:r w:rsidRPr="00C35012">
        <w:rPr>
          <w:rFonts w:ascii="Arial" w:eastAsia="Calibri" w:hAnsi="Arial" w:cs="Arial"/>
          <w:bCs/>
          <w:sz w:val="20"/>
          <w:szCs w:val="20"/>
        </w:rPr>
        <w:t>consideration for individual rights</w:t>
      </w:r>
    </w:p>
    <w:p w14:paraId="5262A99A" w14:textId="59A5FFB1" w:rsidR="005B7418" w:rsidRPr="00C35012" w:rsidRDefault="005B7418" w:rsidP="005B7418">
      <w:pPr>
        <w:pStyle w:val="ListParagraph"/>
        <w:numPr>
          <w:ilvl w:val="0"/>
          <w:numId w:val="2"/>
        </w:numPr>
        <w:autoSpaceDE w:val="0"/>
        <w:autoSpaceDN w:val="0"/>
        <w:adjustRightInd w:val="0"/>
        <w:rPr>
          <w:rFonts w:ascii="Arial" w:eastAsia="Calibri" w:hAnsi="Arial" w:cs="Arial"/>
          <w:bCs/>
          <w:sz w:val="20"/>
          <w:szCs w:val="20"/>
        </w:rPr>
      </w:pPr>
      <w:r w:rsidRPr="00C35012">
        <w:rPr>
          <w:rFonts w:ascii="Arial" w:eastAsia="Calibri" w:hAnsi="Arial" w:cs="Arial"/>
          <w:bCs/>
          <w:sz w:val="20"/>
          <w:szCs w:val="20"/>
        </w:rPr>
        <w:t>Students are responsible for maintaining standards of academic performance as</w:t>
      </w:r>
      <w:r w:rsidR="00C35012" w:rsidRPr="00C35012">
        <w:rPr>
          <w:rFonts w:ascii="Arial" w:eastAsia="Calibri" w:hAnsi="Arial" w:cs="Arial"/>
          <w:bCs/>
          <w:sz w:val="20"/>
          <w:szCs w:val="20"/>
        </w:rPr>
        <w:t xml:space="preserve"> </w:t>
      </w:r>
      <w:r w:rsidRPr="00C35012">
        <w:rPr>
          <w:rFonts w:ascii="Arial" w:eastAsia="Calibri" w:hAnsi="Arial" w:cs="Arial"/>
          <w:bCs/>
          <w:sz w:val="20"/>
          <w:szCs w:val="20"/>
        </w:rPr>
        <w:t>established by the University</w:t>
      </w:r>
      <w:r w:rsidR="00C35012" w:rsidRPr="00C35012">
        <w:rPr>
          <w:rFonts w:ascii="Arial" w:eastAsia="Calibri" w:hAnsi="Arial" w:cs="Arial"/>
          <w:bCs/>
          <w:sz w:val="20"/>
          <w:szCs w:val="20"/>
        </w:rPr>
        <w:t xml:space="preserve"> </w:t>
      </w:r>
    </w:p>
    <w:p w14:paraId="2E1166CB" w14:textId="77777777" w:rsidR="005B7418" w:rsidRDefault="005B7418" w:rsidP="005B7418">
      <w:pPr>
        <w:autoSpaceDE w:val="0"/>
        <w:autoSpaceDN w:val="0"/>
        <w:adjustRightInd w:val="0"/>
        <w:rPr>
          <w:rFonts w:ascii="Arial" w:eastAsia="Calibri" w:hAnsi="Arial" w:cs="Arial"/>
          <w:b/>
          <w:bCs/>
          <w:sz w:val="20"/>
          <w:szCs w:val="20"/>
        </w:rPr>
      </w:pPr>
    </w:p>
    <w:p w14:paraId="6CA14F29" w14:textId="77777777" w:rsidR="005B7418" w:rsidRDefault="005B7418" w:rsidP="005B7418">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Freedom of Expression</w:t>
      </w:r>
    </w:p>
    <w:p w14:paraId="7944A026" w14:textId="309EBD07"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Students are free to take reasoned exception to the views offered in particular courses of study. They may, however, be required to know thoroughly the specific bodies of knowledge or interpretations or theories set by the professor, but are free to reserve personal judgment as to the truth or falsity of them.  Students are expected to maintain the standards of academic performance articulated in course syllabi, assignments, and academic and student life policies. The instructor is considered the normal and competent judge of academic work. Students are protected from unjust grading and evaluation by due process procedures detailed in the Academic Grievance section of the Student Handbook.</w:t>
      </w:r>
    </w:p>
    <w:p w14:paraId="58C0BB27" w14:textId="77777777" w:rsidR="005B7418" w:rsidRDefault="005B7418" w:rsidP="005B7418">
      <w:pPr>
        <w:autoSpaceDE w:val="0"/>
        <w:autoSpaceDN w:val="0"/>
        <w:adjustRightInd w:val="0"/>
        <w:rPr>
          <w:rFonts w:ascii="Arial" w:eastAsia="Calibri" w:hAnsi="Arial" w:cs="Arial"/>
          <w:b/>
          <w:bCs/>
          <w:sz w:val="20"/>
          <w:szCs w:val="20"/>
        </w:rPr>
      </w:pPr>
    </w:p>
    <w:p w14:paraId="74D8AFFD" w14:textId="77777777" w:rsidR="005B7418" w:rsidRDefault="005B7418" w:rsidP="005B7418">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Academic Honesty</w:t>
      </w:r>
    </w:p>
    <w:p w14:paraId="6890BE8E" w14:textId="55BA80C8"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r w:rsidR="00C35012">
        <w:rPr>
          <w:rFonts w:ascii="Arial" w:eastAsia="Calibri" w:hAnsi="Arial" w:cs="Arial"/>
          <w:sz w:val="20"/>
          <w:szCs w:val="20"/>
        </w:rPr>
        <w:t xml:space="preserve"> </w:t>
      </w:r>
      <w:r>
        <w:rPr>
          <w:rFonts w:ascii="Arial" w:eastAsia="Calibri" w:hAnsi="Arial" w:cs="Arial"/>
          <w:sz w:val="20"/>
          <w:szCs w:val="20"/>
        </w:rPr>
        <w:t>regarded most highly by academic communities throughout the world. Violations of the principle of academic honesty are extremely serious and will not be tolerated.  Students are responsible for promoting academic</w:t>
      </w:r>
      <w:r w:rsidR="00C35012">
        <w:rPr>
          <w:rFonts w:ascii="Arial" w:eastAsia="Calibri" w:hAnsi="Arial" w:cs="Arial"/>
          <w:sz w:val="20"/>
          <w:szCs w:val="20"/>
        </w:rPr>
        <w:t xml:space="preserve"> </w:t>
      </w:r>
      <w:r>
        <w:rPr>
          <w:rFonts w:ascii="Arial" w:eastAsia="Calibri" w:hAnsi="Arial" w:cs="Arial"/>
          <w:sz w:val="20"/>
          <w:szCs w:val="20"/>
        </w:rPr>
        <w:t>honesty at Chaminade by not participating in any act of dishonesty and by reporting any incidence of</w:t>
      </w:r>
      <w:r w:rsidR="00C35012">
        <w:rPr>
          <w:rFonts w:ascii="Arial" w:eastAsia="Calibri" w:hAnsi="Arial" w:cs="Arial"/>
          <w:sz w:val="20"/>
          <w:szCs w:val="20"/>
        </w:rPr>
        <w:t xml:space="preserve"> </w:t>
      </w:r>
      <w:r>
        <w:rPr>
          <w:rFonts w:ascii="Arial" w:eastAsia="Calibri" w:hAnsi="Arial" w:cs="Arial"/>
          <w:sz w:val="20"/>
          <w:szCs w:val="20"/>
        </w:rPr>
        <w:t>academic dishonesty to an instructor or to a University official.  Academic dishonesty may include theft of</w:t>
      </w:r>
      <w:r w:rsidR="00C35012">
        <w:rPr>
          <w:rFonts w:ascii="Arial" w:eastAsia="Calibri" w:hAnsi="Arial" w:cs="Arial"/>
          <w:sz w:val="20"/>
          <w:szCs w:val="20"/>
        </w:rPr>
        <w:t xml:space="preserve"> </w:t>
      </w:r>
      <w:r>
        <w:rPr>
          <w:rFonts w:ascii="Arial" w:eastAsia="Calibri" w:hAnsi="Arial" w:cs="Arial"/>
          <w:sz w:val="20"/>
          <w:szCs w:val="20"/>
        </w:rPr>
        <w:t>records or examinations, alteration of grades, plagiarism, and any act of cheating.  Chaminade will not tolerate a culture of cheating, which is theft of another’s knowledge, an act of injustice to other students, and</w:t>
      </w:r>
      <w:r w:rsidR="00C35012">
        <w:rPr>
          <w:rFonts w:ascii="Arial" w:eastAsia="Calibri" w:hAnsi="Arial" w:cs="Arial"/>
          <w:sz w:val="20"/>
          <w:szCs w:val="20"/>
        </w:rPr>
        <w:t xml:space="preserve"> </w:t>
      </w:r>
      <w:r>
        <w:rPr>
          <w:rFonts w:ascii="Arial" w:eastAsia="Calibri" w:hAnsi="Arial" w:cs="Arial"/>
          <w:sz w:val="20"/>
          <w:szCs w:val="20"/>
        </w:rPr>
        <w:t>such misconduct undermines the fairness of the whole learning and grading system essential to the life</w:t>
      </w:r>
      <w:r w:rsidR="00C35012">
        <w:rPr>
          <w:rFonts w:ascii="Arial" w:eastAsia="Calibri" w:hAnsi="Arial" w:cs="Arial"/>
          <w:sz w:val="20"/>
          <w:szCs w:val="20"/>
        </w:rPr>
        <w:t xml:space="preserve"> </w:t>
      </w:r>
      <w:r>
        <w:rPr>
          <w:rFonts w:ascii="Arial" w:eastAsia="Calibri" w:hAnsi="Arial" w:cs="Arial"/>
          <w:sz w:val="20"/>
          <w:szCs w:val="20"/>
        </w:rPr>
        <w:t xml:space="preserve">and well-being of academic institutions. </w:t>
      </w:r>
    </w:p>
    <w:p w14:paraId="13EB3B95" w14:textId="77777777" w:rsidR="005B7418" w:rsidRDefault="005B7418" w:rsidP="005B7418">
      <w:pPr>
        <w:autoSpaceDE w:val="0"/>
        <w:autoSpaceDN w:val="0"/>
        <w:adjustRightInd w:val="0"/>
        <w:rPr>
          <w:rFonts w:ascii="Arial" w:eastAsia="Calibri" w:hAnsi="Arial" w:cs="Arial"/>
          <w:sz w:val="20"/>
          <w:szCs w:val="20"/>
        </w:rPr>
      </w:pPr>
    </w:p>
    <w:p w14:paraId="534EA7F2" w14:textId="3B2F9EEE"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Questions of academic dishonesty in a particular class are first reviewed by the instructor, who must make a report with recommendations to the Dean of the Academic Division. Punishment for academic dishonesty</w:t>
      </w:r>
      <w:r w:rsidR="00C35012">
        <w:rPr>
          <w:rFonts w:ascii="Arial" w:eastAsia="Calibri" w:hAnsi="Arial" w:cs="Arial"/>
          <w:sz w:val="20"/>
          <w:szCs w:val="20"/>
        </w:rPr>
        <w:t xml:space="preserve"> </w:t>
      </w:r>
      <w:r>
        <w:rPr>
          <w:rFonts w:ascii="Arial" w:eastAsia="Calibri" w:hAnsi="Arial" w:cs="Arial"/>
          <w:sz w:val="20"/>
          <w:szCs w:val="20"/>
        </w:rPr>
        <w:t xml:space="preserve">will be determined by the instructor and the Dean of the Academic Division and may range from an “F” </w:t>
      </w:r>
      <w:proofErr w:type="spellStart"/>
      <w:r>
        <w:rPr>
          <w:rFonts w:ascii="Arial" w:eastAsia="Calibri" w:hAnsi="Arial" w:cs="Arial"/>
          <w:sz w:val="20"/>
          <w:szCs w:val="20"/>
        </w:rPr>
        <w:t>gradefor</w:t>
      </w:r>
      <w:proofErr w:type="spellEnd"/>
      <w:r>
        <w:rPr>
          <w:rFonts w:ascii="Arial" w:eastAsia="Calibri" w:hAnsi="Arial" w:cs="Arial"/>
          <w:sz w:val="20"/>
          <w:szCs w:val="20"/>
        </w:rPr>
        <w:t xml:space="preserve"> the work in question to an 'F' for the course to suspension or dismissal from the University.</w:t>
      </w:r>
    </w:p>
    <w:p w14:paraId="0B8DDA40" w14:textId="77777777" w:rsidR="005B7418" w:rsidRDefault="005B7418" w:rsidP="005B7418">
      <w:pPr>
        <w:autoSpaceDE w:val="0"/>
        <w:autoSpaceDN w:val="0"/>
        <w:adjustRightInd w:val="0"/>
        <w:rPr>
          <w:rFonts w:ascii="Arial" w:eastAsia="Calibri" w:hAnsi="Arial" w:cs="Arial"/>
          <w:b/>
          <w:bCs/>
          <w:sz w:val="20"/>
          <w:szCs w:val="20"/>
        </w:rPr>
      </w:pPr>
    </w:p>
    <w:p w14:paraId="5BFA809F" w14:textId="77777777" w:rsidR="005B7418" w:rsidRDefault="005B7418" w:rsidP="005B7418">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Intellectual Property</w:t>
      </w:r>
    </w:p>
    <w:p w14:paraId="12A94F3B" w14:textId="2FA4714E" w:rsidR="005B7418" w:rsidRDefault="005B7418" w:rsidP="005B7418">
      <w:pPr>
        <w:autoSpaceDE w:val="0"/>
        <w:autoSpaceDN w:val="0"/>
        <w:adjustRightInd w:val="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r w:rsidR="00C35012">
        <w:rPr>
          <w:rFonts w:ascii="Arial" w:eastAsia="Calibri" w:hAnsi="Arial" w:cs="Arial"/>
          <w:bCs/>
          <w:sz w:val="20"/>
          <w:szCs w:val="20"/>
        </w:rPr>
        <w:t xml:space="preserve"> </w:t>
      </w:r>
      <w:r>
        <w:rPr>
          <w:rFonts w:ascii="Arial" w:eastAsia="Calibri" w:hAnsi="Arial" w:cs="Arial"/>
          <w:bCs/>
          <w:sz w:val="20"/>
          <w:szCs w:val="20"/>
        </w:rPr>
        <w:t>of others.  Violation of this is plagiarism.</w:t>
      </w:r>
    </w:p>
    <w:p w14:paraId="045145C8" w14:textId="77777777" w:rsidR="005B7418" w:rsidRDefault="005B7418" w:rsidP="005B7418">
      <w:pPr>
        <w:autoSpaceDE w:val="0"/>
        <w:autoSpaceDN w:val="0"/>
        <w:adjustRightInd w:val="0"/>
        <w:rPr>
          <w:rFonts w:ascii="Arial" w:eastAsia="Calibri" w:hAnsi="Arial" w:cs="Arial"/>
          <w:b/>
          <w:bCs/>
          <w:sz w:val="20"/>
          <w:szCs w:val="20"/>
        </w:rPr>
      </w:pPr>
    </w:p>
    <w:p w14:paraId="3CEEB7BD" w14:textId="77777777" w:rsidR="005B7418" w:rsidRDefault="005B7418" w:rsidP="005B7418">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14:paraId="31795E71" w14:textId="32155849"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r w:rsidR="00C35012">
        <w:rPr>
          <w:rFonts w:ascii="Arial" w:eastAsia="Calibri" w:hAnsi="Arial" w:cs="Arial"/>
          <w:sz w:val="20"/>
          <w:szCs w:val="20"/>
        </w:rPr>
        <w:t xml:space="preserve"> </w:t>
      </w:r>
      <w:r>
        <w:rPr>
          <w:rFonts w:ascii="Arial" w:eastAsia="Calibri" w:hAnsi="Arial" w:cs="Arial"/>
          <w:sz w:val="20"/>
          <w:szCs w:val="20"/>
        </w:rPr>
        <w:t>include, but is not limited to, the following:</w:t>
      </w:r>
    </w:p>
    <w:p w14:paraId="6B9F3437" w14:textId="3A99406A"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r w:rsidR="00C35012">
        <w:rPr>
          <w:rFonts w:ascii="Arial" w:eastAsia="Calibri" w:hAnsi="Arial" w:cs="Arial"/>
          <w:sz w:val="20"/>
          <w:szCs w:val="20"/>
        </w:rPr>
        <w:t xml:space="preserve"> </w:t>
      </w:r>
      <w:r>
        <w:rPr>
          <w:rFonts w:ascii="Arial" w:eastAsia="Calibri" w:hAnsi="Arial" w:cs="Arial"/>
          <w:sz w:val="20"/>
          <w:szCs w:val="20"/>
        </w:rPr>
        <w:t>acknowledgment to the author. Minor changes in wording or syntax are not sufficient to avoid</w:t>
      </w:r>
      <w:r w:rsidR="00C35012">
        <w:rPr>
          <w:rFonts w:ascii="Arial" w:eastAsia="Calibri" w:hAnsi="Arial" w:cs="Arial"/>
          <w:sz w:val="20"/>
          <w:szCs w:val="20"/>
        </w:rPr>
        <w:t xml:space="preserve"> </w:t>
      </w:r>
      <w:r>
        <w:rPr>
          <w:rFonts w:ascii="Arial" w:eastAsia="Calibri" w:hAnsi="Arial" w:cs="Arial"/>
          <w:sz w:val="20"/>
          <w:szCs w:val="20"/>
        </w:rPr>
        <w:t>charges of plagiarism. Proper acknowledgment of the source of a text is always mandatory.</w:t>
      </w:r>
    </w:p>
    <w:p w14:paraId="55A31598" w14:textId="77777777"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2. Paraphrasing the work of another without proper author acknowledgment.</w:t>
      </w:r>
    </w:p>
    <w:p w14:paraId="1A00667F" w14:textId="4337A9AD"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3. Submitting as one's own original work (however freely given or purchased) the original exam,</w:t>
      </w:r>
      <w:r w:rsidR="00C35012">
        <w:rPr>
          <w:rFonts w:ascii="Arial" w:eastAsia="Calibri" w:hAnsi="Arial" w:cs="Arial"/>
          <w:sz w:val="20"/>
          <w:szCs w:val="20"/>
        </w:rPr>
        <w:t xml:space="preserve"> </w:t>
      </w:r>
      <w:r>
        <w:rPr>
          <w:rFonts w:ascii="Arial" w:eastAsia="Calibri" w:hAnsi="Arial" w:cs="Arial"/>
          <w:sz w:val="20"/>
          <w:szCs w:val="20"/>
        </w:rPr>
        <w:t>research paper, manuscript, report, computer file, or other assignment that has been prepared by</w:t>
      </w:r>
      <w:r w:rsidR="00C35012">
        <w:rPr>
          <w:rFonts w:ascii="Arial" w:eastAsia="Calibri" w:hAnsi="Arial" w:cs="Arial"/>
          <w:sz w:val="20"/>
          <w:szCs w:val="20"/>
        </w:rPr>
        <w:t xml:space="preserve"> </w:t>
      </w:r>
      <w:r>
        <w:rPr>
          <w:rFonts w:ascii="Arial" w:eastAsia="Calibri" w:hAnsi="Arial" w:cs="Arial"/>
          <w:sz w:val="20"/>
          <w:szCs w:val="20"/>
        </w:rPr>
        <w:t>another individual.</w:t>
      </w:r>
    </w:p>
    <w:p w14:paraId="1C68DA06" w14:textId="77777777" w:rsidR="00444605" w:rsidRDefault="00444605" w:rsidP="005B7418">
      <w:pPr>
        <w:autoSpaceDE w:val="0"/>
        <w:autoSpaceDN w:val="0"/>
        <w:adjustRightInd w:val="0"/>
        <w:rPr>
          <w:rFonts w:ascii="Arial" w:eastAsia="Calibri" w:hAnsi="Arial" w:cs="Arial"/>
          <w:sz w:val="20"/>
          <w:szCs w:val="20"/>
        </w:rPr>
      </w:pPr>
    </w:p>
    <w:p w14:paraId="3B2FAA68" w14:textId="5BA9097F"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In the cases of alleged academic dishonesty (such as plagiarism, cheating, claiming work not done by the student, or lying) where a faculty member observes or discovers the dishonesty, the faculty members</w:t>
      </w:r>
      <w:r w:rsidR="00C35012">
        <w:rPr>
          <w:rFonts w:ascii="Arial" w:eastAsia="Calibri" w:hAnsi="Arial" w:cs="Arial"/>
          <w:sz w:val="20"/>
          <w:szCs w:val="20"/>
        </w:rPr>
        <w:t xml:space="preserve"> </w:t>
      </w:r>
      <w:r>
        <w:rPr>
          <w:rFonts w:ascii="Arial" w:eastAsia="Calibri" w:hAnsi="Arial" w:cs="Arial"/>
          <w:sz w:val="20"/>
          <w:szCs w:val="20"/>
        </w:rPr>
        <w:t xml:space="preserve">may </w:t>
      </w:r>
      <w:r>
        <w:rPr>
          <w:rFonts w:ascii="Arial" w:eastAsia="Calibri" w:hAnsi="Arial" w:cs="Arial"/>
          <w:sz w:val="20"/>
          <w:szCs w:val="20"/>
        </w:rPr>
        <w:lastRenderedPageBreak/>
        <w:t>choose to confront the student and handle the matter between the faculty member and the student, or the faculty member may choose to refer the incident to the Dean or Graduate Program Director.(If the Dean or the Director is the instructor in question, the concern should be directed to the Provost;</w:t>
      </w:r>
      <w:r w:rsidR="00C35012">
        <w:rPr>
          <w:rFonts w:ascii="Arial" w:eastAsia="Calibri" w:hAnsi="Arial" w:cs="Arial"/>
          <w:sz w:val="20"/>
          <w:szCs w:val="20"/>
        </w:rPr>
        <w:t xml:space="preserve"> </w:t>
      </w:r>
      <w:r>
        <w:rPr>
          <w:rFonts w:ascii="Arial" w:eastAsia="Calibri" w:hAnsi="Arial" w:cs="Arial"/>
          <w:sz w:val="20"/>
          <w:szCs w:val="20"/>
        </w:rPr>
        <w:t>if the Provost is the instructor in question, the concern should be directed to the President.)</w:t>
      </w:r>
    </w:p>
    <w:p w14:paraId="281B9DE4" w14:textId="7EDE3D73"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If the faculty member chooses to confront the situation and it is not satisfactorily resolved between the faculty member and the student, the matter may then be referred or appealed to the Dean or Director.</w:t>
      </w:r>
    </w:p>
    <w:p w14:paraId="4684EA73" w14:textId="77777777" w:rsidR="005B7418" w:rsidRDefault="005B7418" w:rsidP="005B7418">
      <w:pPr>
        <w:autoSpaceDE w:val="0"/>
        <w:autoSpaceDN w:val="0"/>
        <w:adjustRightInd w:val="0"/>
        <w:rPr>
          <w:rFonts w:ascii="Arial" w:eastAsia="Calibri" w:hAnsi="Arial" w:cs="Arial"/>
          <w:sz w:val="20"/>
          <w:szCs w:val="20"/>
        </w:rPr>
      </w:pPr>
    </w:p>
    <w:p w14:paraId="6349D8B6" w14:textId="50A4D3BD"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r w:rsidR="00C35012">
        <w:rPr>
          <w:rFonts w:ascii="Arial" w:eastAsia="Calibri" w:hAnsi="Arial" w:cs="Arial"/>
          <w:sz w:val="20"/>
          <w:szCs w:val="20"/>
        </w:rPr>
        <w:t xml:space="preserve"> </w:t>
      </w:r>
      <w:r>
        <w:rPr>
          <w:rFonts w:ascii="Arial" w:eastAsia="Calibri" w:hAnsi="Arial" w:cs="Arial"/>
          <w:sz w:val="20"/>
          <w:szCs w:val="20"/>
        </w:rPr>
        <w:t>meeting with both the student and the faculty member, or refer the matter to the Provost. The findings</w:t>
      </w:r>
      <w:r w:rsidR="00C35012">
        <w:rPr>
          <w:rFonts w:ascii="Arial" w:eastAsia="Calibri" w:hAnsi="Arial" w:cs="Arial"/>
          <w:sz w:val="20"/>
          <w:szCs w:val="20"/>
        </w:rPr>
        <w:t xml:space="preserve"> </w:t>
      </w:r>
      <w:r>
        <w:rPr>
          <w:rFonts w:ascii="Arial" w:eastAsia="Calibri" w:hAnsi="Arial" w:cs="Arial"/>
          <w:sz w:val="20"/>
          <w:szCs w:val="20"/>
        </w:rPr>
        <w:t>in either case, are final.</w:t>
      </w:r>
    </w:p>
    <w:p w14:paraId="230BBCC0" w14:textId="77777777" w:rsidR="005B7418" w:rsidRDefault="005B7418" w:rsidP="005B7418">
      <w:pPr>
        <w:rPr>
          <w:rFonts w:ascii="Arial" w:hAnsi="Arial" w:cs="Arial"/>
          <w:b/>
          <w:sz w:val="20"/>
          <w:szCs w:val="20"/>
        </w:rPr>
      </w:pPr>
    </w:p>
    <w:p w14:paraId="1454C42E" w14:textId="77777777" w:rsidR="005B7418" w:rsidRDefault="005B7418" w:rsidP="005B7418">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Grades</w:t>
      </w:r>
    </w:p>
    <w:p w14:paraId="226B6EF2" w14:textId="5E5BC7A9"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sz w:val="20"/>
          <w:szCs w:val="20"/>
        </w:rPr>
        <w:t>Letter grades are given in all courses except those taken on a credit/no credit basis. Grades are calculated from the student's daily work, class participation, quizzes, tests, term papers, reports, and the final examination. They are interpreted as follows:</w:t>
      </w:r>
    </w:p>
    <w:p w14:paraId="0E8C02E6" w14:textId="77777777" w:rsidR="005B7418" w:rsidRDefault="005B7418" w:rsidP="005B7418">
      <w:pPr>
        <w:autoSpaceDE w:val="0"/>
        <w:autoSpaceDN w:val="0"/>
        <w:adjustRightInd w:val="0"/>
        <w:rPr>
          <w:rFonts w:ascii="Arial" w:eastAsia="Calibri" w:hAnsi="Arial" w:cs="Arial"/>
          <w:sz w:val="20"/>
          <w:szCs w:val="20"/>
        </w:rPr>
      </w:pPr>
    </w:p>
    <w:p w14:paraId="2C57E1E3" w14:textId="77777777"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14:paraId="42817B03" w14:textId="77777777"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14:paraId="7C58E8BE" w14:textId="77777777"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14:paraId="79E5CC3D" w14:textId="77777777"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14:paraId="7FD92CE1" w14:textId="77777777"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14:paraId="499BA328" w14:textId="77777777"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14:paraId="72CF1344" w14:textId="77777777"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14:paraId="0D22FA76" w14:textId="28CADE2F" w:rsidR="005B7418" w:rsidRDefault="005B7418" w:rsidP="005B7418">
      <w:pPr>
        <w:autoSpaceDE w:val="0"/>
        <w:autoSpaceDN w:val="0"/>
        <w:adjustRightInd w:val="0"/>
        <w:rPr>
          <w:rFonts w:ascii="Arial" w:eastAsia="Calibri" w:hAnsi="Arial" w:cs="Arial"/>
          <w:sz w:val="20"/>
          <w:szCs w:val="20"/>
        </w:rPr>
      </w:pPr>
    </w:p>
    <w:p w14:paraId="09BA878C" w14:textId="126261D0" w:rsidR="00F87AF0" w:rsidRPr="00C35012" w:rsidRDefault="00F87AF0" w:rsidP="005B7418">
      <w:pPr>
        <w:autoSpaceDE w:val="0"/>
        <w:autoSpaceDN w:val="0"/>
        <w:adjustRightInd w:val="0"/>
        <w:rPr>
          <w:rFonts w:ascii="Arial" w:eastAsia="Calibri" w:hAnsi="Arial" w:cs="Arial"/>
          <w:b/>
          <w:sz w:val="20"/>
          <w:szCs w:val="20"/>
        </w:rPr>
      </w:pPr>
      <w:r w:rsidRPr="00C35012">
        <w:rPr>
          <w:rFonts w:ascii="Arial" w:eastAsia="Calibri" w:hAnsi="Arial" w:cs="Arial"/>
          <w:b/>
          <w:sz w:val="20"/>
          <w:szCs w:val="20"/>
        </w:rPr>
        <w:t>Graduate level uses A, B, C or F grading system. An A or B grade is required for fulfillment of the degree program. If a student has a “C” grade for a course, the course will need to retaken or, upon discretion of dean and adviser, a substitution may be made.</w:t>
      </w:r>
    </w:p>
    <w:p w14:paraId="060FC386" w14:textId="77777777" w:rsidR="00F87AF0" w:rsidRDefault="00F87AF0" w:rsidP="005B7418">
      <w:pPr>
        <w:autoSpaceDE w:val="0"/>
        <w:autoSpaceDN w:val="0"/>
        <w:adjustRightInd w:val="0"/>
        <w:rPr>
          <w:rFonts w:ascii="Arial" w:eastAsia="Calibri" w:hAnsi="Arial" w:cs="Arial"/>
          <w:sz w:val="20"/>
          <w:szCs w:val="20"/>
        </w:rPr>
      </w:pPr>
    </w:p>
    <w:p w14:paraId="03472B80" w14:textId="160B7DAB" w:rsidR="005B7418" w:rsidRDefault="005B7418" w:rsidP="005B7418">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r>
        <w:rPr>
          <w:rFonts w:ascii="Arial" w:eastAsia="Calibri" w:hAnsi="Arial" w:cs="Arial"/>
          <w:bCs/>
          <w:sz w:val="20"/>
          <w:szCs w:val="20"/>
        </w:rPr>
        <w:t xml:space="preserve">” </w:t>
      </w:r>
      <w:r>
        <w:rPr>
          <w:rFonts w:ascii="Arial" w:eastAsia="Calibri" w:hAnsi="Arial" w:cs="Arial"/>
          <w:sz w:val="20"/>
          <w:szCs w:val="20"/>
        </w:rPr>
        <w:t>* The issuance of an 'I' grade is not automatic. At the discretion of the faculty member, a grade of "I"</w:t>
      </w:r>
      <w:r w:rsidR="00C35012">
        <w:rPr>
          <w:rFonts w:ascii="Arial" w:eastAsia="Calibri" w:hAnsi="Arial" w:cs="Arial"/>
          <w:sz w:val="20"/>
          <w:szCs w:val="20"/>
        </w:rPr>
        <w:t xml:space="preserve"> </w:t>
      </w:r>
      <w:r>
        <w:rPr>
          <w:rFonts w:ascii="Arial" w:eastAsia="Calibri" w:hAnsi="Arial" w:cs="Arial"/>
          <w:sz w:val="20"/>
          <w:szCs w:val="20"/>
        </w:rPr>
        <w:t>may be assigned to a student who has successfully completed [i.e., with at least a passing grade] a</w:t>
      </w:r>
      <w:r w:rsidR="00C35012">
        <w:rPr>
          <w:rFonts w:ascii="Arial" w:eastAsia="Calibri" w:hAnsi="Arial" w:cs="Arial"/>
          <w:sz w:val="20"/>
          <w:szCs w:val="20"/>
        </w:rPr>
        <w:t xml:space="preserve"> </w:t>
      </w:r>
      <w:r>
        <w:rPr>
          <w:rFonts w:ascii="Arial" w:eastAsia="Calibri" w:hAnsi="Arial" w:cs="Arial"/>
          <w:sz w:val="20"/>
          <w:szCs w:val="20"/>
        </w:rPr>
        <w:t>majority of the work of the course and who has an unavoidable and compelling reason why the remainder</w:t>
      </w:r>
      <w:r w:rsidR="00C35012">
        <w:rPr>
          <w:rFonts w:ascii="Arial" w:eastAsia="Calibri" w:hAnsi="Arial" w:cs="Arial"/>
          <w:sz w:val="20"/>
          <w:szCs w:val="20"/>
        </w:rPr>
        <w:t xml:space="preserve"> </w:t>
      </w:r>
      <w:r>
        <w:rPr>
          <w:rFonts w:ascii="Arial" w:eastAsia="Calibri" w:hAnsi="Arial" w:cs="Arial"/>
          <w:sz w:val="20"/>
          <w:szCs w:val="20"/>
        </w:rPr>
        <w:t>of the work cannot be completed on schedule.</w:t>
      </w:r>
    </w:p>
    <w:p w14:paraId="5C5C6F4B" w14:textId="77777777" w:rsidR="005B7418" w:rsidRDefault="005B7418" w:rsidP="005B7418">
      <w:pPr>
        <w:autoSpaceDE w:val="0"/>
        <w:autoSpaceDN w:val="0"/>
        <w:adjustRightInd w:val="0"/>
        <w:rPr>
          <w:rFonts w:ascii="Arial" w:eastAsia="Calibri" w:hAnsi="Arial" w:cs="Arial"/>
          <w:sz w:val="20"/>
          <w:szCs w:val="20"/>
        </w:rPr>
      </w:pPr>
    </w:p>
    <w:p w14:paraId="61266704" w14:textId="77777777" w:rsidR="005B7418" w:rsidRDefault="005B7418" w:rsidP="005B7418">
      <w:pPr>
        <w:autoSpaceDE w:val="0"/>
        <w:autoSpaceDN w:val="0"/>
        <w:adjustRightInd w:val="0"/>
        <w:rPr>
          <w:rFonts w:ascii="Arial" w:eastAsia="Calibri" w:hAnsi="Arial" w:cs="Arial"/>
          <w:bCs/>
          <w:sz w:val="20"/>
          <w:szCs w:val="20"/>
        </w:rPr>
      </w:pPr>
      <w:r>
        <w:rPr>
          <w:rFonts w:ascii="Arial" w:eastAsia="Calibri" w:hAnsi="Arial" w:cs="Arial"/>
          <w:bCs/>
          <w:sz w:val="20"/>
          <w:szCs w:val="20"/>
        </w:rPr>
        <w:t>*Incomplete Coursework</w:t>
      </w:r>
    </w:p>
    <w:p w14:paraId="4001764B" w14:textId="158E98DC" w:rsidR="005B7418" w:rsidRPr="00ED0679" w:rsidRDefault="005B7418" w:rsidP="00ED0679">
      <w:pPr>
        <w:autoSpaceDE w:val="0"/>
        <w:autoSpaceDN w:val="0"/>
        <w:adjustRightInd w:val="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r w:rsidR="00C35012">
        <w:rPr>
          <w:rFonts w:ascii="Arial" w:eastAsia="Calibri" w:hAnsi="Arial" w:cs="Arial"/>
          <w:sz w:val="20"/>
          <w:szCs w:val="20"/>
        </w:rPr>
        <w:t xml:space="preserve"> </w:t>
      </w:r>
      <w:r>
        <w:rPr>
          <w:rFonts w:ascii="Arial" w:eastAsia="Calibri" w:hAnsi="Arial" w:cs="Arial"/>
          <w:sz w:val="20"/>
          <w:szCs w:val="20"/>
        </w:rPr>
        <w:t>automatically be assigned after 90 days. These include IB, IC, ID, and IF. If only an I is submitted the</w:t>
      </w:r>
      <w:r w:rsidR="00C35012">
        <w:rPr>
          <w:rFonts w:ascii="Arial" w:eastAsia="Calibri" w:hAnsi="Arial" w:cs="Arial"/>
          <w:sz w:val="20"/>
          <w:szCs w:val="20"/>
        </w:rPr>
        <w:t xml:space="preserve"> </w:t>
      </w:r>
      <w:r>
        <w:rPr>
          <w:rFonts w:ascii="Arial" w:eastAsia="Calibri" w:hAnsi="Arial" w:cs="Arial"/>
          <w:sz w:val="20"/>
          <w:szCs w:val="20"/>
        </w:rPr>
        <w:t>default grade is a F The completion of the work, evaluation, and reporting of the final grade is due within</w:t>
      </w:r>
      <w:r w:rsidR="00C35012">
        <w:rPr>
          <w:rFonts w:ascii="Arial" w:eastAsia="Calibri" w:hAnsi="Arial" w:cs="Arial"/>
          <w:sz w:val="20"/>
          <w:szCs w:val="20"/>
        </w:rPr>
        <w:t xml:space="preserve"> </w:t>
      </w:r>
      <w:r>
        <w:rPr>
          <w:rFonts w:ascii="Arial" w:eastAsia="Calibri" w:hAnsi="Arial" w:cs="Arial"/>
          <w:sz w:val="20"/>
          <w:szCs w:val="20"/>
        </w:rPr>
        <w:t>90 days after the end of the semester or term.</w:t>
      </w:r>
      <w:r w:rsidR="00ED0679">
        <w:rPr>
          <w:rFonts w:ascii="Arial" w:eastAsia="Calibri" w:hAnsi="Arial" w:cs="Arial"/>
          <w:sz w:val="20"/>
          <w:szCs w:val="20"/>
        </w:rPr>
        <w:t xml:space="preserve"> This limit may not be extended</w:t>
      </w:r>
    </w:p>
    <w:p w14:paraId="1323F251" w14:textId="77777777" w:rsidR="005B7418" w:rsidRDefault="005B7418" w:rsidP="00DB2995">
      <w:pPr>
        <w:rPr>
          <w:b/>
          <w:u w:val="single"/>
        </w:rPr>
      </w:pPr>
    </w:p>
    <w:p w14:paraId="44E41F1C" w14:textId="77777777" w:rsidR="00ED0679" w:rsidRDefault="00ED0679" w:rsidP="00DB2995">
      <w:pPr>
        <w:rPr>
          <w:b/>
          <w:u w:val="single"/>
        </w:rPr>
      </w:pPr>
      <w:r>
        <w:rPr>
          <w:b/>
          <w:u w:val="single"/>
        </w:rPr>
        <w:br w:type="page"/>
      </w:r>
    </w:p>
    <w:p w14:paraId="6513C372" w14:textId="2AC78FCB" w:rsidR="00DB2995" w:rsidRPr="00CB227F" w:rsidRDefault="00DB2995" w:rsidP="00DB2995">
      <w:pPr>
        <w:rPr>
          <w:b/>
          <w:u w:val="single"/>
        </w:rPr>
      </w:pPr>
      <w:r w:rsidRPr="00CB227F">
        <w:rPr>
          <w:b/>
          <w:u w:val="single"/>
        </w:rPr>
        <w:lastRenderedPageBreak/>
        <w:t>Select Bibliography</w:t>
      </w:r>
      <w:r w:rsidRPr="00CB227F">
        <w:rPr>
          <w:b/>
          <w:u w:val="single"/>
        </w:rPr>
        <w:tab/>
      </w:r>
      <w:r w:rsidRPr="00CB227F">
        <w:rPr>
          <w:b/>
          <w:u w:val="single"/>
        </w:rPr>
        <w:tab/>
      </w:r>
      <w:r w:rsidRPr="00CB227F">
        <w:rPr>
          <w:b/>
          <w:u w:val="single"/>
        </w:rPr>
        <w:tab/>
      </w:r>
      <w:r w:rsidRPr="00CB227F">
        <w:rPr>
          <w:b/>
          <w:u w:val="single"/>
        </w:rPr>
        <w:tab/>
      </w:r>
      <w:r w:rsidRPr="00CB227F">
        <w:rPr>
          <w:b/>
          <w:u w:val="single"/>
        </w:rPr>
        <w:tab/>
      </w:r>
      <w:r>
        <w:rPr>
          <w:b/>
          <w:u w:val="single"/>
        </w:rPr>
        <w:tab/>
      </w:r>
      <w:r>
        <w:rPr>
          <w:b/>
          <w:u w:val="single"/>
        </w:rPr>
        <w:tab/>
      </w:r>
      <w:r w:rsidRPr="00CB227F">
        <w:rPr>
          <w:b/>
          <w:u w:val="single"/>
        </w:rPr>
        <w:tab/>
      </w:r>
      <w:r w:rsidRPr="00CB227F">
        <w:rPr>
          <w:b/>
          <w:u w:val="single"/>
        </w:rPr>
        <w:tab/>
        <w:t>RE502</w:t>
      </w:r>
    </w:p>
    <w:p w14:paraId="423DEB31" w14:textId="77777777" w:rsidR="00DB2995" w:rsidRDefault="00DB2995" w:rsidP="00DB2995"/>
    <w:p w14:paraId="5C749D87" w14:textId="77777777" w:rsidR="00DB2995" w:rsidRDefault="00DB2995" w:rsidP="00DB2995">
      <w:proofErr w:type="spellStart"/>
      <w:r>
        <w:t>Albl</w:t>
      </w:r>
      <w:proofErr w:type="spellEnd"/>
      <w:r>
        <w:t xml:space="preserve">, Martin.  </w:t>
      </w:r>
      <w:r w:rsidRPr="000B670E">
        <w:rPr>
          <w:u w:val="single"/>
        </w:rPr>
        <w:t>Reason, Faith, and Tradition</w:t>
      </w:r>
      <w:r>
        <w:t xml:space="preserve"> (Explorations in Catholic Theology).</w:t>
      </w:r>
    </w:p>
    <w:p w14:paraId="00CC1F03" w14:textId="77777777" w:rsidR="00DB2995" w:rsidRDefault="00DB2995" w:rsidP="00DB2995">
      <w:r>
        <w:tab/>
        <w:t>Winona, MN:  St. Mary’s Press, 2009.</w:t>
      </w:r>
    </w:p>
    <w:p w14:paraId="31CE56D6" w14:textId="77777777" w:rsidR="00DB2995" w:rsidRDefault="00DB2995" w:rsidP="00DB2995">
      <w:proofErr w:type="spellStart"/>
      <w:r>
        <w:t>Bacik</w:t>
      </w:r>
      <w:proofErr w:type="spellEnd"/>
      <w:r>
        <w:t xml:space="preserve">, James.  </w:t>
      </w:r>
      <w:r w:rsidRPr="003845F1">
        <w:rPr>
          <w:u w:val="single"/>
        </w:rPr>
        <w:t>Contemporary Theologians</w:t>
      </w:r>
      <w:r>
        <w:t>.</w:t>
      </w:r>
    </w:p>
    <w:p w14:paraId="53E611AE" w14:textId="77777777" w:rsidR="00DB2995" w:rsidRDefault="00DB2995" w:rsidP="00DB2995">
      <w:r>
        <w:tab/>
        <w:t>Chicago, IL:  The Thomas More Press, 1996.</w:t>
      </w:r>
    </w:p>
    <w:p w14:paraId="3C411F8F" w14:textId="77777777" w:rsidR="009E0295" w:rsidRDefault="009E0295" w:rsidP="00DB2995">
      <w:proofErr w:type="spellStart"/>
      <w:r>
        <w:t>Bauckman</w:t>
      </w:r>
      <w:proofErr w:type="spellEnd"/>
      <w:r>
        <w:t xml:space="preserve">, Richard.  </w:t>
      </w:r>
      <w:r w:rsidRPr="009E0295">
        <w:rPr>
          <w:u w:val="single"/>
        </w:rPr>
        <w:t>Jesus:  A Very Short Introduction</w:t>
      </w:r>
      <w:r>
        <w:t>.</w:t>
      </w:r>
    </w:p>
    <w:p w14:paraId="29647CEE" w14:textId="77777777" w:rsidR="009E0295" w:rsidRDefault="009E0295" w:rsidP="00DB2995">
      <w:r>
        <w:tab/>
        <w:t>New York, NY:  Oxford University Press, 2011.</w:t>
      </w:r>
    </w:p>
    <w:p w14:paraId="0F1970FC" w14:textId="77777777" w:rsidR="00DB2995" w:rsidRDefault="00DB2995" w:rsidP="00DB2995">
      <w:r>
        <w:t xml:space="preserve">Baum, Gregory.  </w:t>
      </w:r>
      <w:r w:rsidRPr="00626744">
        <w:rPr>
          <w:u w:val="single"/>
        </w:rPr>
        <w:t>Man Becoming</w:t>
      </w:r>
      <w:r>
        <w:t xml:space="preserve"> (God in Secular Experience).</w:t>
      </w:r>
    </w:p>
    <w:p w14:paraId="5E1021B4" w14:textId="77777777" w:rsidR="00DB2995" w:rsidRDefault="00DB2995" w:rsidP="00DB2995">
      <w:r>
        <w:tab/>
        <w:t>New York, NY:  Herder &amp; Herder, 1971.</w:t>
      </w:r>
    </w:p>
    <w:p w14:paraId="2BE9CC09" w14:textId="77777777" w:rsidR="001964E9" w:rsidRDefault="001964E9" w:rsidP="00DB2995">
      <w:r>
        <w:t xml:space="preserve">-------------------, ed.  </w:t>
      </w:r>
      <w:r w:rsidRPr="001964E9">
        <w:rPr>
          <w:u w:val="single"/>
        </w:rPr>
        <w:t>The Twentieth Century</w:t>
      </w:r>
      <w:r>
        <w:t xml:space="preserve"> (A Theological Overview).</w:t>
      </w:r>
    </w:p>
    <w:p w14:paraId="43454059" w14:textId="77777777" w:rsidR="001964E9" w:rsidRDefault="001964E9" w:rsidP="001964E9">
      <w:pPr>
        <w:ind w:firstLine="720"/>
      </w:pPr>
      <w:r>
        <w:t xml:space="preserve">Maryknoll, NY:  Orbis Books, 1999. </w:t>
      </w:r>
    </w:p>
    <w:p w14:paraId="52C27052" w14:textId="77777777" w:rsidR="00DB2995" w:rsidRDefault="00DB2995" w:rsidP="00DB2995">
      <w:pPr>
        <w:rPr>
          <w:u w:val="single"/>
        </w:rPr>
      </w:pPr>
      <w:r>
        <w:t xml:space="preserve">Bevans, Stephen.  </w:t>
      </w:r>
      <w:r w:rsidRPr="00984853">
        <w:rPr>
          <w:u w:val="single"/>
        </w:rPr>
        <w:t>An Introduction to Theology in Global Perspective</w:t>
      </w:r>
      <w:r w:rsidRPr="00984853">
        <w:t>.</w:t>
      </w:r>
    </w:p>
    <w:p w14:paraId="085BD967" w14:textId="77777777" w:rsidR="00DB2995" w:rsidRDefault="00DB2995" w:rsidP="00DB2995">
      <w:pPr>
        <w:ind w:firstLine="720"/>
      </w:pPr>
      <w:r>
        <w:t>Maryknoll, NY:  Orbis Books, 2009.</w:t>
      </w:r>
    </w:p>
    <w:p w14:paraId="46AFEF34" w14:textId="77777777" w:rsidR="00DB2995" w:rsidRDefault="00DB2995" w:rsidP="00DB2995">
      <w:r>
        <w:t xml:space="preserve">-------------------.  </w:t>
      </w:r>
      <w:r w:rsidRPr="00D805E6">
        <w:rPr>
          <w:u w:val="single"/>
        </w:rPr>
        <w:t>Models of Contextual Theology</w:t>
      </w:r>
      <w:r>
        <w:t>.</w:t>
      </w:r>
    </w:p>
    <w:p w14:paraId="66786CDD" w14:textId="77777777" w:rsidR="00DB2995" w:rsidRDefault="00DB2995" w:rsidP="00DB2995">
      <w:r>
        <w:tab/>
        <w:t>Maryknoll, NY:  Orbis Books, 2006.</w:t>
      </w:r>
    </w:p>
    <w:p w14:paraId="34F5455C" w14:textId="77777777" w:rsidR="00DB2995" w:rsidRDefault="00DB2995" w:rsidP="00DB2995">
      <w:proofErr w:type="spellStart"/>
      <w:r>
        <w:t>Boff</w:t>
      </w:r>
      <w:proofErr w:type="spellEnd"/>
      <w:r>
        <w:t xml:space="preserve">, Leonardo.  </w:t>
      </w:r>
      <w:r w:rsidRPr="00DB2995">
        <w:rPr>
          <w:u w:val="single"/>
        </w:rPr>
        <w:t>Christianity in a Nutshell</w:t>
      </w:r>
      <w:r>
        <w:t>.</w:t>
      </w:r>
    </w:p>
    <w:p w14:paraId="4072A38D" w14:textId="77777777" w:rsidR="00DB2995" w:rsidRDefault="00DB2995" w:rsidP="00DB2995">
      <w:r>
        <w:tab/>
        <w:t>Maryknoll, NY:  Orbis Books 2013.</w:t>
      </w:r>
    </w:p>
    <w:p w14:paraId="08F93CDB" w14:textId="77777777" w:rsidR="00DB2995" w:rsidRDefault="00DB2995" w:rsidP="00DB2995">
      <w:r>
        <w:t xml:space="preserve">Borg, Marcus.  </w:t>
      </w:r>
      <w:r w:rsidRPr="003845F1">
        <w:rPr>
          <w:u w:val="single"/>
        </w:rPr>
        <w:t>The Heart of Christianity</w:t>
      </w:r>
      <w:r>
        <w:t xml:space="preserve"> (Rediscovering A Life of Faith).</w:t>
      </w:r>
    </w:p>
    <w:p w14:paraId="5CA04EDC" w14:textId="77777777" w:rsidR="00DB2995" w:rsidRDefault="00DB2995" w:rsidP="00DB2995">
      <w:r>
        <w:tab/>
        <w:t xml:space="preserve">New York, NY:  </w:t>
      </w:r>
      <w:proofErr w:type="spellStart"/>
      <w:r>
        <w:t>HarperSanFrancisco</w:t>
      </w:r>
      <w:proofErr w:type="spellEnd"/>
      <w:r>
        <w:t>, 2003.</w:t>
      </w:r>
    </w:p>
    <w:p w14:paraId="0CFE3BB2" w14:textId="77777777" w:rsidR="004D4F75" w:rsidRDefault="004D4F75" w:rsidP="004D4F75">
      <w:pPr>
        <w:ind w:right="-720"/>
      </w:pPr>
      <w:r>
        <w:t xml:space="preserve">-----------------.  </w:t>
      </w:r>
      <w:r>
        <w:rPr>
          <w:u w:val="single"/>
        </w:rPr>
        <w:t>Reading the Bible Again for the First Time</w:t>
      </w:r>
      <w:r>
        <w:t xml:space="preserve"> (Taking the Bible Seriously but Not</w:t>
      </w:r>
    </w:p>
    <w:p w14:paraId="1044D31D" w14:textId="77777777" w:rsidR="004D4F75" w:rsidRDefault="004D4F75" w:rsidP="004D4F75">
      <w:pPr>
        <w:pStyle w:val="BodyText"/>
      </w:pPr>
      <w:r>
        <w:tab/>
        <w:t xml:space="preserve">Literally).  New York, NY.:  </w:t>
      </w:r>
      <w:proofErr w:type="spellStart"/>
      <w:r>
        <w:t>HarperSanFrancisco</w:t>
      </w:r>
      <w:proofErr w:type="spellEnd"/>
      <w:r>
        <w:t>, 2001.</w:t>
      </w:r>
    </w:p>
    <w:p w14:paraId="3B63C2E5" w14:textId="77777777" w:rsidR="00627514" w:rsidRDefault="00627514" w:rsidP="00DB2995">
      <w:r>
        <w:t xml:space="preserve">Bosch, David J.  </w:t>
      </w:r>
      <w:r w:rsidRPr="00627514">
        <w:rPr>
          <w:u w:val="single"/>
        </w:rPr>
        <w:t>Transforming Mission</w:t>
      </w:r>
      <w:r>
        <w:t xml:space="preserve"> (Paradigm Shifts in Theology of Mission).</w:t>
      </w:r>
    </w:p>
    <w:p w14:paraId="7D38B057" w14:textId="77777777" w:rsidR="00627514" w:rsidRDefault="00627514" w:rsidP="00DB2995">
      <w:r>
        <w:tab/>
        <w:t>Maryknoll, NY:  Orbis Books, 2011 ed.</w:t>
      </w:r>
    </w:p>
    <w:p w14:paraId="02D2020E" w14:textId="77777777" w:rsidR="00255D39" w:rsidRDefault="00255D39" w:rsidP="00255D39">
      <w:pPr>
        <w:ind w:right="-720"/>
      </w:pPr>
      <w:r>
        <w:t xml:space="preserve">Brueggemann, Walter.  </w:t>
      </w:r>
      <w:r>
        <w:rPr>
          <w:u w:val="single"/>
        </w:rPr>
        <w:t>Theology of the Old Testament</w:t>
      </w:r>
      <w:r>
        <w:t xml:space="preserve"> (Testimony, Dispute, Advocacy).</w:t>
      </w:r>
    </w:p>
    <w:p w14:paraId="4DA57DB8" w14:textId="77777777" w:rsidR="00255D39" w:rsidRDefault="00255D39" w:rsidP="00255D39">
      <w:pPr>
        <w:ind w:right="-720"/>
      </w:pPr>
      <w:r>
        <w:tab/>
        <w:t>Minneapolis, MN.:  Fortress Press, 1997.</w:t>
      </w:r>
    </w:p>
    <w:p w14:paraId="60D4E33F" w14:textId="77777777" w:rsidR="009E0295" w:rsidRDefault="009E0295" w:rsidP="00DB2995">
      <w:r>
        <w:t xml:space="preserve">Coogan, Michael.  </w:t>
      </w:r>
      <w:r w:rsidRPr="009E0295">
        <w:rPr>
          <w:u w:val="single"/>
        </w:rPr>
        <w:t>Old Testament:  A Very Short Introduction</w:t>
      </w:r>
      <w:r>
        <w:t>.</w:t>
      </w:r>
    </w:p>
    <w:p w14:paraId="621ECBD7" w14:textId="77777777" w:rsidR="009E0295" w:rsidRDefault="009E0295" w:rsidP="00DB2995">
      <w:r>
        <w:tab/>
        <w:t>New York, NY:  Oxford University Press, 2008.</w:t>
      </w:r>
    </w:p>
    <w:p w14:paraId="527EDCC8" w14:textId="77777777" w:rsidR="00DB2995" w:rsidRDefault="00DB2995" w:rsidP="00DB2995">
      <w:r>
        <w:t xml:space="preserve">Cory, Catherine &amp; </w:t>
      </w:r>
      <w:proofErr w:type="spellStart"/>
      <w:r>
        <w:t>Hollerich</w:t>
      </w:r>
      <w:proofErr w:type="spellEnd"/>
      <w:r>
        <w:t xml:space="preserve">, Michael, eds.  </w:t>
      </w:r>
      <w:r w:rsidRPr="00A74602">
        <w:rPr>
          <w:u w:val="single"/>
        </w:rPr>
        <w:t>The Christian Theological Tradition</w:t>
      </w:r>
      <w:r>
        <w:t>.</w:t>
      </w:r>
    </w:p>
    <w:p w14:paraId="67E8D126" w14:textId="77777777" w:rsidR="00DB2995" w:rsidRDefault="00DB2995" w:rsidP="00DB2995">
      <w:r>
        <w:tab/>
        <w:t>Upper Saddle River, NJ:  Pearson / Prentice Hall, 2009.</w:t>
      </w:r>
    </w:p>
    <w:p w14:paraId="69AC9F9B" w14:textId="77777777" w:rsidR="00DB2995" w:rsidRDefault="00DB2995" w:rsidP="00DB2995">
      <w:r>
        <w:t xml:space="preserve">Cunningham, Lawrence.  </w:t>
      </w:r>
      <w:r w:rsidRPr="00A751B2">
        <w:rPr>
          <w:u w:val="single"/>
        </w:rPr>
        <w:t>The Catholic Experience</w:t>
      </w:r>
      <w:r>
        <w:t>.</w:t>
      </w:r>
    </w:p>
    <w:p w14:paraId="1E73E05E" w14:textId="77777777" w:rsidR="00DB2995" w:rsidRDefault="00DB2995" w:rsidP="00DB2995">
      <w:r>
        <w:tab/>
        <w:t>New York, NY:  The Crossroad Publishing Company, 1987.</w:t>
      </w:r>
    </w:p>
    <w:p w14:paraId="5E732E91" w14:textId="77777777" w:rsidR="00DB2995" w:rsidRDefault="00DB2995" w:rsidP="00DB2995">
      <w:r>
        <w:t xml:space="preserve">Dulles, Avery.  </w:t>
      </w:r>
      <w:r w:rsidRPr="00BE426A">
        <w:rPr>
          <w:u w:val="single"/>
        </w:rPr>
        <w:t>The Craft of Theology</w:t>
      </w:r>
      <w:r>
        <w:t xml:space="preserve"> (From Symbol to System).</w:t>
      </w:r>
    </w:p>
    <w:p w14:paraId="03CE6844" w14:textId="77777777" w:rsidR="00DB2995" w:rsidRDefault="00DB2995" w:rsidP="00DB2995">
      <w:pPr>
        <w:ind w:firstLine="720"/>
      </w:pPr>
      <w:r>
        <w:t>New York, NY:  The Crossroad Publishing Company, 1992.</w:t>
      </w:r>
    </w:p>
    <w:p w14:paraId="2082A849" w14:textId="77777777" w:rsidR="00DB2995" w:rsidRDefault="00DB2995" w:rsidP="00DB2995">
      <w:proofErr w:type="spellStart"/>
      <w:r>
        <w:t>Ellacuria</w:t>
      </w:r>
      <w:proofErr w:type="spellEnd"/>
      <w:r>
        <w:t xml:space="preserve">, Ignacio &amp; </w:t>
      </w:r>
      <w:proofErr w:type="spellStart"/>
      <w:r>
        <w:t>Sobrino</w:t>
      </w:r>
      <w:proofErr w:type="spellEnd"/>
      <w:r>
        <w:t xml:space="preserve">, Jon, eds.  </w:t>
      </w:r>
      <w:proofErr w:type="spellStart"/>
      <w:r w:rsidRPr="00A751B2">
        <w:rPr>
          <w:u w:val="single"/>
        </w:rPr>
        <w:t>Mysterium</w:t>
      </w:r>
      <w:proofErr w:type="spellEnd"/>
      <w:r w:rsidRPr="00A751B2">
        <w:rPr>
          <w:u w:val="single"/>
        </w:rPr>
        <w:t xml:space="preserve"> </w:t>
      </w:r>
      <w:proofErr w:type="spellStart"/>
      <w:r w:rsidRPr="00A751B2">
        <w:rPr>
          <w:u w:val="single"/>
        </w:rPr>
        <w:t>Liberationis</w:t>
      </w:r>
      <w:proofErr w:type="spellEnd"/>
      <w:r>
        <w:t xml:space="preserve"> (Fundamental Concepts of</w:t>
      </w:r>
    </w:p>
    <w:p w14:paraId="4F7EB91B" w14:textId="77777777" w:rsidR="00DB2995" w:rsidRDefault="00DB2995" w:rsidP="00DB2995">
      <w:pPr>
        <w:ind w:firstLine="720"/>
      </w:pPr>
      <w:r>
        <w:t xml:space="preserve">Liberation Theology).  Maryknoll, NY:  Orbis Books, 1993. </w:t>
      </w:r>
    </w:p>
    <w:p w14:paraId="4B9030AD" w14:textId="77777777" w:rsidR="00DB2995" w:rsidRDefault="00DB2995" w:rsidP="00DB2995">
      <w:r>
        <w:t xml:space="preserve">Evans, Alice, et al., eds.  </w:t>
      </w:r>
      <w:r w:rsidRPr="00BB463B">
        <w:rPr>
          <w:u w:val="single"/>
        </w:rPr>
        <w:t>The Globalization of Theological Education</w:t>
      </w:r>
      <w:r>
        <w:t xml:space="preserve">. </w:t>
      </w:r>
    </w:p>
    <w:p w14:paraId="75A83DF4" w14:textId="77777777" w:rsidR="00DB2995" w:rsidRDefault="00DB2995" w:rsidP="00DB2995">
      <w:r>
        <w:tab/>
        <w:t>Maryknoll, NY:  Orbis Books, 1993.</w:t>
      </w:r>
    </w:p>
    <w:p w14:paraId="525DA310" w14:textId="77777777" w:rsidR="00586E8D" w:rsidRDefault="00586E8D" w:rsidP="00DB2995">
      <w:r>
        <w:t xml:space="preserve">Felton, David &amp; Procter-Murphy, Jedd.  Living the Questions (The Wisdom of Progressive </w:t>
      </w:r>
    </w:p>
    <w:p w14:paraId="6D458C87" w14:textId="77777777" w:rsidR="00586E8D" w:rsidRDefault="00586E8D" w:rsidP="00DB2995">
      <w:r>
        <w:tab/>
        <w:t xml:space="preserve">Christianity).  New York, NY:  </w:t>
      </w:r>
      <w:proofErr w:type="spellStart"/>
      <w:r>
        <w:t>HarperOne</w:t>
      </w:r>
      <w:proofErr w:type="spellEnd"/>
      <w:r>
        <w:t xml:space="preserve"> / HarperCollins, 2012. </w:t>
      </w:r>
    </w:p>
    <w:p w14:paraId="202D1094" w14:textId="77777777" w:rsidR="0044542E" w:rsidRDefault="0044542E" w:rsidP="00DB2995">
      <w:r>
        <w:t xml:space="preserve">Fernandez, Eleazar.  </w:t>
      </w:r>
      <w:r w:rsidRPr="0044542E">
        <w:rPr>
          <w:u w:val="single"/>
        </w:rPr>
        <w:t>Toward A Theology of Struggle</w:t>
      </w:r>
      <w:r>
        <w:t>.</w:t>
      </w:r>
    </w:p>
    <w:p w14:paraId="7BE1C937" w14:textId="77777777" w:rsidR="0044542E" w:rsidRDefault="0044542E" w:rsidP="00DB2995">
      <w:r>
        <w:tab/>
        <w:t>Maryknoll, NY:  Orbis Books, 1994.</w:t>
      </w:r>
    </w:p>
    <w:p w14:paraId="1FF13FD0" w14:textId="77777777" w:rsidR="00DB2995" w:rsidRDefault="00DB2995" w:rsidP="00DB2995">
      <w:proofErr w:type="spellStart"/>
      <w:r>
        <w:t>Fiorenza</w:t>
      </w:r>
      <w:proofErr w:type="spellEnd"/>
      <w:r>
        <w:t xml:space="preserve">, Francis.  </w:t>
      </w:r>
      <w:r w:rsidRPr="00BB463B">
        <w:rPr>
          <w:u w:val="single"/>
        </w:rPr>
        <w:t>Foundational Theology</w:t>
      </w:r>
      <w:r>
        <w:t xml:space="preserve"> (Jesus and the Church).</w:t>
      </w:r>
    </w:p>
    <w:p w14:paraId="0529D9B8" w14:textId="77777777" w:rsidR="00DB2995" w:rsidRDefault="00DB2995" w:rsidP="00DB2995">
      <w:r>
        <w:tab/>
        <w:t>New York, NY:  The Crossroad Publishing Company, 1984.</w:t>
      </w:r>
    </w:p>
    <w:p w14:paraId="31922270" w14:textId="77777777" w:rsidR="00DB2995" w:rsidRDefault="00DB2995" w:rsidP="00DB2995">
      <w:pPr>
        <w:ind w:right="-540"/>
      </w:pPr>
      <w:r>
        <w:t xml:space="preserve">-------------------- &amp; Galvin John, eds.  </w:t>
      </w:r>
      <w:r w:rsidRPr="001C3D68">
        <w:rPr>
          <w:u w:val="single"/>
        </w:rPr>
        <w:t>Systematic Theology</w:t>
      </w:r>
      <w:r>
        <w:t xml:space="preserve"> (Roman</w:t>
      </w:r>
      <w:r w:rsidR="005E2926">
        <w:t xml:space="preserve"> Catholic Perspectives)</w:t>
      </w:r>
      <w:r>
        <w:t>.</w:t>
      </w:r>
    </w:p>
    <w:p w14:paraId="4E3FFE2D" w14:textId="77777777" w:rsidR="00DB2995" w:rsidRDefault="005E2926" w:rsidP="00DB2995">
      <w:pPr>
        <w:ind w:right="-540"/>
      </w:pPr>
      <w:r>
        <w:tab/>
        <w:t>Minneapolis, MN:  Fortress Press, 2011 ed</w:t>
      </w:r>
      <w:r w:rsidR="00DB2995">
        <w:t>.</w:t>
      </w:r>
    </w:p>
    <w:p w14:paraId="0806D5E0" w14:textId="77777777" w:rsidR="00DB2995" w:rsidRDefault="00DB2995" w:rsidP="00DB2995">
      <w:pPr>
        <w:ind w:right="-540"/>
      </w:pPr>
      <w:r>
        <w:lastRenderedPageBreak/>
        <w:t xml:space="preserve">Fischer, Mark.  </w:t>
      </w:r>
      <w:r w:rsidRPr="00626744">
        <w:rPr>
          <w:u w:val="single"/>
        </w:rPr>
        <w:t xml:space="preserve">The Foundations of Karl </w:t>
      </w:r>
      <w:proofErr w:type="spellStart"/>
      <w:r w:rsidRPr="00626744">
        <w:rPr>
          <w:u w:val="single"/>
        </w:rPr>
        <w:t>Rahner</w:t>
      </w:r>
      <w:proofErr w:type="spellEnd"/>
      <w:r>
        <w:t>.</w:t>
      </w:r>
    </w:p>
    <w:p w14:paraId="09479778" w14:textId="77777777" w:rsidR="00DB2995" w:rsidRDefault="00DB2995" w:rsidP="00DB2995">
      <w:pPr>
        <w:ind w:right="-540" w:firstLine="720"/>
      </w:pPr>
      <w:r>
        <w:t>New York, NY:  The Crossroad Publishing Company, 2005.</w:t>
      </w:r>
    </w:p>
    <w:p w14:paraId="1A8A86B3" w14:textId="77777777" w:rsidR="009E0295" w:rsidRDefault="009E0295" w:rsidP="009E0295">
      <w:pPr>
        <w:ind w:right="-540"/>
      </w:pPr>
      <w:r>
        <w:t xml:space="preserve">Ford, David.  </w:t>
      </w:r>
      <w:r w:rsidRPr="009E0295">
        <w:rPr>
          <w:u w:val="single"/>
        </w:rPr>
        <w:t>Theology:  A Very Short Introduction</w:t>
      </w:r>
      <w:r>
        <w:t>.</w:t>
      </w:r>
    </w:p>
    <w:p w14:paraId="4F5E4C08" w14:textId="77777777" w:rsidR="009E0295" w:rsidRDefault="009E0295" w:rsidP="009E0295">
      <w:pPr>
        <w:ind w:right="-540"/>
      </w:pPr>
      <w:r>
        <w:tab/>
        <w:t>New York, NY:  Oxford University Press, 2000.</w:t>
      </w:r>
    </w:p>
    <w:p w14:paraId="6F97A1ED" w14:textId="77777777" w:rsidR="001964E9" w:rsidRDefault="004F4047" w:rsidP="001964E9">
      <w:pPr>
        <w:ind w:right="-540"/>
      </w:pPr>
      <w:r>
        <w:t>---------------</w:t>
      </w:r>
      <w:r w:rsidR="001964E9">
        <w:t xml:space="preserve"> &amp; </w:t>
      </w:r>
      <w:proofErr w:type="spellStart"/>
      <w:r w:rsidR="001964E9">
        <w:t>Highton</w:t>
      </w:r>
      <w:proofErr w:type="spellEnd"/>
      <w:r w:rsidR="001964E9">
        <w:t xml:space="preserve">, Mike.  </w:t>
      </w:r>
      <w:r w:rsidR="001964E9" w:rsidRPr="001964E9">
        <w:rPr>
          <w:u w:val="single"/>
        </w:rPr>
        <w:t>The Modern Theologians Reader</w:t>
      </w:r>
      <w:r w:rsidR="001964E9">
        <w:t xml:space="preserve">.  </w:t>
      </w:r>
    </w:p>
    <w:p w14:paraId="272BE4D4" w14:textId="77777777" w:rsidR="001964E9" w:rsidRDefault="001964E9" w:rsidP="001964E9">
      <w:pPr>
        <w:ind w:right="-540"/>
      </w:pPr>
      <w:r>
        <w:tab/>
      </w:r>
      <w:proofErr w:type="spellStart"/>
      <w:r>
        <w:t>Maldan</w:t>
      </w:r>
      <w:proofErr w:type="spellEnd"/>
      <w:r>
        <w:t>, MA:  Wiley-Blackwell</w:t>
      </w:r>
      <w:r w:rsidR="00627514">
        <w:t>, 2012.</w:t>
      </w:r>
    </w:p>
    <w:p w14:paraId="59F669DD" w14:textId="77777777" w:rsidR="00DB2995" w:rsidRDefault="00DB2995" w:rsidP="00DB2995">
      <w:pPr>
        <w:ind w:right="-540"/>
      </w:pPr>
      <w:r>
        <w:t xml:space="preserve">Fries, Heinrich.  </w:t>
      </w:r>
      <w:r w:rsidRPr="00BB463B">
        <w:rPr>
          <w:u w:val="single"/>
        </w:rPr>
        <w:t>Fundamental Theology</w:t>
      </w:r>
      <w:r>
        <w:t>.</w:t>
      </w:r>
    </w:p>
    <w:p w14:paraId="5D481CC0" w14:textId="77777777" w:rsidR="00DB2995" w:rsidRDefault="00DB2995" w:rsidP="00DB2995">
      <w:pPr>
        <w:ind w:right="-540"/>
      </w:pPr>
      <w:r>
        <w:tab/>
        <w:t>Washington DC:  Catholic University of America Press, 1996.</w:t>
      </w:r>
    </w:p>
    <w:p w14:paraId="3283C6F2" w14:textId="77777777" w:rsidR="0044542E" w:rsidRDefault="0044542E" w:rsidP="0044542E">
      <w:pPr>
        <w:tabs>
          <w:tab w:val="left" w:pos="1170"/>
        </w:tabs>
        <w:ind w:right="-1260"/>
      </w:pPr>
      <w:proofErr w:type="spellStart"/>
      <w:r>
        <w:t>Fuellenbach</w:t>
      </w:r>
      <w:proofErr w:type="spellEnd"/>
      <w:r>
        <w:t xml:space="preserve">, John.  </w:t>
      </w:r>
      <w:r w:rsidRPr="0044542E">
        <w:rPr>
          <w:u w:val="single"/>
        </w:rPr>
        <w:t>Church:  Community for the Kingdom</w:t>
      </w:r>
      <w:r>
        <w:t xml:space="preserve">.  </w:t>
      </w:r>
    </w:p>
    <w:p w14:paraId="0473F98D" w14:textId="77777777" w:rsidR="0044542E" w:rsidRDefault="0044542E" w:rsidP="0044542E">
      <w:pPr>
        <w:tabs>
          <w:tab w:val="left" w:pos="1170"/>
        </w:tabs>
        <w:ind w:right="-1260"/>
      </w:pPr>
      <w:r>
        <w:t xml:space="preserve">             Maryknoll, NY:  Orbis Books, 2002.</w:t>
      </w:r>
    </w:p>
    <w:p w14:paraId="70393C35" w14:textId="77777777" w:rsidR="0044542E" w:rsidRDefault="0044542E" w:rsidP="0044542E">
      <w:pPr>
        <w:tabs>
          <w:tab w:val="left" w:pos="1170"/>
        </w:tabs>
        <w:ind w:right="-1260"/>
      </w:pPr>
      <w:r>
        <w:t xml:space="preserve">----------------------.  </w:t>
      </w:r>
      <w:r>
        <w:rPr>
          <w:u w:val="single"/>
        </w:rPr>
        <w:t>The Kingdom of God</w:t>
      </w:r>
      <w:r>
        <w:t xml:space="preserve"> (The Message of Jesus Today).</w:t>
      </w:r>
    </w:p>
    <w:p w14:paraId="5EC7C0FA" w14:textId="77777777" w:rsidR="0044542E" w:rsidRDefault="0044542E" w:rsidP="0044542E">
      <w:pPr>
        <w:tabs>
          <w:tab w:val="left" w:pos="1170"/>
        </w:tabs>
        <w:ind w:right="-1260"/>
      </w:pPr>
      <w:r>
        <w:t xml:space="preserve">            Maryknoll, NY:  Orbis Books, 1995.</w:t>
      </w:r>
    </w:p>
    <w:p w14:paraId="30431D40" w14:textId="77777777" w:rsidR="00DB2995" w:rsidRDefault="00DB2995" w:rsidP="00DB2995">
      <w:pPr>
        <w:ind w:right="-540"/>
      </w:pPr>
      <w:r>
        <w:t xml:space="preserve">Gonzalez, Justo.  </w:t>
      </w:r>
      <w:r w:rsidRPr="00626744">
        <w:rPr>
          <w:u w:val="single"/>
        </w:rPr>
        <w:t>Essential Theological Terms</w:t>
      </w:r>
      <w:r>
        <w:t>.</w:t>
      </w:r>
    </w:p>
    <w:p w14:paraId="19C5DF58" w14:textId="77777777" w:rsidR="00DB2995" w:rsidRDefault="00DB2995" w:rsidP="00DB2995">
      <w:pPr>
        <w:ind w:right="-540"/>
      </w:pPr>
      <w:r>
        <w:tab/>
        <w:t>Louisville, KY:  Westminster / John Knox Press, 2005.</w:t>
      </w:r>
    </w:p>
    <w:p w14:paraId="5715E432" w14:textId="77777777" w:rsidR="00DB2995" w:rsidRDefault="00DB2995" w:rsidP="00DB2995">
      <w:proofErr w:type="spellStart"/>
      <w:r>
        <w:t>Grenz</w:t>
      </w:r>
      <w:proofErr w:type="spellEnd"/>
      <w:r>
        <w:t xml:space="preserve">, Stanley.  </w:t>
      </w:r>
      <w:r w:rsidRPr="00F73AA9">
        <w:rPr>
          <w:u w:val="single"/>
        </w:rPr>
        <w:t xml:space="preserve">Reason </w:t>
      </w:r>
      <w:proofErr w:type="gramStart"/>
      <w:r w:rsidRPr="00F73AA9">
        <w:rPr>
          <w:u w:val="single"/>
        </w:rPr>
        <w:t>For</w:t>
      </w:r>
      <w:proofErr w:type="gramEnd"/>
      <w:r w:rsidRPr="00F73AA9">
        <w:rPr>
          <w:u w:val="single"/>
        </w:rPr>
        <w:t xml:space="preserve"> Hope</w:t>
      </w:r>
      <w:r>
        <w:t xml:space="preserve"> (The Systematic Theology of </w:t>
      </w:r>
      <w:proofErr w:type="spellStart"/>
      <w:r>
        <w:t>Wolfhart</w:t>
      </w:r>
      <w:proofErr w:type="spellEnd"/>
      <w:r>
        <w:t xml:space="preserve"> </w:t>
      </w:r>
      <w:proofErr w:type="spellStart"/>
      <w:r>
        <w:t>Pannenberg</w:t>
      </w:r>
      <w:proofErr w:type="spellEnd"/>
      <w:r>
        <w:t>).</w:t>
      </w:r>
    </w:p>
    <w:p w14:paraId="7DE038F6" w14:textId="77777777" w:rsidR="002C65F2" w:rsidRDefault="00DB2995" w:rsidP="00DB2995">
      <w:r>
        <w:tab/>
        <w:t>New York, NY:  Oxford University Press, 1990.</w:t>
      </w:r>
    </w:p>
    <w:p w14:paraId="1DF63DAA" w14:textId="77777777" w:rsidR="00DB2995" w:rsidRDefault="00DB2995" w:rsidP="00DB2995">
      <w:r>
        <w:t xml:space="preserve">----------------- &amp; Olsen, Roger.  </w:t>
      </w:r>
      <w:r w:rsidRPr="00FC4FE3">
        <w:rPr>
          <w:u w:val="single"/>
        </w:rPr>
        <w:t>20</w:t>
      </w:r>
      <w:r w:rsidRPr="00FC4FE3">
        <w:rPr>
          <w:u w:val="single"/>
          <w:vertAlign w:val="superscript"/>
        </w:rPr>
        <w:t>th</w:t>
      </w:r>
      <w:r w:rsidRPr="00FC4FE3">
        <w:rPr>
          <w:u w:val="single"/>
        </w:rPr>
        <w:t xml:space="preserve"> Century Theology</w:t>
      </w:r>
      <w:r>
        <w:t xml:space="preserve"> (God &amp; the World in a Transitional Age).</w:t>
      </w:r>
    </w:p>
    <w:p w14:paraId="0AA865D2" w14:textId="77777777" w:rsidR="00DB2995" w:rsidRDefault="00DB2995" w:rsidP="00DB2995">
      <w:r>
        <w:tab/>
        <w:t>Downers Grove, IL:  InterVarsity Press, 1992.</w:t>
      </w:r>
    </w:p>
    <w:p w14:paraId="7956F291" w14:textId="77777777" w:rsidR="00DB2995" w:rsidRDefault="00DB2995" w:rsidP="00DB2995">
      <w:proofErr w:type="spellStart"/>
      <w:r>
        <w:t>Groome</w:t>
      </w:r>
      <w:proofErr w:type="spellEnd"/>
      <w:r>
        <w:t xml:space="preserve">, Thomas.  </w:t>
      </w:r>
      <w:r w:rsidRPr="003845F1">
        <w:rPr>
          <w:u w:val="single"/>
        </w:rPr>
        <w:t>What Makes Us Catholic</w:t>
      </w:r>
      <w:r>
        <w:t xml:space="preserve"> (Eight Gifts </w:t>
      </w:r>
      <w:proofErr w:type="gramStart"/>
      <w:r>
        <w:t>For</w:t>
      </w:r>
      <w:proofErr w:type="gramEnd"/>
      <w:r>
        <w:t xml:space="preserve"> Life).</w:t>
      </w:r>
    </w:p>
    <w:p w14:paraId="17A4973E" w14:textId="77777777" w:rsidR="00DB2995" w:rsidRDefault="00DB2995" w:rsidP="00DB2995">
      <w:r>
        <w:tab/>
        <w:t xml:space="preserve">New York, NY:  </w:t>
      </w:r>
      <w:proofErr w:type="spellStart"/>
      <w:r>
        <w:t>HarperSanFrancisco</w:t>
      </w:r>
      <w:proofErr w:type="spellEnd"/>
      <w:r>
        <w:t>, 2002.</w:t>
      </w:r>
    </w:p>
    <w:p w14:paraId="204AF506" w14:textId="77777777" w:rsidR="00DB2995" w:rsidRDefault="00DB2995" w:rsidP="00DB2995">
      <w:r>
        <w:t xml:space="preserve">Guarino, Thomas.  </w:t>
      </w:r>
      <w:r w:rsidRPr="00A74602">
        <w:rPr>
          <w:u w:val="single"/>
        </w:rPr>
        <w:t>Foundations of Systematic Theology</w:t>
      </w:r>
      <w:r>
        <w:t xml:space="preserve"> (Theology for the 21</w:t>
      </w:r>
      <w:r w:rsidRPr="00A74602">
        <w:rPr>
          <w:vertAlign w:val="superscript"/>
        </w:rPr>
        <w:t>st</w:t>
      </w:r>
      <w:r>
        <w:t xml:space="preserve"> Century</w:t>
      </w:r>
      <w:r w:rsidR="009F4688">
        <w:t>)</w:t>
      </w:r>
      <w:r>
        <w:t>.</w:t>
      </w:r>
    </w:p>
    <w:p w14:paraId="76A6B64D" w14:textId="77777777" w:rsidR="00DB2995" w:rsidRDefault="00DB2995" w:rsidP="00DB2995">
      <w:r>
        <w:tab/>
        <w:t>New York, NY:  T &amp; T Clark International, 2005.</w:t>
      </w:r>
    </w:p>
    <w:p w14:paraId="74ACA0FB" w14:textId="77777777" w:rsidR="00DB2995" w:rsidRDefault="00DB2995" w:rsidP="00DB2995">
      <w:r>
        <w:t xml:space="preserve">Haight, Roger.  </w:t>
      </w:r>
      <w:r w:rsidRPr="00BB463B">
        <w:rPr>
          <w:u w:val="single"/>
        </w:rPr>
        <w:t>Dynamics of Theology</w:t>
      </w:r>
      <w:r>
        <w:t>.</w:t>
      </w:r>
    </w:p>
    <w:p w14:paraId="1DA8A483" w14:textId="77777777" w:rsidR="00DB2995" w:rsidRDefault="00DB2995" w:rsidP="00DB2995">
      <w:r>
        <w:tab/>
        <w:t>Mahwah, NJ:  Paulist Press, 1990.</w:t>
      </w:r>
    </w:p>
    <w:p w14:paraId="69BBFBA5" w14:textId="77777777" w:rsidR="00DB2995" w:rsidRDefault="00DB2995" w:rsidP="00DB2995">
      <w:r>
        <w:t xml:space="preserve">----------------.   </w:t>
      </w:r>
      <w:r w:rsidRPr="00C55B1F">
        <w:rPr>
          <w:u w:val="single"/>
        </w:rPr>
        <w:t>An Alternative Vision</w:t>
      </w:r>
      <w:r>
        <w:t xml:space="preserve"> (An Interpretation of Liberation Theology).</w:t>
      </w:r>
    </w:p>
    <w:p w14:paraId="6BB1E2C6" w14:textId="77777777" w:rsidR="00DB2995" w:rsidRDefault="00DB2995" w:rsidP="00DB2995">
      <w:r>
        <w:tab/>
        <w:t>Mahwah, NJ:  Paulist Press, 1985.</w:t>
      </w:r>
    </w:p>
    <w:p w14:paraId="2255AD1C" w14:textId="77777777" w:rsidR="00DB2995" w:rsidRDefault="00DB2995" w:rsidP="00DB2995">
      <w:r>
        <w:t xml:space="preserve">Harvey, Van.  </w:t>
      </w:r>
      <w:r w:rsidRPr="00984853">
        <w:rPr>
          <w:u w:val="single"/>
        </w:rPr>
        <w:t>A Handbook of Theological Terms</w:t>
      </w:r>
      <w:r>
        <w:t>.</w:t>
      </w:r>
    </w:p>
    <w:p w14:paraId="4BDEC34B" w14:textId="77777777" w:rsidR="00DB2995" w:rsidRDefault="00DB2995" w:rsidP="00DB2995">
      <w:pPr>
        <w:ind w:firstLine="720"/>
      </w:pPr>
      <w:r>
        <w:t>New York, NY:  Simon &amp; Schuster / Touchstone, 1964.</w:t>
      </w:r>
    </w:p>
    <w:p w14:paraId="3BF6EFF5" w14:textId="77777777" w:rsidR="00DB2995" w:rsidRDefault="00DB2995" w:rsidP="00DB2995">
      <w:r>
        <w:t xml:space="preserve">Hayes, Michael &amp; </w:t>
      </w:r>
      <w:proofErr w:type="spellStart"/>
      <w:r>
        <w:t>Gearon</w:t>
      </w:r>
      <w:proofErr w:type="spellEnd"/>
      <w:r>
        <w:t xml:space="preserve">, Liam, eds.  </w:t>
      </w:r>
      <w:r w:rsidRPr="00FC4FE3">
        <w:rPr>
          <w:u w:val="single"/>
        </w:rPr>
        <w:t>Contemporary Catholic Theology:  A Reader</w:t>
      </w:r>
      <w:r>
        <w:t>.</w:t>
      </w:r>
    </w:p>
    <w:p w14:paraId="0B60706F" w14:textId="77777777" w:rsidR="00DB2995" w:rsidRDefault="00DB2995" w:rsidP="00DB2995">
      <w:r>
        <w:tab/>
        <w:t>New York, NY:  The Continuum Publishing Company, 2000.</w:t>
      </w:r>
    </w:p>
    <w:p w14:paraId="0DC6116B" w14:textId="77777777" w:rsidR="00DB2995" w:rsidRDefault="00DB2995" w:rsidP="00DB2995">
      <w:r>
        <w:t xml:space="preserve">Higgins, Gregory.  </w:t>
      </w:r>
      <w:r w:rsidRPr="006204A1">
        <w:rPr>
          <w:u w:val="single"/>
        </w:rPr>
        <w:t>Christianity 101</w:t>
      </w:r>
      <w:r>
        <w:t xml:space="preserve"> (A Textbook of Catholic Theology). </w:t>
      </w:r>
    </w:p>
    <w:p w14:paraId="0296E71A" w14:textId="77777777" w:rsidR="00DB2995" w:rsidRDefault="00DB2995" w:rsidP="00DB2995">
      <w:r>
        <w:tab/>
        <w:t xml:space="preserve">Mahwah, NJ:  Paulist Press, 2007. </w:t>
      </w:r>
    </w:p>
    <w:p w14:paraId="722C90E2" w14:textId="77777777" w:rsidR="00DB2995" w:rsidRDefault="00DB2995" w:rsidP="00DB2995">
      <w:r>
        <w:t xml:space="preserve">--------------------.  </w:t>
      </w:r>
      <w:r w:rsidRPr="00F73AA9">
        <w:rPr>
          <w:u w:val="single"/>
        </w:rPr>
        <w:t>Twelve theological Dilemmas</w:t>
      </w:r>
      <w:r>
        <w:t>.</w:t>
      </w:r>
    </w:p>
    <w:p w14:paraId="32BF1009" w14:textId="77777777" w:rsidR="001964E9" w:rsidRDefault="00DB2995" w:rsidP="00DB2995">
      <w:r>
        <w:tab/>
        <w:t>Mahwah, NJ:  Paulist Press, 1991.</w:t>
      </w:r>
    </w:p>
    <w:p w14:paraId="66D70342" w14:textId="77777777" w:rsidR="001964E9" w:rsidRDefault="001964E9" w:rsidP="00DB2995">
      <w:r>
        <w:t xml:space="preserve">Hill, Brennan.  </w:t>
      </w:r>
      <w:r w:rsidRPr="001964E9">
        <w:rPr>
          <w:u w:val="single"/>
        </w:rPr>
        <w:t>Exploring Catholic Theology</w:t>
      </w:r>
      <w:r>
        <w:t xml:space="preserve"> (God, Jesus, Church, and Sacraments).</w:t>
      </w:r>
    </w:p>
    <w:p w14:paraId="61A4DA95" w14:textId="77777777" w:rsidR="001964E9" w:rsidRDefault="001964E9" w:rsidP="00DB2995">
      <w:r>
        <w:tab/>
        <w:t>Mystic, CT:  Twenty-Third Publications, 2006 ed.</w:t>
      </w:r>
    </w:p>
    <w:p w14:paraId="0C627DA5" w14:textId="77777777" w:rsidR="00DB2995" w:rsidRDefault="001964E9" w:rsidP="00DB2995">
      <w:r>
        <w:t xml:space="preserve">-----------------, </w:t>
      </w:r>
      <w:r w:rsidR="00DB2995">
        <w:t xml:space="preserve">et al.  </w:t>
      </w:r>
      <w:r w:rsidR="00DB2995" w:rsidRPr="001C3D68">
        <w:rPr>
          <w:u w:val="single"/>
        </w:rPr>
        <w:t>Faith, Religion &amp; Theology</w:t>
      </w:r>
      <w:r w:rsidR="00DB2995">
        <w:t xml:space="preserve"> (A Contemporary Introduction). </w:t>
      </w:r>
    </w:p>
    <w:p w14:paraId="397ACB8E" w14:textId="77777777" w:rsidR="00DB2995" w:rsidRDefault="00DB2995" w:rsidP="00DB2995">
      <w:r>
        <w:tab/>
        <w:t>Mystic, CT:  Twenty-Third Publications, 1990.</w:t>
      </w:r>
    </w:p>
    <w:p w14:paraId="36DFCB4C" w14:textId="77777777" w:rsidR="009904BA" w:rsidRDefault="009904BA" w:rsidP="00DB2995">
      <w:r>
        <w:t xml:space="preserve">Hitchcock, James.  </w:t>
      </w:r>
      <w:r w:rsidRPr="009904BA">
        <w:rPr>
          <w:u w:val="single"/>
        </w:rPr>
        <w:t>History of the Catholic Church:  From the Apostolic Age to the Third</w:t>
      </w:r>
    </w:p>
    <w:p w14:paraId="4286EBBD" w14:textId="77777777" w:rsidR="009904BA" w:rsidRDefault="009904BA" w:rsidP="00DB2995">
      <w:r>
        <w:tab/>
      </w:r>
      <w:r w:rsidRPr="009904BA">
        <w:rPr>
          <w:u w:val="single"/>
        </w:rPr>
        <w:t>Millennium</w:t>
      </w:r>
      <w:r w:rsidRPr="009904BA">
        <w:t>.  Fort Collins, CO:  Ignatius Press, 2012.</w:t>
      </w:r>
    </w:p>
    <w:p w14:paraId="4D0E964A" w14:textId="77777777" w:rsidR="00627514" w:rsidRDefault="00627514" w:rsidP="00DB2995">
      <w:r>
        <w:t xml:space="preserve">Hughes, Brian.  </w:t>
      </w:r>
      <w:r w:rsidRPr="00627514">
        <w:rPr>
          <w:u w:val="single"/>
        </w:rPr>
        <w:t>Saving Wisdom</w:t>
      </w:r>
      <w:r>
        <w:t xml:space="preserve"> (Theology in the Christian University).</w:t>
      </w:r>
    </w:p>
    <w:p w14:paraId="43A86C8D" w14:textId="77777777" w:rsidR="00627514" w:rsidRDefault="00627514" w:rsidP="00DB2995">
      <w:r>
        <w:tab/>
        <w:t>Eugene, OR:  Pickwick Publications, 2011.</w:t>
      </w:r>
    </w:p>
    <w:p w14:paraId="2F5924A1" w14:textId="77777777" w:rsidR="009E0295" w:rsidRDefault="009E0295" w:rsidP="00DB2995">
      <w:r>
        <w:t xml:space="preserve">Johnson, Luke Timothy.  </w:t>
      </w:r>
      <w:r w:rsidRPr="009E0295">
        <w:rPr>
          <w:u w:val="single"/>
        </w:rPr>
        <w:t>New Testament:  A Very Short Introduction</w:t>
      </w:r>
      <w:r>
        <w:t>.</w:t>
      </w:r>
    </w:p>
    <w:p w14:paraId="09DF124D" w14:textId="77777777" w:rsidR="009E0295" w:rsidRDefault="009E0295" w:rsidP="00DB2995">
      <w:r>
        <w:tab/>
        <w:t>New York, NY:  Oxford University Press, 2010.</w:t>
      </w:r>
    </w:p>
    <w:p w14:paraId="4DCDD755" w14:textId="77777777" w:rsidR="00DB2995" w:rsidRDefault="00DB2995" w:rsidP="00DB2995">
      <w:r>
        <w:t xml:space="preserve">Johnson, Marshall.  </w:t>
      </w:r>
      <w:r w:rsidRPr="00D805E6">
        <w:rPr>
          <w:u w:val="single"/>
        </w:rPr>
        <w:t>The Evolution of Christianity</w:t>
      </w:r>
      <w:r>
        <w:t xml:space="preserve"> (Twelve Crises That Shaped </w:t>
      </w:r>
      <w:proofErr w:type="gramStart"/>
      <w:r>
        <w:t>The</w:t>
      </w:r>
      <w:proofErr w:type="gramEnd"/>
      <w:r>
        <w:t xml:space="preserve"> Church).</w:t>
      </w:r>
    </w:p>
    <w:p w14:paraId="6CCABD08" w14:textId="77777777" w:rsidR="00DB2995" w:rsidRDefault="00DB2995" w:rsidP="00DB2995">
      <w:r>
        <w:tab/>
        <w:t>New York, NY:  The Continuum International Publishing Group, 2005.</w:t>
      </w:r>
    </w:p>
    <w:p w14:paraId="38C2BDFD" w14:textId="77777777" w:rsidR="00DB2995" w:rsidRDefault="00DB2995" w:rsidP="00DB2995">
      <w:r>
        <w:lastRenderedPageBreak/>
        <w:t xml:space="preserve">Kendall, Daniel &amp; Davis, Stephen, eds.  </w:t>
      </w:r>
      <w:r w:rsidRPr="00906FB5">
        <w:rPr>
          <w:u w:val="single"/>
        </w:rPr>
        <w:t>The Convergence of Theology</w:t>
      </w:r>
      <w:r>
        <w:t xml:space="preserve"> (A Festschrift Honoring</w:t>
      </w:r>
    </w:p>
    <w:p w14:paraId="21FF63E9" w14:textId="77777777" w:rsidR="00DB2995" w:rsidRDefault="00DB2995" w:rsidP="00DB2995">
      <w:r>
        <w:tab/>
        <w:t xml:space="preserve">Gerald </w:t>
      </w:r>
      <w:proofErr w:type="spellStart"/>
      <w:r>
        <w:t>O’Collins</w:t>
      </w:r>
      <w:proofErr w:type="spellEnd"/>
      <w:r>
        <w:t>, SJ).  Mahwah, NJ:  Paulist Press, 2001.</w:t>
      </w:r>
    </w:p>
    <w:p w14:paraId="5DA8A2AE" w14:textId="77777777" w:rsidR="00FA5E78" w:rsidRDefault="00FA5E78" w:rsidP="00DB2995">
      <w:r>
        <w:t xml:space="preserve">Kennedy, Philip.  </w:t>
      </w:r>
      <w:r w:rsidRPr="00FA5E78">
        <w:rPr>
          <w:u w:val="single"/>
        </w:rPr>
        <w:t>Twentieth Century Theologians</w:t>
      </w:r>
      <w:r>
        <w:t xml:space="preserve"> (A New Introduction to Modern Christian</w:t>
      </w:r>
    </w:p>
    <w:p w14:paraId="2975E087" w14:textId="77777777" w:rsidR="00FA5E78" w:rsidRDefault="00FA5E78" w:rsidP="00DB2995">
      <w:r>
        <w:tab/>
        <w:t xml:space="preserve">Thought).  New York, NY:  I.B. Tauris, 2010.  </w:t>
      </w:r>
    </w:p>
    <w:p w14:paraId="2A33636D" w14:textId="77777777" w:rsidR="00DB2995" w:rsidRDefault="00DB2995" w:rsidP="00DB2995">
      <w:r>
        <w:t xml:space="preserve">Kerr, Fergus.  </w:t>
      </w:r>
      <w:r w:rsidRPr="00FC4FE3">
        <w:rPr>
          <w:u w:val="single"/>
        </w:rPr>
        <w:t>Twentieth-Century Catholic Theologians</w:t>
      </w:r>
      <w:r>
        <w:t>.</w:t>
      </w:r>
    </w:p>
    <w:p w14:paraId="107A11E9" w14:textId="77777777" w:rsidR="00DB2995" w:rsidRDefault="00DB2995" w:rsidP="00DB2995">
      <w:r>
        <w:tab/>
        <w:t>Malden, MA:  Blackwell Publishing, 2007.</w:t>
      </w:r>
    </w:p>
    <w:p w14:paraId="360DCBCC" w14:textId="77777777" w:rsidR="00DB2995" w:rsidRDefault="00DB2995" w:rsidP="00DB2995">
      <w:r>
        <w:t xml:space="preserve">Kung, Hans.  </w:t>
      </w:r>
      <w:r w:rsidRPr="006204A1">
        <w:rPr>
          <w:u w:val="single"/>
        </w:rPr>
        <w:t>Theology for the Third Millennium</w:t>
      </w:r>
      <w:r>
        <w:t xml:space="preserve"> (An Ecumenical View).</w:t>
      </w:r>
    </w:p>
    <w:p w14:paraId="4A5014C5" w14:textId="77777777" w:rsidR="00DB2995" w:rsidRDefault="00DB2995" w:rsidP="00DB2995">
      <w:r>
        <w:tab/>
        <w:t>New York, NY:  Doubleday, 1988.</w:t>
      </w:r>
    </w:p>
    <w:p w14:paraId="7D39A43A" w14:textId="77777777" w:rsidR="00DB2995" w:rsidRDefault="00DB2995" w:rsidP="00DB2995">
      <w:r>
        <w:t xml:space="preserve">Lane, Dermot.  </w:t>
      </w:r>
      <w:r w:rsidRPr="006204A1">
        <w:rPr>
          <w:u w:val="single"/>
        </w:rPr>
        <w:t>The Experience of God</w:t>
      </w:r>
      <w:r>
        <w:t xml:space="preserve"> (An Invitation to Do Theology).</w:t>
      </w:r>
    </w:p>
    <w:p w14:paraId="275E3D08" w14:textId="77777777" w:rsidR="00DB2995" w:rsidRDefault="00DB2995" w:rsidP="00DB2995">
      <w:r>
        <w:tab/>
        <w:t xml:space="preserve">Ramsey, NJ:  Paulist Press, 1981. </w:t>
      </w:r>
    </w:p>
    <w:p w14:paraId="65582E66" w14:textId="77777777" w:rsidR="00DB2995" w:rsidRDefault="00DB2995" w:rsidP="00DB2995">
      <w:proofErr w:type="spellStart"/>
      <w:r>
        <w:t>Latourelle</w:t>
      </w:r>
      <w:proofErr w:type="spellEnd"/>
      <w:r>
        <w:t xml:space="preserve">, Rene &amp; </w:t>
      </w:r>
      <w:proofErr w:type="spellStart"/>
      <w:r>
        <w:t>O’Collins</w:t>
      </w:r>
      <w:proofErr w:type="spellEnd"/>
      <w:r>
        <w:t xml:space="preserve">, Gerald, eds.  </w:t>
      </w:r>
      <w:r w:rsidRPr="00BB463B">
        <w:rPr>
          <w:u w:val="single"/>
        </w:rPr>
        <w:t>Problems &amp; Perspectives of Fundamental Theology</w:t>
      </w:r>
      <w:r>
        <w:t>.</w:t>
      </w:r>
    </w:p>
    <w:p w14:paraId="02F8FEBD" w14:textId="77777777" w:rsidR="00DB2995" w:rsidRDefault="00DB2995" w:rsidP="00DB2995">
      <w:r>
        <w:tab/>
        <w:t>Ramsey, NJ:  Paulist Press, 1982.</w:t>
      </w:r>
    </w:p>
    <w:p w14:paraId="2551398E" w14:textId="77777777" w:rsidR="00DB2995" w:rsidRDefault="00DB2995" w:rsidP="00DB2995">
      <w:pPr>
        <w:ind w:right="-540"/>
      </w:pPr>
      <w:r>
        <w:t xml:space="preserve">Livingston, James.  </w:t>
      </w:r>
      <w:r w:rsidRPr="00906FB5">
        <w:rPr>
          <w:u w:val="single"/>
        </w:rPr>
        <w:t>Modern Christian Thought</w:t>
      </w:r>
      <w:r>
        <w:t xml:space="preserve">  (Volume I:  The Enlightenment &amp; the 19</w:t>
      </w:r>
      <w:r w:rsidRPr="00906FB5">
        <w:rPr>
          <w:vertAlign w:val="superscript"/>
        </w:rPr>
        <w:t>th</w:t>
      </w:r>
      <w:r>
        <w:t xml:space="preserve"> Century).</w:t>
      </w:r>
    </w:p>
    <w:p w14:paraId="3819CC76" w14:textId="77777777" w:rsidR="00DB2995" w:rsidRDefault="00DB2995" w:rsidP="00DB2995">
      <w:pPr>
        <w:ind w:right="-540"/>
      </w:pPr>
      <w:r>
        <w:tab/>
        <w:t>Upper Saddle River, NJ:  Prentice Hall, 1997.</w:t>
      </w:r>
    </w:p>
    <w:p w14:paraId="50C5AD79" w14:textId="77777777" w:rsidR="00DB2995" w:rsidRDefault="00DB2995" w:rsidP="00DB2995">
      <w:pPr>
        <w:ind w:right="-540"/>
      </w:pPr>
      <w:r>
        <w:t xml:space="preserve">---------------------  &amp; </w:t>
      </w:r>
      <w:proofErr w:type="spellStart"/>
      <w:r>
        <w:t>Fiorenza</w:t>
      </w:r>
      <w:proofErr w:type="spellEnd"/>
      <w:r>
        <w:t xml:space="preserve">, Francis.  </w:t>
      </w:r>
      <w:r w:rsidRPr="00D14FFA">
        <w:rPr>
          <w:u w:val="single"/>
        </w:rPr>
        <w:t>Modern Christian Thought</w:t>
      </w:r>
      <w:r>
        <w:t xml:space="preserve">  (Volume II:  The 20</w:t>
      </w:r>
      <w:r w:rsidRPr="00906FB5">
        <w:rPr>
          <w:vertAlign w:val="superscript"/>
        </w:rPr>
        <w:t>th</w:t>
      </w:r>
      <w:r>
        <w:t xml:space="preserve"> Century).</w:t>
      </w:r>
    </w:p>
    <w:p w14:paraId="4A9CD64B" w14:textId="77777777" w:rsidR="00DB2995" w:rsidRDefault="00DB2995" w:rsidP="00DB2995">
      <w:pPr>
        <w:ind w:right="-540"/>
      </w:pPr>
      <w:r>
        <w:tab/>
        <w:t>Upper Saddle River, NJ:  Prentice Hall, 2000.</w:t>
      </w:r>
    </w:p>
    <w:p w14:paraId="7DD5E531" w14:textId="77777777" w:rsidR="00B21BFD" w:rsidRPr="00B21BFD" w:rsidRDefault="00B21BFD" w:rsidP="00B21BFD">
      <w:pPr>
        <w:pStyle w:val="NormalWeb"/>
        <w:spacing w:before="0" w:beforeAutospacing="0" w:after="0" w:afterAutospacing="0"/>
      </w:pPr>
      <w:proofErr w:type="spellStart"/>
      <w:r w:rsidRPr="00B21BFD">
        <w:t>MacCulloch</w:t>
      </w:r>
      <w:proofErr w:type="spellEnd"/>
      <w:r w:rsidRPr="00B21BFD">
        <w:t xml:space="preserve">, </w:t>
      </w:r>
      <w:proofErr w:type="spellStart"/>
      <w:r w:rsidRPr="00B21BFD">
        <w:t>Diarmaid</w:t>
      </w:r>
      <w:proofErr w:type="spellEnd"/>
      <w:r w:rsidRPr="00B21BFD">
        <w:t xml:space="preserve">.  </w:t>
      </w:r>
      <w:r w:rsidRPr="00B21BFD">
        <w:rPr>
          <w:u w:val="single"/>
        </w:rPr>
        <w:t>Christianity</w:t>
      </w:r>
      <w:r w:rsidRPr="00B21BFD">
        <w:t xml:space="preserve"> (The First Three Thousand Years).</w:t>
      </w:r>
    </w:p>
    <w:p w14:paraId="11C682DD" w14:textId="77777777" w:rsidR="00B21BFD" w:rsidRPr="00B21BFD" w:rsidRDefault="00B21BFD" w:rsidP="00B21BFD">
      <w:pPr>
        <w:pStyle w:val="NormalWeb"/>
        <w:spacing w:before="0" w:beforeAutospacing="0" w:after="0" w:afterAutospacing="0"/>
      </w:pPr>
      <w:r w:rsidRPr="00B21BFD">
        <w:t xml:space="preserve">            New York, NY:  Viking Press, 2009.</w:t>
      </w:r>
    </w:p>
    <w:p w14:paraId="079707B8" w14:textId="77777777" w:rsidR="00DB2995" w:rsidRDefault="00DB2995" w:rsidP="00DB2995">
      <w:pPr>
        <w:ind w:right="-540"/>
      </w:pPr>
      <w:r>
        <w:t xml:space="preserve">McDermott, Gerald.  </w:t>
      </w:r>
      <w:r w:rsidRPr="003845F1">
        <w:rPr>
          <w:u w:val="single"/>
        </w:rPr>
        <w:t>The Great Theologians</w:t>
      </w:r>
      <w:r>
        <w:t xml:space="preserve"> (A Brief Guide).</w:t>
      </w:r>
    </w:p>
    <w:p w14:paraId="480FD07F" w14:textId="77777777" w:rsidR="00DB2995" w:rsidRDefault="00DB2995" w:rsidP="00DB2995">
      <w:pPr>
        <w:ind w:right="-540"/>
      </w:pPr>
      <w:r>
        <w:tab/>
        <w:t>Downers Grove, IL:  IVP Academic, 2010.</w:t>
      </w:r>
    </w:p>
    <w:p w14:paraId="21BE69E3" w14:textId="77777777" w:rsidR="00DB2995" w:rsidRDefault="00DB2995" w:rsidP="00DB2995">
      <w:r>
        <w:t xml:space="preserve">McGrath, Alister E.  </w:t>
      </w:r>
      <w:r w:rsidRPr="00984853">
        <w:rPr>
          <w:u w:val="single"/>
        </w:rPr>
        <w:t>Historical Theology</w:t>
      </w:r>
      <w:r>
        <w:t xml:space="preserve"> (An Introduction to the History of Christian Thought).</w:t>
      </w:r>
    </w:p>
    <w:p w14:paraId="20F0E376" w14:textId="77777777" w:rsidR="00DB2995" w:rsidRDefault="00DB2995" w:rsidP="00DB2995">
      <w:r>
        <w:tab/>
        <w:t>Cambridge, MA:  Blackwell Publishers, 1998.</w:t>
      </w:r>
    </w:p>
    <w:p w14:paraId="5452EFF8" w14:textId="77777777" w:rsidR="00DB2995" w:rsidRDefault="00DB2995" w:rsidP="00DB2995">
      <w:r>
        <w:t xml:space="preserve">----------------------.  </w:t>
      </w:r>
      <w:r w:rsidRPr="00984853">
        <w:rPr>
          <w:u w:val="single"/>
        </w:rPr>
        <w:t>An Introduction to Christianity</w:t>
      </w:r>
      <w:r>
        <w:t>.</w:t>
      </w:r>
    </w:p>
    <w:p w14:paraId="0CCCEF96" w14:textId="77777777" w:rsidR="00DB2995" w:rsidRDefault="00DB2995" w:rsidP="00DB2995">
      <w:r>
        <w:tab/>
        <w:t>Cambridge, MA:  Blackwell Publishers, 1997.</w:t>
      </w:r>
    </w:p>
    <w:p w14:paraId="2D1015F3" w14:textId="77777777" w:rsidR="00DB2995" w:rsidRDefault="00DB2995" w:rsidP="00DB2995">
      <w:r>
        <w:t xml:space="preserve">----------------------.  </w:t>
      </w:r>
      <w:r w:rsidRPr="00A74602">
        <w:rPr>
          <w:u w:val="single"/>
        </w:rPr>
        <w:t>The Christian Theology Reader</w:t>
      </w:r>
      <w:r>
        <w:t>.</w:t>
      </w:r>
    </w:p>
    <w:p w14:paraId="5D26D78E" w14:textId="77777777" w:rsidR="00DB2995" w:rsidRDefault="00DB2995" w:rsidP="00DB2995">
      <w:r>
        <w:tab/>
        <w:t>Cambridge, MA:  Blackwell Publishers, 1995.</w:t>
      </w:r>
    </w:p>
    <w:p w14:paraId="362838FB" w14:textId="77777777" w:rsidR="00DB2995" w:rsidRDefault="00DB2995" w:rsidP="00DB2995">
      <w:r>
        <w:t xml:space="preserve">----------------------.  </w:t>
      </w:r>
      <w:r w:rsidRPr="00984853">
        <w:rPr>
          <w:u w:val="single"/>
        </w:rPr>
        <w:t>Christian Theology</w:t>
      </w:r>
      <w:r>
        <w:t xml:space="preserve"> (An Introduction).</w:t>
      </w:r>
    </w:p>
    <w:p w14:paraId="401EB938" w14:textId="77777777" w:rsidR="00DB2995" w:rsidRDefault="00DB2995" w:rsidP="00DB2995">
      <w:r>
        <w:tab/>
        <w:t>Cambridge, MA:  Blackwell Publishers, 1994.</w:t>
      </w:r>
    </w:p>
    <w:p w14:paraId="75B4707B" w14:textId="77777777" w:rsidR="00DB2995" w:rsidRDefault="00DB2995" w:rsidP="00DB2995">
      <w:r>
        <w:t xml:space="preserve">McGrath, John.  </w:t>
      </w:r>
      <w:r w:rsidRPr="00D14FFA">
        <w:rPr>
          <w:u w:val="single"/>
        </w:rPr>
        <w:t>Reading the Signs of the Times, Speaking to a Changing World</w:t>
      </w:r>
      <w:r>
        <w:t xml:space="preserve"> (An Overview of</w:t>
      </w:r>
    </w:p>
    <w:p w14:paraId="264C2867" w14:textId="77777777" w:rsidR="00DB2995" w:rsidRDefault="00DB2995" w:rsidP="00DB2995">
      <w:r>
        <w:tab/>
        <w:t>Catholic Theology from 1800-2000).  Madrid, Spain [no other data]</w:t>
      </w:r>
    </w:p>
    <w:p w14:paraId="52B6CBDD" w14:textId="77777777" w:rsidR="00DB2995" w:rsidRDefault="00DB2995" w:rsidP="00DB2995">
      <w:proofErr w:type="spellStart"/>
      <w:r>
        <w:t>Migliore</w:t>
      </w:r>
      <w:proofErr w:type="spellEnd"/>
      <w:r>
        <w:t xml:space="preserve">, Daniel L.  </w:t>
      </w:r>
      <w:r w:rsidRPr="00DB2995">
        <w:rPr>
          <w:u w:val="single"/>
        </w:rPr>
        <w:t>Faith Seeking Understanding</w:t>
      </w:r>
      <w:r>
        <w:t xml:space="preserve"> (An Introduction to Christian Theology).</w:t>
      </w:r>
    </w:p>
    <w:p w14:paraId="49B7ABF6" w14:textId="77777777" w:rsidR="00DB2995" w:rsidRDefault="00DB2995" w:rsidP="00DB2995">
      <w:r>
        <w:tab/>
        <w:t>Grand Rapids. MI:  William B. Eerdmans Publishing Company, 2004 ed.</w:t>
      </w:r>
    </w:p>
    <w:p w14:paraId="264CCB91" w14:textId="77777777" w:rsidR="00DB2995" w:rsidRDefault="00DB2995" w:rsidP="00DB2995">
      <w:r>
        <w:t xml:space="preserve">Mueller, J. J. et al.  </w:t>
      </w:r>
      <w:r w:rsidRPr="004A4133">
        <w:rPr>
          <w:u w:val="single"/>
        </w:rPr>
        <w:t>Theological Foundations</w:t>
      </w:r>
      <w:r>
        <w:t xml:space="preserve"> (Concepts and Methods for Understanding Christian </w:t>
      </w:r>
    </w:p>
    <w:p w14:paraId="6B2A534A" w14:textId="77777777" w:rsidR="00DB2995" w:rsidRDefault="00DB2995" w:rsidP="00DB2995">
      <w:r>
        <w:tab/>
        <w:t xml:space="preserve">Faith).  Winona, MN:  St. Mary’s Press, 2007. </w:t>
      </w:r>
    </w:p>
    <w:p w14:paraId="51CA2103" w14:textId="77777777" w:rsidR="00DB2995" w:rsidRDefault="00DB2995" w:rsidP="00DB2995">
      <w:r>
        <w:t xml:space="preserve">Musser, Donald &amp; Price, Joseph, eds.  </w:t>
      </w:r>
      <w:r w:rsidRPr="00FC4FE3">
        <w:rPr>
          <w:u w:val="single"/>
        </w:rPr>
        <w:t>New &amp; Enlarged Handbook of Christian Theologians</w:t>
      </w:r>
      <w:r>
        <w:t>.</w:t>
      </w:r>
    </w:p>
    <w:p w14:paraId="526155EB" w14:textId="77777777" w:rsidR="00DB2995" w:rsidRDefault="00DB2995" w:rsidP="00DB2995">
      <w:r>
        <w:tab/>
        <w:t>Nashville, TN:  Abingdon Press, 2003.</w:t>
      </w:r>
    </w:p>
    <w:p w14:paraId="7B29EC70" w14:textId="77777777" w:rsidR="00DB2995" w:rsidRDefault="00DB2995" w:rsidP="00DB2995">
      <w:r>
        <w:t xml:space="preserve">--------------------------------------------.  </w:t>
      </w:r>
      <w:r w:rsidRPr="004A6FFD">
        <w:rPr>
          <w:u w:val="single"/>
        </w:rPr>
        <w:t>A New Handbook</w:t>
      </w:r>
      <w:r>
        <w:t xml:space="preserve"> o</w:t>
      </w:r>
      <w:r w:rsidRPr="00FC4FE3">
        <w:rPr>
          <w:u w:val="single"/>
        </w:rPr>
        <w:t>f Christian Theologians</w:t>
      </w:r>
      <w:r>
        <w:t>.</w:t>
      </w:r>
    </w:p>
    <w:p w14:paraId="12607D40" w14:textId="77777777" w:rsidR="00DB2995" w:rsidRDefault="00DB2995" w:rsidP="00DB2995">
      <w:r>
        <w:tab/>
        <w:t xml:space="preserve">Nashville, TN:  Abingdon Press, 1996. </w:t>
      </w:r>
    </w:p>
    <w:p w14:paraId="1AB1BDC5" w14:textId="77777777" w:rsidR="00DB2995" w:rsidRDefault="00DB2995" w:rsidP="00DB2995">
      <w:proofErr w:type="spellStart"/>
      <w:r>
        <w:t>O’Collins</w:t>
      </w:r>
      <w:proofErr w:type="spellEnd"/>
      <w:r>
        <w:t xml:space="preserve">, Gerald.  </w:t>
      </w:r>
      <w:r w:rsidRPr="00BB463B">
        <w:rPr>
          <w:u w:val="single"/>
        </w:rPr>
        <w:t>Fundamental Theology</w:t>
      </w:r>
      <w:r>
        <w:t>.</w:t>
      </w:r>
    </w:p>
    <w:p w14:paraId="2FC9E6EA" w14:textId="77777777" w:rsidR="00DB2995" w:rsidRDefault="00DB2995" w:rsidP="00DB2995">
      <w:r>
        <w:tab/>
        <w:t>Ramsey, NJ:  Paulist Press, 1981.</w:t>
      </w:r>
    </w:p>
    <w:p w14:paraId="6FAC6942" w14:textId="77777777" w:rsidR="00DB2995" w:rsidRDefault="00DB2995" w:rsidP="00DB2995">
      <w:r>
        <w:t xml:space="preserve">O’Donovan, Leo &amp; </w:t>
      </w:r>
      <w:proofErr w:type="spellStart"/>
      <w:r>
        <w:t>Sanks</w:t>
      </w:r>
      <w:proofErr w:type="spellEnd"/>
      <w:r>
        <w:t xml:space="preserve">, T. Howland, eds.  </w:t>
      </w:r>
      <w:r w:rsidRPr="001C3D68">
        <w:rPr>
          <w:u w:val="single"/>
        </w:rPr>
        <w:t>Faithful Witness</w:t>
      </w:r>
      <w:r>
        <w:t xml:space="preserve"> (Foundations of Theology for</w:t>
      </w:r>
    </w:p>
    <w:p w14:paraId="444F0967" w14:textId="77777777" w:rsidR="00DB2995" w:rsidRDefault="00DB2995" w:rsidP="00DB2995">
      <w:r>
        <w:tab/>
        <w:t>Today’s Church).  New York, NY:  The Crossroad Publishing Company, 1989.</w:t>
      </w:r>
    </w:p>
    <w:p w14:paraId="27289B26" w14:textId="77777777" w:rsidR="00DB2995" w:rsidRDefault="00DB2995" w:rsidP="00DB2995">
      <w:r>
        <w:t xml:space="preserve">-------------------, ed.  </w:t>
      </w:r>
      <w:r w:rsidRPr="00626744">
        <w:rPr>
          <w:u w:val="single"/>
        </w:rPr>
        <w:t>A World of Grace</w:t>
      </w:r>
      <w:r>
        <w:t xml:space="preserve"> (An Introduction to the Themes &amp; Foundations of Karl</w:t>
      </w:r>
    </w:p>
    <w:p w14:paraId="5BD4B567" w14:textId="77777777" w:rsidR="00DB2995" w:rsidRDefault="00DB2995" w:rsidP="00DB2995">
      <w:r>
        <w:tab/>
      </w:r>
      <w:proofErr w:type="spellStart"/>
      <w:r>
        <w:t>Rahner’s</w:t>
      </w:r>
      <w:proofErr w:type="spellEnd"/>
      <w:r>
        <w:t xml:space="preserve"> Theology).  New York, NY:  The Crossroad Publishing Company, 1981.</w:t>
      </w:r>
    </w:p>
    <w:p w14:paraId="0A401DE4" w14:textId="77777777" w:rsidR="00586E8D" w:rsidRDefault="00586E8D" w:rsidP="00DB2995">
      <w:r>
        <w:t xml:space="preserve">Olson, Roger E.  </w:t>
      </w:r>
      <w:r w:rsidRPr="00586E8D">
        <w:rPr>
          <w:u w:val="single"/>
        </w:rPr>
        <w:t>The Journey of Modern Theology</w:t>
      </w:r>
      <w:r>
        <w:t xml:space="preserve"> (From Reconstruction to Deconstruction).</w:t>
      </w:r>
    </w:p>
    <w:p w14:paraId="58C775C4" w14:textId="77777777" w:rsidR="00586E8D" w:rsidRDefault="00586E8D" w:rsidP="00DB2995">
      <w:r>
        <w:tab/>
        <w:t>Downers Grove, IL:  InterVarsity Press / Academic, 2013.</w:t>
      </w:r>
    </w:p>
    <w:p w14:paraId="76FDB40B" w14:textId="77777777" w:rsidR="00DB2995" w:rsidRDefault="00DB2995" w:rsidP="00DB2995">
      <w:r>
        <w:lastRenderedPageBreak/>
        <w:t xml:space="preserve">O’Meara, Thomas.  </w:t>
      </w:r>
      <w:r w:rsidRPr="00626744">
        <w:rPr>
          <w:u w:val="single"/>
        </w:rPr>
        <w:t xml:space="preserve">God </w:t>
      </w:r>
      <w:proofErr w:type="gramStart"/>
      <w:r w:rsidRPr="00626744">
        <w:rPr>
          <w:u w:val="single"/>
        </w:rPr>
        <w:t>In</w:t>
      </w:r>
      <w:proofErr w:type="gramEnd"/>
      <w:r w:rsidRPr="00626744">
        <w:rPr>
          <w:u w:val="single"/>
        </w:rPr>
        <w:t xml:space="preserve"> The World</w:t>
      </w:r>
      <w:r>
        <w:t xml:space="preserve"> (A Guide to Karl </w:t>
      </w:r>
      <w:proofErr w:type="spellStart"/>
      <w:r>
        <w:t>Rahner’s</w:t>
      </w:r>
      <w:proofErr w:type="spellEnd"/>
      <w:r>
        <w:t xml:space="preserve"> Theology).</w:t>
      </w:r>
    </w:p>
    <w:p w14:paraId="7DF11403" w14:textId="77777777" w:rsidR="00DB2995" w:rsidRDefault="00DB2995" w:rsidP="00DB2995">
      <w:r>
        <w:tab/>
        <w:t>Collegeville, MN:  Liturgical Press, 2007.</w:t>
      </w:r>
    </w:p>
    <w:p w14:paraId="2499A769" w14:textId="77777777" w:rsidR="00DB2995" w:rsidRDefault="00DB2995" w:rsidP="00DB2995">
      <w:pPr>
        <w:ind w:right="-540"/>
      </w:pPr>
      <w:r>
        <w:t xml:space="preserve">Ormerod, Neil.  </w:t>
      </w:r>
      <w:r w:rsidRPr="003845F1">
        <w:rPr>
          <w:u w:val="single"/>
        </w:rPr>
        <w:t>Creation, Grace, and Redemption</w:t>
      </w:r>
      <w:r>
        <w:t>.</w:t>
      </w:r>
    </w:p>
    <w:p w14:paraId="35B82569" w14:textId="77777777" w:rsidR="00DB2995" w:rsidRDefault="00DB2995" w:rsidP="00DB2995">
      <w:pPr>
        <w:ind w:right="-540"/>
      </w:pPr>
      <w:r>
        <w:tab/>
        <w:t xml:space="preserve">Maryknoll, NY:  Orbis Books, 2007. </w:t>
      </w:r>
    </w:p>
    <w:p w14:paraId="748004CF" w14:textId="77777777" w:rsidR="00DB2995" w:rsidRDefault="00DB2995" w:rsidP="00DB2995">
      <w:pPr>
        <w:ind w:right="-540"/>
      </w:pPr>
      <w:r>
        <w:t xml:space="preserve">-----------------.   </w:t>
      </w:r>
      <w:r w:rsidRPr="00FC4FE3">
        <w:rPr>
          <w:u w:val="single"/>
        </w:rPr>
        <w:t>Introducing Contemporary Theologies</w:t>
      </w:r>
      <w:r>
        <w:t xml:space="preserve"> (The What and the Who of Theology Today).</w:t>
      </w:r>
    </w:p>
    <w:p w14:paraId="6E4566F7" w14:textId="77777777" w:rsidR="00DB2995" w:rsidRDefault="00DB2995" w:rsidP="00DB2995">
      <w:pPr>
        <w:ind w:right="-540"/>
      </w:pPr>
      <w:r>
        <w:tab/>
        <w:t>Maryknoll, NY:  Orbis Books, 1997</w:t>
      </w:r>
      <w:r w:rsidR="001964E9">
        <w:t xml:space="preserve"> ed</w:t>
      </w:r>
      <w:r>
        <w:t>.</w:t>
      </w:r>
    </w:p>
    <w:p w14:paraId="778C15FA" w14:textId="77777777" w:rsidR="00DB2995" w:rsidRDefault="00DB2995" w:rsidP="00DB2995">
      <w:pPr>
        <w:ind w:right="-540"/>
      </w:pPr>
      <w:r>
        <w:t xml:space="preserve">Prothero, Stephen.  </w:t>
      </w:r>
      <w:r w:rsidRPr="00D805E6">
        <w:rPr>
          <w:u w:val="single"/>
        </w:rPr>
        <w:t>Religious Literacy</w:t>
      </w:r>
      <w:r>
        <w:t xml:space="preserve"> (What Every American Needs to Know – and Doesn’t).</w:t>
      </w:r>
    </w:p>
    <w:p w14:paraId="54340896" w14:textId="77777777" w:rsidR="00DB2995" w:rsidRDefault="00DB2995" w:rsidP="00DB2995">
      <w:pPr>
        <w:ind w:right="-540"/>
      </w:pPr>
      <w:r>
        <w:tab/>
        <w:t xml:space="preserve">New York, NY:  </w:t>
      </w:r>
      <w:proofErr w:type="spellStart"/>
      <w:r>
        <w:t>HarperSanFrancisco</w:t>
      </w:r>
      <w:proofErr w:type="spellEnd"/>
      <w:r>
        <w:t>, 2007.</w:t>
      </w:r>
    </w:p>
    <w:p w14:paraId="6B3A4A91" w14:textId="77777777" w:rsidR="00DB2995" w:rsidRDefault="00DB2995" w:rsidP="00DB2995">
      <w:pPr>
        <w:ind w:right="-540"/>
      </w:pPr>
      <w:r>
        <w:t xml:space="preserve">Ratzinger, Joseph.  </w:t>
      </w:r>
      <w:r w:rsidRPr="003845F1">
        <w:rPr>
          <w:u w:val="single"/>
        </w:rPr>
        <w:t>Introduction to Christianity</w:t>
      </w:r>
      <w:r>
        <w:t>.</w:t>
      </w:r>
    </w:p>
    <w:p w14:paraId="364B81FB" w14:textId="77777777" w:rsidR="00DB2995" w:rsidRDefault="00DB2995" w:rsidP="00DB2995">
      <w:pPr>
        <w:ind w:right="-540"/>
      </w:pPr>
      <w:r>
        <w:tab/>
        <w:t>New York, NY:  Herder &amp; Herder, 1970.</w:t>
      </w:r>
    </w:p>
    <w:p w14:paraId="09C643D7" w14:textId="77777777" w:rsidR="00DB2995" w:rsidRDefault="00DB2995" w:rsidP="00DB2995">
      <w:pPr>
        <w:ind w:right="-540"/>
      </w:pPr>
      <w:r>
        <w:t xml:space="preserve">Rausch, Thomas, ed.  </w:t>
      </w:r>
      <w:r w:rsidRPr="006204A1">
        <w:rPr>
          <w:u w:val="single"/>
        </w:rPr>
        <w:t>The College Student’s Introduction to Theology</w:t>
      </w:r>
      <w:r>
        <w:t>.</w:t>
      </w:r>
    </w:p>
    <w:p w14:paraId="162557CA" w14:textId="77777777" w:rsidR="00DB2995" w:rsidRDefault="00DB2995" w:rsidP="00DB2995">
      <w:pPr>
        <w:ind w:right="-540"/>
      </w:pPr>
      <w:r>
        <w:tab/>
        <w:t>Collegeville, MN:  Liturgical Press, 1993.</w:t>
      </w:r>
    </w:p>
    <w:p w14:paraId="31A59B34" w14:textId="77777777" w:rsidR="009E0295" w:rsidRDefault="009E0295" w:rsidP="00DB2995">
      <w:pPr>
        <w:ind w:right="-540"/>
      </w:pPr>
      <w:r>
        <w:t xml:space="preserve">Riches, John.  </w:t>
      </w:r>
      <w:r w:rsidRPr="009E0295">
        <w:rPr>
          <w:u w:val="single"/>
        </w:rPr>
        <w:t>The Bible:  A Very Short Introduction</w:t>
      </w:r>
      <w:r>
        <w:t>.</w:t>
      </w:r>
    </w:p>
    <w:p w14:paraId="393FE3EC" w14:textId="77777777" w:rsidR="009E0295" w:rsidRDefault="009E0295" w:rsidP="009E0295">
      <w:pPr>
        <w:ind w:right="-540" w:firstLine="720"/>
      </w:pPr>
      <w:r>
        <w:t>New York, NY:  Oxford University Press, 2000.</w:t>
      </w:r>
    </w:p>
    <w:p w14:paraId="631799E4" w14:textId="77777777" w:rsidR="00DB2995" w:rsidRDefault="00DB2995" w:rsidP="00DB2995">
      <w:pPr>
        <w:ind w:right="-540"/>
      </w:pPr>
      <w:proofErr w:type="spellStart"/>
      <w:r>
        <w:t>Schreiter</w:t>
      </w:r>
      <w:proofErr w:type="spellEnd"/>
      <w:r>
        <w:t xml:space="preserve">, Robert.  </w:t>
      </w:r>
      <w:r w:rsidRPr="00626744">
        <w:rPr>
          <w:u w:val="single"/>
        </w:rPr>
        <w:t>Constructing Local Theologies</w:t>
      </w:r>
      <w:r>
        <w:t>.</w:t>
      </w:r>
    </w:p>
    <w:p w14:paraId="1B77B2C5" w14:textId="77777777" w:rsidR="00DB2995" w:rsidRDefault="00DB2995" w:rsidP="00DB2995">
      <w:pPr>
        <w:ind w:right="-540"/>
      </w:pPr>
      <w:r>
        <w:tab/>
        <w:t>Maryknoll, NY:  Orbis Books, 1985.</w:t>
      </w:r>
    </w:p>
    <w:p w14:paraId="5A11FB78" w14:textId="77777777" w:rsidR="00DB2995" w:rsidRDefault="00DB2995" w:rsidP="00DB2995">
      <w:pPr>
        <w:ind w:right="-540"/>
      </w:pPr>
      <w:r>
        <w:t xml:space="preserve">-------------------- &amp; </w:t>
      </w:r>
      <w:proofErr w:type="spellStart"/>
      <w:r>
        <w:t>Hilkert</w:t>
      </w:r>
      <w:proofErr w:type="spellEnd"/>
      <w:r>
        <w:t xml:space="preserve">, Mary Catherine, eds.  </w:t>
      </w:r>
      <w:r w:rsidRPr="00626744">
        <w:rPr>
          <w:u w:val="single"/>
        </w:rPr>
        <w:t>The Praxis of Christian Experience</w:t>
      </w:r>
      <w:r>
        <w:t xml:space="preserve"> (An Introduction </w:t>
      </w:r>
    </w:p>
    <w:p w14:paraId="7EE90481" w14:textId="77777777" w:rsidR="00DB2995" w:rsidRDefault="00DB2995" w:rsidP="00DB2995">
      <w:pPr>
        <w:ind w:right="-540"/>
      </w:pPr>
      <w:r>
        <w:tab/>
        <w:t xml:space="preserve">to the Theology of Edward </w:t>
      </w:r>
      <w:proofErr w:type="spellStart"/>
      <w:r>
        <w:t>Schillebeeckx</w:t>
      </w:r>
      <w:proofErr w:type="spellEnd"/>
      <w:proofErr w:type="gramStart"/>
      <w:r>
        <w:t>).New</w:t>
      </w:r>
      <w:proofErr w:type="gramEnd"/>
      <w:r>
        <w:t xml:space="preserve"> York, NY:  Harper &amp; Row Publishers, 1989.</w:t>
      </w:r>
    </w:p>
    <w:p w14:paraId="4C5EC7DE" w14:textId="77777777" w:rsidR="00DB2995" w:rsidRDefault="00DB2995" w:rsidP="00DB2995">
      <w:pPr>
        <w:ind w:right="-540"/>
      </w:pPr>
      <w:r>
        <w:t xml:space="preserve">Schwarz, Hans.  </w:t>
      </w:r>
      <w:r w:rsidRPr="00BE426A">
        <w:rPr>
          <w:u w:val="single"/>
        </w:rPr>
        <w:t xml:space="preserve">Theology </w:t>
      </w:r>
      <w:proofErr w:type="gramStart"/>
      <w:r w:rsidRPr="00BE426A">
        <w:rPr>
          <w:u w:val="single"/>
        </w:rPr>
        <w:t>In</w:t>
      </w:r>
      <w:proofErr w:type="gramEnd"/>
      <w:r w:rsidRPr="00BE426A">
        <w:rPr>
          <w:u w:val="single"/>
        </w:rPr>
        <w:t xml:space="preserve"> A Global Context</w:t>
      </w:r>
      <w:r>
        <w:t xml:space="preserve"> (The Last Two Hundred Years).</w:t>
      </w:r>
    </w:p>
    <w:p w14:paraId="6B2664FD" w14:textId="77777777" w:rsidR="00DB2995" w:rsidRDefault="00DB2995" w:rsidP="00DB2995">
      <w:pPr>
        <w:ind w:right="-540"/>
      </w:pPr>
      <w:r>
        <w:tab/>
        <w:t>Grand Rapids, MI:  William B. Eerdmans Publishing Company, 2005.</w:t>
      </w:r>
    </w:p>
    <w:p w14:paraId="3AFD39D8" w14:textId="77777777" w:rsidR="00DB2995" w:rsidRDefault="00DB2995" w:rsidP="00DB2995">
      <w:pPr>
        <w:ind w:right="-540"/>
      </w:pPr>
      <w:proofErr w:type="spellStart"/>
      <w:r>
        <w:t>Sobrino</w:t>
      </w:r>
      <w:proofErr w:type="spellEnd"/>
      <w:r>
        <w:t xml:space="preserve">, Jon &amp; </w:t>
      </w:r>
      <w:proofErr w:type="spellStart"/>
      <w:r>
        <w:t>Ellacuria</w:t>
      </w:r>
      <w:proofErr w:type="spellEnd"/>
      <w:r>
        <w:t xml:space="preserve">, Ignacio, eds.  </w:t>
      </w:r>
      <w:r w:rsidRPr="009720F0">
        <w:rPr>
          <w:u w:val="single"/>
        </w:rPr>
        <w:t>Systematic Theology</w:t>
      </w:r>
      <w:r>
        <w:t xml:space="preserve"> (Perspectives from Liberation Theology).</w:t>
      </w:r>
    </w:p>
    <w:p w14:paraId="1FA0D7BB" w14:textId="77777777" w:rsidR="00DB2995" w:rsidRDefault="00DB2995" w:rsidP="00DB2995">
      <w:pPr>
        <w:ind w:right="-540"/>
      </w:pPr>
      <w:r>
        <w:tab/>
        <w:t>Maryknoll, NY:  Orbis Books, 2004.</w:t>
      </w:r>
    </w:p>
    <w:p w14:paraId="7880E69D" w14:textId="77777777" w:rsidR="00DB2995" w:rsidRDefault="00DB2995" w:rsidP="00DB2995">
      <w:pPr>
        <w:ind w:right="-540"/>
      </w:pPr>
      <w:r>
        <w:t xml:space="preserve">Sokolowski, Robert.  </w:t>
      </w:r>
      <w:r w:rsidRPr="00A74602">
        <w:rPr>
          <w:u w:val="single"/>
        </w:rPr>
        <w:t>Christian Faith &amp; Human Understanding</w:t>
      </w:r>
      <w:r>
        <w:t>.</w:t>
      </w:r>
    </w:p>
    <w:p w14:paraId="041C1265" w14:textId="77777777" w:rsidR="00DB2995" w:rsidRDefault="00DB2995" w:rsidP="00DB2995">
      <w:pPr>
        <w:ind w:right="-540"/>
      </w:pPr>
      <w:r>
        <w:tab/>
        <w:t>Washington, DC:  Catholic University of America Press, 2006.</w:t>
      </w:r>
    </w:p>
    <w:p w14:paraId="43FA5BD2" w14:textId="77777777" w:rsidR="004F4047" w:rsidRDefault="004F4047" w:rsidP="00DB2995">
      <w:pPr>
        <w:ind w:right="-540"/>
      </w:pPr>
      <w:r>
        <w:t xml:space="preserve">Solomon, Norman.  </w:t>
      </w:r>
      <w:r w:rsidRPr="004F4047">
        <w:rPr>
          <w:u w:val="single"/>
        </w:rPr>
        <w:t>Judaism:  A Very Short Introduction</w:t>
      </w:r>
      <w:r>
        <w:t>.</w:t>
      </w:r>
    </w:p>
    <w:p w14:paraId="76A16ACA" w14:textId="77777777" w:rsidR="004F4047" w:rsidRDefault="004F4047" w:rsidP="00DB2995">
      <w:pPr>
        <w:ind w:right="-540"/>
      </w:pPr>
      <w:r>
        <w:tab/>
        <w:t>New York, NY:  Oxford University Press, 2000.</w:t>
      </w:r>
    </w:p>
    <w:p w14:paraId="298ACFFB" w14:textId="77777777" w:rsidR="00D40DDD" w:rsidRDefault="00D40DDD" w:rsidP="00DB2995">
      <w:pPr>
        <w:ind w:right="-540"/>
      </w:pPr>
      <w:r>
        <w:t xml:space="preserve">Spina, Frank A.  </w:t>
      </w:r>
      <w:r w:rsidRPr="00D40DDD">
        <w:rPr>
          <w:u w:val="single"/>
        </w:rPr>
        <w:t>The Faith of the Outsiders:  Exclusion and Inclusion in the Biblical Story</w:t>
      </w:r>
      <w:r>
        <w:t>.</w:t>
      </w:r>
    </w:p>
    <w:p w14:paraId="4D5988C1" w14:textId="77777777" w:rsidR="00D40DDD" w:rsidRDefault="00D40DDD" w:rsidP="00DB2995">
      <w:pPr>
        <w:ind w:right="-540"/>
      </w:pPr>
      <w:r>
        <w:tab/>
        <w:t xml:space="preserve">Grand Rapids, MI:  William B. Eerdmans Publishing Company, 2005. </w:t>
      </w:r>
    </w:p>
    <w:p w14:paraId="7EE03345" w14:textId="77777777" w:rsidR="00DB2995" w:rsidRPr="00984853" w:rsidRDefault="00DB2995" w:rsidP="00DB2995">
      <w:r>
        <w:t xml:space="preserve">Stone, Howard &amp; Duke, James.  </w:t>
      </w:r>
      <w:r w:rsidRPr="00984853">
        <w:rPr>
          <w:u w:val="single"/>
        </w:rPr>
        <w:t xml:space="preserve">How </w:t>
      </w:r>
      <w:proofErr w:type="gramStart"/>
      <w:r w:rsidRPr="00984853">
        <w:rPr>
          <w:u w:val="single"/>
        </w:rPr>
        <w:t>To</w:t>
      </w:r>
      <w:proofErr w:type="gramEnd"/>
      <w:r w:rsidRPr="00984853">
        <w:rPr>
          <w:u w:val="single"/>
        </w:rPr>
        <w:t xml:space="preserve"> Think Theologically</w:t>
      </w:r>
      <w:r>
        <w:t>.</w:t>
      </w:r>
    </w:p>
    <w:p w14:paraId="7A1BD221" w14:textId="77777777" w:rsidR="00DB2995" w:rsidRDefault="00DB2995" w:rsidP="00DB2995">
      <w:r>
        <w:tab/>
        <w:t>Minneapolis, MN:  Augsburg Fortress Press, 2006.</w:t>
      </w:r>
    </w:p>
    <w:p w14:paraId="185923C4" w14:textId="77777777" w:rsidR="00DB2995" w:rsidRDefault="00DB2995" w:rsidP="00DB2995">
      <w:r>
        <w:t xml:space="preserve">Tan, Jonathan.  </w:t>
      </w:r>
      <w:r w:rsidRPr="00710D80">
        <w:rPr>
          <w:u w:val="single"/>
        </w:rPr>
        <w:t>Introducing Asian American Theologies</w:t>
      </w:r>
      <w:r>
        <w:t>.</w:t>
      </w:r>
    </w:p>
    <w:p w14:paraId="2EBDDFB6" w14:textId="77777777" w:rsidR="00DB2995" w:rsidRPr="00984853" w:rsidRDefault="00DB2995" w:rsidP="00DB2995">
      <w:pPr>
        <w:ind w:firstLine="720"/>
      </w:pPr>
      <w:r>
        <w:t>Maryknoll, NY:  Orbis Books, 2008.</w:t>
      </w:r>
    </w:p>
    <w:p w14:paraId="453C03DC" w14:textId="77777777" w:rsidR="00DB2995" w:rsidRPr="00D14FFA" w:rsidRDefault="00DB2995" w:rsidP="00DB2995">
      <w:pPr>
        <w:ind w:right="-720"/>
        <w:rPr>
          <w:u w:val="single"/>
        </w:rPr>
      </w:pPr>
      <w:r>
        <w:t xml:space="preserve">Tennent, Timothy.  </w:t>
      </w:r>
      <w:r w:rsidRPr="008A7AE4">
        <w:rPr>
          <w:u w:val="single"/>
        </w:rPr>
        <w:t xml:space="preserve">Theology in the </w:t>
      </w:r>
      <w:r>
        <w:rPr>
          <w:u w:val="single"/>
        </w:rPr>
        <w:t>C</w:t>
      </w:r>
      <w:r w:rsidRPr="008A7AE4">
        <w:rPr>
          <w:u w:val="single"/>
        </w:rPr>
        <w:t>ontext of World Christianity</w:t>
      </w:r>
      <w:r>
        <w:t xml:space="preserve"> (how the global church is influencing</w:t>
      </w:r>
    </w:p>
    <w:p w14:paraId="2A6CF859" w14:textId="77777777" w:rsidR="00DB2995" w:rsidRDefault="00DB2995" w:rsidP="00DB2995">
      <w:pPr>
        <w:ind w:right="-720"/>
      </w:pPr>
      <w:r>
        <w:tab/>
        <w:t>The way we think about and discuss theology).  Grand Rapids, MI:  Zondervan, 2007.</w:t>
      </w:r>
    </w:p>
    <w:p w14:paraId="3180379D" w14:textId="77777777" w:rsidR="00DB2995" w:rsidRDefault="00DB2995" w:rsidP="00DB2995">
      <w:pPr>
        <w:ind w:right="-720"/>
      </w:pPr>
      <w:proofErr w:type="spellStart"/>
      <w:r>
        <w:t>Viladesau</w:t>
      </w:r>
      <w:proofErr w:type="spellEnd"/>
      <w:r>
        <w:t xml:space="preserve">, Richard &amp; Massa, Mark. Eds.  </w:t>
      </w:r>
      <w:r w:rsidRPr="00D14FFA">
        <w:rPr>
          <w:u w:val="single"/>
        </w:rPr>
        <w:t>Foundations of Theological Study</w:t>
      </w:r>
      <w:r>
        <w:t xml:space="preserve"> (A Sourcebook).</w:t>
      </w:r>
    </w:p>
    <w:p w14:paraId="1EE24E3D" w14:textId="77777777" w:rsidR="00DB2995" w:rsidRDefault="00DB2995" w:rsidP="00DB2995">
      <w:pPr>
        <w:ind w:right="-720"/>
      </w:pPr>
      <w:r>
        <w:tab/>
        <w:t>Mahwah, NJ:  Paulist Press, 1991.</w:t>
      </w:r>
    </w:p>
    <w:p w14:paraId="6AE04995" w14:textId="77777777" w:rsidR="00244B29" w:rsidRDefault="00244B29" w:rsidP="00DB2995">
      <w:pPr>
        <w:ind w:right="-720"/>
      </w:pPr>
      <w:r>
        <w:t xml:space="preserve">Weaver, Natalie </w:t>
      </w:r>
      <w:proofErr w:type="spellStart"/>
      <w:r>
        <w:t>Kertes</w:t>
      </w:r>
      <w:proofErr w:type="spellEnd"/>
      <w:r>
        <w:t xml:space="preserve">.  </w:t>
      </w:r>
      <w:r w:rsidRPr="00244B29">
        <w:rPr>
          <w:u w:val="single"/>
        </w:rPr>
        <w:t>Christian Thought and Practice</w:t>
      </w:r>
      <w:r>
        <w:t xml:space="preserve"> (A Primer).</w:t>
      </w:r>
    </w:p>
    <w:p w14:paraId="3973C7A6" w14:textId="77777777" w:rsidR="00244B29" w:rsidRDefault="00244B29" w:rsidP="00DB2995">
      <w:pPr>
        <w:ind w:right="-720"/>
      </w:pPr>
      <w:r>
        <w:tab/>
        <w:t>Winona, MN:  Anselm Academic, 2012.</w:t>
      </w:r>
    </w:p>
    <w:p w14:paraId="29BF0226" w14:textId="77777777" w:rsidR="00DB2995" w:rsidRDefault="00DB2995" w:rsidP="00DB2995">
      <w:pPr>
        <w:ind w:right="-720"/>
      </w:pPr>
      <w:r>
        <w:t xml:space="preserve">Webster, John, et al., eds.  </w:t>
      </w:r>
      <w:r w:rsidRPr="00C55B1F">
        <w:rPr>
          <w:u w:val="single"/>
        </w:rPr>
        <w:t>The Oxford Handbook of Systematic Theology</w:t>
      </w:r>
      <w:r>
        <w:t>.</w:t>
      </w:r>
    </w:p>
    <w:p w14:paraId="1FC2334A" w14:textId="77777777" w:rsidR="00DB2995" w:rsidRDefault="00DB2995" w:rsidP="00DB2995">
      <w:pPr>
        <w:ind w:right="-720"/>
      </w:pPr>
      <w:r>
        <w:tab/>
        <w:t>Oxford, UK:  Oxford University Press, 2007.</w:t>
      </w:r>
    </w:p>
    <w:p w14:paraId="78365C4C" w14:textId="77777777" w:rsidR="004F4047" w:rsidRDefault="00DB2995" w:rsidP="00DB2995">
      <w:pPr>
        <w:ind w:right="-720"/>
      </w:pPr>
      <w:r>
        <w:t>Woodhead, Linda.</w:t>
      </w:r>
      <w:r w:rsidR="004F4047">
        <w:t xml:space="preserve">  </w:t>
      </w:r>
      <w:r w:rsidR="004F4047" w:rsidRPr="004F4047">
        <w:rPr>
          <w:u w:val="single"/>
        </w:rPr>
        <w:t>Christianity:  A Very Short Introduction</w:t>
      </w:r>
      <w:r w:rsidR="004F4047">
        <w:t>.</w:t>
      </w:r>
      <w:r>
        <w:t xml:space="preserve">  </w:t>
      </w:r>
    </w:p>
    <w:p w14:paraId="587FB536" w14:textId="77777777" w:rsidR="004F4047" w:rsidRDefault="004F4047" w:rsidP="00DB2995">
      <w:pPr>
        <w:ind w:right="-720"/>
      </w:pPr>
      <w:r>
        <w:tab/>
        <w:t>New York, NY:  Oxford University Press, 2005.</w:t>
      </w:r>
    </w:p>
    <w:p w14:paraId="3657BE25" w14:textId="77777777" w:rsidR="00DB2995" w:rsidRDefault="004F4047" w:rsidP="00DB2995">
      <w:pPr>
        <w:ind w:right="-720"/>
      </w:pPr>
      <w:r>
        <w:t xml:space="preserve">----------------------.  </w:t>
      </w:r>
      <w:r w:rsidR="00DB2995" w:rsidRPr="008A7AE4">
        <w:rPr>
          <w:u w:val="single"/>
        </w:rPr>
        <w:t>An Introduction to Christianity</w:t>
      </w:r>
      <w:r w:rsidR="00DB2995">
        <w:t>.</w:t>
      </w:r>
    </w:p>
    <w:p w14:paraId="5F267000" w14:textId="77777777" w:rsidR="004F4047" w:rsidRPr="008A7AE4" w:rsidRDefault="00DB2995" w:rsidP="00DB2995">
      <w:pPr>
        <w:ind w:right="-720"/>
      </w:pPr>
      <w:r>
        <w:tab/>
        <w:t>Cambridge, UK:  C</w:t>
      </w:r>
      <w:r w:rsidR="004F4047">
        <w:t>ambridge University Press, 2004.</w:t>
      </w:r>
    </w:p>
    <w:sectPr w:rsidR="004F4047" w:rsidRPr="008A7AE4" w:rsidSect="00A70DD9">
      <w:footerReference w:type="default" r:id="rId9"/>
      <w:pgSz w:w="12240" w:h="15840"/>
      <w:pgMar w:top="1440" w:right="9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59CEF" w14:textId="77777777" w:rsidR="00E5796D" w:rsidRDefault="00E5796D" w:rsidP="00E5796D">
      <w:r>
        <w:separator/>
      </w:r>
    </w:p>
  </w:endnote>
  <w:endnote w:type="continuationSeparator" w:id="0">
    <w:p w14:paraId="79631EA6" w14:textId="77777777" w:rsidR="00E5796D" w:rsidRDefault="00E5796D" w:rsidP="00E57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5253821"/>
      <w:docPartObj>
        <w:docPartGallery w:val="Page Numbers (Bottom of Page)"/>
        <w:docPartUnique/>
      </w:docPartObj>
    </w:sdtPr>
    <w:sdtEndPr/>
    <w:sdtContent>
      <w:sdt>
        <w:sdtPr>
          <w:id w:val="-1769616900"/>
          <w:docPartObj>
            <w:docPartGallery w:val="Page Numbers (Top of Page)"/>
            <w:docPartUnique/>
          </w:docPartObj>
        </w:sdtPr>
        <w:sdtEndPr/>
        <w:sdtContent>
          <w:p w14:paraId="47AD7968" w14:textId="4FA9A058" w:rsidR="00E5796D" w:rsidRDefault="00E5796D">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28EB6A7" w14:textId="77777777" w:rsidR="00E5796D" w:rsidRDefault="00E57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40BEC" w14:textId="77777777" w:rsidR="00E5796D" w:rsidRDefault="00E5796D" w:rsidP="00E5796D">
      <w:r>
        <w:separator/>
      </w:r>
    </w:p>
  </w:footnote>
  <w:footnote w:type="continuationSeparator" w:id="0">
    <w:p w14:paraId="332AEF6D" w14:textId="77777777" w:rsidR="00E5796D" w:rsidRDefault="00E5796D" w:rsidP="00E579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EB0"/>
    <w:multiLevelType w:val="hybridMultilevel"/>
    <w:tmpl w:val="340886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680846"/>
    <w:multiLevelType w:val="hybridMultilevel"/>
    <w:tmpl w:val="145425F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2995"/>
    <w:rsid w:val="000160EA"/>
    <w:rsid w:val="00077F59"/>
    <w:rsid w:val="000C6163"/>
    <w:rsid w:val="001034EB"/>
    <w:rsid w:val="00122393"/>
    <w:rsid w:val="00160781"/>
    <w:rsid w:val="001641C2"/>
    <w:rsid w:val="001964E9"/>
    <w:rsid w:val="001C2448"/>
    <w:rsid w:val="001D7B22"/>
    <w:rsid w:val="00221AD2"/>
    <w:rsid w:val="00244B29"/>
    <w:rsid w:val="00255D39"/>
    <w:rsid w:val="002C65F2"/>
    <w:rsid w:val="00444605"/>
    <w:rsid w:val="0044542E"/>
    <w:rsid w:val="004D0B81"/>
    <w:rsid w:val="004D4F75"/>
    <w:rsid w:val="004F4047"/>
    <w:rsid w:val="005074F8"/>
    <w:rsid w:val="00542F06"/>
    <w:rsid w:val="00586E8D"/>
    <w:rsid w:val="005B7418"/>
    <w:rsid w:val="005C2EC3"/>
    <w:rsid w:val="005E2926"/>
    <w:rsid w:val="00627514"/>
    <w:rsid w:val="00656056"/>
    <w:rsid w:val="006B2EEC"/>
    <w:rsid w:val="006E78A5"/>
    <w:rsid w:val="007656F6"/>
    <w:rsid w:val="0076637C"/>
    <w:rsid w:val="007B1F55"/>
    <w:rsid w:val="00810D55"/>
    <w:rsid w:val="0085529A"/>
    <w:rsid w:val="009904BA"/>
    <w:rsid w:val="009A2CAE"/>
    <w:rsid w:val="009E0295"/>
    <w:rsid w:val="009F4688"/>
    <w:rsid w:val="00A240DE"/>
    <w:rsid w:val="00A70DD9"/>
    <w:rsid w:val="00B21BFD"/>
    <w:rsid w:val="00BC7B79"/>
    <w:rsid w:val="00C03604"/>
    <w:rsid w:val="00C35012"/>
    <w:rsid w:val="00C55A6E"/>
    <w:rsid w:val="00CC4A1F"/>
    <w:rsid w:val="00CF73F1"/>
    <w:rsid w:val="00D40DDD"/>
    <w:rsid w:val="00D508B4"/>
    <w:rsid w:val="00DB2995"/>
    <w:rsid w:val="00E14597"/>
    <w:rsid w:val="00E550D6"/>
    <w:rsid w:val="00E5796D"/>
    <w:rsid w:val="00EA7281"/>
    <w:rsid w:val="00ED0679"/>
    <w:rsid w:val="00F0765B"/>
    <w:rsid w:val="00F423B3"/>
    <w:rsid w:val="00F630C8"/>
    <w:rsid w:val="00F87AF0"/>
    <w:rsid w:val="00FA5E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70DCCD"/>
  <w15:docId w15:val="{4E90BC4E-829E-4DF8-8220-4463250B1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995"/>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418"/>
    <w:pPr>
      <w:ind w:left="720"/>
      <w:contextualSpacing/>
    </w:pPr>
  </w:style>
  <w:style w:type="paragraph" w:styleId="BodyText">
    <w:name w:val="Body Text"/>
    <w:basedOn w:val="Normal"/>
    <w:link w:val="BodyTextChar"/>
    <w:rsid w:val="004D4F75"/>
    <w:pPr>
      <w:ind w:right="-720"/>
    </w:pPr>
  </w:style>
  <w:style w:type="character" w:customStyle="1" w:styleId="BodyTextChar">
    <w:name w:val="Body Text Char"/>
    <w:basedOn w:val="DefaultParagraphFont"/>
    <w:link w:val="BodyText"/>
    <w:rsid w:val="004D4F75"/>
    <w:rPr>
      <w:rFonts w:ascii="Times New Roman" w:eastAsia="Times New Roman" w:hAnsi="Times New Roman" w:cs="Times New Roman"/>
      <w:sz w:val="24"/>
      <w:szCs w:val="24"/>
    </w:rPr>
  </w:style>
  <w:style w:type="paragraph" w:styleId="NormalWeb">
    <w:name w:val="Normal (Web)"/>
    <w:basedOn w:val="Normal"/>
    <w:rsid w:val="00B21BFD"/>
    <w:pPr>
      <w:spacing w:before="100" w:beforeAutospacing="1" w:after="100" w:afterAutospacing="1"/>
    </w:pPr>
  </w:style>
  <w:style w:type="character" w:styleId="Hyperlink">
    <w:name w:val="Hyperlink"/>
    <w:basedOn w:val="DefaultParagraphFont"/>
    <w:uiPriority w:val="99"/>
    <w:unhideWhenUsed/>
    <w:rsid w:val="00E550D6"/>
    <w:rPr>
      <w:color w:val="0000FF" w:themeColor="hyperlink"/>
      <w:u w:val="single"/>
    </w:rPr>
  </w:style>
  <w:style w:type="table" w:styleId="TableGrid">
    <w:name w:val="Table Grid"/>
    <w:basedOn w:val="TableNormal"/>
    <w:uiPriority w:val="59"/>
    <w:rsid w:val="00E1459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796D"/>
    <w:pPr>
      <w:tabs>
        <w:tab w:val="center" w:pos="4680"/>
        <w:tab w:val="right" w:pos="9360"/>
      </w:tabs>
    </w:pPr>
  </w:style>
  <w:style w:type="character" w:customStyle="1" w:styleId="HeaderChar">
    <w:name w:val="Header Char"/>
    <w:basedOn w:val="DefaultParagraphFont"/>
    <w:link w:val="Header"/>
    <w:uiPriority w:val="99"/>
    <w:rsid w:val="00E5796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5796D"/>
    <w:pPr>
      <w:tabs>
        <w:tab w:val="center" w:pos="4680"/>
        <w:tab w:val="right" w:pos="9360"/>
      </w:tabs>
    </w:pPr>
  </w:style>
  <w:style w:type="character" w:customStyle="1" w:styleId="FooterChar">
    <w:name w:val="Footer Char"/>
    <w:basedOn w:val="DefaultParagraphFont"/>
    <w:link w:val="Footer"/>
    <w:uiPriority w:val="99"/>
    <w:rsid w:val="00E5796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feiffe@chaminade.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BB843-033A-4F90-9935-A7909FE3B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10</Pages>
  <Words>3885</Words>
  <Characters>22149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Regina Pfeiffer</cp:lastModifiedBy>
  <cp:revision>23</cp:revision>
  <dcterms:created xsi:type="dcterms:W3CDTF">2019-04-08T23:02:00Z</dcterms:created>
  <dcterms:modified xsi:type="dcterms:W3CDTF">2019-04-21T18:53:00Z</dcterms:modified>
</cp:coreProperties>
</file>