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30B" w:rsidRPr="007F69FD" w:rsidRDefault="008B630B">
      <w:pPr>
        <w:jc w:val="center"/>
        <w:rPr>
          <w:rFonts w:ascii="Arial" w:hAnsi="Arial" w:cs="Arial"/>
          <w:color w:val="000000"/>
        </w:rPr>
      </w:pPr>
      <w:bookmarkStart w:id="0" w:name="_GoBack"/>
      <w:bookmarkEnd w:id="0"/>
      <w:r w:rsidRPr="007F69FD">
        <w:rPr>
          <w:rFonts w:ascii="Arial" w:hAnsi="Arial" w:cs="Arial"/>
          <w:color w:val="000000"/>
        </w:rPr>
        <w:t>CJ 151 Criminal Justice Systems (3)</w:t>
      </w:r>
    </w:p>
    <w:p w:rsidR="008B630B" w:rsidRPr="007F69FD" w:rsidRDefault="008B630B">
      <w:pPr>
        <w:jc w:val="center"/>
        <w:rPr>
          <w:rFonts w:ascii="Arial" w:hAnsi="Arial" w:cs="Arial"/>
          <w:color w:val="000000"/>
        </w:rPr>
      </w:pPr>
      <w:r w:rsidRPr="007F69FD">
        <w:rPr>
          <w:rFonts w:ascii="Arial" w:hAnsi="Arial" w:cs="Arial"/>
          <w:color w:val="000000"/>
        </w:rPr>
        <w:t>Chaminade University of Honolulu</w:t>
      </w:r>
    </w:p>
    <w:p w:rsidR="008B630B" w:rsidRPr="007F69FD" w:rsidRDefault="008B630B">
      <w:pPr>
        <w:jc w:val="center"/>
        <w:rPr>
          <w:rFonts w:ascii="Arial" w:hAnsi="Arial" w:cs="Arial"/>
          <w:color w:val="000000"/>
        </w:rPr>
      </w:pPr>
      <w:r w:rsidRPr="007F69FD">
        <w:rPr>
          <w:rFonts w:ascii="Arial" w:hAnsi="Arial" w:cs="Arial"/>
          <w:color w:val="000000"/>
        </w:rPr>
        <w:t>SYLLABUS</w:t>
      </w:r>
    </w:p>
    <w:p w:rsidR="008B630B" w:rsidRPr="007F69FD" w:rsidRDefault="009E4AD5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1/12/16-3/15/16</w:t>
      </w:r>
      <w:r w:rsidR="001739AD">
        <w:rPr>
          <w:rFonts w:ascii="Arial" w:hAnsi="Arial" w:cs="Arial"/>
          <w:color w:val="000000"/>
        </w:rPr>
        <w:t xml:space="preserve"> Winter Term /</w:t>
      </w:r>
      <w:r>
        <w:rPr>
          <w:rFonts w:ascii="Arial" w:hAnsi="Arial" w:cs="Arial"/>
          <w:color w:val="000000"/>
        </w:rPr>
        <w:t xml:space="preserve"> Scofield Barracks Army Facilities</w:t>
      </w:r>
    </w:p>
    <w:p w:rsidR="008B630B" w:rsidRPr="007F69FD" w:rsidRDefault="008B630B">
      <w:pPr>
        <w:jc w:val="center"/>
        <w:rPr>
          <w:rFonts w:ascii="Arial" w:hAnsi="Arial" w:cs="Arial"/>
          <w:color w:val="000000"/>
        </w:rPr>
      </w:pPr>
    </w:p>
    <w:p w:rsidR="008B630B" w:rsidRPr="007F69FD" w:rsidRDefault="008B630B">
      <w:pPr>
        <w:rPr>
          <w:rFonts w:ascii="Arial" w:hAnsi="Arial" w:cs="Arial"/>
          <w:color w:val="000000"/>
        </w:rPr>
      </w:pPr>
      <w:r w:rsidRPr="007F69FD">
        <w:rPr>
          <w:rFonts w:ascii="Arial" w:hAnsi="Arial" w:cs="Arial"/>
          <w:b/>
          <w:bCs/>
          <w:color w:val="000000"/>
        </w:rPr>
        <w:t>Instructor:</w:t>
      </w:r>
      <w:r w:rsidRPr="007F69FD">
        <w:rPr>
          <w:rFonts w:ascii="Arial" w:hAnsi="Arial" w:cs="Arial"/>
          <w:color w:val="000000"/>
        </w:rPr>
        <w:tab/>
        <w:t>Lance Rabacal, Instructor</w:t>
      </w:r>
    </w:p>
    <w:p w:rsidR="008B630B" w:rsidRPr="007F69FD" w:rsidRDefault="008B630B">
      <w:pPr>
        <w:ind w:left="720" w:firstLine="720"/>
        <w:rPr>
          <w:rFonts w:ascii="Arial" w:hAnsi="Arial" w:cs="Arial"/>
          <w:color w:val="000000"/>
        </w:rPr>
      </w:pPr>
      <w:r w:rsidRPr="007F69FD">
        <w:rPr>
          <w:rFonts w:ascii="Arial" w:hAnsi="Arial" w:cs="Arial"/>
          <w:color w:val="000000"/>
        </w:rPr>
        <w:t>Department of Criminal Justice</w:t>
      </w:r>
      <w:r w:rsidRPr="007F69FD">
        <w:rPr>
          <w:rFonts w:ascii="Arial" w:hAnsi="Arial" w:cs="Arial"/>
          <w:color w:val="000000"/>
        </w:rPr>
        <w:tab/>
      </w:r>
      <w:r w:rsidRPr="007F69FD">
        <w:rPr>
          <w:rFonts w:ascii="Arial" w:hAnsi="Arial" w:cs="Arial"/>
          <w:color w:val="000000"/>
        </w:rPr>
        <w:tab/>
      </w:r>
    </w:p>
    <w:p w:rsidR="008B630B" w:rsidRPr="007F69FD" w:rsidRDefault="008B630B">
      <w:pPr>
        <w:ind w:left="720" w:firstLine="720"/>
        <w:rPr>
          <w:rFonts w:ascii="Arial" w:hAnsi="Arial" w:cs="Arial"/>
          <w:color w:val="000000"/>
        </w:rPr>
      </w:pPr>
      <w:r w:rsidRPr="007F69FD">
        <w:rPr>
          <w:rFonts w:ascii="Arial" w:hAnsi="Arial" w:cs="Arial"/>
          <w:color w:val="000000"/>
        </w:rPr>
        <w:t>Phone: 832-1668 (Bus) / 808 226-5234 (cell)</w:t>
      </w:r>
      <w:r w:rsidRPr="007F69FD">
        <w:rPr>
          <w:rFonts w:ascii="Arial" w:hAnsi="Arial" w:cs="Arial"/>
          <w:color w:val="000000"/>
        </w:rPr>
        <w:tab/>
      </w:r>
      <w:r w:rsidRPr="007F69FD">
        <w:rPr>
          <w:rFonts w:ascii="Arial" w:hAnsi="Arial" w:cs="Arial"/>
          <w:color w:val="000000"/>
        </w:rPr>
        <w:tab/>
      </w:r>
    </w:p>
    <w:p w:rsidR="008B630B" w:rsidRPr="007F69FD" w:rsidRDefault="008B630B">
      <w:pPr>
        <w:ind w:left="720" w:firstLine="720"/>
        <w:rPr>
          <w:rFonts w:ascii="Arial" w:hAnsi="Arial" w:cs="Arial"/>
          <w:color w:val="000000"/>
          <w:u w:val="single"/>
        </w:rPr>
      </w:pPr>
      <w:r w:rsidRPr="007F69FD">
        <w:rPr>
          <w:rFonts w:ascii="Arial" w:hAnsi="Arial" w:cs="Arial"/>
          <w:color w:val="000000"/>
        </w:rPr>
        <w:t>E-mail: lance.rabacal@adjunct.chaminade.edu</w:t>
      </w:r>
    </w:p>
    <w:p w:rsidR="008B630B" w:rsidRPr="007F69FD" w:rsidRDefault="008B630B">
      <w:pPr>
        <w:ind w:left="720" w:firstLine="720"/>
        <w:rPr>
          <w:rFonts w:ascii="Arial" w:hAnsi="Arial" w:cs="Arial"/>
          <w:color w:val="000000"/>
        </w:rPr>
      </w:pPr>
      <w:r w:rsidRPr="007F69FD">
        <w:rPr>
          <w:rFonts w:ascii="Arial" w:hAnsi="Arial" w:cs="Arial"/>
          <w:color w:val="000000"/>
        </w:rPr>
        <w:t xml:space="preserve">Office hours: </w:t>
      </w:r>
      <w:r w:rsidRPr="007F69FD">
        <w:rPr>
          <w:rFonts w:ascii="Arial" w:hAnsi="Arial" w:cs="Arial"/>
          <w:color w:val="000000"/>
        </w:rPr>
        <w:tab/>
        <w:t>by appointment only</w:t>
      </w:r>
    </w:p>
    <w:p w:rsidR="008B630B" w:rsidRPr="007F69FD" w:rsidRDefault="008B630B">
      <w:pPr>
        <w:rPr>
          <w:rFonts w:ascii="Arial" w:hAnsi="Arial" w:cs="Arial"/>
          <w:color w:val="000000"/>
        </w:rPr>
      </w:pPr>
    </w:p>
    <w:p w:rsidR="008B630B" w:rsidRPr="007F69FD" w:rsidRDefault="008B630B">
      <w:pPr>
        <w:rPr>
          <w:rFonts w:ascii="Arial" w:hAnsi="Arial" w:cs="Arial"/>
          <w:b/>
          <w:bCs/>
          <w:color w:val="000000"/>
        </w:rPr>
      </w:pPr>
      <w:r w:rsidRPr="007F69FD">
        <w:rPr>
          <w:rFonts w:ascii="Arial" w:hAnsi="Arial" w:cs="Arial"/>
          <w:b/>
          <w:bCs/>
          <w:color w:val="000000"/>
        </w:rPr>
        <w:t>Education and Experience:</w:t>
      </w:r>
    </w:p>
    <w:p w:rsidR="008B630B" w:rsidRPr="007F69FD" w:rsidRDefault="008B630B">
      <w:pPr>
        <w:rPr>
          <w:rFonts w:ascii="Arial" w:hAnsi="Arial" w:cs="Arial"/>
          <w:color w:val="000000"/>
        </w:rPr>
      </w:pPr>
      <w:r w:rsidRPr="007F69FD">
        <w:rPr>
          <w:rFonts w:ascii="Arial" w:hAnsi="Arial" w:cs="Arial"/>
          <w:color w:val="000000"/>
        </w:rPr>
        <w:tab/>
      </w:r>
      <w:r w:rsidRPr="007F69FD">
        <w:rPr>
          <w:rFonts w:ascii="Arial" w:hAnsi="Arial" w:cs="Arial"/>
          <w:color w:val="000000"/>
        </w:rPr>
        <w:tab/>
      </w:r>
    </w:p>
    <w:p w:rsidR="008B630B" w:rsidRPr="007F69FD" w:rsidRDefault="008B630B">
      <w:pPr>
        <w:jc w:val="both"/>
        <w:rPr>
          <w:rFonts w:ascii="Arial" w:hAnsi="Arial" w:cs="Arial"/>
          <w:color w:val="000000"/>
        </w:rPr>
      </w:pPr>
      <w:r w:rsidRPr="007F69FD">
        <w:rPr>
          <w:rFonts w:ascii="Arial" w:hAnsi="Arial" w:cs="Arial"/>
          <w:color w:val="000000"/>
        </w:rPr>
        <w:tab/>
        <w:t>MS in Criminal Justice Administration; Chaminade University of Honolulu</w:t>
      </w:r>
    </w:p>
    <w:p w:rsidR="008B630B" w:rsidRPr="007F69FD" w:rsidRDefault="008B630B">
      <w:pPr>
        <w:jc w:val="both"/>
        <w:rPr>
          <w:rFonts w:ascii="Arial" w:hAnsi="Arial" w:cs="Arial"/>
          <w:color w:val="000000"/>
        </w:rPr>
      </w:pPr>
      <w:r w:rsidRPr="007F69FD">
        <w:rPr>
          <w:rFonts w:ascii="Arial" w:hAnsi="Arial" w:cs="Arial"/>
          <w:color w:val="000000"/>
        </w:rPr>
        <w:tab/>
        <w:t>BS in Criminal Justice; Chaminade University of Honolulu</w:t>
      </w:r>
    </w:p>
    <w:p w:rsidR="008B630B" w:rsidRPr="007F69FD" w:rsidRDefault="008B630B">
      <w:pPr>
        <w:jc w:val="both"/>
        <w:rPr>
          <w:rFonts w:ascii="Arial" w:hAnsi="Arial" w:cs="Arial"/>
          <w:color w:val="000000"/>
        </w:rPr>
      </w:pPr>
    </w:p>
    <w:p w:rsidR="008B630B" w:rsidRPr="007F69FD" w:rsidRDefault="008B630B">
      <w:pPr>
        <w:ind w:left="720"/>
        <w:jc w:val="both"/>
        <w:rPr>
          <w:rFonts w:ascii="Arial" w:hAnsi="Arial" w:cs="Arial"/>
          <w:color w:val="000000"/>
        </w:rPr>
      </w:pPr>
      <w:r w:rsidRPr="007F69FD">
        <w:rPr>
          <w:rFonts w:ascii="Arial" w:hAnsi="Arial" w:cs="Arial"/>
          <w:color w:val="000000"/>
        </w:rPr>
        <w:t>Residency Section Administrator/ Offender Services Administrator /Case Management/ Special Needs Case Worker/ Unit Team Manager/ Inmate Employment Coordinator/ Volunteer Coordinator, Corrections Recreations Specialist Supervisor for the Oahu Community Correctional Center, Department of Public Safety.</w:t>
      </w:r>
    </w:p>
    <w:p w:rsidR="008B630B" w:rsidRPr="007F69FD" w:rsidRDefault="008B630B">
      <w:pPr>
        <w:ind w:left="720"/>
        <w:rPr>
          <w:rFonts w:ascii="Arial" w:hAnsi="Arial" w:cs="Arial"/>
          <w:color w:val="000000"/>
        </w:rPr>
      </w:pPr>
    </w:p>
    <w:p w:rsidR="008B630B" w:rsidRPr="007F69FD" w:rsidRDefault="008B630B">
      <w:pPr>
        <w:ind w:left="720"/>
        <w:rPr>
          <w:rFonts w:ascii="Arial" w:hAnsi="Arial" w:cs="Arial"/>
          <w:b/>
          <w:bCs/>
          <w:color w:val="000000"/>
        </w:rPr>
      </w:pPr>
    </w:p>
    <w:p w:rsidR="008B630B" w:rsidRPr="007F69FD" w:rsidRDefault="008B630B">
      <w:pPr>
        <w:rPr>
          <w:rFonts w:ascii="Arial" w:hAnsi="Arial" w:cs="Arial"/>
          <w:b/>
          <w:bCs/>
          <w:color w:val="000000"/>
        </w:rPr>
      </w:pPr>
      <w:r w:rsidRPr="007F69FD">
        <w:rPr>
          <w:rFonts w:ascii="Arial" w:hAnsi="Arial" w:cs="Arial"/>
          <w:b/>
          <w:bCs/>
          <w:color w:val="000000"/>
        </w:rPr>
        <w:t>Course Description and General Outline:</w:t>
      </w:r>
    </w:p>
    <w:p w:rsidR="008B630B" w:rsidRPr="007F69FD" w:rsidRDefault="008B630B">
      <w:pPr>
        <w:ind w:left="1080"/>
        <w:rPr>
          <w:rFonts w:ascii="Arial" w:hAnsi="Arial" w:cs="Arial"/>
          <w:b/>
          <w:bCs/>
          <w:color w:val="000000"/>
        </w:rPr>
      </w:pPr>
      <w:r w:rsidRPr="007F69FD">
        <w:rPr>
          <w:rFonts w:ascii="Arial" w:hAnsi="Arial" w:cs="Arial"/>
          <w:color w:val="000000"/>
        </w:rPr>
        <w:t xml:space="preserve">Overview of the Criminal Justice Systems, processes, and personnel.  Roles and relationships of </w:t>
      </w:r>
      <w:r w:rsidRPr="007F69FD">
        <w:rPr>
          <w:rFonts w:ascii="Arial" w:hAnsi="Arial" w:cs="Arial"/>
          <w:b/>
          <w:bCs/>
          <w:color w:val="000000"/>
        </w:rPr>
        <w:t xml:space="preserve">various law enforcement agencies, court systems, and correctional agencies. </w:t>
      </w:r>
    </w:p>
    <w:p w:rsidR="008B630B" w:rsidRPr="007F69FD" w:rsidRDefault="008B630B">
      <w:pPr>
        <w:rPr>
          <w:rFonts w:ascii="Arial" w:hAnsi="Arial" w:cs="Arial"/>
          <w:b/>
          <w:bCs/>
          <w:color w:val="000000"/>
        </w:rPr>
      </w:pPr>
    </w:p>
    <w:p w:rsidR="00126A89" w:rsidRPr="007F69FD" w:rsidRDefault="008B630B" w:rsidP="00126A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7F69FD">
        <w:rPr>
          <w:rFonts w:ascii="Arial" w:hAnsi="Arial" w:cs="Arial"/>
          <w:b/>
          <w:bCs/>
          <w:color w:val="000000"/>
        </w:rPr>
        <w:t>Textbooks:</w:t>
      </w:r>
      <w:r w:rsidRPr="007F69FD">
        <w:rPr>
          <w:rFonts w:ascii="Arial" w:hAnsi="Arial" w:cs="Arial"/>
          <w:color w:val="000000"/>
        </w:rPr>
        <w:tab/>
      </w:r>
      <w:r w:rsidR="00126A89" w:rsidRPr="007F69FD">
        <w:rPr>
          <w:rFonts w:ascii="Arial" w:hAnsi="Arial" w:cs="Arial"/>
          <w:bCs/>
        </w:rPr>
        <w:t>Fagin, J. A</w:t>
      </w:r>
      <w:r w:rsidR="00126A89" w:rsidRPr="007F69FD">
        <w:rPr>
          <w:rFonts w:ascii="Arial" w:hAnsi="Arial" w:cs="Arial"/>
        </w:rPr>
        <w:t xml:space="preserve">. (2016). </w:t>
      </w:r>
      <w:r w:rsidR="00126A89" w:rsidRPr="007F69FD">
        <w:rPr>
          <w:rFonts w:ascii="Arial" w:hAnsi="Arial" w:cs="Arial"/>
          <w:i/>
          <w:iCs/>
        </w:rPr>
        <w:t xml:space="preserve">CJ 2015. </w:t>
      </w:r>
      <w:r w:rsidR="00126A89" w:rsidRPr="007F69FD">
        <w:rPr>
          <w:rFonts w:ascii="Arial" w:hAnsi="Arial" w:cs="Arial"/>
          <w:iCs/>
        </w:rPr>
        <w:t>Hobokan, NJ</w:t>
      </w:r>
      <w:r w:rsidR="00126A89" w:rsidRPr="007F69FD">
        <w:rPr>
          <w:rFonts w:ascii="Arial" w:hAnsi="Arial" w:cs="Arial"/>
        </w:rPr>
        <w:t>: Pearson Education, Inc.</w:t>
      </w:r>
    </w:p>
    <w:p w:rsidR="008B630B" w:rsidRPr="007F69FD" w:rsidRDefault="008B630B">
      <w:pPr>
        <w:rPr>
          <w:rFonts w:ascii="Arial" w:hAnsi="Arial" w:cs="Arial"/>
          <w:color w:val="000000"/>
        </w:rPr>
      </w:pPr>
    </w:p>
    <w:p w:rsidR="008B630B" w:rsidRPr="007F69FD" w:rsidRDefault="008B630B">
      <w:pPr>
        <w:rPr>
          <w:rFonts w:ascii="Arial" w:hAnsi="Arial" w:cs="Arial"/>
          <w:color w:val="000000"/>
        </w:rPr>
      </w:pPr>
      <w:r w:rsidRPr="007F69FD">
        <w:rPr>
          <w:rFonts w:ascii="Arial" w:hAnsi="Arial" w:cs="Arial"/>
          <w:b/>
          <w:bCs/>
          <w:color w:val="000000"/>
        </w:rPr>
        <w:t>Additional Course Materials:</w:t>
      </w:r>
      <w:r w:rsidRPr="007F69FD">
        <w:rPr>
          <w:rFonts w:ascii="Arial" w:hAnsi="Arial" w:cs="Arial"/>
          <w:b/>
          <w:bCs/>
          <w:color w:val="000000"/>
        </w:rPr>
        <w:tab/>
      </w:r>
      <w:r w:rsidRPr="007F69FD">
        <w:rPr>
          <w:rFonts w:ascii="Arial" w:hAnsi="Arial" w:cs="Arial"/>
          <w:color w:val="000000"/>
        </w:rPr>
        <w:t>To be announced and or distributed by the instructor</w:t>
      </w:r>
    </w:p>
    <w:p w:rsidR="008B630B" w:rsidRPr="007F69FD" w:rsidRDefault="00D32C28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:rsidR="008B630B" w:rsidRPr="007F69FD" w:rsidRDefault="008B630B">
      <w:pPr>
        <w:rPr>
          <w:rFonts w:ascii="Arial" w:hAnsi="Arial" w:cs="Arial"/>
          <w:b/>
          <w:bCs/>
          <w:color w:val="000000"/>
        </w:rPr>
      </w:pPr>
      <w:r w:rsidRPr="007F69FD">
        <w:rPr>
          <w:rFonts w:ascii="Arial" w:hAnsi="Arial" w:cs="Arial"/>
          <w:b/>
          <w:bCs/>
          <w:color w:val="000000"/>
        </w:rPr>
        <w:t>Attendance Policy:</w:t>
      </w:r>
    </w:p>
    <w:p w:rsidR="008B630B" w:rsidRPr="007F69FD" w:rsidRDefault="008B630B">
      <w:pPr>
        <w:rPr>
          <w:rFonts w:ascii="Arial" w:hAnsi="Arial" w:cs="Arial"/>
          <w:b/>
          <w:bCs/>
          <w:color w:val="000000"/>
        </w:rPr>
      </w:pPr>
    </w:p>
    <w:p w:rsidR="008B630B" w:rsidRDefault="008B630B">
      <w:pPr>
        <w:ind w:left="720"/>
        <w:jc w:val="both"/>
        <w:rPr>
          <w:rFonts w:ascii="Arial" w:hAnsi="Arial" w:cs="Arial"/>
          <w:color w:val="000000"/>
        </w:rPr>
      </w:pPr>
      <w:r w:rsidRPr="007F69FD">
        <w:rPr>
          <w:rFonts w:ascii="Arial" w:hAnsi="Arial" w:cs="Arial"/>
          <w:color w:val="000000"/>
        </w:rPr>
        <w:t>Due to the intensive components of this course, attendance is mandatory.  Attendance will be comprised of one-third of the final class grade.  Upon three absences a deficiency notice will be sent to the registrar within the recommendation that the student withdraw from the course.  Students who miss three or more classes will receive a grade of “FA-failure due to poor attendance.”  On rare occasions, exceptions will be made due to documented military necessity and/ or serious family/ or personal reasons.  (Required when physical attendance is scheduled. exceptions to hybrid and online classes)</w:t>
      </w:r>
    </w:p>
    <w:p w:rsidR="0090089F" w:rsidRPr="007F69FD" w:rsidRDefault="0090089F">
      <w:pPr>
        <w:ind w:left="720"/>
        <w:jc w:val="both"/>
        <w:rPr>
          <w:rFonts w:ascii="Arial" w:hAnsi="Arial" w:cs="Arial"/>
          <w:color w:val="000000"/>
        </w:rPr>
      </w:pPr>
    </w:p>
    <w:p w:rsidR="008B630B" w:rsidRPr="007F69FD" w:rsidRDefault="008B630B">
      <w:pPr>
        <w:jc w:val="both"/>
        <w:rPr>
          <w:rFonts w:ascii="Arial" w:hAnsi="Arial" w:cs="Arial"/>
          <w:color w:val="000000"/>
        </w:rPr>
      </w:pPr>
      <w:r w:rsidRPr="007F69FD">
        <w:rPr>
          <w:rFonts w:ascii="Arial" w:hAnsi="Arial" w:cs="Arial"/>
          <w:b/>
          <w:bCs/>
          <w:color w:val="000000"/>
        </w:rPr>
        <w:t>It will be the student’s responsibility to communicate with the registrar regarding withdraws, add/drops, credit/no credit options.  It is also the student’s responsibility to contact instructor.</w:t>
      </w:r>
    </w:p>
    <w:p w:rsidR="008B630B" w:rsidRPr="007F69FD" w:rsidRDefault="008B630B">
      <w:pPr>
        <w:jc w:val="both"/>
        <w:rPr>
          <w:rFonts w:ascii="Arial" w:hAnsi="Arial" w:cs="Arial"/>
          <w:color w:val="000000"/>
        </w:rPr>
      </w:pPr>
    </w:p>
    <w:p w:rsidR="008B630B" w:rsidRPr="007F69FD" w:rsidRDefault="008B630B">
      <w:pPr>
        <w:rPr>
          <w:rFonts w:ascii="Arial" w:hAnsi="Arial" w:cs="Arial"/>
          <w:b/>
          <w:bCs/>
          <w:color w:val="000000"/>
        </w:rPr>
      </w:pPr>
      <w:r w:rsidRPr="007F69FD">
        <w:rPr>
          <w:rFonts w:ascii="Arial" w:hAnsi="Arial" w:cs="Arial"/>
          <w:b/>
          <w:bCs/>
          <w:color w:val="000000"/>
        </w:rPr>
        <w:t>Grading Policy:</w:t>
      </w:r>
    </w:p>
    <w:p w:rsidR="008B630B" w:rsidRPr="007F69FD" w:rsidRDefault="008B630B">
      <w:pPr>
        <w:rPr>
          <w:rFonts w:ascii="Arial" w:hAnsi="Arial" w:cs="Arial"/>
          <w:color w:val="000000"/>
        </w:rPr>
      </w:pPr>
      <w:r w:rsidRPr="007F69FD">
        <w:rPr>
          <w:rFonts w:ascii="Arial" w:hAnsi="Arial" w:cs="Arial"/>
          <w:color w:val="000000"/>
        </w:rPr>
        <w:tab/>
      </w:r>
    </w:p>
    <w:p w:rsidR="008B630B" w:rsidRPr="007F69FD" w:rsidRDefault="008B630B">
      <w:pPr>
        <w:ind w:left="720"/>
        <w:rPr>
          <w:rFonts w:ascii="Arial" w:hAnsi="Arial" w:cs="Arial"/>
          <w:color w:val="000000"/>
        </w:rPr>
      </w:pPr>
      <w:r w:rsidRPr="007F69FD">
        <w:rPr>
          <w:rFonts w:ascii="Arial" w:hAnsi="Arial" w:cs="Arial"/>
          <w:color w:val="000000"/>
        </w:rPr>
        <w:t>All students are expected to complete all reading and class assignments prior to class.  Grades will be based on a point system.  There will be a total of 300 possible points; 150 points for attendance /participation /lecture presentation &amp; assignments; and 150 points for written research project &amp; presentation.</w:t>
      </w:r>
    </w:p>
    <w:p w:rsidR="008B630B" w:rsidRPr="007F69FD" w:rsidRDefault="008B630B">
      <w:pPr>
        <w:rPr>
          <w:rFonts w:ascii="Arial" w:hAnsi="Arial" w:cs="Arial"/>
          <w:color w:val="000000"/>
        </w:rPr>
      </w:pPr>
    </w:p>
    <w:p w:rsidR="008B630B" w:rsidRPr="007F69FD" w:rsidRDefault="008B630B">
      <w:pPr>
        <w:rPr>
          <w:rFonts w:ascii="Arial" w:hAnsi="Arial" w:cs="Arial"/>
          <w:b/>
          <w:bCs/>
          <w:color w:val="000000"/>
        </w:rPr>
      </w:pPr>
      <w:r w:rsidRPr="007F69FD">
        <w:rPr>
          <w:rFonts w:ascii="Arial" w:hAnsi="Arial" w:cs="Arial"/>
          <w:b/>
          <w:bCs/>
          <w:color w:val="000000"/>
        </w:rPr>
        <w:t>Point System Breakdown:</w:t>
      </w:r>
    </w:p>
    <w:p w:rsidR="008B630B" w:rsidRPr="007F69FD" w:rsidRDefault="008B630B">
      <w:pPr>
        <w:rPr>
          <w:rFonts w:ascii="Arial" w:hAnsi="Arial" w:cs="Arial"/>
          <w:b/>
          <w:bCs/>
          <w:color w:val="000000"/>
        </w:rPr>
      </w:pPr>
    </w:p>
    <w:p w:rsidR="008B630B" w:rsidRPr="007F69FD" w:rsidRDefault="008B630B">
      <w:pPr>
        <w:rPr>
          <w:rFonts w:ascii="Arial" w:hAnsi="Arial" w:cs="Arial"/>
          <w:color w:val="000000"/>
        </w:rPr>
      </w:pPr>
      <w:r w:rsidRPr="007F69FD">
        <w:rPr>
          <w:rFonts w:ascii="Arial" w:hAnsi="Arial" w:cs="Arial"/>
          <w:b/>
          <w:bCs/>
          <w:color w:val="000000"/>
        </w:rPr>
        <w:t>Attendance/ Participation/ Presentations/Discussion: Mandatory book review, class assignments reaction papers &amp; film briefs</w:t>
      </w:r>
    </w:p>
    <w:p w:rsidR="008B630B" w:rsidRPr="007F69FD" w:rsidRDefault="008B630B">
      <w:pPr>
        <w:numPr>
          <w:ilvl w:val="0"/>
          <w:numId w:val="1"/>
        </w:numPr>
        <w:rPr>
          <w:rFonts w:ascii="Arial" w:hAnsi="Arial" w:cs="Arial"/>
          <w:color w:val="000000"/>
        </w:rPr>
      </w:pPr>
      <w:r w:rsidRPr="007F69FD">
        <w:rPr>
          <w:rFonts w:ascii="Arial" w:hAnsi="Arial" w:cs="Arial"/>
          <w:b/>
          <w:bCs/>
          <w:color w:val="000000"/>
        </w:rPr>
        <w:t>150 points</w:t>
      </w:r>
      <w:r w:rsidRPr="007F69FD">
        <w:rPr>
          <w:rFonts w:ascii="Arial" w:hAnsi="Arial" w:cs="Arial"/>
          <w:color w:val="000000"/>
        </w:rPr>
        <w:t xml:space="preserve"> – students arriving on time, prepared for and participating in all class work and discussions will receive 150 points.</w:t>
      </w:r>
    </w:p>
    <w:p w:rsidR="008B630B" w:rsidRPr="0090089F" w:rsidRDefault="008B630B" w:rsidP="0090089F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</w:rPr>
      </w:pPr>
      <w:r w:rsidRPr="0090089F">
        <w:rPr>
          <w:rFonts w:ascii="Arial" w:hAnsi="Arial" w:cs="Arial"/>
          <w:color w:val="000000"/>
        </w:rPr>
        <w:t>**Individual assigned chapter presentations review</w:t>
      </w:r>
      <w:r w:rsidRPr="0090089F">
        <w:rPr>
          <w:rFonts w:ascii="Arial" w:hAnsi="Arial" w:cs="Arial"/>
          <w:b/>
          <w:bCs/>
          <w:color w:val="000000"/>
        </w:rPr>
        <w:t xml:space="preserve"> </w:t>
      </w:r>
    </w:p>
    <w:p w:rsidR="008B630B" w:rsidRPr="007F69FD" w:rsidRDefault="008B630B">
      <w:pPr>
        <w:ind w:left="3240"/>
        <w:rPr>
          <w:rFonts w:ascii="Arial" w:hAnsi="Arial" w:cs="Arial"/>
          <w:color w:val="000000"/>
        </w:rPr>
      </w:pPr>
    </w:p>
    <w:p w:rsidR="008B630B" w:rsidRPr="007F69FD" w:rsidRDefault="008B630B">
      <w:pPr>
        <w:ind w:left="1800"/>
        <w:rPr>
          <w:rFonts w:ascii="Arial" w:hAnsi="Arial" w:cs="Arial"/>
          <w:b/>
          <w:bCs/>
          <w:color w:val="000000"/>
        </w:rPr>
      </w:pPr>
      <w:r w:rsidRPr="007F69FD">
        <w:rPr>
          <w:rFonts w:ascii="Arial" w:hAnsi="Arial" w:cs="Arial"/>
          <w:b/>
          <w:bCs/>
          <w:color w:val="000000"/>
          <w:u w:val="single"/>
        </w:rPr>
        <w:t>RECOMMENDED COURSE WITHDRAWAL and/or FAILURE DUE TO ATTENDANCE</w:t>
      </w:r>
      <w:r w:rsidRPr="007F69FD">
        <w:rPr>
          <w:rFonts w:ascii="Arial" w:hAnsi="Arial" w:cs="Arial"/>
          <w:b/>
          <w:bCs/>
          <w:color w:val="000000"/>
        </w:rPr>
        <w:t>- 3 absences (except hybrid or online course)</w:t>
      </w:r>
    </w:p>
    <w:p w:rsidR="008B630B" w:rsidRPr="007F69FD" w:rsidRDefault="008B630B">
      <w:pPr>
        <w:ind w:left="3600"/>
        <w:rPr>
          <w:rFonts w:ascii="Arial" w:hAnsi="Arial" w:cs="Arial"/>
          <w:color w:val="000000"/>
        </w:rPr>
      </w:pPr>
    </w:p>
    <w:p w:rsidR="008B630B" w:rsidRPr="007F69FD" w:rsidRDefault="008B630B">
      <w:pPr>
        <w:rPr>
          <w:rFonts w:ascii="Arial" w:hAnsi="Arial" w:cs="Arial"/>
          <w:b/>
          <w:bCs/>
          <w:color w:val="000000"/>
        </w:rPr>
      </w:pPr>
      <w:r w:rsidRPr="007F69FD">
        <w:rPr>
          <w:rFonts w:ascii="Arial" w:hAnsi="Arial" w:cs="Arial"/>
          <w:b/>
          <w:bCs/>
          <w:color w:val="000000"/>
        </w:rPr>
        <w:t>Research Project:</w:t>
      </w:r>
    </w:p>
    <w:p w:rsidR="008B630B" w:rsidRPr="007F69FD" w:rsidRDefault="008B630B">
      <w:pPr>
        <w:numPr>
          <w:ilvl w:val="0"/>
          <w:numId w:val="3"/>
        </w:numPr>
        <w:rPr>
          <w:rFonts w:ascii="Arial" w:hAnsi="Arial" w:cs="Arial"/>
          <w:b/>
          <w:bCs/>
          <w:color w:val="000000"/>
        </w:rPr>
      </w:pPr>
      <w:r w:rsidRPr="007F69FD">
        <w:rPr>
          <w:rFonts w:ascii="Arial" w:hAnsi="Arial" w:cs="Arial"/>
          <w:b/>
          <w:bCs/>
          <w:color w:val="000000"/>
        </w:rPr>
        <w:t>150 points -</w:t>
      </w:r>
      <w:r w:rsidRPr="007F69FD">
        <w:rPr>
          <w:rFonts w:ascii="Arial" w:hAnsi="Arial" w:cs="Arial"/>
          <w:b/>
          <w:bCs/>
          <w:color w:val="000000"/>
        </w:rPr>
        <w:tab/>
      </w:r>
      <w:r w:rsidRPr="007F69FD">
        <w:rPr>
          <w:rFonts w:ascii="Arial" w:hAnsi="Arial" w:cs="Arial"/>
          <w:color w:val="000000"/>
        </w:rPr>
        <w:t>Students will be required to prepare a written short topic research paper (5 pages minimum) on topics relating to course.</w:t>
      </w:r>
    </w:p>
    <w:p w:rsidR="008B630B" w:rsidRPr="007F69FD" w:rsidRDefault="008B630B">
      <w:pPr>
        <w:numPr>
          <w:ilvl w:val="0"/>
          <w:numId w:val="3"/>
        </w:numPr>
        <w:rPr>
          <w:rFonts w:ascii="Arial" w:hAnsi="Arial" w:cs="Arial"/>
          <w:b/>
          <w:bCs/>
          <w:color w:val="000000"/>
        </w:rPr>
      </w:pPr>
      <w:r w:rsidRPr="007F69FD">
        <w:rPr>
          <w:rFonts w:ascii="Arial" w:hAnsi="Arial" w:cs="Arial"/>
          <w:color w:val="000000"/>
        </w:rPr>
        <w:t>(1) Law enforcement   ex: use of force, K-9, unions…</w:t>
      </w:r>
    </w:p>
    <w:p w:rsidR="008B630B" w:rsidRPr="007F69FD" w:rsidRDefault="008B630B">
      <w:pPr>
        <w:numPr>
          <w:ilvl w:val="0"/>
          <w:numId w:val="3"/>
        </w:numPr>
        <w:rPr>
          <w:rFonts w:ascii="Arial" w:hAnsi="Arial" w:cs="Arial"/>
          <w:b/>
          <w:bCs/>
          <w:color w:val="000000"/>
        </w:rPr>
      </w:pPr>
      <w:r w:rsidRPr="007F69FD">
        <w:rPr>
          <w:rFonts w:ascii="Arial" w:hAnsi="Arial" w:cs="Arial"/>
          <w:color w:val="000000"/>
        </w:rPr>
        <w:t xml:space="preserve">(2) Courts </w:t>
      </w:r>
      <w:r w:rsidRPr="007F69FD">
        <w:rPr>
          <w:rFonts w:ascii="Arial" w:hAnsi="Arial" w:cs="Arial"/>
          <w:color w:val="000000"/>
        </w:rPr>
        <w:tab/>
      </w:r>
      <w:r w:rsidRPr="007F69FD">
        <w:rPr>
          <w:rFonts w:ascii="Arial" w:hAnsi="Arial" w:cs="Arial"/>
          <w:color w:val="000000"/>
        </w:rPr>
        <w:tab/>
        <w:t>ex: plea bargain, death sentence…</w:t>
      </w:r>
    </w:p>
    <w:p w:rsidR="008B630B" w:rsidRPr="007F69FD" w:rsidRDefault="008B630B">
      <w:pPr>
        <w:numPr>
          <w:ilvl w:val="0"/>
          <w:numId w:val="3"/>
        </w:numPr>
        <w:rPr>
          <w:rFonts w:ascii="Arial" w:hAnsi="Arial" w:cs="Arial"/>
          <w:b/>
          <w:bCs/>
          <w:color w:val="000000"/>
        </w:rPr>
      </w:pPr>
      <w:r w:rsidRPr="007F69FD">
        <w:rPr>
          <w:rFonts w:ascii="Arial" w:hAnsi="Arial" w:cs="Arial"/>
          <w:color w:val="000000"/>
        </w:rPr>
        <w:t>(3) Corrections</w:t>
      </w:r>
      <w:r w:rsidRPr="007F69FD">
        <w:rPr>
          <w:rFonts w:ascii="Arial" w:hAnsi="Arial" w:cs="Arial"/>
          <w:color w:val="000000"/>
        </w:rPr>
        <w:tab/>
        <w:t>ex: community corrections, rehab programs…</w:t>
      </w:r>
    </w:p>
    <w:p w:rsidR="008B630B" w:rsidRPr="007F69FD" w:rsidRDefault="008B630B">
      <w:pPr>
        <w:ind w:left="2160"/>
        <w:rPr>
          <w:rFonts w:ascii="Arial" w:hAnsi="Arial" w:cs="Arial"/>
          <w:b/>
          <w:bCs/>
          <w:color w:val="000000"/>
        </w:rPr>
      </w:pPr>
    </w:p>
    <w:p w:rsidR="008B630B" w:rsidRPr="00BE15E0" w:rsidRDefault="008B630B">
      <w:pPr>
        <w:ind w:left="2160"/>
        <w:rPr>
          <w:rFonts w:ascii="Arial" w:hAnsi="Arial" w:cs="Arial"/>
          <w:b/>
          <w:color w:val="000000"/>
          <w:u w:val="single"/>
        </w:rPr>
      </w:pPr>
      <w:r w:rsidRPr="007F69FD">
        <w:rPr>
          <w:rFonts w:ascii="Arial" w:hAnsi="Arial" w:cs="Arial"/>
          <w:color w:val="000000"/>
        </w:rPr>
        <w:t xml:space="preserve">Students will also be required to </w:t>
      </w:r>
      <w:r w:rsidRPr="00BE15E0">
        <w:rPr>
          <w:rFonts w:ascii="Arial" w:hAnsi="Arial" w:cs="Arial"/>
          <w:b/>
          <w:color w:val="000000"/>
          <w:u w:val="single"/>
        </w:rPr>
        <w:t>present all 3 research project in class</w:t>
      </w:r>
    </w:p>
    <w:p w:rsidR="008B630B" w:rsidRPr="007F69FD" w:rsidRDefault="008B630B">
      <w:pPr>
        <w:ind w:left="2160"/>
        <w:rPr>
          <w:rFonts w:ascii="Arial" w:hAnsi="Arial" w:cs="Arial"/>
          <w:color w:val="000000"/>
        </w:rPr>
      </w:pPr>
    </w:p>
    <w:p w:rsidR="008B630B" w:rsidRPr="007F69FD" w:rsidRDefault="008B630B">
      <w:pPr>
        <w:ind w:left="2160"/>
        <w:rPr>
          <w:rFonts w:ascii="Arial" w:hAnsi="Arial" w:cs="Arial"/>
          <w:color w:val="000000"/>
        </w:rPr>
      </w:pPr>
      <w:r w:rsidRPr="007F69FD">
        <w:rPr>
          <w:rFonts w:ascii="Arial" w:hAnsi="Arial" w:cs="Arial"/>
          <w:color w:val="000000"/>
        </w:rPr>
        <w:t xml:space="preserve">*other area of study will be optional (extra credit) All papers must conform to the Chaminade University writing requirement.  </w:t>
      </w:r>
    </w:p>
    <w:p w:rsidR="008B630B" w:rsidRPr="007F69FD" w:rsidRDefault="008B630B">
      <w:pPr>
        <w:ind w:left="2160"/>
        <w:rPr>
          <w:rFonts w:ascii="Arial" w:hAnsi="Arial" w:cs="Arial"/>
          <w:b/>
          <w:bCs/>
          <w:color w:val="000000"/>
        </w:rPr>
      </w:pPr>
    </w:p>
    <w:p w:rsidR="008B630B" w:rsidRPr="007F69FD" w:rsidRDefault="008B630B">
      <w:pPr>
        <w:numPr>
          <w:ilvl w:val="0"/>
          <w:numId w:val="3"/>
        </w:numPr>
        <w:rPr>
          <w:rFonts w:ascii="Arial" w:hAnsi="Arial" w:cs="Arial"/>
          <w:b/>
          <w:bCs/>
          <w:color w:val="000000"/>
        </w:rPr>
      </w:pPr>
      <w:r w:rsidRPr="007F69FD">
        <w:rPr>
          <w:rFonts w:ascii="Arial" w:hAnsi="Arial" w:cs="Arial"/>
          <w:color w:val="000000"/>
        </w:rPr>
        <w:t>Topic must be confirmed with instructor prior.</w:t>
      </w:r>
    </w:p>
    <w:p w:rsidR="008B630B" w:rsidRPr="007F69FD" w:rsidRDefault="008B630B">
      <w:pPr>
        <w:rPr>
          <w:rFonts w:ascii="Arial" w:hAnsi="Arial" w:cs="Arial"/>
          <w:b/>
          <w:bCs/>
          <w:color w:val="000000"/>
        </w:rPr>
      </w:pPr>
      <w:r w:rsidRPr="007F69FD">
        <w:rPr>
          <w:rFonts w:ascii="Arial" w:hAnsi="Arial" w:cs="Arial"/>
          <w:b/>
          <w:bCs/>
          <w:color w:val="000000"/>
        </w:rPr>
        <w:t xml:space="preserve">Final Grades: </w:t>
      </w:r>
    </w:p>
    <w:p w:rsidR="008B630B" w:rsidRPr="007F69FD" w:rsidRDefault="008B630B">
      <w:pPr>
        <w:rPr>
          <w:rFonts w:ascii="Arial" w:hAnsi="Arial" w:cs="Arial"/>
          <w:color w:val="000000"/>
        </w:rPr>
      </w:pPr>
      <w:r w:rsidRPr="007F69FD">
        <w:rPr>
          <w:rFonts w:ascii="Arial" w:hAnsi="Arial" w:cs="Arial"/>
          <w:b/>
          <w:bCs/>
          <w:color w:val="000000"/>
        </w:rPr>
        <w:tab/>
      </w:r>
      <w:r w:rsidRPr="007F69FD">
        <w:rPr>
          <w:rFonts w:ascii="Arial" w:hAnsi="Arial" w:cs="Arial"/>
          <w:b/>
          <w:bCs/>
          <w:color w:val="000000"/>
        </w:rPr>
        <w:tab/>
      </w:r>
      <w:r w:rsidRPr="007F69FD">
        <w:rPr>
          <w:rFonts w:ascii="Arial" w:hAnsi="Arial" w:cs="Arial"/>
          <w:color w:val="000000"/>
        </w:rPr>
        <w:t>A</w:t>
      </w:r>
      <w:r w:rsidRPr="007F69FD">
        <w:rPr>
          <w:rFonts w:ascii="Arial" w:hAnsi="Arial" w:cs="Arial"/>
          <w:color w:val="000000"/>
        </w:rPr>
        <w:tab/>
        <w:t>270-300 points</w:t>
      </w:r>
    </w:p>
    <w:p w:rsidR="008B630B" w:rsidRPr="007F69FD" w:rsidRDefault="008B630B">
      <w:pPr>
        <w:rPr>
          <w:rFonts w:ascii="Arial" w:hAnsi="Arial" w:cs="Arial"/>
          <w:b/>
          <w:bCs/>
          <w:color w:val="000000"/>
        </w:rPr>
      </w:pPr>
      <w:r w:rsidRPr="007F69FD">
        <w:rPr>
          <w:rFonts w:ascii="Arial" w:hAnsi="Arial" w:cs="Arial"/>
          <w:color w:val="000000"/>
        </w:rPr>
        <w:tab/>
      </w:r>
      <w:r w:rsidRPr="007F69FD">
        <w:rPr>
          <w:rFonts w:ascii="Arial" w:hAnsi="Arial" w:cs="Arial"/>
          <w:color w:val="000000"/>
        </w:rPr>
        <w:tab/>
        <w:t>B</w:t>
      </w:r>
      <w:r w:rsidRPr="007F69FD">
        <w:rPr>
          <w:rFonts w:ascii="Arial" w:hAnsi="Arial" w:cs="Arial"/>
          <w:color w:val="000000"/>
        </w:rPr>
        <w:tab/>
        <w:t>240-269 points</w:t>
      </w:r>
    </w:p>
    <w:p w:rsidR="008B630B" w:rsidRPr="007F69FD" w:rsidRDefault="008B630B">
      <w:pPr>
        <w:rPr>
          <w:rFonts w:ascii="Arial" w:hAnsi="Arial" w:cs="Arial"/>
          <w:color w:val="000000"/>
        </w:rPr>
      </w:pPr>
      <w:r w:rsidRPr="007F69FD">
        <w:rPr>
          <w:rFonts w:ascii="Arial" w:hAnsi="Arial" w:cs="Arial"/>
          <w:b/>
          <w:bCs/>
          <w:color w:val="000000"/>
        </w:rPr>
        <w:tab/>
      </w:r>
      <w:r w:rsidRPr="007F69FD">
        <w:rPr>
          <w:rFonts w:ascii="Arial" w:hAnsi="Arial" w:cs="Arial"/>
          <w:b/>
          <w:bCs/>
          <w:color w:val="000000"/>
        </w:rPr>
        <w:tab/>
      </w:r>
      <w:r w:rsidRPr="007F69FD">
        <w:rPr>
          <w:rFonts w:ascii="Arial" w:hAnsi="Arial" w:cs="Arial"/>
          <w:color w:val="000000"/>
        </w:rPr>
        <w:t>C</w:t>
      </w:r>
      <w:r w:rsidRPr="007F69FD">
        <w:rPr>
          <w:rFonts w:ascii="Arial" w:hAnsi="Arial" w:cs="Arial"/>
          <w:color w:val="000000"/>
        </w:rPr>
        <w:tab/>
        <w:t>210-239 points</w:t>
      </w:r>
    </w:p>
    <w:p w:rsidR="00126A89" w:rsidRPr="007F69FD" w:rsidRDefault="00126A89">
      <w:pPr>
        <w:rPr>
          <w:rFonts w:ascii="Arial" w:hAnsi="Arial" w:cs="Arial"/>
          <w:color w:val="000000"/>
        </w:rPr>
      </w:pPr>
    </w:p>
    <w:p w:rsidR="00D32C28" w:rsidRDefault="00D32C28" w:rsidP="00126A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D32C28" w:rsidRDefault="00D32C28" w:rsidP="00126A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D32C28" w:rsidRDefault="00D32C28" w:rsidP="00126A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D32C28" w:rsidRDefault="00D32C28" w:rsidP="00126A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D32C28" w:rsidRDefault="00D32C28" w:rsidP="00126A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D32C28" w:rsidRDefault="00D32C28" w:rsidP="00126A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D32C28" w:rsidRDefault="00D32C28" w:rsidP="00126A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126A89" w:rsidRPr="007F69FD" w:rsidRDefault="00126A89" w:rsidP="00126A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7F69FD">
        <w:rPr>
          <w:rFonts w:ascii="Arial" w:hAnsi="Arial" w:cs="Arial"/>
          <w:b/>
          <w:bCs/>
        </w:rPr>
        <w:t>Learning Outcomes</w:t>
      </w:r>
    </w:p>
    <w:p w:rsidR="00126A89" w:rsidRPr="007F69FD" w:rsidRDefault="00126A89" w:rsidP="00126A89">
      <w:pPr>
        <w:autoSpaceDE w:val="0"/>
        <w:autoSpaceDN w:val="0"/>
        <w:adjustRightInd w:val="0"/>
        <w:rPr>
          <w:rFonts w:ascii="Arial" w:hAnsi="Arial" w:cs="Arial"/>
        </w:rPr>
      </w:pPr>
      <w:r w:rsidRPr="007F69FD">
        <w:rPr>
          <w:rFonts w:ascii="Arial" w:hAnsi="Arial" w:cs="Arial"/>
        </w:rPr>
        <w:t>Upon completion of this course, students will:</w:t>
      </w:r>
    </w:p>
    <w:p w:rsidR="00126A89" w:rsidRPr="007F69FD" w:rsidRDefault="00126A89" w:rsidP="00126A89">
      <w:pPr>
        <w:autoSpaceDE w:val="0"/>
        <w:autoSpaceDN w:val="0"/>
        <w:adjustRightInd w:val="0"/>
        <w:rPr>
          <w:rFonts w:ascii="Arial" w:hAnsi="Arial" w:cs="Arial"/>
        </w:rPr>
      </w:pPr>
      <w:r w:rsidRPr="007F69FD">
        <w:rPr>
          <w:rFonts w:ascii="Arial" w:hAnsi="Arial" w:cs="Arial"/>
        </w:rPr>
        <w:t xml:space="preserve">1. </w:t>
      </w:r>
      <w:r w:rsidR="007F69FD" w:rsidRPr="007F69FD">
        <w:rPr>
          <w:rFonts w:ascii="Arial" w:hAnsi="Arial" w:cs="Arial"/>
        </w:rPr>
        <w:t>be</w:t>
      </w:r>
      <w:r w:rsidRPr="007F69FD">
        <w:rPr>
          <w:rFonts w:ascii="Arial" w:hAnsi="Arial" w:cs="Arial"/>
        </w:rPr>
        <w:t xml:space="preserve"> familiar with the laws, procedures, and policies involved in processing an offender through </w:t>
      </w:r>
    </w:p>
    <w:p w:rsidR="00126A89" w:rsidRPr="007F69FD" w:rsidRDefault="00126A89" w:rsidP="00126A89">
      <w:pPr>
        <w:autoSpaceDE w:val="0"/>
        <w:autoSpaceDN w:val="0"/>
        <w:adjustRightInd w:val="0"/>
        <w:rPr>
          <w:rFonts w:ascii="Arial" w:hAnsi="Arial" w:cs="Arial"/>
        </w:rPr>
      </w:pPr>
      <w:r w:rsidRPr="007F69FD">
        <w:rPr>
          <w:rFonts w:ascii="Arial" w:hAnsi="Arial" w:cs="Arial"/>
        </w:rPr>
        <w:t xml:space="preserve">    </w:t>
      </w:r>
      <w:r w:rsidR="007F69FD" w:rsidRPr="007F69FD">
        <w:rPr>
          <w:rFonts w:ascii="Arial" w:hAnsi="Arial" w:cs="Arial"/>
        </w:rPr>
        <w:t>The</w:t>
      </w:r>
      <w:r w:rsidRPr="007F69FD">
        <w:rPr>
          <w:rFonts w:ascii="Arial" w:hAnsi="Arial" w:cs="Arial"/>
        </w:rPr>
        <w:t xml:space="preserve"> criminal justice system.</w:t>
      </w:r>
    </w:p>
    <w:p w:rsidR="00126A89" w:rsidRPr="007F69FD" w:rsidRDefault="00126A89" w:rsidP="00126A89">
      <w:pPr>
        <w:autoSpaceDE w:val="0"/>
        <w:autoSpaceDN w:val="0"/>
        <w:adjustRightInd w:val="0"/>
        <w:rPr>
          <w:rFonts w:ascii="Arial" w:hAnsi="Arial" w:cs="Arial"/>
        </w:rPr>
      </w:pPr>
      <w:r w:rsidRPr="007F69FD">
        <w:rPr>
          <w:rFonts w:ascii="Arial" w:hAnsi="Arial" w:cs="Arial"/>
        </w:rPr>
        <w:t>2. Understand the roles and responsibilities of various officials involved in processing offenders.</w:t>
      </w:r>
    </w:p>
    <w:p w:rsidR="00126A89" w:rsidRPr="007F69FD" w:rsidRDefault="00126A89" w:rsidP="00126A89">
      <w:pPr>
        <w:autoSpaceDE w:val="0"/>
        <w:autoSpaceDN w:val="0"/>
        <w:adjustRightInd w:val="0"/>
        <w:rPr>
          <w:rFonts w:ascii="Arial" w:hAnsi="Arial" w:cs="Arial"/>
        </w:rPr>
      </w:pPr>
      <w:r w:rsidRPr="007F69FD">
        <w:rPr>
          <w:rFonts w:ascii="Arial" w:hAnsi="Arial" w:cs="Arial"/>
        </w:rPr>
        <w:t xml:space="preserve">3. Understand the police role, the judicial system function, and the correctional techniques used </w:t>
      </w:r>
    </w:p>
    <w:p w:rsidR="00126A89" w:rsidRPr="007F69FD" w:rsidRDefault="00126A89" w:rsidP="00126A89">
      <w:pPr>
        <w:autoSpaceDE w:val="0"/>
        <w:autoSpaceDN w:val="0"/>
        <w:adjustRightInd w:val="0"/>
        <w:rPr>
          <w:rFonts w:ascii="Arial" w:hAnsi="Arial" w:cs="Arial"/>
        </w:rPr>
      </w:pPr>
      <w:r w:rsidRPr="007F69FD">
        <w:rPr>
          <w:rFonts w:ascii="Arial" w:hAnsi="Arial" w:cs="Arial"/>
        </w:rPr>
        <w:t xml:space="preserve">    </w:t>
      </w:r>
      <w:r w:rsidR="007F69FD" w:rsidRPr="007F69FD">
        <w:rPr>
          <w:rFonts w:ascii="Arial" w:hAnsi="Arial" w:cs="Arial"/>
        </w:rPr>
        <w:t>In</w:t>
      </w:r>
      <w:r w:rsidRPr="007F69FD">
        <w:rPr>
          <w:rFonts w:ascii="Arial" w:hAnsi="Arial" w:cs="Arial"/>
        </w:rPr>
        <w:t xml:space="preserve"> dealing with offenders.</w:t>
      </w:r>
    </w:p>
    <w:p w:rsidR="00126A89" w:rsidRPr="007F69FD" w:rsidRDefault="00126A89" w:rsidP="00126A89">
      <w:pPr>
        <w:autoSpaceDE w:val="0"/>
        <w:autoSpaceDN w:val="0"/>
        <w:adjustRightInd w:val="0"/>
        <w:rPr>
          <w:rFonts w:ascii="Arial" w:hAnsi="Arial" w:cs="Arial"/>
        </w:rPr>
      </w:pPr>
      <w:r w:rsidRPr="007F69FD">
        <w:rPr>
          <w:rFonts w:ascii="Arial" w:hAnsi="Arial" w:cs="Arial"/>
        </w:rPr>
        <w:t xml:space="preserve">4. </w:t>
      </w:r>
      <w:r w:rsidR="007F69FD" w:rsidRPr="007F69FD">
        <w:rPr>
          <w:rFonts w:ascii="Arial" w:hAnsi="Arial" w:cs="Arial"/>
        </w:rPr>
        <w:t>be</w:t>
      </w:r>
      <w:r w:rsidRPr="007F69FD">
        <w:rPr>
          <w:rFonts w:ascii="Arial" w:hAnsi="Arial" w:cs="Arial"/>
        </w:rPr>
        <w:t xml:space="preserve"> familiar with the history of the public’s attitudes toward the offender and the resulting  </w:t>
      </w:r>
    </w:p>
    <w:p w:rsidR="00126A89" w:rsidRDefault="00126A89" w:rsidP="00126A89">
      <w:pPr>
        <w:rPr>
          <w:rFonts w:ascii="Arial" w:hAnsi="Arial" w:cs="Arial"/>
        </w:rPr>
      </w:pPr>
      <w:r w:rsidRPr="007F69FD">
        <w:rPr>
          <w:rFonts w:ascii="Arial" w:hAnsi="Arial" w:cs="Arial"/>
        </w:rPr>
        <w:t xml:space="preserve">    </w:t>
      </w:r>
      <w:r w:rsidR="007F69FD" w:rsidRPr="007F69FD">
        <w:rPr>
          <w:rFonts w:ascii="Arial" w:hAnsi="Arial" w:cs="Arial"/>
        </w:rPr>
        <w:t>Changes</w:t>
      </w:r>
      <w:r w:rsidRPr="007F69FD">
        <w:rPr>
          <w:rFonts w:ascii="Arial" w:hAnsi="Arial" w:cs="Arial"/>
        </w:rPr>
        <w:t xml:space="preserve"> in laws, system policies, and legal practices</w:t>
      </w:r>
    </w:p>
    <w:p w:rsidR="00D32C28" w:rsidRDefault="00D32C28" w:rsidP="00126A89">
      <w:pPr>
        <w:rPr>
          <w:rFonts w:ascii="Arial" w:hAnsi="Arial" w:cs="Arial"/>
        </w:rPr>
      </w:pPr>
    </w:p>
    <w:p w:rsidR="00D32C28" w:rsidRPr="00DC1F0B" w:rsidRDefault="00D32C28" w:rsidP="00D32C28">
      <w:pPr>
        <w:rPr>
          <w:b/>
          <w:bCs/>
          <w:u w:val="single"/>
        </w:rPr>
      </w:pPr>
      <w:r w:rsidRPr="00DC1F0B">
        <w:rPr>
          <w:b/>
          <w:bCs/>
          <w:u w:val="single"/>
        </w:rPr>
        <w:t>Classroom Etiquette</w:t>
      </w:r>
    </w:p>
    <w:p w:rsidR="00D32C28" w:rsidRDefault="00D32C28" w:rsidP="00D32C28">
      <w:pPr>
        <w:rPr>
          <w:b/>
          <w:bCs/>
          <w:sz w:val="22"/>
          <w:szCs w:val="22"/>
          <w:u w:val="single"/>
        </w:rPr>
      </w:pPr>
    </w:p>
    <w:p w:rsidR="00D32C28" w:rsidRPr="00BD3907" w:rsidRDefault="00D32C28" w:rsidP="00D32C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jc w:val="both"/>
        <w:rPr>
          <w:bCs/>
          <w:sz w:val="22"/>
          <w:szCs w:val="22"/>
        </w:rPr>
      </w:pPr>
      <w:r w:rsidRPr="00FD29B6">
        <w:rPr>
          <w:rFonts w:ascii="Arial" w:hAnsi="Arial" w:cs="Arial"/>
          <w:b/>
        </w:rPr>
        <w:t xml:space="preserve">A </w:t>
      </w:r>
      <w:r>
        <w:rPr>
          <w:rFonts w:ascii="Arial" w:hAnsi="Arial" w:cs="Arial"/>
          <w:b/>
        </w:rPr>
        <w:t xml:space="preserve">general </w:t>
      </w:r>
      <w:r w:rsidRPr="00FD29B6">
        <w:rPr>
          <w:rFonts w:ascii="Arial" w:hAnsi="Arial" w:cs="Arial"/>
          <w:b/>
        </w:rPr>
        <w:t xml:space="preserve">note on classroom behavior:  Disrespectful, rude, unprofessional behavior will not be permitted in this classroom.  </w:t>
      </w:r>
      <w:r w:rsidR="00BE15E0">
        <w:rPr>
          <w:rFonts w:ascii="Arial" w:hAnsi="Arial" w:cs="Arial"/>
          <w:b/>
        </w:rPr>
        <w:t>D</w:t>
      </w:r>
      <w:r w:rsidRPr="00FD29B6">
        <w:rPr>
          <w:rFonts w:ascii="Arial" w:hAnsi="Arial" w:cs="Arial"/>
          <w:b/>
        </w:rPr>
        <w:t>isrespectful behavior is unacceptable. If you present a pattern of problem behavior, you will be asked to leave the classroom.</w:t>
      </w:r>
    </w:p>
    <w:p w:rsidR="00D32C28" w:rsidRDefault="00D32C28" w:rsidP="00D32C28">
      <w:pPr>
        <w:rPr>
          <w:b/>
          <w:bCs/>
          <w:sz w:val="22"/>
          <w:szCs w:val="22"/>
          <w:u w:val="single"/>
        </w:rPr>
      </w:pPr>
    </w:p>
    <w:p w:rsidR="00D32C28" w:rsidRPr="00BE15E0" w:rsidRDefault="00D32C28" w:rsidP="00D32C28">
      <w:pPr>
        <w:numPr>
          <w:ilvl w:val="0"/>
          <w:numId w:val="7"/>
        </w:numPr>
        <w:rPr>
          <w:rFonts w:ascii="Arial" w:hAnsi="Arial" w:cs="Arial"/>
          <w:b/>
          <w:bCs/>
          <w:sz w:val="22"/>
          <w:szCs w:val="22"/>
          <w:u w:val="single"/>
        </w:rPr>
      </w:pPr>
      <w:r w:rsidRPr="00BE15E0">
        <w:rPr>
          <w:rFonts w:ascii="Arial" w:hAnsi="Arial" w:cs="Arial"/>
          <w:bCs/>
          <w:sz w:val="22"/>
          <w:szCs w:val="22"/>
        </w:rPr>
        <w:t xml:space="preserve">Arrive to class on time and do not plan on leaving early. Don’t disappear once you sign in.  </w:t>
      </w:r>
    </w:p>
    <w:p w:rsidR="00D32C28" w:rsidRPr="00BE15E0" w:rsidRDefault="00D32C28" w:rsidP="00D32C28">
      <w:pPr>
        <w:numPr>
          <w:ilvl w:val="0"/>
          <w:numId w:val="7"/>
        </w:numPr>
        <w:rPr>
          <w:rFonts w:ascii="Arial" w:hAnsi="Arial" w:cs="Arial"/>
          <w:b/>
          <w:bCs/>
          <w:sz w:val="22"/>
          <w:szCs w:val="22"/>
          <w:u w:val="single"/>
        </w:rPr>
      </w:pPr>
      <w:r w:rsidRPr="00BE15E0">
        <w:rPr>
          <w:rFonts w:ascii="Arial" w:hAnsi="Arial" w:cs="Arial"/>
          <w:bCs/>
          <w:sz w:val="22"/>
          <w:szCs w:val="22"/>
        </w:rPr>
        <w:t xml:space="preserve">Do not engage in side conversations during lectures or discussions. If there are continual disruptions I will ask you to leave the class. </w:t>
      </w:r>
    </w:p>
    <w:p w:rsidR="00D32C28" w:rsidRPr="00BE15E0" w:rsidRDefault="00D32C28" w:rsidP="00D32C28">
      <w:pPr>
        <w:numPr>
          <w:ilvl w:val="0"/>
          <w:numId w:val="7"/>
        </w:numPr>
        <w:rPr>
          <w:rFonts w:ascii="Arial" w:hAnsi="Arial" w:cs="Arial"/>
          <w:b/>
          <w:bCs/>
          <w:sz w:val="22"/>
          <w:szCs w:val="22"/>
          <w:u w:val="single"/>
        </w:rPr>
      </w:pPr>
      <w:r w:rsidRPr="00BE15E0">
        <w:rPr>
          <w:rFonts w:ascii="Arial" w:hAnsi="Arial" w:cs="Arial"/>
          <w:bCs/>
          <w:sz w:val="22"/>
          <w:szCs w:val="22"/>
        </w:rPr>
        <w:t xml:space="preserve">Don’t have a personal conversation with me during class, speak to the class. </w:t>
      </w:r>
    </w:p>
    <w:p w:rsidR="00D32C28" w:rsidRPr="00BE15E0" w:rsidRDefault="00D32C28" w:rsidP="00D32C28">
      <w:pPr>
        <w:numPr>
          <w:ilvl w:val="0"/>
          <w:numId w:val="7"/>
        </w:numPr>
        <w:rPr>
          <w:rFonts w:ascii="Arial" w:hAnsi="Arial" w:cs="Arial"/>
          <w:b/>
          <w:bCs/>
          <w:sz w:val="22"/>
          <w:szCs w:val="22"/>
          <w:u w:val="single"/>
        </w:rPr>
      </w:pPr>
      <w:r w:rsidRPr="00BE15E0">
        <w:rPr>
          <w:rFonts w:ascii="Arial" w:hAnsi="Arial" w:cs="Arial"/>
          <w:bCs/>
          <w:sz w:val="22"/>
          <w:szCs w:val="22"/>
        </w:rPr>
        <w:t>This class is not a study hall, do not treat it as such - do not read newspapers or materials for another class during this class.</w:t>
      </w:r>
    </w:p>
    <w:p w:rsidR="00D32C28" w:rsidRPr="00BE15E0" w:rsidRDefault="00D32C28" w:rsidP="00D32C28">
      <w:pPr>
        <w:numPr>
          <w:ilvl w:val="0"/>
          <w:numId w:val="7"/>
        </w:numPr>
        <w:rPr>
          <w:rFonts w:ascii="Arial" w:hAnsi="Arial" w:cs="Arial"/>
          <w:b/>
          <w:bCs/>
          <w:sz w:val="22"/>
          <w:szCs w:val="22"/>
          <w:u w:val="single"/>
        </w:rPr>
      </w:pPr>
      <w:r w:rsidRPr="00BE15E0">
        <w:rPr>
          <w:rFonts w:ascii="Arial" w:hAnsi="Arial" w:cs="Arial"/>
          <w:b/>
          <w:bCs/>
          <w:sz w:val="22"/>
          <w:szCs w:val="22"/>
          <w:u w:val="single"/>
        </w:rPr>
        <w:t xml:space="preserve">ALL </w:t>
      </w:r>
      <w:r w:rsidRPr="00BE15E0">
        <w:rPr>
          <w:rFonts w:ascii="Arial" w:hAnsi="Arial" w:cs="Arial"/>
          <w:bCs/>
          <w:sz w:val="22"/>
          <w:szCs w:val="22"/>
        </w:rPr>
        <w:t xml:space="preserve">electronic equipment (including laptops, cell phones, MP3 players, or other media devices) should be put away during this class. </w:t>
      </w:r>
      <w:r w:rsidRPr="00BE15E0">
        <w:rPr>
          <w:rFonts w:ascii="Arial" w:hAnsi="Arial" w:cs="Arial"/>
          <w:b/>
          <w:bCs/>
          <w:sz w:val="22"/>
          <w:szCs w:val="22"/>
          <w:u w:val="single"/>
        </w:rPr>
        <w:t xml:space="preserve">No phones also means no texting! </w:t>
      </w:r>
      <w:r w:rsidRPr="00BE15E0">
        <w:rPr>
          <w:rFonts w:ascii="Arial" w:hAnsi="Arial" w:cs="Arial"/>
          <w:bCs/>
          <w:sz w:val="22"/>
          <w:szCs w:val="22"/>
        </w:rPr>
        <w:t xml:space="preserve"> If I see you using any of these I will stop the lecture and ask you to put the item away.  I will ask you to leave the class upon a second warning. </w:t>
      </w:r>
    </w:p>
    <w:p w:rsidR="00D32C28" w:rsidRPr="00BE15E0" w:rsidRDefault="00D32C28" w:rsidP="00D32C28">
      <w:pPr>
        <w:numPr>
          <w:ilvl w:val="0"/>
          <w:numId w:val="7"/>
        </w:numPr>
        <w:rPr>
          <w:rFonts w:ascii="Arial" w:hAnsi="Arial" w:cs="Arial"/>
          <w:b/>
          <w:bCs/>
          <w:sz w:val="22"/>
          <w:szCs w:val="22"/>
          <w:u w:val="single"/>
        </w:rPr>
      </w:pPr>
      <w:r w:rsidRPr="00BE15E0">
        <w:rPr>
          <w:rFonts w:ascii="Arial" w:hAnsi="Arial" w:cs="Arial"/>
          <w:bCs/>
          <w:sz w:val="22"/>
          <w:szCs w:val="22"/>
        </w:rPr>
        <w:t xml:space="preserve">Place all backpacks and bags off the tables or desks (many students have used these to camouflage their text messaging or other game usage during class). </w:t>
      </w:r>
    </w:p>
    <w:p w:rsidR="00D32C28" w:rsidRPr="00BE15E0" w:rsidRDefault="00D32C28" w:rsidP="00D32C28">
      <w:pPr>
        <w:numPr>
          <w:ilvl w:val="0"/>
          <w:numId w:val="7"/>
        </w:numPr>
        <w:rPr>
          <w:rFonts w:ascii="Arial" w:hAnsi="Arial" w:cs="Arial"/>
          <w:b/>
          <w:bCs/>
          <w:sz w:val="22"/>
          <w:szCs w:val="22"/>
          <w:u w:val="single"/>
        </w:rPr>
      </w:pPr>
      <w:r w:rsidRPr="00BE15E0">
        <w:rPr>
          <w:rFonts w:ascii="Arial" w:hAnsi="Arial" w:cs="Arial"/>
          <w:bCs/>
          <w:sz w:val="22"/>
          <w:szCs w:val="22"/>
        </w:rPr>
        <w:t xml:space="preserve">At times we will discuss sensitive issues in class. We will not all agree. Discussion is encouraged and welcome, but disrespect of other’s opinions will not be accepted. </w:t>
      </w:r>
    </w:p>
    <w:p w:rsidR="00D32C28" w:rsidRPr="00BE15E0" w:rsidRDefault="00D32C28" w:rsidP="00D32C28">
      <w:pPr>
        <w:numPr>
          <w:ilvl w:val="0"/>
          <w:numId w:val="7"/>
        </w:numPr>
        <w:rPr>
          <w:rFonts w:ascii="Arial" w:hAnsi="Arial" w:cs="Arial"/>
          <w:b/>
          <w:bCs/>
          <w:sz w:val="22"/>
          <w:szCs w:val="22"/>
          <w:u w:val="single"/>
        </w:rPr>
      </w:pPr>
      <w:r w:rsidRPr="00BE15E0">
        <w:rPr>
          <w:rFonts w:ascii="Arial" w:hAnsi="Arial" w:cs="Arial"/>
          <w:bCs/>
          <w:sz w:val="22"/>
          <w:szCs w:val="22"/>
        </w:rPr>
        <w:t>I generally do not mind if you eat in class, I’d rather you eat that be distracted by hunger. However, only quiet and non-smelly food please. Make sure to clean up after yourself.</w:t>
      </w:r>
    </w:p>
    <w:p w:rsidR="00D32C28" w:rsidRPr="00BE15E0" w:rsidRDefault="00D32C28" w:rsidP="00D32C28">
      <w:pPr>
        <w:numPr>
          <w:ilvl w:val="0"/>
          <w:numId w:val="7"/>
        </w:numPr>
        <w:rPr>
          <w:rFonts w:ascii="Arial" w:hAnsi="Arial" w:cs="Arial"/>
          <w:b/>
          <w:bCs/>
          <w:sz w:val="22"/>
          <w:szCs w:val="22"/>
          <w:u w:val="single"/>
        </w:rPr>
      </w:pPr>
      <w:r w:rsidRPr="00BE15E0">
        <w:rPr>
          <w:rFonts w:ascii="Arial" w:hAnsi="Arial" w:cs="Arial"/>
          <w:bCs/>
          <w:sz w:val="22"/>
          <w:szCs w:val="22"/>
        </w:rPr>
        <w:t xml:space="preserve">If you feel you are unable to stay awake in the class, please quietly get up and leave. No heads down on the desk – this is a college classroom and deserves professional respect. </w:t>
      </w:r>
    </w:p>
    <w:p w:rsidR="00D32C28" w:rsidRPr="009E4AD5" w:rsidRDefault="00D32C28" w:rsidP="00D32C28">
      <w:pPr>
        <w:numPr>
          <w:ilvl w:val="0"/>
          <w:numId w:val="7"/>
        </w:numPr>
        <w:rPr>
          <w:rFonts w:ascii="Arial" w:hAnsi="Arial" w:cs="Arial"/>
          <w:b/>
          <w:bCs/>
          <w:sz w:val="22"/>
          <w:szCs w:val="22"/>
          <w:u w:val="single"/>
        </w:rPr>
      </w:pPr>
      <w:r w:rsidRPr="00BE15E0">
        <w:rPr>
          <w:rFonts w:ascii="Arial" w:hAnsi="Arial" w:cs="Arial"/>
          <w:bCs/>
          <w:sz w:val="22"/>
          <w:szCs w:val="22"/>
        </w:rPr>
        <w:t xml:space="preserve">No chewing tobacco or e-cigarettes are allowed in this class. </w:t>
      </w:r>
    </w:p>
    <w:p w:rsidR="009E4AD5" w:rsidRDefault="009E4AD5" w:rsidP="009E4AD5">
      <w:pPr>
        <w:rPr>
          <w:rFonts w:ascii="Arial" w:hAnsi="Arial" w:cs="Arial"/>
          <w:bCs/>
          <w:sz w:val="22"/>
          <w:szCs w:val="22"/>
        </w:rPr>
      </w:pPr>
    </w:p>
    <w:p w:rsidR="009E4AD5" w:rsidRPr="00BE15E0" w:rsidRDefault="009E4AD5" w:rsidP="009E4AD5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D32C28" w:rsidRPr="007F69FD" w:rsidRDefault="00D32C28" w:rsidP="00126A89">
      <w:pPr>
        <w:rPr>
          <w:rFonts w:ascii="Arial" w:hAnsi="Arial" w:cs="Arial"/>
          <w:color w:val="000000"/>
        </w:rPr>
      </w:pPr>
    </w:p>
    <w:p w:rsidR="009E4AD5" w:rsidRDefault="009E4AD5" w:rsidP="009E4AD5">
      <w:pPr>
        <w:spacing w:before="100" w:beforeAutospacing="1" w:after="100" w:afterAutospacing="1"/>
        <w:rPr>
          <w:rFonts w:cstheme="minorHAnsi"/>
          <w:b/>
          <w:bCs/>
          <w:color w:val="0000FF"/>
          <w:sz w:val="20"/>
          <w:szCs w:val="20"/>
        </w:rPr>
      </w:pPr>
      <w:r>
        <w:rPr>
          <w:rFonts w:cstheme="minorHAnsi"/>
          <w:b/>
          <w:bCs/>
          <w:color w:val="0000FF"/>
          <w:sz w:val="20"/>
          <w:szCs w:val="20"/>
        </w:rPr>
        <w:lastRenderedPageBreak/>
        <w:t>Chaminade University of Honolulu (CUH) recognizes the inherent dignity of all individuals and promotes respect for all people. Sexual misconduct, physical and/or psychological abuse will NOT be tolerated at CUH. If you have been the victim of sexual misconduct, physical and/or psychological abuse, we encourage you to report this matter promptly.  As a faculty member, I am interested in promoting a safe and healthy environment, and should I learn of any sexual misconduct, physical and/or psychological abuse, I must report the matter to the Title IX Coordinator. Should you want to speak to a confidential source you may contact the following:</w:t>
      </w:r>
    </w:p>
    <w:p w:rsidR="009E4AD5" w:rsidRDefault="009E4AD5" w:rsidP="009E4AD5">
      <w:pPr>
        <w:spacing w:before="100" w:beforeAutospacing="1" w:after="100" w:afterAutospacing="1"/>
        <w:rPr>
          <w:rFonts w:cstheme="minorHAnsi"/>
          <w:b/>
          <w:bCs/>
          <w:color w:val="0000FF"/>
          <w:sz w:val="20"/>
          <w:szCs w:val="20"/>
        </w:rPr>
      </w:pPr>
      <w:r>
        <w:rPr>
          <w:rFonts w:cstheme="minorHAnsi"/>
          <w:b/>
          <w:bCs/>
          <w:color w:val="0000FF"/>
          <w:sz w:val="20"/>
          <w:szCs w:val="20"/>
        </w:rPr>
        <w:t>• Chaminade Counseling Center| </w:t>
      </w:r>
      <w:hyperlink r:id="rId8" w:tgtFrame="_blank" w:history="1">
        <w:r>
          <w:rPr>
            <w:rStyle w:val="Hyperlink"/>
            <w:rFonts w:cstheme="minorHAnsi"/>
            <w:b/>
            <w:bCs/>
            <w:sz w:val="20"/>
            <w:szCs w:val="20"/>
          </w:rPr>
          <w:t>808 735-4845</w:t>
        </w:r>
      </w:hyperlink>
      <w:r>
        <w:rPr>
          <w:rFonts w:cstheme="minorHAnsi"/>
          <w:b/>
          <w:bCs/>
          <w:color w:val="0000FF"/>
          <w:sz w:val="20"/>
          <w:szCs w:val="20"/>
        </w:rPr>
        <w:t>.</w:t>
      </w:r>
    </w:p>
    <w:p w:rsidR="009E4AD5" w:rsidRDefault="009E4AD5" w:rsidP="009E4AD5">
      <w:pPr>
        <w:spacing w:before="100" w:beforeAutospacing="1" w:after="100" w:afterAutospacing="1"/>
        <w:rPr>
          <w:rFonts w:cstheme="minorHAnsi"/>
          <w:b/>
          <w:bCs/>
          <w:color w:val="0000FF"/>
          <w:sz w:val="20"/>
          <w:szCs w:val="20"/>
        </w:rPr>
      </w:pPr>
      <w:r>
        <w:rPr>
          <w:rFonts w:cstheme="minorHAnsi"/>
          <w:b/>
          <w:bCs/>
          <w:color w:val="0000FF"/>
          <w:sz w:val="20"/>
          <w:szCs w:val="20"/>
        </w:rPr>
        <w:t>• Any priest serving as a sacramental confessor or any ordained religious leader serving in the sacred confidence role.</w:t>
      </w:r>
    </w:p>
    <w:p w:rsidR="008B630B" w:rsidRPr="007F69FD" w:rsidRDefault="008B630B" w:rsidP="003432D5">
      <w:pPr>
        <w:jc w:val="center"/>
        <w:rPr>
          <w:rFonts w:ascii="Arial" w:hAnsi="Arial" w:cs="Arial"/>
        </w:rPr>
      </w:pPr>
      <w:r w:rsidRPr="007F69FD">
        <w:rPr>
          <w:rFonts w:ascii="Arial" w:hAnsi="Arial" w:cs="Arial"/>
          <w:color w:val="000000"/>
        </w:rPr>
        <w:br w:type="page"/>
      </w:r>
      <w:r w:rsidR="003432D5" w:rsidRPr="007F69FD">
        <w:rPr>
          <w:rFonts w:ascii="Arial" w:hAnsi="Arial" w:cs="Arial"/>
        </w:rPr>
        <w:lastRenderedPageBreak/>
        <w:t xml:space="preserve"> </w:t>
      </w:r>
    </w:p>
    <w:p w:rsidR="008B630B" w:rsidRPr="007F69FD" w:rsidRDefault="008B630B">
      <w:pPr>
        <w:jc w:val="center"/>
        <w:rPr>
          <w:rFonts w:ascii="Arial" w:hAnsi="Arial" w:cs="Arial"/>
          <w:color w:val="000000"/>
        </w:rPr>
      </w:pPr>
      <w:r w:rsidRPr="007F69FD">
        <w:rPr>
          <w:rFonts w:ascii="Arial" w:hAnsi="Arial" w:cs="Arial"/>
          <w:color w:val="000000"/>
        </w:rPr>
        <w:t>SCHEDULE</w:t>
      </w:r>
    </w:p>
    <w:p w:rsidR="008B630B" w:rsidRPr="007F69FD" w:rsidRDefault="008B630B">
      <w:pPr>
        <w:jc w:val="center"/>
        <w:rPr>
          <w:rFonts w:ascii="Arial" w:hAnsi="Arial" w:cs="Arial"/>
          <w:color w:val="000000"/>
        </w:rPr>
      </w:pPr>
    </w:p>
    <w:p w:rsidR="008B630B" w:rsidRPr="007F69FD" w:rsidRDefault="008B630B">
      <w:pPr>
        <w:jc w:val="center"/>
        <w:rPr>
          <w:rFonts w:ascii="Arial" w:hAnsi="Arial" w:cs="Arial"/>
          <w:color w:val="000000"/>
        </w:rPr>
      </w:pPr>
    </w:p>
    <w:p w:rsidR="008B630B" w:rsidRPr="007F69FD" w:rsidRDefault="008B630B">
      <w:pPr>
        <w:jc w:val="center"/>
        <w:rPr>
          <w:rFonts w:ascii="Arial" w:hAnsi="Arial" w:cs="Arial"/>
          <w:color w:val="000000"/>
        </w:rPr>
      </w:pPr>
    </w:p>
    <w:p w:rsidR="008B630B" w:rsidRPr="007F69FD" w:rsidRDefault="008B630B">
      <w:pPr>
        <w:rPr>
          <w:rFonts w:ascii="Arial" w:hAnsi="Arial" w:cs="Arial"/>
        </w:rPr>
      </w:pPr>
      <w:r w:rsidRPr="007F69FD">
        <w:rPr>
          <w:rFonts w:ascii="Arial" w:hAnsi="Arial" w:cs="Arial"/>
          <w:color w:val="000000"/>
        </w:rPr>
        <w:t>DAY 1</w:t>
      </w:r>
      <w:r w:rsidRPr="007F69FD">
        <w:rPr>
          <w:rFonts w:ascii="Arial" w:hAnsi="Arial" w:cs="Arial"/>
          <w:color w:val="000000"/>
        </w:rPr>
        <w:tab/>
      </w:r>
      <w:r w:rsidR="00B96542" w:rsidRPr="007F69FD">
        <w:rPr>
          <w:rFonts w:ascii="Arial" w:hAnsi="Arial" w:cs="Arial"/>
          <w:color w:val="000000"/>
        </w:rPr>
        <w:t xml:space="preserve"> </w:t>
      </w:r>
      <w:r w:rsidR="00B96542" w:rsidRPr="007F69FD">
        <w:rPr>
          <w:rFonts w:ascii="Arial" w:hAnsi="Arial" w:cs="Arial"/>
          <w:color w:val="000000"/>
        </w:rPr>
        <w:tab/>
      </w:r>
      <w:r w:rsidR="00D32C28">
        <w:rPr>
          <w:rFonts w:ascii="Arial" w:hAnsi="Arial" w:cs="Arial"/>
          <w:color w:val="000000"/>
        </w:rPr>
        <w:t>1/12</w:t>
      </w:r>
      <w:r w:rsidRPr="007F69FD">
        <w:rPr>
          <w:rFonts w:ascii="Arial" w:hAnsi="Arial" w:cs="Arial"/>
          <w:color w:val="000000"/>
        </w:rPr>
        <w:tab/>
      </w:r>
      <w:r w:rsidR="00126A89" w:rsidRPr="007F69FD">
        <w:rPr>
          <w:rFonts w:ascii="Arial" w:hAnsi="Arial" w:cs="Arial"/>
          <w:color w:val="000000"/>
        </w:rPr>
        <w:tab/>
      </w:r>
      <w:r w:rsidRPr="007F69FD">
        <w:rPr>
          <w:rFonts w:ascii="Arial" w:hAnsi="Arial" w:cs="Arial"/>
          <w:color w:val="000000"/>
        </w:rPr>
        <w:t>*</w:t>
      </w:r>
      <w:r w:rsidRPr="007F69FD">
        <w:rPr>
          <w:rFonts w:ascii="Arial" w:hAnsi="Arial" w:cs="Arial"/>
        </w:rPr>
        <w:t>Intro; Syllabus; *Assignments</w:t>
      </w:r>
    </w:p>
    <w:p w:rsidR="008B630B" w:rsidRPr="007F69FD" w:rsidRDefault="008B630B" w:rsidP="00126A89">
      <w:pPr>
        <w:ind w:left="2160" w:firstLine="720"/>
        <w:rPr>
          <w:rFonts w:ascii="Arial" w:hAnsi="Arial" w:cs="Arial"/>
        </w:rPr>
      </w:pPr>
      <w:r w:rsidRPr="007F69FD">
        <w:rPr>
          <w:rFonts w:ascii="Arial" w:hAnsi="Arial" w:cs="Arial"/>
        </w:rPr>
        <w:t>*Calendar Schedule</w:t>
      </w:r>
    </w:p>
    <w:p w:rsidR="008B630B" w:rsidRPr="007F69FD" w:rsidRDefault="008B630B">
      <w:pPr>
        <w:ind w:left="720" w:firstLine="720"/>
        <w:rPr>
          <w:rFonts w:ascii="Arial" w:hAnsi="Arial" w:cs="Arial"/>
        </w:rPr>
      </w:pPr>
    </w:p>
    <w:p w:rsidR="00126A89" w:rsidRPr="007F69FD" w:rsidRDefault="00D32C28" w:rsidP="00126A89">
      <w:pPr>
        <w:pStyle w:val="TxBr4p3"/>
        <w:tabs>
          <w:tab w:val="left" w:pos="2250"/>
        </w:tabs>
        <w:spacing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DAY2             1/19</w:t>
      </w:r>
      <w:r>
        <w:rPr>
          <w:rFonts w:ascii="Arial" w:hAnsi="Arial" w:cs="Arial"/>
          <w:szCs w:val="24"/>
        </w:rPr>
        <w:tab/>
      </w:r>
      <w:r w:rsidR="00126A89" w:rsidRPr="007F69FD">
        <w:rPr>
          <w:rFonts w:ascii="Arial" w:hAnsi="Arial" w:cs="Arial"/>
          <w:szCs w:val="24"/>
        </w:rPr>
        <w:tab/>
        <w:t>Introduction to</w:t>
      </w:r>
      <w:r w:rsidR="00126A89" w:rsidRPr="007F69FD">
        <w:rPr>
          <w:rFonts w:ascii="Arial" w:hAnsi="Arial" w:cs="Arial"/>
          <w:szCs w:val="24"/>
          <w:vertAlign w:val="superscript"/>
        </w:rPr>
        <w:t xml:space="preserve"> </w:t>
      </w:r>
      <w:r w:rsidR="00126A89" w:rsidRPr="007F69FD">
        <w:rPr>
          <w:rFonts w:ascii="Arial" w:hAnsi="Arial" w:cs="Arial"/>
          <w:szCs w:val="24"/>
        </w:rPr>
        <w:t>Criminal Justice (Chapter 1)</w:t>
      </w:r>
      <w:r w:rsidR="00126A89" w:rsidRPr="007F69FD">
        <w:rPr>
          <w:rFonts w:ascii="Arial" w:hAnsi="Arial" w:cs="Arial"/>
          <w:szCs w:val="24"/>
        </w:rPr>
        <w:tab/>
      </w:r>
    </w:p>
    <w:p w:rsidR="00126A89" w:rsidRPr="007F69FD" w:rsidRDefault="00126A89" w:rsidP="00126A89">
      <w:pPr>
        <w:pStyle w:val="TxBr4p3"/>
        <w:tabs>
          <w:tab w:val="left" w:pos="2250"/>
        </w:tabs>
        <w:spacing w:line="240" w:lineRule="auto"/>
        <w:ind w:left="2880" w:hanging="2880"/>
        <w:rPr>
          <w:rFonts w:ascii="Arial" w:hAnsi="Arial" w:cs="Arial"/>
          <w:szCs w:val="24"/>
        </w:rPr>
      </w:pPr>
      <w:r w:rsidRPr="007F69FD">
        <w:rPr>
          <w:rFonts w:ascii="Arial" w:hAnsi="Arial" w:cs="Arial"/>
          <w:szCs w:val="24"/>
          <w:vertAlign w:val="superscript"/>
        </w:rPr>
        <w:tab/>
      </w:r>
      <w:r w:rsidRPr="007F69FD">
        <w:rPr>
          <w:rFonts w:ascii="Arial" w:hAnsi="Arial" w:cs="Arial"/>
          <w:szCs w:val="24"/>
          <w:vertAlign w:val="superscript"/>
        </w:rPr>
        <w:tab/>
      </w:r>
      <w:r w:rsidRPr="007F69FD">
        <w:rPr>
          <w:rFonts w:ascii="Arial" w:hAnsi="Arial" w:cs="Arial"/>
          <w:szCs w:val="24"/>
          <w:vertAlign w:val="superscript"/>
        </w:rPr>
        <w:tab/>
      </w:r>
      <w:r w:rsidRPr="007F69FD">
        <w:rPr>
          <w:rFonts w:ascii="Arial" w:hAnsi="Arial" w:cs="Arial"/>
          <w:szCs w:val="24"/>
        </w:rPr>
        <w:t xml:space="preserve">Crime: The Search for Understanding (Chapter 2) </w:t>
      </w:r>
    </w:p>
    <w:p w:rsidR="00126A89" w:rsidRPr="007F69FD" w:rsidRDefault="00126A89" w:rsidP="00126A89">
      <w:pPr>
        <w:tabs>
          <w:tab w:val="left" w:pos="0"/>
          <w:tab w:val="left" w:pos="204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Arial" w:hAnsi="Arial" w:cs="Arial"/>
        </w:rPr>
      </w:pPr>
      <w:r w:rsidRPr="007F69FD">
        <w:rPr>
          <w:rFonts w:ascii="Arial" w:hAnsi="Arial" w:cs="Arial"/>
        </w:rPr>
        <w:tab/>
      </w:r>
      <w:r w:rsidRPr="007F69FD">
        <w:rPr>
          <w:rFonts w:ascii="Arial" w:hAnsi="Arial" w:cs="Arial"/>
        </w:rPr>
        <w:tab/>
      </w:r>
      <w:r w:rsidRPr="007F69FD">
        <w:rPr>
          <w:rFonts w:ascii="Arial" w:hAnsi="Arial" w:cs="Arial"/>
        </w:rPr>
        <w:tab/>
      </w:r>
      <w:r w:rsidRPr="007F69FD">
        <w:rPr>
          <w:rFonts w:ascii="Arial" w:hAnsi="Arial" w:cs="Arial"/>
        </w:rPr>
        <w:tab/>
      </w:r>
      <w:r w:rsidRPr="007F69FD">
        <w:rPr>
          <w:rFonts w:ascii="Arial" w:hAnsi="Arial" w:cs="Arial"/>
        </w:rPr>
        <w:tab/>
        <w:t>Measuring Crime and Victimization (Chapter 3)</w:t>
      </w:r>
    </w:p>
    <w:p w:rsidR="008B630B" w:rsidRPr="007F69FD" w:rsidRDefault="00126A89" w:rsidP="00126A89">
      <w:pPr>
        <w:rPr>
          <w:rFonts w:ascii="Arial" w:hAnsi="Arial" w:cs="Arial"/>
        </w:rPr>
      </w:pPr>
      <w:r w:rsidRPr="007F69FD">
        <w:rPr>
          <w:rFonts w:ascii="Arial" w:hAnsi="Arial" w:cs="Arial"/>
        </w:rPr>
        <w:tab/>
      </w:r>
      <w:r w:rsidRPr="007F69FD">
        <w:rPr>
          <w:rFonts w:ascii="Arial" w:hAnsi="Arial" w:cs="Arial"/>
        </w:rPr>
        <w:tab/>
        <w:t xml:space="preserve">    </w:t>
      </w:r>
      <w:r w:rsidRPr="007F69FD">
        <w:rPr>
          <w:rFonts w:ascii="Arial" w:hAnsi="Arial" w:cs="Arial"/>
        </w:rPr>
        <w:tab/>
      </w:r>
      <w:r w:rsidRPr="007F69FD">
        <w:rPr>
          <w:rFonts w:ascii="Arial" w:hAnsi="Arial" w:cs="Arial"/>
        </w:rPr>
        <w:tab/>
      </w:r>
    </w:p>
    <w:p w:rsidR="008B630B" w:rsidRPr="007F69FD" w:rsidRDefault="008B630B" w:rsidP="00126A89">
      <w:pPr>
        <w:pStyle w:val="Header"/>
        <w:tabs>
          <w:tab w:val="clear" w:pos="4680"/>
          <w:tab w:val="clear" w:pos="9360"/>
        </w:tabs>
        <w:ind w:left="2160" w:firstLine="720"/>
        <w:rPr>
          <w:rFonts w:ascii="Arial" w:hAnsi="Arial" w:cs="Arial"/>
        </w:rPr>
      </w:pPr>
      <w:r w:rsidRPr="007F69FD">
        <w:rPr>
          <w:rFonts w:ascii="Arial" w:hAnsi="Arial" w:cs="Arial"/>
        </w:rPr>
        <w:t>Film reaction</w:t>
      </w:r>
    </w:p>
    <w:p w:rsidR="005322F4" w:rsidRPr="007F69FD" w:rsidRDefault="005322F4" w:rsidP="00126A89">
      <w:pPr>
        <w:pStyle w:val="Header"/>
        <w:tabs>
          <w:tab w:val="clear" w:pos="4680"/>
          <w:tab w:val="clear" w:pos="9360"/>
        </w:tabs>
        <w:ind w:left="2160" w:firstLine="720"/>
        <w:rPr>
          <w:rFonts w:ascii="Arial" w:hAnsi="Arial" w:cs="Arial"/>
        </w:rPr>
      </w:pPr>
    </w:p>
    <w:p w:rsidR="005322F4" w:rsidRPr="007F69FD" w:rsidRDefault="00126A89" w:rsidP="005322F4">
      <w:pPr>
        <w:pStyle w:val="Header"/>
        <w:tabs>
          <w:tab w:val="clear" w:pos="4680"/>
          <w:tab w:val="clear" w:pos="9360"/>
        </w:tabs>
        <w:rPr>
          <w:rFonts w:ascii="Arial" w:hAnsi="Arial" w:cs="Arial"/>
        </w:rPr>
      </w:pPr>
      <w:r w:rsidRPr="007F69FD">
        <w:rPr>
          <w:rFonts w:ascii="Arial" w:hAnsi="Arial" w:cs="Arial"/>
        </w:rPr>
        <w:t xml:space="preserve">DAY3 </w:t>
      </w:r>
      <w:r w:rsidR="005322F4" w:rsidRPr="007F69FD">
        <w:rPr>
          <w:rFonts w:ascii="Arial" w:hAnsi="Arial" w:cs="Arial"/>
        </w:rPr>
        <w:tab/>
      </w:r>
      <w:r w:rsidR="005322F4" w:rsidRPr="007F69FD">
        <w:rPr>
          <w:rFonts w:ascii="Arial" w:hAnsi="Arial" w:cs="Arial"/>
        </w:rPr>
        <w:tab/>
      </w:r>
      <w:r w:rsidR="00D32C28">
        <w:rPr>
          <w:rFonts w:ascii="Arial" w:hAnsi="Arial" w:cs="Arial"/>
        </w:rPr>
        <w:t>1/26</w:t>
      </w:r>
      <w:r w:rsidR="005322F4" w:rsidRPr="007F69FD">
        <w:rPr>
          <w:rFonts w:ascii="Arial" w:hAnsi="Arial" w:cs="Arial"/>
        </w:rPr>
        <w:tab/>
      </w:r>
      <w:r w:rsidR="005322F4" w:rsidRPr="007F69FD">
        <w:rPr>
          <w:rFonts w:ascii="Arial" w:hAnsi="Arial" w:cs="Arial"/>
        </w:rPr>
        <w:tab/>
        <w:t>Criminal Law: Crimes and Limits of the Law (Chapter 4)</w:t>
      </w:r>
    </w:p>
    <w:p w:rsidR="00126A89" w:rsidRPr="007F69FD" w:rsidRDefault="00126A89" w:rsidP="005322F4">
      <w:pPr>
        <w:tabs>
          <w:tab w:val="left" w:pos="8640"/>
        </w:tabs>
        <w:ind w:left="2880" w:hanging="2880"/>
        <w:rPr>
          <w:rFonts w:ascii="Arial" w:hAnsi="Arial" w:cs="Arial"/>
        </w:rPr>
      </w:pPr>
      <w:r w:rsidRPr="007F69FD">
        <w:rPr>
          <w:rFonts w:ascii="Arial" w:hAnsi="Arial" w:cs="Arial"/>
        </w:rPr>
        <w:tab/>
        <w:t xml:space="preserve">An Overview of Law Enforcement: History, Agencies, Personnel, </w:t>
      </w:r>
    </w:p>
    <w:p w:rsidR="00126A89" w:rsidRPr="007F69FD" w:rsidRDefault="00126A89" w:rsidP="00126A89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</w:rPr>
      </w:pPr>
      <w:r w:rsidRPr="007F69FD">
        <w:rPr>
          <w:rFonts w:ascii="Arial" w:hAnsi="Arial" w:cs="Arial"/>
        </w:rPr>
        <w:t xml:space="preserve">               </w:t>
      </w:r>
      <w:r w:rsidR="00D32C28">
        <w:rPr>
          <w:rFonts w:ascii="Arial" w:hAnsi="Arial" w:cs="Arial"/>
        </w:rPr>
        <w:t xml:space="preserve">                           </w:t>
      </w:r>
      <w:r w:rsidRPr="007F69FD">
        <w:rPr>
          <w:rFonts w:ascii="Arial" w:hAnsi="Arial" w:cs="Arial"/>
        </w:rPr>
        <w:t xml:space="preserve"> </w:t>
      </w:r>
      <w:r w:rsidR="007F69FD" w:rsidRPr="007F69FD">
        <w:rPr>
          <w:rFonts w:ascii="Arial" w:hAnsi="Arial" w:cs="Arial"/>
        </w:rPr>
        <w:t>And</w:t>
      </w:r>
      <w:r w:rsidRPr="007F69FD">
        <w:rPr>
          <w:rFonts w:ascii="Arial" w:hAnsi="Arial" w:cs="Arial"/>
        </w:rPr>
        <w:t xml:space="preserve"> Strategies (Chapter 5)</w:t>
      </w:r>
    </w:p>
    <w:p w:rsidR="00126A89" w:rsidRPr="007F69FD" w:rsidRDefault="00126A89" w:rsidP="00D32C2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880"/>
        <w:jc w:val="both"/>
        <w:rPr>
          <w:rFonts w:ascii="Arial" w:hAnsi="Arial" w:cs="Arial"/>
        </w:rPr>
      </w:pPr>
      <w:r w:rsidRPr="007F69FD">
        <w:rPr>
          <w:rFonts w:ascii="Arial" w:hAnsi="Arial" w:cs="Arial"/>
        </w:rPr>
        <w:t>Oversight and Professionalism of Law Enforcement (Chapter 6)</w:t>
      </w:r>
    </w:p>
    <w:p w:rsidR="008B630B" w:rsidRPr="007F69FD" w:rsidRDefault="008B630B" w:rsidP="005322F4">
      <w:pPr>
        <w:pStyle w:val="Header"/>
        <w:tabs>
          <w:tab w:val="clear" w:pos="4680"/>
          <w:tab w:val="clear" w:pos="9360"/>
        </w:tabs>
        <w:ind w:left="2160" w:firstLine="720"/>
        <w:rPr>
          <w:rFonts w:ascii="Arial" w:hAnsi="Arial" w:cs="Arial"/>
        </w:rPr>
      </w:pPr>
      <w:r w:rsidRPr="007F69FD">
        <w:rPr>
          <w:rFonts w:ascii="Arial" w:hAnsi="Arial" w:cs="Arial"/>
        </w:rPr>
        <w:t>Film reaction</w:t>
      </w:r>
    </w:p>
    <w:p w:rsidR="008B630B" w:rsidRPr="007F69FD" w:rsidRDefault="008B630B">
      <w:pPr>
        <w:pStyle w:val="Header"/>
        <w:tabs>
          <w:tab w:val="clear" w:pos="4680"/>
          <w:tab w:val="clear" w:pos="9360"/>
        </w:tabs>
        <w:ind w:left="720" w:firstLine="720"/>
        <w:rPr>
          <w:rFonts w:ascii="Arial" w:hAnsi="Arial" w:cs="Arial"/>
        </w:rPr>
      </w:pPr>
    </w:p>
    <w:p w:rsidR="005322F4" w:rsidRPr="007F69FD" w:rsidRDefault="008B630B" w:rsidP="005322F4">
      <w:pPr>
        <w:pStyle w:val="Header"/>
        <w:tabs>
          <w:tab w:val="clear" w:pos="4680"/>
          <w:tab w:val="clear" w:pos="9360"/>
        </w:tabs>
        <w:rPr>
          <w:rFonts w:ascii="Arial" w:hAnsi="Arial" w:cs="Arial"/>
        </w:rPr>
      </w:pPr>
      <w:r w:rsidRPr="007F69FD">
        <w:rPr>
          <w:rFonts w:ascii="Arial" w:hAnsi="Arial" w:cs="Arial"/>
        </w:rPr>
        <w:t>DAY4</w:t>
      </w:r>
      <w:r w:rsidRPr="007F69FD">
        <w:rPr>
          <w:rFonts w:ascii="Arial" w:hAnsi="Arial" w:cs="Arial"/>
        </w:rPr>
        <w:tab/>
      </w:r>
      <w:r w:rsidR="00B96542" w:rsidRPr="007F69FD">
        <w:rPr>
          <w:rFonts w:ascii="Arial" w:hAnsi="Arial" w:cs="Arial"/>
        </w:rPr>
        <w:tab/>
      </w:r>
      <w:r w:rsidR="00D32C28">
        <w:rPr>
          <w:rFonts w:ascii="Arial" w:hAnsi="Arial" w:cs="Arial"/>
        </w:rPr>
        <w:t>2/2</w:t>
      </w:r>
      <w:r w:rsidR="005322F4" w:rsidRPr="007F69FD">
        <w:rPr>
          <w:rFonts w:ascii="Arial" w:hAnsi="Arial" w:cs="Arial"/>
        </w:rPr>
        <w:tab/>
      </w:r>
      <w:r w:rsidR="005322F4" w:rsidRPr="007F69FD">
        <w:rPr>
          <w:rFonts w:ascii="Arial" w:hAnsi="Arial" w:cs="Arial"/>
        </w:rPr>
        <w:tab/>
        <w:t>Exam Presentation #1 Law Enforcement</w:t>
      </w:r>
    </w:p>
    <w:p w:rsidR="008B630B" w:rsidRPr="007F69FD" w:rsidRDefault="008B630B" w:rsidP="005322F4">
      <w:pPr>
        <w:rPr>
          <w:rFonts w:ascii="Arial" w:hAnsi="Arial" w:cs="Arial"/>
        </w:rPr>
      </w:pPr>
    </w:p>
    <w:p w:rsidR="005322F4" w:rsidRPr="007F69FD" w:rsidRDefault="008B630B" w:rsidP="005322F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</w:rPr>
      </w:pPr>
      <w:r w:rsidRPr="007F69FD">
        <w:rPr>
          <w:rFonts w:ascii="Arial" w:hAnsi="Arial" w:cs="Arial"/>
        </w:rPr>
        <w:t>DAY5</w:t>
      </w:r>
      <w:r w:rsidRPr="007F69FD">
        <w:rPr>
          <w:rFonts w:ascii="Arial" w:hAnsi="Arial" w:cs="Arial"/>
        </w:rPr>
        <w:tab/>
      </w:r>
      <w:r w:rsidR="00B96542" w:rsidRPr="007F69FD">
        <w:rPr>
          <w:rFonts w:ascii="Arial" w:hAnsi="Arial" w:cs="Arial"/>
        </w:rPr>
        <w:tab/>
      </w:r>
      <w:r w:rsidR="00D32C28">
        <w:rPr>
          <w:rFonts w:ascii="Arial" w:hAnsi="Arial" w:cs="Arial"/>
        </w:rPr>
        <w:t>2/9</w:t>
      </w:r>
      <w:r w:rsidR="005322F4" w:rsidRPr="007F69FD">
        <w:rPr>
          <w:rFonts w:ascii="Arial" w:hAnsi="Arial" w:cs="Arial"/>
        </w:rPr>
        <w:tab/>
      </w:r>
      <w:r w:rsidR="005322F4" w:rsidRPr="007F69FD">
        <w:rPr>
          <w:rFonts w:ascii="Arial" w:hAnsi="Arial" w:cs="Arial"/>
        </w:rPr>
        <w:tab/>
      </w:r>
      <w:r w:rsidR="007F69FD" w:rsidRPr="007F69FD">
        <w:rPr>
          <w:rFonts w:ascii="Arial" w:hAnsi="Arial" w:cs="Arial"/>
          <w:bCs/>
        </w:rPr>
        <w:t>the</w:t>
      </w:r>
      <w:r w:rsidR="005322F4" w:rsidRPr="007F69FD">
        <w:rPr>
          <w:rFonts w:ascii="Arial" w:hAnsi="Arial" w:cs="Arial"/>
          <w:bCs/>
        </w:rPr>
        <w:t xml:space="preserve"> Court System (Chapter7)</w:t>
      </w:r>
      <w:r w:rsidR="005322F4" w:rsidRPr="007F69FD">
        <w:rPr>
          <w:rFonts w:ascii="Arial" w:hAnsi="Arial" w:cs="Arial"/>
          <w:vertAlign w:val="superscript"/>
        </w:rPr>
        <w:tab/>
      </w:r>
      <w:r w:rsidR="005322F4" w:rsidRPr="007F69FD">
        <w:rPr>
          <w:rFonts w:ascii="Arial" w:hAnsi="Arial" w:cs="Arial"/>
        </w:rPr>
        <w:t xml:space="preserve"> </w:t>
      </w:r>
      <w:r w:rsidR="005322F4" w:rsidRPr="007F69FD">
        <w:rPr>
          <w:rFonts w:ascii="Arial" w:hAnsi="Arial" w:cs="Arial"/>
        </w:rPr>
        <w:tab/>
      </w:r>
      <w:r w:rsidR="005322F4" w:rsidRPr="007F69FD">
        <w:rPr>
          <w:rFonts w:ascii="Arial" w:hAnsi="Arial" w:cs="Arial"/>
        </w:rPr>
        <w:tab/>
      </w:r>
      <w:r w:rsidR="005322F4" w:rsidRPr="007F69FD">
        <w:rPr>
          <w:rFonts w:ascii="Arial" w:hAnsi="Arial" w:cs="Arial"/>
        </w:rPr>
        <w:tab/>
      </w:r>
      <w:r w:rsidR="005322F4" w:rsidRPr="007F69FD">
        <w:rPr>
          <w:rFonts w:ascii="Arial" w:hAnsi="Arial" w:cs="Arial"/>
        </w:rPr>
        <w:tab/>
      </w:r>
    </w:p>
    <w:p w:rsidR="005322F4" w:rsidRPr="007F69FD" w:rsidRDefault="005322F4" w:rsidP="005322F4">
      <w:pPr>
        <w:pStyle w:val="Header"/>
        <w:tabs>
          <w:tab w:val="clear" w:pos="4680"/>
          <w:tab w:val="clear" w:pos="9360"/>
        </w:tabs>
        <w:rPr>
          <w:rFonts w:ascii="Arial" w:hAnsi="Arial" w:cs="Arial"/>
        </w:rPr>
      </w:pPr>
      <w:r w:rsidRPr="007F69FD">
        <w:rPr>
          <w:rFonts w:ascii="Arial" w:hAnsi="Arial" w:cs="Arial"/>
        </w:rPr>
        <w:tab/>
      </w:r>
      <w:r w:rsidRPr="007F69FD">
        <w:rPr>
          <w:rFonts w:ascii="Arial" w:hAnsi="Arial" w:cs="Arial"/>
          <w:vertAlign w:val="superscript"/>
        </w:rPr>
        <w:tab/>
      </w:r>
      <w:r w:rsidRPr="007F69FD">
        <w:rPr>
          <w:rFonts w:ascii="Arial" w:hAnsi="Arial" w:cs="Arial"/>
          <w:vertAlign w:val="superscript"/>
        </w:rPr>
        <w:tab/>
      </w:r>
      <w:r w:rsidRPr="007F69FD">
        <w:rPr>
          <w:rFonts w:ascii="Arial" w:hAnsi="Arial" w:cs="Arial"/>
        </w:rPr>
        <w:t xml:space="preserve"> </w:t>
      </w:r>
      <w:r w:rsidRPr="007F69FD">
        <w:rPr>
          <w:rFonts w:ascii="Arial" w:hAnsi="Arial" w:cs="Arial"/>
        </w:rPr>
        <w:tab/>
      </w:r>
      <w:r w:rsidRPr="007F69FD">
        <w:rPr>
          <w:rFonts w:ascii="Arial" w:hAnsi="Arial" w:cs="Arial"/>
          <w:bCs/>
        </w:rPr>
        <w:t xml:space="preserve">Courtroom Participants and the Trial </w:t>
      </w:r>
      <w:r w:rsidRPr="007F69FD">
        <w:rPr>
          <w:rFonts w:ascii="Arial" w:hAnsi="Arial" w:cs="Arial"/>
        </w:rPr>
        <w:t>(Chapter 8)</w:t>
      </w:r>
    </w:p>
    <w:p w:rsidR="008B630B" w:rsidRPr="007F69FD" w:rsidRDefault="00B96542">
      <w:pPr>
        <w:rPr>
          <w:rFonts w:ascii="Arial" w:hAnsi="Arial" w:cs="Arial"/>
          <w:color w:val="000000"/>
        </w:rPr>
      </w:pPr>
      <w:r w:rsidRPr="007F69FD">
        <w:rPr>
          <w:rFonts w:ascii="Arial" w:hAnsi="Arial" w:cs="Arial"/>
          <w:color w:val="000000"/>
        </w:rPr>
        <w:tab/>
      </w:r>
      <w:r w:rsidR="005322F4" w:rsidRPr="007F69FD">
        <w:rPr>
          <w:rFonts w:ascii="Arial" w:hAnsi="Arial" w:cs="Arial"/>
          <w:color w:val="000000"/>
        </w:rPr>
        <w:tab/>
      </w:r>
      <w:r w:rsidR="005322F4" w:rsidRPr="007F69FD">
        <w:rPr>
          <w:rFonts w:ascii="Arial" w:hAnsi="Arial" w:cs="Arial"/>
          <w:color w:val="000000"/>
        </w:rPr>
        <w:tab/>
      </w:r>
      <w:r w:rsidR="005322F4" w:rsidRPr="007F69FD">
        <w:rPr>
          <w:rFonts w:ascii="Arial" w:hAnsi="Arial" w:cs="Arial"/>
          <w:color w:val="000000"/>
        </w:rPr>
        <w:tab/>
      </w:r>
      <w:r w:rsidR="005322F4" w:rsidRPr="007F69FD">
        <w:rPr>
          <w:rFonts w:ascii="Arial" w:hAnsi="Arial" w:cs="Arial"/>
        </w:rPr>
        <w:t>Sentencing (Chapter 9)</w:t>
      </w:r>
    </w:p>
    <w:p w:rsidR="005322F4" w:rsidRPr="007F69FD" w:rsidRDefault="005322F4" w:rsidP="005322F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color w:val="000000"/>
        </w:rPr>
      </w:pPr>
    </w:p>
    <w:p w:rsidR="005322F4" w:rsidRPr="007F69FD" w:rsidRDefault="008B630B" w:rsidP="005322F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</w:rPr>
      </w:pPr>
      <w:r w:rsidRPr="007F69FD">
        <w:rPr>
          <w:rFonts w:ascii="Arial" w:hAnsi="Arial" w:cs="Arial"/>
          <w:color w:val="000000"/>
        </w:rPr>
        <w:t>DAY6</w:t>
      </w:r>
      <w:r w:rsidRPr="007F69FD">
        <w:rPr>
          <w:rFonts w:ascii="Arial" w:hAnsi="Arial" w:cs="Arial"/>
          <w:color w:val="000000"/>
        </w:rPr>
        <w:tab/>
      </w:r>
      <w:r w:rsidR="00B96542" w:rsidRPr="007F69FD">
        <w:rPr>
          <w:rFonts w:ascii="Arial" w:hAnsi="Arial" w:cs="Arial"/>
          <w:color w:val="000000"/>
        </w:rPr>
        <w:tab/>
      </w:r>
      <w:r w:rsidR="00D32C28">
        <w:rPr>
          <w:rFonts w:ascii="Arial" w:hAnsi="Arial" w:cs="Arial"/>
          <w:color w:val="000000"/>
        </w:rPr>
        <w:t>2/16</w:t>
      </w:r>
      <w:r w:rsidR="005322F4" w:rsidRPr="007F69FD">
        <w:rPr>
          <w:rFonts w:ascii="Arial" w:hAnsi="Arial" w:cs="Arial"/>
          <w:color w:val="000000"/>
        </w:rPr>
        <w:tab/>
      </w:r>
      <w:r w:rsidR="005322F4" w:rsidRPr="007F69FD">
        <w:rPr>
          <w:rFonts w:ascii="Arial" w:hAnsi="Arial" w:cs="Arial"/>
          <w:color w:val="000000"/>
        </w:rPr>
        <w:tab/>
      </w:r>
      <w:r w:rsidR="005322F4" w:rsidRPr="007F69FD">
        <w:rPr>
          <w:rFonts w:ascii="Arial" w:hAnsi="Arial" w:cs="Arial"/>
        </w:rPr>
        <w:t>Jails and Prisons (Chapter 10)</w:t>
      </w:r>
      <w:r w:rsidR="005322F4" w:rsidRPr="007F69FD">
        <w:rPr>
          <w:rFonts w:ascii="Arial" w:hAnsi="Arial" w:cs="Arial"/>
          <w:vertAlign w:val="superscript"/>
        </w:rPr>
        <w:tab/>
      </w:r>
      <w:r w:rsidR="005322F4" w:rsidRPr="007F69FD">
        <w:rPr>
          <w:rFonts w:ascii="Arial" w:hAnsi="Arial" w:cs="Arial"/>
        </w:rPr>
        <w:tab/>
        <w:t xml:space="preserve"> </w:t>
      </w:r>
      <w:r w:rsidR="005322F4" w:rsidRPr="007F69FD">
        <w:rPr>
          <w:rFonts w:ascii="Arial" w:hAnsi="Arial" w:cs="Arial"/>
        </w:rPr>
        <w:tab/>
      </w:r>
    </w:p>
    <w:p w:rsidR="005322F4" w:rsidRPr="007F69FD" w:rsidRDefault="005322F4" w:rsidP="005322F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</w:rPr>
      </w:pPr>
      <w:r w:rsidRPr="007F69FD">
        <w:rPr>
          <w:rFonts w:ascii="Arial" w:hAnsi="Arial" w:cs="Arial"/>
          <w:vertAlign w:val="superscript"/>
        </w:rPr>
        <w:tab/>
      </w:r>
      <w:r w:rsidRPr="007F69FD">
        <w:rPr>
          <w:rFonts w:ascii="Arial" w:hAnsi="Arial" w:cs="Arial"/>
          <w:vertAlign w:val="superscript"/>
        </w:rPr>
        <w:tab/>
      </w:r>
      <w:r w:rsidRPr="007F69FD">
        <w:rPr>
          <w:rFonts w:ascii="Arial" w:hAnsi="Arial" w:cs="Arial"/>
          <w:vertAlign w:val="superscript"/>
        </w:rPr>
        <w:tab/>
      </w:r>
      <w:r w:rsidRPr="007F69FD">
        <w:rPr>
          <w:rFonts w:ascii="Arial" w:hAnsi="Arial" w:cs="Arial"/>
          <w:vertAlign w:val="superscript"/>
        </w:rPr>
        <w:tab/>
      </w:r>
      <w:r w:rsidRPr="007F69FD">
        <w:rPr>
          <w:rFonts w:ascii="Arial" w:hAnsi="Arial" w:cs="Arial"/>
        </w:rPr>
        <w:t>Probation and Parole</w:t>
      </w:r>
      <w:r w:rsidRPr="007F69FD">
        <w:rPr>
          <w:rFonts w:ascii="Arial" w:hAnsi="Arial" w:cs="Arial"/>
        </w:rPr>
        <w:tab/>
        <w:t>(Chapter11)</w:t>
      </w:r>
    </w:p>
    <w:p w:rsidR="008B630B" w:rsidRPr="007F69FD" w:rsidRDefault="005322F4" w:rsidP="005322F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</w:rPr>
      </w:pPr>
      <w:r w:rsidRPr="007F69FD">
        <w:rPr>
          <w:rFonts w:ascii="Arial" w:hAnsi="Arial" w:cs="Arial"/>
        </w:rPr>
        <w:tab/>
      </w:r>
      <w:r w:rsidRPr="007F69FD">
        <w:rPr>
          <w:rFonts w:ascii="Arial" w:hAnsi="Arial" w:cs="Arial"/>
        </w:rPr>
        <w:tab/>
      </w:r>
      <w:r w:rsidRPr="007F69FD">
        <w:rPr>
          <w:rFonts w:ascii="Arial" w:hAnsi="Arial" w:cs="Arial"/>
        </w:rPr>
        <w:tab/>
      </w:r>
      <w:r w:rsidRPr="007F69FD">
        <w:rPr>
          <w:rFonts w:ascii="Arial" w:hAnsi="Arial" w:cs="Arial"/>
        </w:rPr>
        <w:tab/>
        <w:t xml:space="preserve"> </w:t>
      </w:r>
    </w:p>
    <w:p w:rsidR="005322F4" w:rsidRPr="007F69FD" w:rsidRDefault="008B630B">
      <w:pPr>
        <w:rPr>
          <w:rFonts w:ascii="Arial" w:hAnsi="Arial" w:cs="Arial"/>
        </w:rPr>
      </w:pPr>
      <w:r w:rsidRPr="007F69FD">
        <w:rPr>
          <w:rFonts w:ascii="Arial" w:hAnsi="Arial" w:cs="Arial"/>
        </w:rPr>
        <w:t>DAY7</w:t>
      </w:r>
      <w:r w:rsidRPr="007F69FD">
        <w:rPr>
          <w:rFonts w:ascii="Arial" w:hAnsi="Arial" w:cs="Arial"/>
        </w:rPr>
        <w:tab/>
      </w:r>
      <w:r w:rsidR="00B96542" w:rsidRPr="007F69FD">
        <w:rPr>
          <w:rFonts w:ascii="Arial" w:hAnsi="Arial" w:cs="Arial"/>
        </w:rPr>
        <w:tab/>
      </w:r>
      <w:r w:rsidR="00D32C28">
        <w:rPr>
          <w:rFonts w:ascii="Arial" w:hAnsi="Arial" w:cs="Arial"/>
        </w:rPr>
        <w:t>2/23</w:t>
      </w:r>
      <w:r w:rsidR="005322F4" w:rsidRPr="007F69FD">
        <w:rPr>
          <w:rFonts w:ascii="Arial" w:hAnsi="Arial" w:cs="Arial"/>
        </w:rPr>
        <w:tab/>
      </w:r>
      <w:r w:rsidR="005322F4" w:rsidRPr="007F69FD">
        <w:rPr>
          <w:rFonts w:ascii="Arial" w:hAnsi="Arial" w:cs="Arial"/>
        </w:rPr>
        <w:tab/>
      </w:r>
      <w:r w:rsidRPr="007F69FD">
        <w:rPr>
          <w:rFonts w:ascii="Arial" w:hAnsi="Arial" w:cs="Arial"/>
        </w:rPr>
        <w:t>Independent Research &amp; Prep</w:t>
      </w:r>
      <w:r w:rsidR="005322F4" w:rsidRPr="007F69FD">
        <w:rPr>
          <w:rFonts w:ascii="Arial" w:hAnsi="Arial" w:cs="Arial"/>
        </w:rPr>
        <w:t xml:space="preserve"> for presentation 2&amp;3</w:t>
      </w:r>
    </w:p>
    <w:p w:rsidR="008B630B" w:rsidRPr="007F69FD" w:rsidRDefault="008B630B" w:rsidP="005322F4">
      <w:pPr>
        <w:ind w:left="2160" w:firstLine="720"/>
        <w:rPr>
          <w:rFonts w:ascii="Arial" w:hAnsi="Arial" w:cs="Arial"/>
        </w:rPr>
      </w:pPr>
      <w:r w:rsidRPr="007F69FD">
        <w:rPr>
          <w:rFonts w:ascii="Arial" w:hAnsi="Arial" w:cs="Arial"/>
        </w:rPr>
        <w:t xml:space="preserve">Exam </w:t>
      </w:r>
      <w:r w:rsidR="007F69FD" w:rsidRPr="007F69FD">
        <w:rPr>
          <w:rFonts w:ascii="Arial" w:hAnsi="Arial" w:cs="Arial"/>
        </w:rPr>
        <w:t>Review #</w:t>
      </w:r>
      <w:r w:rsidRPr="007F69FD">
        <w:rPr>
          <w:rFonts w:ascii="Arial" w:hAnsi="Arial" w:cs="Arial"/>
        </w:rPr>
        <w:t>2 (Courts)</w:t>
      </w:r>
    </w:p>
    <w:p w:rsidR="008B630B" w:rsidRPr="007F69FD" w:rsidRDefault="008B630B">
      <w:pPr>
        <w:rPr>
          <w:rFonts w:ascii="Arial" w:hAnsi="Arial" w:cs="Arial"/>
          <w:color w:val="000000"/>
        </w:rPr>
      </w:pPr>
    </w:p>
    <w:p w:rsidR="008B630B" w:rsidRPr="007F69FD" w:rsidRDefault="008B630B" w:rsidP="005322F4">
      <w:pPr>
        <w:rPr>
          <w:rFonts w:ascii="Arial" w:hAnsi="Arial" w:cs="Arial"/>
        </w:rPr>
      </w:pPr>
      <w:r w:rsidRPr="007F69FD">
        <w:rPr>
          <w:rFonts w:ascii="Arial" w:hAnsi="Arial" w:cs="Arial"/>
          <w:color w:val="000000"/>
        </w:rPr>
        <w:t>DAY8</w:t>
      </w:r>
      <w:r w:rsidRPr="007F69FD">
        <w:rPr>
          <w:rFonts w:ascii="Arial" w:hAnsi="Arial" w:cs="Arial"/>
          <w:color w:val="000000"/>
        </w:rPr>
        <w:tab/>
      </w:r>
      <w:r w:rsidR="00B96542" w:rsidRPr="007F69FD">
        <w:rPr>
          <w:rFonts w:ascii="Arial" w:hAnsi="Arial" w:cs="Arial"/>
          <w:color w:val="000000"/>
        </w:rPr>
        <w:tab/>
      </w:r>
      <w:r w:rsidR="00D32C28">
        <w:rPr>
          <w:rFonts w:ascii="Arial" w:hAnsi="Arial" w:cs="Arial"/>
          <w:color w:val="000000"/>
        </w:rPr>
        <w:t>3/1</w:t>
      </w:r>
      <w:r w:rsidR="005322F4" w:rsidRPr="007F69FD">
        <w:rPr>
          <w:rFonts w:ascii="Arial" w:hAnsi="Arial" w:cs="Arial"/>
          <w:color w:val="000000"/>
        </w:rPr>
        <w:tab/>
      </w:r>
      <w:r w:rsidR="005322F4" w:rsidRPr="007F69FD">
        <w:rPr>
          <w:rFonts w:ascii="Arial" w:hAnsi="Arial" w:cs="Arial"/>
          <w:color w:val="000000"/>
        </w:rPr>
        <w:tab/>
      </w:r>
      <w:r w:rsidRPr="007F69FD">
        <w:rPr>
          <w:rFonts w:ascii="Arial" w:hAnsi="Arial" w:cs="Arial"/>
        </w:rPr>
        <w:t>Exam Presentation #2 Courts</w:t>
      </w:r>
    </w:p>
    <w:p w:rsidR="008B630B" w:rsidRPr="007F69FD" w:rsidRDefault="008B630B">
      <w:pPr>
        <w:rPr>
          <w:rFonts w:ascii="Arial" w:hAnsi="Arial" w:cs="Arial"/>
        </w:rPr>
      </w:pPr>
    </w:p>
    <w:p w:rsidR="005322F4" w:rsidRPr="007F69FD" w:rsidRDefault="008B630B" w:rsidP="005322F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</w:rPr>
      </w:pPr>
      <w:r w:rsidRPr="007F69FD">
        <w:rPr>
          <w:rFonts w:ascii="Arial" w:hAnsi="Arial" w:cs="Arial"/>
        </w:rPr>
        <w:t>DAY9</w:t>
      </w:r>
      <w:r w:rsidRPr="007F69FD">
        <w:rPr>
          <w:rFonts w:ascii="Arial" w:hAnsi="Arial" w:cs="Arial"/>
        </w:rPr>
        <w:tab/>
      </w:r>
      <w:r w:rsidR="005322F4" w:rsidRPr="007F69FD">
        <w:rPr>
          <w:rFonts w:ascii="Arial" w:hAnsi="Arial" w:cs="Arial"/>
        </w:rPr>
        <w:tab/>
      </w:r>
      <w:r w:rsidRPr="007F69FD">
        <w:rPr>
          <w:rFonts w:ascii="Arial" w:hAnsi="Arial" w:cs="Arial"/>
        </w:rPr>
        <w:tab/>
      </w:r>
      <w:r w:rsidR="005322F4" w:rsidRPr="007F69FD">
        <w:rPr>
          <w:rFonts w:ascii="Arial" w:hAnsi="Arial" w:cs="Arial"/>
        </w:rPr>
        <w:tab/>
        <w:t>Corrections in the Community (Chapter 12)</w:t>
      </w:r>
      <w:r w:rsidR="005322F4" w:rsidRPr="007F69FD">
        <w:rPr>
          <w:rFonts w:ascii="Arial" w:hAnsi="Arial" w:cs="Arial"/>
        </w:rPr>
        <w:tab/>
      </w:r>
    </w:p>
    <w:p w:rsidR="005322F4" w:rsidRPr="007F69FD" w:rsidRDefault="005322F4" w:rsidP="005322F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</w:rPr>
      </w:pPr>
      <w:r w:rsidRPr="007F69FD">
        <w:rPr>
          <w:rFonts w:ascii="Arial" w:hAnsi="Arial" w:cs="Arial"/>
        </w:rPr>
        <w:tab/>
      </w:r>
      <w:r w:rsidRPr="007F69FD">
        <w:rPr>
          <w:rFonts w:ascii="Arial" w:hAnsi="Arial" w:cs="Arial"/>
        </w:rPr>
        <w:tab/>
      </w:r>
      <w:r w:rsidR="00D32C28">
        <w:rPr>
          <w:rFonts w:ascii="Arial" w:hAnsi="Arial" w:cs="Arial"/>
        </w:rPr>
        <w:t>3/8</w:t>
      </w:r>
      <w:r w:rsidRPr="007F69FD">
        <w:rPr>
          <w:rFonts w:ascii="Arial" w:hAnsi="Arial" w:cs="Arial"/>
        </w:rPr>
        <w:tab/>
      </w:r>
      <w:r w:rsidRPr="007F69FD">
        <w:rPr>
          <w:rFonts w:ascii="Arial" w:hAnsi="Arial" w:cs="Arial"/>
        </w:rPr>
        <w:tab/>
        <w:t>The Juvenile Justice System (Chapter13)</w:t>
      </w:r>
    </w:p>
    <w:p w:rsidR="008B630B" w:rsidRPr="007F69FD" w:rsidRDefault="005322F4" w:rsidP="005322F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" w:hAnsi="Arial" w:cs="Arial"/>
          <w:b/>
        </w:rPr>
      </w:pPr>
      <w:r w:rsidRPr="007F69FD">
        <w:rPr>
          <w:rFonts w:ascii="Arial" w:hAnsi="Arial" w:cs="Arial"/>
        </w:rPr>
        <w:tab/>
        <w:t xml:space="preserve"> </w:t>
      </w:r>
      <w:r w:rsidRPr="007F69FD">
        <w:rPr>
          <w:rFonts w:ascii="Arial" w:hAnsi="Arial" w:cs="Arial"/>
        </w:rPr>
        <w:tab/>
      </w:r>
      <w:r w:rsidRPr="007F69FD">
        <w:rPr>
          <w:rFonts w:ascii="Arial" w:hAnsi="Arial" w:cs="Arial"/>
        </w:rPr>
        <w:tab/>
      </w:r>
      <w:r w:rsidRPr="007F69FD">
        <w:rPr>
          <w:rFonts w:ascii="Arial" w:hAnsi="Arial" w:cs="Arial"/>
        </w:rPr>
        <w:tab/>
      </w:r>
      <w:r w:rsidRPr="007F69FD">
        <w:rPr>
          <w:rFonts w:ascii="Arial" w:hAnsi="Arial" w:cs="Arial"/>
          <w:bCs/>
        </w:rPr>
        <w:t>Homeland Security (Chapter 14)</w:t>
      </w:r>
      <w:r w:rsidRPr="007F69FD">
        <w:rPr>
          <w:rFonts w:ascii="Arial" w:hAnsi="Arial" w:cs="Arial"/>
        </w:rPr>
        <w:tab/>
      </w:r>
      <w:r w:rsidRPr="007F69FD">
        <w:rPr>
          <w:rFonts w:ascii="Arial" w:hAnsi="Arial" w:cs="Arial"/>
        </w:rPr>
        <w:tab/>
      </w:r>
      <w:r w:rsidRPr="007F69FD">
        <w:rPr>
          <w:rFonts w:ascii="Arial" w:hAnsi="Arial" w:cs="Arial"/>
        </w:rPr>
        <w:tab/>
      </w:r>
      <w:r w:rsidRPr="007F69FD">
        <w:rPr>
          <w:rFonts w:ascii="Arial" w:hAnsi="Arial" w:cs="Arial"/>
        </w:rPr>
        <w:tab/>
      </w:r>
      <w:r w:rsidRPr="007F69FD">
        <w:rPr>
          <w:rFonts w:ascii="Arial" w:hAnsi="Arial" w:cs="Arial"/>
        </w:rPr>
        <w:tab/>
      </w:r>
      <w:r w:rsidRPr="007F69FD">
        <w:rPr>
          <w:rFonts w:ascii="Arial" w:hAnsi="Arial" w:cs="Arial"/>
          <w:b/>
        </w:rPr>
        <w:t xml:space="preserve"> </w:t>
      </w:r>
    </w:p>
    <w:p w:rsidR="008B630B" w:rsidRPr="007F69FD" w:rsidRDefault="008B630B">
      <w:pPr>
        <w:rPr>
          <w:rFonts w:ascii="Arial" w:hAnsi="Arial" w:cs="Arial"/>
        </w:rPr>
      </w:pPr>
    </w:p>
    <w:p w:rsidR="008B630B" w:rsidRPr="007F69FD" w:rsidRDefault="008B630B">
      <w:pPr>
        <w:rPr>
          <w:rFonts w:ascii="Arial" w:hAnsi="Arial" w:cs="Arial"/>
        </w:rPr>
      </w:pPr>
      <w:r w:rsidRPr="007F69FD">
        <w:rPr>
          <w:rFonts w:ascii="Arial" w:hAnsi="Arial" w:cs="Arial"/>
        </w:rPr>
        <w:t>DAY10</w:t>
      </w:r>
      <w:r w:rsidR="00B96542" w:rsidRPr="007F69FD">
        <w:rPr>
          <w:rFonts w:ascii="Arial" w:hAnsi="Arial" w:cs="Arial"/>
        </w:rPr>
        <w:t xml:space="preserve"> </w:t>
      </w:r>
      <w:r w:rsidR="00B96542" w:rsidRPr="007F69FD">
        <w:rPr>
          <w:rFonts w:ascii="Arial" w:hAnsi="Arial" w:cs="Arial"/>
        </w:rPr>
        <w:tab/>
      </w:r>
      <w:r w:rsidR="00D32C28">
        <w:rPr>
          <w:rFonts w:ascii="Arial" w:hAnsi="Arial" w:cs="Arial"/>
        </w:rPr>
        <w:t>3/15</w:t>
      </w:r>
      <w:r w:rsidR="005322F4" w:rsidRPr="007F69FD">
        <w:rPr>
          <w:rFonts w:ascii="Arial" w:hAnsi="Arial" w:cs="Arial"/>
        </w:rPr>
        <w:tab/>
      </w:r>
      <w:r w:rsidRPr="007F69FD">
        <w:rPr>
          <w:rFonts w:ascii="Arial" w:hAnsi="Arial" w:cs="Arial"/>
        </w:rPr>
        <w:tab/>
        <w:t>Exam Presentation #3 Corrections</w:t>
      </w:r>
    </w:p>
    <w:p w:rsidR="005322F4" w:rsidRPr="007F69FD" w:rsidRDefault="005322F4">
      <w:pPr>
        <w:rPr>
          <w:rFonts w:ascii="Arial" w:hAnsi="Arial" w:cs="Arial"/>
        </w:rPr>
      </w:pPr>
    </w:p>
    <w:p w:rsidR="00126A89" w:rsidRPr="007F69FD" w:rsidRDefault="00126A89">
      <w:pPr>
        <w:rPr>
          <w:rFonts w:ascii="Arial" w:hAnsi="Arial" w:cs="Arial"/>
        </w:rPr>
      </w:pPr>
    </w:p>
    <w:p w:rsidR="005322F4" w:rsidRPr="007F69FD" w:rsidRDefault="005322F4">
      <w:pPr>
        <w:rPr>
          <w:rFonts w:ascii="Arial" w:hAnsi="Arial" w:cs="Arial"/>
        </w:rPr>
      </w:pPr>
    </w:p>
    <w:p w:rsidR="005322F4" w:rsidRPr="007F69FD" w:rsidRDefault="005322F4">
      <w:pPr>
        <w:rPr>
          <w:rFonts w:ascii="Arial" w:hAnsi="Arial" w:cs="Arial"/>
        </w:rPr>
      </w:pPr>
    </w:p>
    <w:p w:rsidR="00D32C28" w:rsidRDefault="00D32C28" w:rsidP="00126A89">
      <w:pPr>
        <w:autoSpaceDE w:val="0"/>
        <w:autoSpaceDN w:val="0"/>
        <w:adjustRightInd w:val="0"/>
        <w:rPr>
          <w:rFonts w:ascii="Arial" w:hAnsi="Arial" w:cs="Arial"/>
        </w:rPr>
      </w:pPr>
    </w:p>
    <w:p w:rsidR="00126A89" w:rsidRPr="007F69FD" w:rsidRDefault="00D32C28" w:rsidP="00126A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C</w:t>
      </w:r>
      <w:r w:rsidR="00126A89" w:rsidRPr="007F69FD">
        <w:rPr>
          <w:rFonts w:ascii="Arial" w:hAnsi="Arial" w:cs="Arial"/>
          <w:b/>
          <w:bCs/>
        </w:rPr>
        <w:t>ourse Outline</w:t>
      </w:r>
    </w:p>
    <w:p w:rsidR="00126A89" w:rsidRPr="007F69FD" w:rsidRDefault="00126A89" w:rsidP="00126A89">
      <w:pPr>
        <w:pStyle w:val="TxBrp3"/>
        <w:spacing w:line="240" w:lineRule="auto"/>
        <w:rPr>
          <w:rFonts w:ascii="Arial" w:hAnsi="Arial" w:cs="Arial"/>
          <w:b/>
          <w:szCs w:val="24"/>
        </w:rPr>
      </w:pPr>
      <w:r w:rsidRPr="007F69FD">
        <w:rPr>
          <w:rFonts w:ascii="Arial" w:hAnsi="Arial" w:cs="Arial"/>
          <w:b/>
          <w:szCs w:val="24"/>
        </w:rPr>
        <w:t>Chapter</w:t>
      </w:r>
      <w:r w:rsidRPr="007F69FD">
        <w:rPr>
          <w:rFonts w:ascii="Arial" w:hAnsi="Arial" w:cs="Arial"/>
          <w:b/>
          <w:szCs w:val="24"/>
        </w:rPr>
        <w:tab/>
      </w:r>
      <w:r w:rsidRPr="007F69FD">
        <w:rPr>
          <w:rFonts w:ascii="Arial" w:hAnsi="Arial" w:cs="Arial"/>
          <w:b/>
          <w:szCs w:val="24"/>
        </w:rPr>
        <w:tab/>
      </w:r>
      <w:r w:rsidRPr="007F69FD">
        <w:rPr>
          <w:rFonts w:ascii="Arial" w:hAnsi="Arial" w:cs="Arial"/>
          <w:b/>
          <w:szCs w:val="24"/>
        </w:rPr>
        <w:tab/>
        <w:t>Topic</w:t>
      </w:r>
    </w:p>
    <w:p w:rsidR="00126A89" w:rsidRPr="007F69FD" w:rsidRDefault="00126A89" w:rsidP="00126A89">
      <w:pPr>
        <w:pStyle w:val="TxBrp3"/>
        <w:spacing w:line="240" w:lineRule="auto"/>
        <w:rPr>
          <w:rFonts w:ascii="Arial" w:hAnsi="Arial" w:cs="Arial"/>
          <w:szCs w:val="24"/>
        </w:rPr>
      </w:pPr>
      <w:r w:rsidRPr="007F69FD">
        <w:rPr>
          <w:rFonts w:ascii="Arial" w:hAnsi="Arial" w:cs="Arial"/>
          <w:szCs w:val="24"/>
        </w:rPr>
        <w:t xml:space="preserve">    1  </w:t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  <w:t xml:space="preserve">Introduction to Criminal Justice </w:t>
      </w:r>
      <w:r w:rsidRPr="007F69FD">
        <w:rPr>
          <w:rFonts w:ascii="Arial" w:hAnsi="Arial" w:cs="Arial"/>
          <w:szCs w:val="24"/>
        </w:rPr>
        <w:tab/>
      </w:r>
    </w:p>
    <w:p w:rsidR="00126A89" w:rsidRPr="007F69FD" w:rsidRDefault="00126A89" w:rsidP="00126A89">
      <w:pPr>
        <w:pStyle w:val="TxBrp3"/>
        <w:spacing w:line="240" w:lineRule="auto"/>
        <w:rPr>
          <w:rFonts w:ascii="Arial" w:hAnsi="Arial" w:cs="Arial"/>
          <w:szCs w:val="24"/>
        </w:rPr>
      </w:pPr>
      <w:r w:rsidRPr="007F69FD">
        <w:rPr>
          <w:rFonts w:ascii="Arial" w:hAnsi="Arial" w:cs="Arial"/>
          <w:szCs w:val="24"/>
        </w:rPr>
        <w:t xml:space="preserve">    2  </w:t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  <w:t>Crime: The Search for Understanding</w:t>
      </w:r>
    </w:p>
    <w:p w:rsidR="00126A89" w:rsidRPr="007F69FD" w:rsidRDefault="00126A89" w:rsidP="00126A89">
      <w:pPr>
        <w:pStyle w:val="TxBrp3"/>
        <w:spacing w:line="240" w:lineRule="auto"/>
        <w:rPr>
          <w:rFonts w:ascii="Arial" w:hAnsi="Arial" w:cs="Arial"/>
          <w:szCs w:val="24"/>
        </w:rPr>
      </w:pPr>
      <w:r w:rsidRPr="007F69FD">
        <w:rPr>
          <w:rFonts w:ascii="Arial" w:hAnsi="Arial" w:cs="Arial"/>
          <w:szCs w:val="24"/>
        </w:rPr>
        <w:tab/>
        <w:t xml:space="preserve"> 3</w:t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  <w:t>Measuring Crime and Victimization</w:t>
      </w:r>
    </w:p>
    <w:p w:rsidR="00126A89" w:rsidRPr="007F69FD" w:rsidRDefault="00126A89" w:rsidP="00126A89">
      <w:pPr>
        <w:pStyle w:val="TxBrp3"/>
        <w:spacing w:line="240" w:lineRule="auto"/>
        <w:rPr>
          <w:rFonts w:ascii="Arial" w:hAnsi="Arial" w:cs="Arial"/>
          <w:szCs w:val="24"/>
        </w:rPr>
      </w:pPr>
      <w:r w:rsidRPr="007F69FD">
        <w:rPr>
          <w:rFonts w:ascii="Arial" w:hAnsi="Arial" w:cs="Arial"/>
          <w:szCs w:val="24"/>
        </w:rPr>
        <w:t xml:space="preserve">    4  </w:t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  <w:t>Criminal Law: Crime and the Limits of the Law</w:t>
      </w:r>
    </w:p>
    <w:p w:rsidR="00126A89" w:rsidRPr="007F69FD" w:rsidRDefault="00126A89" w:rsidP="00126A89">
      <w:pPr>
        <w:pStyle w:val="TxBrp3"/>
        <w:spacing w:line="240" w:lineRule="auto"/>
        <w:rPr>
          <w:rFonts w:ascii="Arial" w:hAnsi="Arial" w:cs="Arial"/>
          <w:szCs w:val="24"/>
        </w:rPr>
      </w:pPr>
      <w:r w:rsidRPr="007F69FD">
        <w:rPr>
          <w:rFonts w:ascii="Arial" w:hAnsi="Arial" w:cs="Arial"/>
          <w:szCs w:val="24"/>
        </w:rPr>
        <w:t xml:space="preserve">    5  </w:t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  <w:t>An Overview of Law Enforcement</w:t>
      </w:r>
    </w:p>
    <w:p w:rsidR="00126A89" w:rsidRPr="007F69FD" w:rsidRDefault="00126A89" w:rsidP="00126A89">
      <w:pPr>
        <w:pStyle w:val="TxBrp3"/>
        <w:spacing w:line="240" w:lineRule="auto"/>
        <w:rPr>
          <w:rFonts w:ascii="Arial" w:hAnsi="Arial" w:cs="Arial"/>
          <w:szCs w:val="24"/>
        </w:rPr>
      </w:pPr>
      <w:r w:rsidRPr="007F69FD">
        <w:rPr>
          <w:rFonts w:ascii="Arial" w:hAnsi="Arial" w:cs="Arial"/>
          <w:szCs w:val="24"/>
        </w:rPr>
        <w:t xml:space="preserve">    6</w:t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  <w:t xml:space="preserve">Oversight and Professionalism of Law Enforcement </w:t>
      </w:r>
    </w:p>
    <w:p w:rsidR="00126A89" w:rsidRPr="007F69FD" w:rsidRDefault="00126A89" w:rsidP="00126A89">
      <w:pPr>
        <w:pStyle w:val="TxBrp3"/>
        <w:spacing w:line="240" w:lineRule="auto"/>
        <w:rPr>
          <w:rFonts w:ascii="Arial" w:hAnsi="Arial" w:cs="Arial"/>
          <w:szCs w:val="24"/>
        </w:rPr>
      </w:pPr>
      <w:r w:rsidRPr="007F69FD">
        <w:rPr>
          <w:rFonts w:ascii="Arial" w:hAnsi="Arial" w:cs="Arial"/>
          <w:szCs w:val="24"/>
        </w:rPr>
        <w:t xml:space="preserve">    7</w:t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  <w:t>The Court System</w:t>
      </w:r>
    </w:p>
    <w:p w:rsidR="00126A89" w:rsidRPr="007F69FD" w:rsidRDefault="00126A89" w:rsidP="00126A89">
      <w:pPr>
        <w:pStyle w:val="TxBrp3"/>
        <w:spacing w:line="240" w:lineRule="auto"/>
        <w:rPr>
          <w:rFonts w:ascii="Arial" w:hAnsi="Arial" w:cs="Arial"/>
          <w:szCs w:val="24"/>
        </w:rPr>
      </w:pPr>
      <w:r w:rsidRPr="007F69FD">
        <w:rPr>
          <w:rFonts w:ascii="Arial" w:hAnsi="Arial" w:cs="Arial"/>
          <w:szCs w:val="24"/>
        </w:rPr>
        <w:t xml:space="preserve">    8         </w:t>
      </w:r>
      <w:r w:rsidR="00D32C28">
        <w:rPr>
          <w:rFonts w:ascii="Arial" w:hAnsi="Arial" w:cs="Arial"/>
          <w:szCs w:val="24"/>
        </w:rPr>
        <w:t xml:space="preserve">                            </w:t>
      </w:r>
      <w:r w:rsidRPr="007F69FD">
        <w:rPr>
          <w:rFonts w:ascii="Arial" w:hAnsi="Arial" w:cs="Arial"/>
          <w:szCs w:val="24"/>
        </w:rPr>
        <w:t>Courtroom Participants and the Trial</w:t>
      </w:r>
    </w:p>
    <w:p w:rsidR="00126A89" w:rsidRPr="007F69FD" w:rsidRDefault="00126A89" w:rsidP="00126A89">
      <w:pPr>
        <w:pStyle w:val="TxBrp3"/>
        <w:spacing w:line="240" w:lineRule="auto"/>
        <w:rPr>
          <w:rFonts w:ascii="Arial" w:hAnsi="Arial" w:cs="Arial"/>
          <w:szCs w:val="24"/>
        </w:rPr>
      </w:pPr>
      <w:r w:rsidRPr="007F69FD">
        <w:rPr>
          <w:rFonts w:ascii="Arial" w:hAnsi="Arial" w:cs="Arial"/>
          <w:szCs w:val="24"/>
        </w:rPr>
        <w:tab/>
        <w:t>9</w:t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  <w:t>Sentencing</w:t>
      </w:r>
    </w:p>
    <w:p w:rsidR="00126A89" w:rsidRPr="007F69FD" w:rsidRDefault="00D32C28" w:rsidP="00126A89">
      <w:pPr>
        <w:pStyle w:val="TxBrp3"/>
        <w:spacing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  <w:t>10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           </w:t>
      </w:r>
      <w:r w:rsidR="00126A89" w:rsidRPr="007F69FD">
        <w:rPr>
          <w:rFonts w:ascii="Arial" w:hAnsi="Arial" w:cs="Arial"/>
          <w:szCs w:val="24"/>
        </w:rPr>
        <w:t xml:space="preserve">Jails and Prisons </w:t>
      </w:r>
    </w:p>
    <w:p w:rsidR="00126A89" w:rsidRPr="007F69FD" w:rsidRDefault="00126A89" w:rsidP="00126A89">
      <w:pPr>
        <w:pStyle w:val="TxBrp3"/>
        <w:spacing w:line="240" w:lineRule="auto"/>
        <w:rPr>
          <w:rFonts w:ascii="Arial" w:hAnsi="Arial" w:cs="Arial"/>
          <w:szCs w:val="24"/>
        </w:rPr>
      </w:pPr>
      <w:r w:rsidRPr="007F69FD">
        <w:rPr>
          <w:rFonts w:ascii="Arial" w:hAnsi="Arial" w:cs="Arial"/>
          <w:szCs w:val="24"/>
        </w:rPr>
        <w:t xml:space="preserve">   11</w:t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  <w:t>Probation and Parole</w:t>
      </w:r>
    </w:p>
    <w:p w:rsidR="00126A89" w:rsidRPr="007F69FD" w:rsidRDefault="00126A89" w:rsidP="00126A89">
      <w:pPr>
        <w:pStyle w:val="TxBrp3"/>
        <w:spacing w:line="240" w:lineRule="auto"/>
        <w:rPr>
          <w:rFonts w:ascii="Arial" w:hAnsi="Arial" w:cs="Arial"/>
          <w:szCs w:val="24"/>
        </w:rPr>
      </w:pPr>
      <w:r w:rsidRPr="007F69FD">
        <w:rPr>
          <w:rFonts w:ascii="Arial" w:hAnsi="Arial" w:cs="Arial"/>
          <w:szCs w:val="24"/>
        </w:rPr>
        <w:t xml:space="preserve">   12         </w:t>
      </w:r>
      <w:r w:rsidR="00D32C28">
        <w:rPr>
          <w:rFonts w:ascii="Arial" w:hAnsi="Arial" w:cs="Arial"/>
          <w:szCs w:val="24"/>
        </w:rPr>
        <w:t xml:space="preserve">                           </w:t>
      </w:r>
      <w:r w:rsidRPr="007F69FD">
        <w:rPr>
          <w:rFonts w:ascii="Arial" w:hAnsi="Arial" w:cs="Arial"/>
          <w:szCs w:val="24"/>
        </w:rPr>
        <w:t>Corrections in the Community</w:t>
      </w:r>
    </w:p>
    <w:p w:rsidR="00126A89" w:rsidRPr="007F69FD" w:rsidRDefault="00126A89" w:rsidP="00126A89">
      <w:pPr>
        <w:pStyle w:val="TxBrp3"/>
        <w:spacing w:line="240" w:lineRule="auto"/>
        <w:rPr>
          <w:rFonts w:ascii="Arial" w:hAnsi="Arial" w:cs="Arial"/>
          <w:szCs w:val="24"/>
        </w:rPr>
      </w:pPr>
      <w:r w:rsidRPr="007F69FD">
        <w:rPr>
          <w:rFonts w:ascii="Arial" w:hAnsi="Arial" w:cs="Arial"/>
          <w:szCs w:val="24"/>
        </w:rPr>
        <w:t xml:space="preserve">   13</w:t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  <w:t>The Juvenile Justice System</w:t>
      </w:r>
    </w:p>
    <w:p w:rsidR="00126A89" w:rsidRPr="007F69FD" w:rsidRDefault="00126A89" w:rsidP="00126A89">
      <w:pPr>
        <w:pStyle w:val="TxBrp3"/>
        <w:spacing w:line="240" w:lineRule="auto"/>
        <w:rPr>
          <w:rFonts w:ascii="Arial" w:hAnsi="Arial" w:cs="Arial"/>
          <w:szCs w:val="24"/>
        </w:rPr>
      </w:pPr>
      <w:r w:rsidRPr="007F69FD">
        <w:rPr>
          <w:rFonts w:ascii="Arial" w:hAnsi="Arial" w:cs="Arial"/>
          <w:szCs w:val="24"/>
        </w:rPr>
        <w:t xml:space="preserve">   14</w:t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</w:r>
      <w:r w:rsidRPr="007F69FD">
        <w:rPr>
          <w:rFonts w:ascii="Arial" w:hAnsi="Arial" w:cs="Arial"/>
          <w:szCs w:val="24"/>
        </w:rPr>
        <w:tab/>
        <w:t>Homeland Security</w:t>
      </w:r>
    </w:p>
    <w:p w:rsidR="00126A89" w:rsidRPr="007F69FD" w:rsidRDefault="00126A89" w:rsidP="00126A89">
      <w:pPr>
        <w:tabs>
          <w:tab w:val="left" w:pos="8640"/>
        </w:tabs>
        <w:rPr>
          <w:rFonts w:ascii="Arial" w:hAnsi="Arial" w:cs="Arial"/>
        </w:rPr>
      </w:pPr>
    </w:p>
    <w:p w:rsidR="00126A89" w:rsidRPr="007F69FD" w:rsidRDefault="00126A89">
      <w:pPr>
        <w:rPr>
          <w:rFonts w:ascii="Arial" w:hAnsi="Arial" w:cs="Arial"/>
          <w:color w:val="000000"/>
        </w:rPr>
      </w:pPr>
    </w:p>
    <w:sectPr w:rsidR="00126A89" w:rsidRPr="007F69FD" w:rsidSect="008B63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D51" w:rsidRDefault="002E4D51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E4D51" w:rsidRDefault="002E4D51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D51" w:rsidRDefault="002E4D51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E4D51" w:rsidRDefault="002E4D51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F59AD"/>
    <w:multiLevelType w:val="hybridMultilevel"/>
    <w:tmpl w:val="11648CE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166E1"/>
    <w:multiLevelType w:val="hybridMultilevel"/>
    <w:tmpl w:val="FF4CAAB2"/>
    <w:lvl w:ilvl="0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304C1211"/>
    <w:multiLevelType w:val="hybridMultilevel"/>
    <w:tmpl w:val="AEBCE336"/>
    <w:lvl w:ilvl="0" w:tplc="EEACF7D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1" w:tplc="2F4862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23F03B9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A14C5E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4C06003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C8A59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DCFA08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6D8022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7E8EA0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344505A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 w15:restartNumberingAfterBreak="0">
    <w:nsid w:val="653D31FB"/>
    <w:multiLevelType w:val="hybridMultilevel"/>
    <w:tmpl w:val="C9BE1E6E"/>
    <w:lvl w:ilvl="0" w:tplc="FC1C4D1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1" w:tplc="9D7668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536E152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AF2007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EAEE646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E7564D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A3629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D30E3E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DC648F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1"/>
  </w:num>
  <w:num w:numId="6">
    <w:abstractNumId w:val="2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30B"/>
    <w:rsid w:val="00126A89"/>
    <w:rsid w:val="001739AD"/>
    <w:rsid w:val="0021564D"/>
    <w:rsid w:val="00275293"/>
    <w:rsid w:val="002E4D51"/>
    <w:rsid w:val="003432D5"/>
    <w:rsid w:val="005322F4"/>
    <w:rsid w:val="005F2F9A"/>
    <w:rsid w:val="00656143"/>
    <w:rsid w:val="007F69FD"/>
    <w:rsid w:val="008B630B"/>
    <w:rsid w:val="008C7E74"/>
    <w:rsid w:val="0090089F"/>
    <w:rsid w:val="009A4530"/>
    <w:rsid w:val="009E4AD5"/>
    <w:rsid w:val="00AB26EE"/>
    <w:rsid w:val="00B96542"/>
    <w:rsid w:val="00BE15E0"/>
    <w:rsid w:val="00D32C28"/>
    <w:rsid w:val="00E87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188F1A36-B68D-40BA-910F-0CDF3B040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both"/>
      <w:outlineLvl w:val="0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630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paragraph" w:styleId="BodyTextIndent2">
    <w:name w:val="Body Text Indent 2"/>
    <w:basedOn w:val="Normal"/>
    <w:link w:val="BodyTextIndent2Char"/>
    <w:uiPriority w:val="99"/>
    <w:pPr>
      <w:ind w:left="3600"/>
    </w:pPr>
    <w:rPr>
      <w:rFonts w:ascii="Arial" w:hAnsi="Arial" w:cs="Arial"/>
      <w:color w:val="00000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B630B"/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szCs w:val="24"/>
    </w:rPr>
  </w:style>
  <w:style w:type="paragraph" w:customStyle="1" w:styleId="TxBrp3">
    <w:name w:val="TxBr_p3"/>
    <w:basedOn w:val="Normal"/>
    <w:rsid w:val="00126A89"/>
    <w:pPr>
      <w:tabs>
        <w:tab w:val="left" w:pos="204"/>
      </w:tabs>
      <w:spacing w:line="240" w:lineRule="atLeast"/>
    </w:pPr>
    <w:rPr>
      <w:rFonts w:eastAsia="Calibri" w:cs="Times"/>
      <w:szCs w:val="20"/>
    </w:rPr>
  </w:style>
  <w:style w:type="paragraph" w:customStyle="1" w:styleId="TxBr4p3">
    <w:name w:val="TxBr_4p3"/>
    <w:basedOn w:val="Normal"/>
    <w:rsid w:val="00126A89"/>
    <w:pPr>
      <w:tabs>
        <w:tab w:val="left" w:pos="204"/>
      </w:tabs>
      <w:spacing w:line="240" w:lineRule="atLeast"/>
    </w:pPr>
    <w:rPr>
      <w:rFonts w:eastAsia="Calibri" w:cs="Times"/>
      <w:szCs w:val="20"/>
    </w:rPr>
  </w:style>
  <w:style w:type="paragraph" w:styleId="ListParagraph">
    <w:name w:val="List Paragraph"/>
    <w:basedOn w:val="Normal"/>
    <w:uiPriority w:val="34"/>
    <w:qFormat/>
    <w:rsid w:val="009008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453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808%20735-484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4C2036-A9E3-4BA0-944A-3A8050615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1259</Words>
  <Characters>7179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CJ 151 Criminal Justice Systems (3)</vt:lpstr>
    </vt:vector>
  </TitlesOfParts>
  <Company>Hawaii Department of Public Safety</Company>
  <LinksUpToDate>false</LinksUpToDate>
  <CharactersWithSpaces>8422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CJ 151 Criminal Justice Systems (3)</dc:title>
  <dc:creator>Dean McGinnis</dc:creator>
  <cp:lastModifiedBy>Rabacal, Lance M</cp:lastModifiedBy>
  <cp:revision>2</cp:revision>
  <dcterms:created xsi:type="dcterms:W3CDTF">2016-01-04T19:22:00Z</dcterms:created>
  <dcterms:modified xsi:type="dcterms:W3CDTF">2016-01-04T19:22:00Z</dcterms:modified>
</cp:coreProperties>
</file>