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F50535"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Winter </w:t>
      </w:r>
      <w:r w:rsidR="004A1B49">
        <w:rPr>
          <w:rFonts w:ascii="Verdana" w:hAnsi="Verdana"/>
          <w:b/>
          <w:sz w:val="22"/>
          <w:szCs w:val="22"/>
        </w:rPr>
        <w:t>201</w:t>
      </w:r>
      <w:r w:rsidR="00872B3E">
        <w:rPr>
          <w:rFonts w:ascii="Verdana" w:hAnsi="Verdana"/>
          <w:b/>
          <w:sz w:val="22"/>
          <w:szCs w:val="22"/>
        </w:rPr>
        <w:t>6</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w:t>
      </w:r>
      <w:r w:rsidR="00872B3E">
        <w:rPr>
          <w:rFonts w:ascii="Verdana" w:hAnsi="Verdana"/>
          <w:sz w:val="22"/>
          <w:szCs w:val="22"/>
        </w:rPr>
        <w:t>Ph.D.</w:t>
      </w:r>
      <w:r w:rsidRPr="00EE10AF">
        <w:rPr>
          <w:rFonts w:ascii="Verdana" w:hAnsi="Verdana"/>
          <w:sz w:val="22"/>
          <w:szCs w:val="22"/>
        </w:rPr>
        <w:t>, LMHC</w:t>
      </w:r>
      <w:r w:rsidR="00872B3E">
        <w:rPr>
          <w:rFonts w:ascii="Verdana" w:hAnsi="Verdana"/>
          <w:sz w:val="22"/>
          <w:szCs w:val="22"/>
        </w:rPr>
        <w:t xml:space="preserve">, </w:t>
      </w:r>
      <w:proofErr w:type="gramStart"/>
      <w:r w:rsidR="00872B3E">
        <w:rPr>
          <w:rFonts w:ascii="Verdana" w:hAnsi="Verdana"/>
          <w:sz w:val="22"/>
          <w:szCs w:val="22"/>
        </w:rPr>
        <w:t xml:space="preserve">NCC  </w:t>
      </w:r>
      <w:r w:rsidRPr="00EE10AF">
        <w:rPr>
          <w:rFonts w:ascii="Verdana" w:hAnsi="Verdana"/>
          <w:b/>
          <w:sz w:val="22"/>
          <w:szCs w:val="22"/>
        </w:rPr>
        <w:t>Phone</w:t>
      </w:r>
      <w:proofErr w:type="gramEnd"/>
      <w:r w:rsidRPr="00EE10AF">
        <w:rPr>
          <w:rFonts w:ascii="Verdana" w:hAnsi="Verdana"/>
          <w:b/>
          <w:sz w:val="22"/>
          <w:szCs w:val="22"/>
        </w:rPr>
        <w:t xml:space="preserv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872B3E">
        <w:rPr>
          <w:rFonts w:ascii="Verdana" w:hAnsi="Verdana"/>
          <w:sz w:val="22"/>
          <w:szCs w:val="22"/>
        </w:rPr>
        <w:t>Henry 102</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872B3E">
        <w:rPr>
          <w:rFonts w:ascii="Verdana" w:hAnsi="Verdana"/>
          <w:sz w:val="22"/>
          <w:szCs w:val="22"/>
        </w:rPr>
        <w:t xml:space="preserve">Wednesday </w:t>
      </w:r>
      <w:bookmarkStart w:id="0" w:name="_GoBack"/>
      <w:bookmarkEnd w:id="0"/>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r w:rsidR="00872B3E">
        <w:rPr>
          <w:rFonts w:ascii="Verdana" w:hAnsi="Verdana"/>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typed and double spaced, size 12 font.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r w:rsidR="00872B3E">
        <w:rPr>
          <w:rFonts w:ascii="Verdana" w:hAnsi="Verdana"/>
          <w:b/>
          <w:sz w:val="20"/>
          <w:szCs w:val="20"/>
          <w:u w:val="single"/>
        </w:rPr>
        <w:t xml:space="preserve"> Do not </w:t>
      </w:r>
      <w:proofErr w:type="spellStart"/>
      <w:r w:rsidR="00872B3E">
        <w:rPr>
          <w:rFonts w:ascii="Verdana" w:hAnsi="Verdana"/>
          <w:b/>
          <w:sz w:val="20"/>
          <w:szCs w:val="20"/>
          <w:u w:val="single"/>
        </w:rPr>
        <w:t>mento</w:t>
      </w:r>
      <w:proofErr w:type="spellEnd"/>
      <w:r w:rsidR="00872B3E">
        <w:rPr>
          <w:rFonts w:ascii="Verdana" w:hAnsi="Verdana"/>
          <w:b/>
          <w:sz w:val="20"/>
          <w:szCs w:val="20"/>
          <w:u w:val="single"/>
        </w:rPr>
        <w:t xml:space="preserve"> others from the group by name on your papers.</w:t>
      </w:r>
      <w:r w:rsidR="00872B3E">
        <w:rPr>
          <w:rFonts w:ascii="Verdana" w:hAnsi="Verdana"/>
          <w:b/>
          <w:sz w:val="20"/>
          <w:szCs w:val="20"/>
        </w:rPr>
        <w:t xml:space="preserve"> Points will be subtracted from your paper for using names of classmates (2 points per name for the 1</w:t>
      </w:r>
      <w:r w:rsidR="00872B3E" w:rsidRPr="00872B3E">
        <w:rPr>
          <w:rFonts w:ascii="Verdana" w:hAnsi="Verdana"/>
          <w:b/>
          <w:sz w:val="20"/>
          <w:szCs w:val="20"/>
          <w:vertAlign w:val="superscript"/>
        </w:rPr>
        <w:t>st</w:t>
      </w:r>
      <w:r w:rsidR="00872B3E">
        <w:rPr>
          <w:rFonts w:ascii="Verdana" w:hAnsi="Verdana"/>
          <w:b/>
          <w:sz w:val="20"/>
          <w:szCs w:val="20"/>
        </w:rPr>
        <w:t xml:space="preserve"> three papers and 5 points for the rest of the term). </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w:t>
      </w:r>
      <w:r w:rsidR="00872B3E">
        <w:rPr>
          <w:rFonts w:ascii="Verdana" w:hAnsi="Verdana"/>
          <w:b/>
          <w:sz w:val="20"/>
          <w:szCs w:val="20"/>
        </w:rPr>
        <w:t xml:space="preserve"> </w:t>
      </w:r>
      <w:r w:rsidRPr="006D54A9">
        <w:rPr>
          <w:rFonts w:ascii="Verdana" w:hAnsi="Verdana"/>
          <w:b/>
          <w:sz w:val="20"/>
          <w:szCs w:val="20"/>
        </w:rPr>
        <w:t>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w:t>
      </w:r>
      <w:r w:rsidR="00872B3E">
        <w:rPr>
          <w:rFonts w:ascii="Verdana" w:hAnsi="Verdana"/>
          <w:sz w:val="20"/>
          <w:szCs w:val="20"/>
        </w:rPr>
        <w:t xml:space="preserve">Overall </w:t>
      </w:r>
      <w:r w:rsidRPr="00BF19F4">
        <w:rPr>
          <w:rFonts w:ascii="Verdana" w:hAnsi="Verdana"/>
          <w:sz w:val="20"/>
          <w:szCs w:val="20"/>
        </w:rPr>
        <w:t>Process paper  </w:t>
      </w:r>
      <w:r w:rsidR="00872B3E">
        <w:rPr>
          <w:rFonts w:ascii="Verdana" w:hAnsi="Verdana"/>
          <w:sz w:val="20"/>
          <w:szCs w:val="20"/>
        </w:rPr>
        <w:t>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872B3E" w:rsidRPr="00872B3E" w:rsidRDefault="00872B3E" w:rsidP="00872B3E">
      <w:pPr>
        <w:shd w:val="clear" w:color="auto" w:fill="FFFFFF"/>
        <w:rPr>
          <w:b/>
          <w:color w:val="222222"/>
          <w:sz w:val="19"/>
          <w:szCs w:val="19"/>
          <w:u w:val="single"/>
        </w:rPr>
      </w:pPr>
      <w:r w:rsidRPr="00872B3E">
        <w:rPr>
          <w:b/>
          <w:color w:val="222222"/>
          <w:sz w:val="19"/>
          <w:szCs w:val="19"/>
          <w:u w:val="single"/>
        </w:rPr>
        <w:lastRenderedPageBreak/>
        <w:t>Sexual Misconduct Title IX</w:t>
      </w:r>
    </w:p>
    <w:p w:rsidR="00872B3E" w:rsidRPr="00872B3E" w:rsidRDefault="00872B3E" w:rsidP="00872B3E">
      <w:pPr>
        <w:shd w:val="clear" w:color="auto" w:fill="FFFFFF"/>
        <w:rPr>
          <w:color w:val="222222"/>
          <w:sz w:val="19"/>
          <w:szCs w:val="19"/>
        </w:rPr>
      </w:pPr>
      <w:r w:rsidRPr="00872B3E">
        <w:rPr>
          <w:color w:val="222222"/>
          <w:sz w:val="19"/>
          <w:szCs w:val="19"/>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872B3E" w:rsidRPr="00872B3E" w:rsidRDefault="00872B3E" w:rsidP="00872B3E">
      <w:pPr>
        <w:shd w:val="clear" w:color="auto" w:fill="FFFFFF"/>
        <w:rPr>
          <w:color w:val="222222"/>
          <w:sz w:val="19"/>
          <w:szCs w:val="19"/>
        </w:rPr>
      </w:pPr>
      <w:r w:rsidRPr="00872B3E">
        <w:rPr>
          <w:color w:val="222222"/>
          <w:sz w:val="19"/>
          <w:szCs w:val="19"/>
        </w:rPr>
        <w:t>• Chaminade Counseling Center| </w:t>
      </w:r>
      <w:hyperlink r:id="rId5" w:tgtFrame="_blank" w:history="1">
        <w:r w:rsidRPr="00872B3E">
          <w:rPr>
            <w:rStyle w:val="Hyperlink"/>
            <w:color w:val="1155CC"/>
            <w:sz w:val="19"/>
            <w:szCs w:val="19"/>
          </w:rPr>
          <w:t>808 735-4845</w:t>
        </w:r>
      </w:hyperlink>
      <w:r w:rsidRPr="00872B3E">
        <w:rPr>
          <w:color w:val="222222"/>
          <w:sz w:val="19"/>
          <w:szCs w:val="19"/>
        </w:rPr>
        <w:t>.</w:t>
      </w:r>
    </w:p>
    <w:p w:rsidR="00872B3E" w:rsidRDefault="00872B3E" w:rsidP="00872B3E">
      <w:pPr>
        <w:shd w:val="clear" w:color="auto" w:fill="FFFFFF"/>
        <w:rPr>
          <w:rFonts w:ascii="Arial" w:hAnsi="Arial" w:cs="Arial"/>
          <w:color w:val="222222"/>
          <w:sz w:val="19"/>
          <w:szCs w:val="19"/>
        </w:rPr>
      </w:pPr>
      <w:r w:rsidRPr="00872B3E">
        <w:rPr>
          <w:color w:val="222222"/>
          <w:sz w:val="19"/>
          <w:szCs w:val="19"/>
        </w:rPr>
        <w:t>• Any priest serving as a sacramental confessor or any ordained religious leader serving in the sacred confidence role</w:t>
      </w:r>
      <w:r>
        <w:rPr>
          <w:rFonts w:ascii="Arial" w:hAnsi="Arial" w:cs="Arial"/>
          <w:color w:val="222222"/>
          <w:sz w:val="19"/>
          <w:szCs w:val="19"/>
        </w:rPr>
        <w:t>.</w:t>
      </w:r>
    </w:p>
    <w:p w:rsidR="00872B3E" w:rsidRPr="00872B3E" w:rsidRDefault="00872B3E" w:rsidP="004A1B49">
      <w:pPr>
        <w:rPr>
          <w:rFonts w:ascii="Arial" w:hAnsi="Arial"/>
          <w:b/>
          <w:szCs w:val="30"/>
          <w:u w:val="single"/>
        </w:rPr>
      </w:pPr>
    </w:p>
    <w:p w:rsidR="004A1B49" w:rsidRDefault="004A1B49"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Default="00872B3E" w:rsidP="004A1B49">
      <w:pPr>
        <w:rPr>
          <w:rFonts w:ascii="Arial" w:hAnsi="Arial"/>
          <w:szCs w:val="30"/>
        </w:rPr>
      </w:pPr>
    </w:p>
    <w:p w:rsidR="00872B3E" w:rsidRPr="008400AC" w:rsidRDefault="00872B3E"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4A1B49" w:rsidRPr="00036B94" w:rsidTr="00872B3E">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872B3E">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872B3E"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872B3E">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872B3E"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872B3E" w:rsidRPr="00036B94" w:rsidTr="00872B3E">
        <w:trPr>
          <w:trHeight w:val="26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26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30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26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872B3E" w:rsidRDefault="00872B3E" w:rsidP="00872B3E">
            <w:pPr>
              <w:rPr>
                <w:rFonts w:ascii="Verdana" w:hAnsi="Verdana"/>
                <w:sz w:val="20"/>
                <w:szCs w:val="20"/>
              </w:rPr>
            </w:pPr>
          </w:p>
          <w:p w:rsidR="00872B3E" w:rsidRDefault="00872B3E" w:rsidP="00872B3E">
            <w:pPr>
              <w:rPr>
                <w:rFonts w:ascii="Verdana" w:hAnsi="Verdana"/>
                <w:sz w:val="20"/>
                <w:szCs w:val="20"/>
              </w:rPr>
            </w:pPr>
          </w:p>
          <w:p w:rsidR="00872B3E" w:rsidRPr="00036B94" w:rsidRDefault="00872B3E" w:rsidP="00872B3E">
            <w:pPr>
              <w:rPr>
                <w:rFonts w:ascii="Verdana" w:hAnsi="Verdana"/>
                <w:sz w:val="20"/>
                <w:szCs w:val="20"/>
              </w:rPr>
            </w:pPr>
          </w:p>
        </w:tc>
      </w:tr>
      <w:tr w:rsidR="00872B3E" w:rsidRPr="00036B94" w:rsidTr="00872B3E">
        <w:trPr>
          <w:trHeight w:val="300"/>
        </w:trPr>
        <w:tc>
          <w:tcPr>
            <w:tcW w:w="1564" w:type="dxa"/>
            <w:gridSpan w:val="2"/>
            <w:tcBorders>
              <w:top w:val="nil"/>
              <w:left w:val="nil"/>
              <w:bottom w:val="nil"/>
              <w:right w:val="nil"/>
            </w:tcBorders>
            <w:shd w:val="clear" w:color="auto" w:fill="auto"/>
            <w:noWrap/>
            <w:vAlign w:val="bottom"/>
          </w:tcPr>
          <w:p w:rsidR="00872B3E" w:rsidRDefault="00872B3E" w:rsidP="00872B3E">
            <w:pPr>
              <w:rPr>
                <w:rFonts w:ascii="Arial" w:hAnsi="Arial"/>
                <w:szCs w:val="20"/>
              </w:rPr>
            </w:pPr>
          </w:p>
          <w:p w:rsidR="00872B3E" w:rsidRDefault="00872B3E" w:rsidP="00872B3E">
            <w:pPr>
              <w:rPr>
                <w:rFonts w:ascii="Arial" w:hAnsi="Arial"/>
                <w:szCs w:val="20"/>
              </w:rPr>
            </w:pPr>
          </w:p>
          <w:p w:rsidR="00872B3E" w:rsidRPr="00036B94" w:rsidRDefault="00872B3E" w:rsidP="00872B3E">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872B3E" w:rsidRDefault="00872B3E" w:rsidP="00872B3E">
            <w:pPr>
              <w:rPr>
                <w:rFonts w:ascii="Arial" w:hAnsi="Arial"/>
                <w:szCs w:val="20"/>
              </w:rPr>
            </w:pPr>
          </w:p>
          <w:p w:rsidR="00872B3E" w:rsidRDefault="00872B3E" w:rsidP="00872B3E">
            <w:pPr>
              <w:rPr>
                <w:rFonts w:ascii="Arial" w:hAnsi="Arial"/>
                <w:szCs w:val="20"/>
              </w:rPr>
            </w:pPr>
          </w:p>
          <w:p w:rsidR="00872B3E" w:rsidRPr="00036B94" w:rsidRDefault="00872B3E" w:rsidP="00872B3E">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872B3E" w:rsidRDefault="00872B3E" w:rsidP="00872B3E">
            <w:pPr>
              <w:rPr>
                <w:rFonts w:ascii="Arial" w:hAnsi="Arial"/>
                <w:szCs w:val="20"/>
              </w:rPr>
            </w:pPr>
          </w:p>
          <w:p w:rsidR="00872B3E" w:rsidRDefault="00872B3E" w:rsidP="00872B3E">
            <w:pPr>
              <w:rPr>
                <w:rFonts w:ascii="Arial" w:hAnsi="Arial"/>
                <w:szCs w:val="20"/>
              </w:rPr>
            </w:pPr>
          </w:p>
          <w:p w:rsidR="00872B3E" w:rsidRPr="00036B94" w:rsidRDefault="00872B3E" w:rsidP="00872B3E">
            <w:pPr>
              <w:rPr>
                <w:rFonts w:ascii="Arial" w:hAnsi="Arial"/>
                <w:szCs w:val="20"/>
              </w:rPr>
            </w:pPr>
            <w:r w:rsidRPr="00036B94">
              <w:rPr>
                <w:rFonts w:ascii="Arial" w:hAnsi="Arial"/>
                <w:szCs w:val="20"/>
              </w:rPr>
              <w:t>Ch 14,15</w:t>
            </w:r>
          </w:p>
        </w:tc>
      </w:tr>
      <w:tr w:rsidR="00872B3E" w:rsidRPr="00036B94" w:rsidTr="00872B3E">
        <w:trPr>
          <w:trHeight w:val="30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30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30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26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260"/>
        </w:trPr>
        <w:tc>
          <w:tcPr>
            <w:tcW w:w="1564" w:type="dxa"/>
            <w:gridSpan w:val="2"/>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1495"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872B3E">
        <w:trPr>
          <w:trHeight w:val="288"/>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r w:rsidRPr="00036B94">
              <w:rPr>
                <w:rFonts w:ascii="Arial" w:hAnsi="Arial"/>
                <w:szCs w:val="20"/>
              </w:rPr>
              <w:t>Ch 16,17</w:t>
            </w:r>
          </w:p>
        </w:tc>
      </w:tr>
      <w:tr w:rsidR="00872B3E" w:rsidRPr="00036B94" w:rsidTr="00F2493D">
        <w:trPr>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872B3E" w:rsidRPr="00872B3E" w:rsidRDefault="00872B3E" w:rsidP="00872B3E">
            <w:pPr>
              <w:rPr>
                <w:rFonts w:ascii="Arial" w:hAnsi="Arial" w:cs="Arial"/>
              </w:rPr>
            </w:pPr>
            <w:r w:rsidRPr="00872B3E">
              <w:rPr>
                <w:rFonts w:ascii="Arial" w:hAnsi="Arial" w:cs="Arial"/>
              </w:rPr>
              <w:t>Comparative Overview and Limitations in Multicultural Counseling</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872B3E" w:rsidRPr="00872B3E" w:rsidRDefault="00872B3E" w:rsidP="00872B3E">
            <w:pPr>
              <w:rPr>
                <w:rFonts w:ascii="Arial" w:hAnsi="Arial" w:cs="Arial"/>
              </w:rPr>
            </w:pPr>
            <w:r w:rsidRPr="00872B3E">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2"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872B3E" w:rsidRPr="00443653" w:rsidRDefault="00872B3E" w:rsidP="00872B3E">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872B3E" w:rsidRPr="002D55FD" w:rsidRDefault="00872B3E" w:rsidP="00872B3E">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22"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r w:rsidR="00872B3E"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872B3E" w:rsidRDefault="00872B3E" w:rsidP="00872B3E">
            <w:pPr>
              <w:rPr>
                <w:rFonts w:ascii="Arial" w:hAnsi="Arial" w:cs="Arial"/>
              </w:rPr>
            </w:pPr>
            <w:r>
              <w:rPr>
                <w:rFonts w:ascii="Arial" w:hAnsi="Arial" w:cs="Arial"/>
              </w:rPr>
              <w:t>Final Exam and</w:t>
            </w:r>
          </w:p>
          <w:p w:rsidR="00872B3E" w:rsidRPr="00B50256" w:rsidRDefault="00872B3E" w:rsidP="00872B3E">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872B3E" w:rsidRPr="00036B94" w:rsidRDefault="00872B3E" w:rsidP="00872B3E">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872B3E" w:rsidRDefault="00872B3E" w:rsidP="004A1B49"/>
    <w:p w:rsidR="00872B3E" w:rsidRDefault="00872B3E"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B49"/>
    <w:rsid w:val="001A32D2"/>
    <w:rsid w:val="00380FA5"/>
    <w:rsid w:val="003836B9"/>
    <w:rsid w:val="003C4160"/>
    <w:rsid w:val="004A1B49"/>
    <w:rsid w:val="004B52AD"/>
    <w:rsid w:val="004E12EA"/>
    <w:rsid w:val="006B364A"/>
    <w:rsid w:val="0081095E"/>
    <w:rsid w:val="00837DD3"/>
    <w:rsid w:val="00860D54"/>
    <w:rsid w:val="00872B3E"/>
    <w:rsid w:val="00934853"/>
    <w:rsid w:val="00954BEA"/>
    <w:rsid w:val="00CC76DF"/>
    <w:rsid w:val="00D94009"/>
    <w:rsid w:val="00E9571B"/>
    <w:rsid w:val="00EF735C"/>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hapeDefaults>
    <o:shapedefaults v:ext="edit" spidmax="1026"/>
    <o:shapelayout v:ext="edit">
      <o:idmap v:ext="edit" data="1"/>
    </o:shapelayout>
  </w:shapeDefaults>
  <w:decimalSymbol w:val="."/>
  <w:listSeparator w:val=","/>
  <w15:docId w15:val="{B2E30736-16A1-4FED-83BE-13A75E1B8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 w:type="character" w:styleId="Hyperlink">
    <w:name w:val="Hyperlink"/>
    <w:basedOn w:val="DefaultParagraphFont"/>
    <w:uiPriority w:val="99"/>
    <w:semiHidden/>
    <w:unhideWhenUsed/>
    <w:rsid w:val="00872B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tel:808%20735-48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dcterms:created xsi:type="dcterms:W3CDTF">2015-12-22T22:46:00Z</dcterms:created>
  <dcterms:modified xsi:type="dcterms:W3CDTF">2015-12-22T22:46:00Z</dcterms:modified>
</cp:coreProperties>
</file>