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619E39B5"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rPr>
          <w:noProof/>
        </w:rPr>
        <w:drawing>
          <wp:inline distT="0" distB="0" distL="0" distR="0" wp14:anchorId="3BB776CF" wp14:editId="0855A79D">
            <wp:extent cx="2514600" cy="711200"/>
            <wp:effectExtent l="0" t="0" r="0" b="0"/>
            <wp:docPr id="1073741825" name="officeArt object"/>
            <wp:cNvGraphicFramePr/>
            <a:graphic xmlns:a="http://schemas.openxmlformats.org/drawingml/2006/main">
              <a:graphicData uri="http://schemas.openxmlformats.org/drawingml/2006/picture">
                <pic:pic xmlns:pic="http://schemas.openxmlformats.org/drawingml/2006/picture">
                  <pic:nvPicPr>
                    <pic:cNvPr id="1073741825" name="image.png"/>
                    <pic:cNvPicPr/>
                  </pic:nvPicPr>
                  <pic:blipFill>
                    <a:blip r:embed="rId8">
                      <a:extLst/>
                    </a:blip>
                    <a:stretch>
                      <a:fillRect/>
                    </a:stretch>
                  </pic:blipFill>
                  <pic:spPr>
                    <a:xfrm>
                      <a:off x="0" y="0"/>
                      <a:ext cx="2514600" cy="711200"/>
                    </a:xfrm>
                    <a:prstGeom prst="rect">
                      <a:avLst/>
                    </a:prstGeom>
                    <a:ln w="12700" cap="flat">
                      <a:noFill/>
                      <a:miter lim="400000"/>
                    </a:ln>
                    <a:effectLst/>
                  </pic:spPr>
                </pic:pic>
              </a:graphicData>
            </a:graphic>
          </wp:inline>
        </w:drawing>
      </w:r>
    </w:p>
    <w:p w14:paraId="485092A2" w14:textId="05296CEA"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r>
        <w:t xml:space="preserve">3140 Waialae Avenue </w:t>
      </w:r>
      <w:r>
        <w:t>–</w:t>
      </w:r>
      <w:r>
        <w:t xml:space="preserve"> Honolulu, HI 96816</w:t>
      </w:r>
    </w:p>
    <w:p w14:paraId="0532B3D4" w14:textId="09D57728" w:rsidR="00FC121D" w:rsidRDefault="0037413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hyperlink r:id="rId9" w:history="1">
        <w:r w:rsidR="00FC121D" w:rsidRPr="00831C70">
          <w:rPr>
            <w:rStyle w:val="Hyperlink"/>
          </w:rPr>
          <w:t>www.chaminade.edu</w:t>
        </w:r>
      </w:hyperlink>
    </w:p>
    <w:p w14:paraId="2143F685" w14:textId="77777777" w:rsidR="00FC121D" w:rsidRDefault="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0E18C1C7" w14:textId="22339E8E"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Course Number</w:t>
      </w:r>
      <w:r>
        <w:rPr>
          <w:b/>
        </w:rPr>
        <w:t xml:space="preserve"> &amp; Title</w:t>
      </w:r>
      <w:r w:rsidRPr="00FC121D">
        <w:rPr>
          <w:b/>
        </w:rPr>
        <w:t>:</w:t>
      </w:r>
      <w:r w:rsidR="00225B0E">
        <w:tab/>
      </w:r>
      <w:r w:rsidR="00E64DE3">
        <w:t xml:space="preserve">CJ </w:t>
      </w:r>
      <w:r w:rsidR="008309FA">
        <w:t>432</w:t>
      </w:r>
      <w:r w:rsidR="00225B0E">
        <w:t>-60</w:t>
      </w:r>
      <w:r w:rsidR="008309FA">
        <w:t xml:space="preserve"> Law Enforcement</w:t>
      </w:r>
      <w:r w:rsidR="00564E85">
        <w:t>; 3 credits</w:t>
      </w:r>
    </w:p>
    <w:p w14:paraId="6AF699E0" w14:textId="77777777" w:rsidR="008309FA" w:rsidRDefault="008309FA"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117A2754" w14:textId="6215D6B0" w:rsidR="008309FA" w:rsidRDefault="008309FA" w:rsidP="00225B0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ind w:left="2800" w:hanging="2800"/>
      </w:pPr>
      <w:r w:rsidRPr="008309FA">
        <w:rPr>
          <w:b/>
        </w:rPr>
        <w:t>Location, Day &amp; Time:</w:t>
      </w:r>
      <w:r w:rsidR="00225B0E">
        <w:tab/>
      </w:r>
      <w:r>
        <w:t>Tripler Army Medical Center, Thursdays from 1730-2140 hours</w:t>
      </w:r>
      <w:r w:rsidR="00225B0E">
        <w:t xml:space="preserve"> staring January 11, 2016</w:t>
      </w:r>
      <w:r w:rsidR="00ED467C">
        <w:t xml:space="preserve"> (Winter Session)</w:t>
      </w:r>
    </w:p>
    <w:p w14:paraId="66CEADC8" w14:textId="7CD4FBB4" w:rsidR="00F33546" w:rsidRDefault="00F33546"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21EDBE3B" w14:textId="59B78660" w:rsidR="00F33546" w:rsidRDefault="00FC121D" w:rsidP="00FC121D">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sidRPr="00FC121D">
        <w:rPr>
          <w:b/>
        </w:rPr>
        <w:t>Department:</w:t>
      </w:r>
      <w:r>
        <w:t xml:space="preserve">  Criminology and Criminal Justice</w:t>
      </w:r>
    </w:p>
    <w:p w14:paraId="38A7987A" w14:textId="77777777" w:rsidR="00F33546" w:rsidRDefault="00F33546">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jc w:val="center"/>
      </w:pPr>
    </w:p>
    <w:p w14:paraId="10915F42" w14:textId="6C8F7193" w:rsidR="00F33546" w:rsidRDefault="00E64DE3">
      <w:pPr>
        <w:pStyle w:val="FreeFormB"/>
        <w:rPr>
          <w:rFonts w:ascii="Helvetica" w:eastAsia="Helvetica" w:hAnsi="Helvetica" w:cs="Helvetica"/>
          <w:sz w:val="24"/>
          <w:szCs w:val="24"/>
        </w:rPr>
      </w:pPr>
      <w:r>
        <w:rPr>
          <w:rFonts w:ascii="Helvetica"/>
          <w:b/>
          <w:bCs/>
          <w:sz w:val="24"/>
          <w:szCs w:val="24"/>
        </w:rPr>
        <w:t>Instructor:</w:t>
      </w:r>
      <w:r>
        <w:rPr>
          <w:rFonts w:ascii="Helvetica" w:eastAsia="Helvetica" w:hAnsi="Helvetica" w:cs="Helvetica"/>
          <w:sz w:val="24"/>
          <w:szCs w:val="24"/>
        </w:rPr>
        <w:tab/>
        <w:t>No</w:t>
      </w:r>
      <w:r w:rsidR="00DD0ABF">
        <w:rPr>
          <w:rFonts w:ascii="Helvetica" w:eastAsia="Helvetica" w:hAnsi="Helvetica" w:cs="Helvetica"/>
          <w:sz w:val="24"/>
          <w:szCs w:val="24"/>
        </w:rPr>
        <w:t>va C. Akau, MSCJA, LSW</w:t>
      </w:r>
    </w:p>
    <w:p w14:paraId="34001FC6" w14:textId="5169AEC2" w:rsidR="00F33546" w:rsidRDefault="00E64DE3">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t>Contact Number:</w:t>
      </w:r>
      <w:r>
        <w:rPr>
          <w:rFonts w:hAnsi="Helvetica"/>
          <w:sz w:val="24"/>
          <w:szCs w:val="24"/>
        </w:rPr>
        <w:t> </w:t>
      </w:r>
      <w:r>
        <w:rPr>
          <w:rFonts w:hAnsi="Helvetica"/>
          <w:sz w:val="24"/>
          <w:szCs w:val="24"/>
        </w:rPr>
        <w:t xml:space="preserve"> </w:t>
      </w:r>
      <w:r>
        <w:rPr>
          <w:rFonts w:ascii="Helvetica"/>
          <w:sz w:val="24"/>
          <w:szCs w:val="24"/>
        </w:rPr>
        <w:t>234-8210 (no calls after 8:00 p.m</w:t>
      </w:r>
      <w:r w:rsidR="00B32539">
        <w:rPr>
          <w:rFonts w:ascii="Helvetica"/>
          <w:sz w:val="24"/>
          <w:szCs w:val="24"/>
        </w:rPr>
        <w:t>.</w:t>
      </w:r>
      <w:r>
        <w:rPr>
          <w:rFonts w:ascii="Helvetica"/>
          <w:sz w:val="24"/>
          <w:szCs w:val="24"/>
        </w:rPr>
        <w:t>)</w:t>
      </w:r>
    </w:p>
    <w:p w14:paraId="03CFBCA2" w14:textId="77777777" w:rsidR="00F33546" w:rsidRDefault="00E64DE3">
      <w:pPr>
        <w:pStyle w:val="FreeFormB"/>
        <w:rPr>
          <w:rFonts w:ascii="Helvetica" w:eastAsia="Helvetica" w:hAnsi="Helvetica" w:cs="Helvetica"/>
          <w:color w:val="000052"/>
          <w:sz w:val="24"/>
          <w:szCs w:val="24"/>
          <w:u w:color="0008B6"/>
        </w:rPr>
      </w:pPr>
      <w:r>
        <w:rPr>
          <w:rFonts w:ascii="Helvetica" w:eastAsia="Helvetica" w:hAnsi="Helvetica" w:cs="Helvetica"/>
          <w:color w:val="000052"/>
          <w:sz w:val="24"/>
          <w:szCs w:val="24"/>
          <w:u w:color="0008B6"/>
        </w:rPr>
        <w:tab/>
      </w:r>
      <w:r>
        <w:rPr>
          <w:rFonts w:ascii="Helvetica" w:eastAsia="Helvetica" w:hAnsi="Helvetica" w:cs="Helvetica"/>
          <w:color w:val="000052"/>
          <w:sz w:val="24"/>
          <w:szCs w:val="24"/>
          <w:u w:color="0008B6"/>
        </w:rPr>
        <w:tab/>
        <w:t>E-Mail Addresses:</w:t>
      </w:r>
      <w:r>
        <w:rPr>
          <w:rFonts w:hAnsi="Helvetica"/>
          <w:color w:val="000052"/>
          <w:sz w:val="24"/>
          <w:szCs w:val="24"/>
          <w:u w:color="0008B6"/>
        </w:rPr>
        <w:t> </w:t>
      </w:r>
      <w:r>
        <w:rPr>
          <w:rFonts w:hAnsi="Helvetica"/>
          <w:color w:val="000052"/>
          <w:sz w:val="24"/>
          <w:szCs w:val="24"/>
          <w:u w:color="0008B6"/>
        </w:rPr>
        <w:t xml:space="preserve"> </w:t>
      </w:r>
      <w:hyperlink r:id="rId10" w:history="1">
        <w:r>
          <w:rPr>
            <w:rStyle w:val="Hyperlink0"/>
          </w:rPr>
          <w:t>nova.akau@adjunct.chaminade.edu</w:t>
        </w:r>
      </w:hyperlink>
      <w:r>
        <w:rPr>
          <w:rFonts w:ascii="Helvetica"/>
          <w:color w:val="000052"/>
          <w:sz w:val="24"/>
          <w:szCs w:val="24"/>
          <w:u w:color="0008B6"/>
        </w:rPr>
        <w:t xml:space="preserve"> or </w:t>
      </w:r>
      <w:hyperlink r:id="rId11" w:history="1">
        <w:r>
          <w:rPr>
            <w:rStyle w:val="Hyperlink1"/>
          </w:rPr>
          <w:t>nova96734@yahoo.com</w:t>
        </w:r>
      </w:hyperlink>
      <w:r>
        <w:rPr>
          <w:rFonts w:ascii="Helvetica"/>
          <w:color w:val="000052"/>
          <w:sz w:val="24"/>
          <w:szCs w:val="24"/>
          <w:u w:color="0008B6"/>
        </w:rPr>
        <w:t xml:space="preserve"> </w:t>
      </w:r>
    </w:p>
    <w:p w14:paraId="53845430" w14:textId="75B43922" w:rsidR="00F33546" w:rsidRDefault="00FC121D" w:rsidP="00FC121D">
      <w:pPr>
        <w:pStyle w:val="FreeFormB"/>
        <w:ind w:left="1440"/>
        <w:rPr>
          <w:rFonts w:ascii="Helvetica" w:eastAsia="Helvetica" w:hAnsi="Helvetica" w:cs="Helvetica"/>
          <w:sz w:val="24"/>
          <w:szCs w:val="24"/>
        </w:rPr>
      </w:pPr>
      <w:r>
        <w:rPr>
          <w:rFonts w:ascii="Helvetica" w:eastAsia="Helvetica" w:hAnsi="Helvetica" w:cs="Helvetica"/>
          <w:sz w:val="24"/>
          <w:szCs w:val="24"/>
        </w:rPr>
        <w:t xml:space="preserve">Office Hours:  Monday through Saturday from 8:00 am to 8:00 pm.  May contact via text, email or direct call.  </w:t>
      </w:r>
    </w:p>
    <w:p w14:paraId="70AAF14E" w14:textId="77777777" w:rsidR="00FC121D" w:rsidRDefault="00FC121D">
      <w:pPr>
        <w:pStyle w:val="FreeFormB"/>
        <w:rPr>
          <w:rFonts w:ascii="Helvetica" w:eastAsia="Helvetica" w:hAnsi="Helvetica" w:cs="Helvetica"/>
          <w:sz w:val="24"/>
          <w:szCs w:val="24"/>
        </w:rPr>
      </w:pPr>
    </w:p>
    <w:p w14:paraId="169E9E44" w14:textId="7B511071" w:rsidR="00F33546" w:rsidRDefault="00E64DE3" w:rsidP="000341C1">
      <w:pPr>
        <w:pStyle w:val="FreeFormB"/>
        <w:ind w:left="1440" w:hanging="1440"/>
        <w:rPr>
          <w:rFonts w:ascii="Helvetica"/>
          <w:iCs/>
          <w:sz w:val="24"/>
          <w:szCs w:val="24"/>
        </w:rPr>
      </w:pPr>
      <w:r>
        <w:rPr>
          <w:rFonts w:ascii="Helvetica"/>
          <w:b/>
          <w:bCs/>
          <w:sz w:val="24"/>
          <w:szCs w:val="24"/>
        </w:rPr>
        <w:t>Textbook:</w:t>
      </w:r>
      <w:r>
        <w:rPr>
          <w:rFonts w:ascii="Helvetica" w:eastAsia="Helvetica" w:hAnsi="Helvetica" w:cs="Helvetica"/>
          <w:sz w:val="24"/>
          <w:szCs w:val="24"/>
        </w:rPr>
        <w:tab/>
      </w:r>
      <w:r w:rsidR="008309FA">
        <w:rPr>
          <w:rFonts w:ascii="Helvetica" w:eastAsia="Helvetica" w:hAnsi="Helvetica" w:cs="Helvetica"/>
          <w:sz w:val="24"/>
          <w:szCs w:val="24"/>
        </w:rPr>
        <w:t xml:space="preserve">Walker, S. &amp; Katz, Charles, M.  </w:t>
      </w:r>
      <w:r w:rsidR="000341C1">
        <w:rPr>
          <w:rFonts w:ascii="Helvetica" w:eastAsia="Helvetica" w:hAnsi="Helvetica" w:cs="Helvetica"/>
          <w:sz w:val="24"/>
          <w:szCs w:val="24"/>
        </w:rPr>
        <w:t>(201</w:t>
      </w:r>
      <w:r w:rsidR="008309FA">
        <w:rPr>
          <w:rFonts w:ascii="Helvetica" w:eastAsia="Helvetica" w:hAnsi="Helvetica" w:cs="Helvetica"/>
          <w:sz w:val="24"/>
          <w:szCs w:val="24"/>
        </w:rPr>
        <w:t>3</w:t>
      </w:r>
      <w:r w:rsidR="000341C1">
        <w:rPr>
          <w:rFonts w:ascii="Helvetica" w:eastAsia="Helvetica" w:hAnsi="Helvetica" w:cs="Helvetica"/>
          <w:sz w:val="24"/>
          <w:szCs w:val="24"/>
        </w:rPr>
        <w:t xml:space="preserve">).  </w:t>
      </w:r>
      <w:r w:rsidR="00633229">
        <w:rPr>
          <w:rFonts w:ascii="Helvetica"/>
          <w:i/>
          <w:iCs/>
          <w:sz w:val="24"/>
          <w:szCs w:val="24"/>
        </w:rPr>
        <w:t xml:space="preserve">The police in America:  An introduction </w:t>
      </w:r>
      <w:r w:rsidR="00633229">
        <w:rPr>
          <w:rFonts w:ascii="Helvetica"/>
          <w:iCs/>
          <w:sz w:val="24"/>
          <w:szCs w:val="24"/>
        </w:rPr>
        <w:t>(8</w:t>
      </w:r>
      <w:r w:rsidR="00633229" w:rsidRPr="00633229">
        <w:rPr>
          <w:rFonts w:ascii="Helvetica"/>
          <w:iCs/>
          <w:sz w:val="24"/>
          <w:szCs w:val="24"/>
          <w:vertAlign w:val="superscript"/>
        </w:rPr>
        <w:t>th</w:t>
      </w:r>
      <w:r w:rsidR="00633229">
        <w:rPr>
          <w:rFonts w:ascii="Helvetica"/>
          <w:iCs/>
          <w:sz w:val="24"/>
          <w:szCs w:val="24"/>
        </w:rPr>
        <w:t xml:space="preserve"> ed.).  </w:t>
      </w:r>
    </w:p>
    <w:p w14:paraId="6FF0C7A4" w14:textId="2C5DE79C" w:rsidR="00633229" w:rsidRPr="00633229" w:rsidRDefault="00633229" w:rsidP="000341C1">
      <w:pPr>
        <w:pStyle w:val="FreeFormB"/>
        <w:ind w:left="1440" w:hanging="1440"/>
        <w:rPr>
          <w:rFonts w:ascii="Helvetica" w:eastAsia="Helvetica" w:hAnsi="Helvetica" w:cs="Helvetica"/>
          <w:sz w:val="24"/>
          <w:szCs w:val="24"/>
        </w:rPr>
      </w:pPr>
      <w:r>
        <w:rPr>
          <w:rFonts w:ascii="Helvetica"/>
          <w:b/>
          <w:bCs/>
          <w:sz w:val="24"/>
          <w:szCs w:val="24"/>
        </w:rPr>
        <w:tab/>
      </w:r>
      <w:r>
        <w:rPr>
          <w:rFonts w:ascii="Helvetica"/>
          <w:b/>
          <w:bCs/>
          <w:sz w:val="24"/>
          <w:szCs w:val="24"/>
        </w:rPr>
        <w:tab/>
      </w:r>
      <w:r>
        <w:rPr>
          <w:rFonts w:ascii="Helvetica"/>
          <w:bCs/>
          <w:sz w:val="24"/>
          <w:szCs w:val="24"/>
        </w:rPr>
        <w:t>New York, NY:  McGraw-Hill.</w:t>
      </w:r>
    </w:p>
    <w:p w14:paraId="77722C7A" w14:textId="77777777" w:rsidR="00212B94" w:rsidRDefault="00212B94" w:rsidP="00212B94">
      <w:pPr>
        <w:pStyle w:val="NoSpacing"/>
        <w:rPr>
          <w:rFonts w:asciiTheme="minorHAnsi" w:hAnsiTheme="minorHAnsi"/>
          <w:b/>
          <w:bCs/>
          <w:sz w:val="24"/>
          <w:szCs w:val="24"/>
        </w:rPr>
      </w:pPr>
    </w:p>
    <w:p w14:paraId="4C12A171" w14:textId="77777777" w:rsidR="00212B94" w:rsidRPr="00212B94" w:rsidRDefault="00212B94" w:rsidP="00212B94">
      <w:pPr>
        <w:pStyle w:val="NoSpacing"/>
        <w:rPr>
          <w:rFonts w:asciiTheme="minorHAnsi" w:hAnsiTheme="minorHAnsi"/>
          <w:sz w:val="24"/>
          <w:szCs w:val="24"/>
        </w:rPr>
      </w:pPr>
      <w:r w:rsidRPr="00212B94">
        <w:rPr>
          <w:rFonts w:asciiTheme="minorHAnsi" w:hAnsiTheme="minorHAnsi"/>
          <w:b/>
          <w:bCs/>
          <w:sz w:val="24"/>
          <w:szCs w:val="24"/>
        </w:rPr>
        <w:t>Course Description</w:t>
      </w:r>
      <w:r w:rsidR="00E64DE3" w:rsidRPr="00212B94">
        <w:rPr>
          <w:rFonts w:asciiTheme="minorHAnsi" w:hAnsiTheme="minorHAnsi"/>
          <w:b/>
          <w:bCs/>
          <w:sz w:val="24"/>
          <w:szCs w:val="24"/>
        </w:rPr>
        <w:t>:</w:t>
      </w:r>
      <w:r w:rsidRPr="00212B94">
        <w:rPr>
          <w:rFonts w:asciiTheme="minorHAnsi" w:hAnsiTheme="minorHAnsi"/>
          <w:b/>
          <w:bCs/>
          <w:sz w:val="24"/>
          <w:szCs w:val="24"/>
        </w:rPr>
        <w:t xml:space="preserve">  </w:t>
      </w:r>
      <w:r w:rsidR="00FB450B" w:rsidRPr="00212B94">
        <w:rPr>
          <w:rFonts w:asciiTheme="minorHAnsi" w:hAnsiTheme="minorHAnsi"/>
          <w:sz w:val="24"/>
          <w:szCs w:val="24"/>
        </w:rPr>
        <w:t>An examination of significant and controversial criminal justice topics involving</w:t>
      </w:r>
      <w:r w:rsidRPr="00212B94">
        <w:rPr>
          <w:rFonts w:asciiTheme="minorHAnsi" w:hAnsiTheme="minorHAnsi"/>
          <w:sz w:val="24"/>
          <w:szCs w:val="24"/>
        </w:rPr>
        <w:t xml:space="preserve"> </w:t>
      </w:r>
    </w:p>
    <w:p w14:paraId="181630C1" w14:textId="0D474A34" w:rsidR="00F33546" w:rsidRPr="00212B94" w:rsidRDefault="00FB450B" w:rsidP="00212B94">
      <w:pPr>
        <w:pStyle w:val="NoSpacing"/>
        <w:rPr>
          <w:rFonts w:asciiTheme="minorHAnsi" w:hAnsiTheme="minorHAnsi"/>
          <w:sz w:val="24"/>
          <w:szCs w:val="24"/>
        </w:rPr>
      </w:pPr>
      <w:r w:rsidRPr="00212B94">
        <w:rPr>
          <w:rFonts w:asciiTheme="minorHAnsi" w:hAnsiTheme="minorHAnsi"/>
          <w:sz w:val="24"/>
          <w:szCs w:val="24"/>
        </w:rPr>
        <w:t>law enforcement agencies, primarily the police; clarifying, interpreting, and identifying the role of discretion in the system. This course provides competencies to meet the program outcome to allow students to demonstrate an understanding of learning the basic rights guaranteed to each individual by both state</w:t>
      </w:r>
      <w:r w:rsidR="00212B94">
        <w:rPr>
          <w:rFonts w:asciiTheme="minorHAnsi" w:hAnsiTheme="minorHAnsi"/>
          <w:sz w:val="24"/>
          <w:szCs w:val="24"/>
        </w:rPr>
        <w:t xml:space="preserve"> </w:t>
      </w:r>
      <w:r w:rsidRPr="00212B94">
        <w:rPr>
          <w:rFonts w:asciiTheme="minorHAnsi" w:hAnsiTheme="minorHAnsi"/>
          <w:sz w:val="24"/>
          <w:szCs w:val="24"/>
        </w:rPr>
        <w:t>and federal constitutions and laws. Offere</w:t>
      </w:r>
      <w:r w:rsidR="00212B94" w:rsidRPr="00212B94">
        <w:rPr>
          <w:rFonts w:asciiTheme="minorHAnsi" w:hAnsiTheme="minorHAnsi"/>
          <w:sz w:val="24"/>
          <w:szCs w:val="24"/>
        </w:rPr>
        <w:t xml:space="preserve">d </w:t>
      </w:r>
      <w:r w:rsidRPr="00212B94">
        <w:rPr>
          <w:rFonts w:asciiTheme="minorHAnsi" w:hAnsiTheme="minorHAnsi"/>
          <w:sz w:val="24"/>
          <w:szCs w:val="24"/>
        </w:rPr>
        <w:t xml:space="preserve">Spring semester. Prerequisites: CJ 151.  </w:t>
      </w:r>
      <w:r w:rsidR="00E64DE3" w:rsidRPr="00212B94">
        <w:rPr>
          <w:rFonts w:asciiTheme="minorHAnsi" w:hAnsiTheme="minorHAnsi"/>
          <w:sz w:val="24"/>
          <w:szCs w:val="24"/>
        </w:rPr>
        <w:t>(Catalog Description).</w:t>
      </w:r>
    </w:p>
    <w:p w14:paraId="02F66684" w14:textId="77777777" w:rsidR="00212B94" w:rsidRDefault="00212B94" w:rsidP="00212B94">
      <w:pPr>
        <w:pStyle w:val="NoSpacing"/>
        <w:rPr>
          <w:b/>
        </w:rPr>
      </w:pPr>
    </w:p>
    <w:p w14:paraId="39BFC13C" w14:textId="33B5C2A8" w:rsidR="0002501D" w:rsidRPr="00212B94" w:rsidRDefault="00212B94" w:rsidP="00212B94">
      <w:pPr>
        <w:pStyle w:val="NoSpacing"/>
        <w:rPr>
          <w:rFonts w:asciiTheme="minorHAnsi" w:hAnsiTheme="minorHAnsi"/>
          <w:b/>
          <w:sz w:val="24"/>
          <w:szCs w:val="24"/>
        </w:rPr>
      </w:pPr>
      <w:r w:rsidRPr="00212B94">
        <w:rPr>
          <w:rFonts w:asciiTheme="minorHAnsi" w:hAnsiTheme="minorHAnsi"/>
          <w:b/>
          <w:sz w:val="24"/>
          <w:szCs w:val="24"/>
        </w:rPr>
        <w:t xml:space="preserve">Program </w:t>
      </w:r>
      <w:r w:rsidR="0002501D" w:rsidRPr="00212B94">
        <w:rPr>
          <w:rFonts w:asciiTheme="minorHAnsi" w:hAnsiTheme="minorHAnsi"/>
          <w:b/>
          <w:sz w:val="24"/>
          <w:szCs w:val="24"/>
        </w:rPr>
        <w:t>Outcomes:</w:t>
      </w:r>
      <w:r w:rsidRPr="00212B94">
        <w:rPr>
          <w:rFonts w:asciiTheme="minorHAnsi" w:hAnsiTheme="minorHAnsi"/>
          <w:b/>
          <w:sz w:val="24"/>
          <w:szCs w:val="24"/>
        </w:rPr>
        <w:t xml:space="preserve">  </w:t>
      </w:r>
      <w:r w:rsidR="0002501D" w:rsidRPr="00212B94">
        <w:rPr>
          <w:rFonts w:asciiTheme="minorHAnsi" w:hAnsiTheme="minorHAnsi"/>
          <w:sz w:val="24"/>
          <w:szCs w:val="24"/>
        </w:rPr>
        <w:t>Students graduating with a Bachelor of S</w:t>
      </w:r>
      <w:r w:rsidRPr="00212B94">
        <w:rPr>
          <w:rFonts w:asciiTheme="minorHAnsi" w:hAnsiTheme="minorHAnsi"/>
          <w:sz w:val="24"/>
          <w:szCs w:val="24"/>
        </w:rPr>
        <w:t xml:space="preserve">cience in Criminal Justice will </w:t>
      </w:r>
      <w:r w:rsidR="0002501D" w:rsidRPr="00212B94">
        <w:rPr>
          <w:rFonts w:asciiTheme="minorHAnsi" w:hAnsiTheme="minorHAnsi"/>
          <w:sz w:val="24"/>
          <w:szCs w:val="24"/>
        </w:rPr>
        <w:t xml:space="preserve">demonstrate and understanding </w:t>
      </w:r>
      <w:r w:rsidR="007D61BC">
        <w:rPr>
          <w:rFonts w:asciiTheme="minorHAnsi" w:hAnsiTheme="minorHAnsi"/>
          <w:sz w:val="24"/>
          <w:szCs w:val="24"/>
        </w:rPr>
        <w:t xml:space="preserve">of seven program learning outcomes.  This course meets four of the seven, which are as follows: </w:t>
      </w:r>
    </w:p>
    <w:p w14:paraId="7C020752" w14:textId="51CDD9AF"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 xml:space="preserve">Practical knowledge regarding the inherent complexities and day-to-day operations of the criminal justice system:  </w:t>
      </w:r>
      <w:r w:rsidR="00D017DA">
        <w:rPr>
          <w:rFonts w:asciiTheme="minorHAnsi" w:hAnsiTheme="minorHAnsi" w:cs="Arial"/>
          <w:sz w:val="24"/>
          <w:szCs w:val="24"/>
        </w:rPr>
        <w:t>L</w:t>
      </w:r>
      <w:r>
        <w:rPr>
          <w:rFonts w:asciiTheme="minorHAnsi" w:hAnsiTheme="minorHAnsi" w:cs="Arial"/>
          <w:sz w:val="24"/>
          <w:szCs w:val="24"/>
        </w:rPr>
        <w:t>egal issues in law enforcement, ethical issues in law enforcement, and contemporary issues in law enforcement.</w:t>
      </w:r>
    </w:p>
    <w:p w14:paraId="0AB46B1E" w14:textId="6167CB7F" w:rsidR="0002501D" w:rsidRDefault="0002501D"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Learning the basic rights guaranteed to each individual by both state and fe</w:t>
      </w:r>
      <w:r w:rsidR="00D017DA">
        <w:rPr>
          <w:rFonts w:asciiTheme="minorHAnsi" w:hAnsiTheme="minorHAnsi" w:cs="Arial"/>
          <w:sz w:val="24"/>
          <w:szCs w:val="24"/>
        </w:rPr>
        <w:t>deral constitutions and laws:  D</w:t>
      </w:r>
      <w:r>
        <w:rPr>
          <w:rFonts w:asciiTheme="minorHAnsi" w:hAnsiTheme="minorHAnsi" w:cs="Arial"/>
          <w:sz w:val="24"/>
          <w:szCs w:val="24"/>
        </w:rPr>
        <w:t>ue process of law and its application to the states, the application of criminal procedural rights to situations in which citizens and government come into conflict, agencies of the criminal justice system of the United States and their functions, and the structure of law enforcement on the city, county and state level.</w:t>
      </w:r>
    </w:p>
    <w:p w14:paraId="7F8E20C0" w14:textId="424AFFD4" w:rsidR="0002501D" w:rsidRDefault="00D017DA"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t>Providing service to the community and preparing for careers in criminal justice:  Expertise required for positions in law enforcement.</w:t>
      </w:r>
    </w:p>
    <w:p w14:paraId="524539D6" w14:textId="3796172F" w:rsidR="00D017DA" w:rsidRPr="0002501D" w:rsidRDefault="00D017DA" w:rsidP="0002501D">
      <w:pPr>
        <w:pStyle w:val="NormalWeb"/>
        <w:numPr>
          <w:ilvl w:val="0"/>
          <w:numId w:val="12"/>
        </w:numPr>
        <w:rPr>
          <w:rFonts w:asciiTheme="minorHAnsi" w:hAnsiTheme="minorHAnsi" w:cs="Arial"/>
          <w:sz w:val="24"/>
          <w:szCs w:val="24"/>
        </w:rPr>
      </w:pPr>
      <w:r>
        <w:rPr>
          <w:rFonts w:asciiTheme="minorHAnsi" w:hAnsiTheme="minorHAnsi" w:cs="Arial"/>
          <w:sz w:val="24"/>
          <w:szCs w:val="24"/>
        </w:rPr>
        <w:lastRenderedPageBreak/>
        <w:t>Integrating concepts of forensic science, and prosecutorial law in criminal investigation instruction:  The relationship of forensic science to criminal investigation, the relationship of criminal law to criminal investigation, process primary crime scenes, handling evidence, and preparing trial testimony.</w:t>
      </w:r>
    </w:p>
    <w:p w14:paraId="2598AD19" w14:textId="77777777" w:rsidR="00D017DA" w:rsidRDefault="00D017DA" w:rsidP="00D017DA">
      <w:pPr>
        <w:pStyle w:val="FreeFormB"/>
        <w:rPr>
          <w:rFonts w:ascii="Helvetica" w:eastAsia="Helvetica" w:hAnsi="Helvetica" w:cs="Helvetica"/>
          <w:sz w:val="24"/>
          <w:szCs w:val="24"/>
        </w:rPr>
      </w:pPr>
      <w:r>
        <w:rPr>
          <w:rFonts w:ascii="Helvetica"/>
          <w:b/>
          <w:bCs/>
          <w:sz w:val="24"/>
          <w:szCs w:val="24"/>
        </w:rPr>
        <w:t>Student Learning Outcomes:</w:t>
      </w:r>
      <w:r>
        <w:rPr>
          <w:rFonts w:ascii="Helvetica"/>
          <w:sz w:val="24"/>
          <w:szCs w:val="24"/>
        </w:rPr>
        <w:t xml:space="preserve">  Upon completion of this course, students will demonstrate and understanding of:</w:t>
      </w:r>
    </w:p>
    <w:p w14:paraId="6D356DCC" w14:textId="77777777" w:rsidR="00D017DA" w:rsidRDefault="00D017DA" w:rsidP="00D017DA">
      <w:pPr>
        <w:pStyle w:val="FreeFormB"/>
        <w:rPr>
          <w:rFonts w:ascii="Helvetica" w:eastAsia="Helvetica" w:hAnsi="Helvetica" w:cs="Helvetica"/>
          <w:sz w:val="24"/>
          <w:szCs w:val="24"/>
        </w:rPr>
      </w:pPr>
    </w:p>
    <w:p w14:paraId="35C22385"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basic rights of citizens as guaranteed by state and federal constitutions.</w:t>
      </w:r>
    </w:p>
    <w:p w14:paraId="73D97B42" w14:textId="77777777" w:rsidR="00D017DA" w:rsidRPr="00901B6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The role of the law enforcement and its historical roots.</w:t>
      </w:r>
    </w:p>
    <w:p w14:paraId="795A79ED"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Policing theories and police organizations.</w:t>
      </w:r>
    </w:p>
    <w:p w14:paraId="1F04691E" w14:textId="0BD197A6"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 xml:space="preserve">Primary police </w:t>
      </w:r>
      <w:r w:rsidR="00F82098">
        <w:rPr>
          <w:rFonts w:ascii="Helvetica" w:eastAsia="Helvetica" w:hAnsi="Helvetica" w:cs="Helvetica"/>
          <w:sz w:val="24"/>
          <w:szCs w:val="24"/>
        </w:rPr>
        <w:t xml:space="preserve">functions, </w:t>
      </w:r>
      <w:r>
        <w:rPr>
          <w:rFonts w:ascii="Helvetica" w:eastAsia="Helvetica" w:hAnsi="Helvetica" w:cs="Helvetica"/>
          <w:sz w:val="24"/>
          <w:szCs w:val="24"/>
        </w:rPr>
        <w:t xml:space="preserve">operations, </w:t>
      </w:r>
      <w:r w:rsidR="00F82098">
        <w:rPr>
          <w:rFonts w:ascii="Helvetica" w:eastAsia="Helvetica" w:hAnsi="Helvetica" w:cs="Helvetica"/>
          <w:sz w:val="24"/>
          <w:szCs w:val="24"/>
        </w:rPr>
        <w:t>practices</w:t>
      </w:r>
      <w:r>
        <w:rPr>
          <w:rFonts w:ascii="Helvetica" w:eastAsia="Helvetica" w:hAnsi="Helvetica" w:cs="Helvetica"/>
          <w:sz w:val="24"/>
          <w:szCs w:val="24"/>
        </w:rPr>
        <w:t xml:space="preserve"> and styles.</w:t>
      </w:r>
    </w:p>
    <w:p w14:paraId="07416CA8" w14:textId="77777777" w:rsidR="00D017DA" w:rsidRPr="004A063B"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Police effectiveness and the measurements used.</w:t>
      </w:r>
    </w:p>
    <w:p w14:paraId="73F22AD1" w14:textId="77777777" w:rsidR="00D017DA" w:rsidRPr="00901B6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sz w:val="24"/>
          <w:szCs w:val="24"/>
        </w:rPr>
        <w:t>How discretion is defined and applied by law enforcement.</w:t>
      </w:r>
    </w:p>
    <w:p w14:paraId="2C618033" w14:textId="77777777" w:rsidR="00D017DA" w:rsidRDefault="00D017DA" w:rsidP="00D017DA">
      <w:pPr>
        <w:pStyle w:val="FreeFormB"/>
        <w:numPr>
          <w:ilvl w:val="0"/>
          <w:numId w:val="3"/>
        </w:numPr>
        <w:tabs>
          <w:tab w:val="num" w:pos="300"/>
          <w:tab w:val="left" w:pos="360"/>
        </w:tabs>
        <w:ind w:left="300" w:hanging="300"/>
        <w:rPr>
          <w:rFonts w:ascii="Helvetica" w:eastAsia="Helvetica" w:hAnsi="Helvetica" w:cs="Helvetica"/>
          <w:sz w:val="24"/>
          <w:szCs w:val="24"/>
        </w:rPr>
      </w:pPr>
      <w:r>
        <w:rPr>
          <w:rFonts w:ascii="Helvetica" w:eastAsia="Helvetica" w:hAnsi="Helvetica" w:cs="Helvetica"/>
          <w:sz w:val="24"/>
          <w:szCs w:val="24"/>
        </w:rPr>
        <w:t>The significant and controversial issues involving law enforcement.</w:t>
      </w:r>
    </w:p>
    <w:p w14:paraId="337FEA23" w14:textId="77777777" w:rsidR="00D017DA" w:rsidRDefault="00D017DA" w:rsidP="00D017DA">
      <w:pPr>
        <w:pStyle w:val="FreeFormB"/>
        <w:rPr>
          <w:rFonts w:ascii="Helvetica" w:eastAsia="Helvetica" w:hAnsi="Helvetica" w:cs="Helvetica"/>
          <w:sz w:val="24"/>
          <w:szCs w:val="24"/>
        </w:rPr>
      </w:pPr>
    </w:p>
    <w:p w14:paraId="76A60035" w14:textId="77777777" w:rsidR="00D017DA" w:rsidRDefault="00D017DA" w:rsidP="00D017DA">
      <w:pPr>
        <w:pStyle w:val="FreeFormB"/>
        <w:rPr>
          <w:rFonts w:ascii="Helvetica" w:eastAsia="Helvetica" w:hAnsi="Helvetica" w:cs="Helvetica"/>
          <w:sz w:val="24"/>
          <w:szCs w:val="24"/>
        </w:rPr>
      </w:pPr>
      <w:r>
        <w:rPr>
          <w:rFonts w:ascii="Helvetica"/>
          <w:b/>
          <w:bCs/>
          <w:sz w:val="24"/>
          <w:szCs w:val="24"/>
        </w:rPr>
        <w:t>Attendance:</w:t>
      </w:r>
      <w:r>
        <w:rPr>
          <w:rFonts w:ascii="Helvetica"/>
          <w:b/>
          <w:bCs/>
          <w:sz w:val="24"/>
          <w:szCs w:val="24"/>
        </w:rPr>
        <w:tab/>
        <w:t xml:space="preserve"> </w:t>
      </w:r>
      <w:r>
        <w:rPr>
          <w:rFonts w:ascii="Helvetica"/>
          <w:sz w:val="24"/>
          <w:szCs w:val="24"/>
        </w:rPr>
        <w:t>Attendance is mandatory, essential to your learning experience, and will fall within school guidelines -- meaning it will and can affect your final grade.  If you do not participate for a two-week period, which means you missed 20% of the class, you will likely be asked to withdraw from the class.  Repeated tardiness will also result in a reduced grade or overall failure (two equals one absence).  It is your responsibility to contact the instructor if you will not be attending class prior to class at which time assignments due and future assignments will be discussed.</w:t>
      </w:r>
    </w:p>
    <w:p w14:paraId="1B9D2520" w14:textId="77777777" w:rsidR="00D017DA" w:rsidRDefault="00D017DA" w:rsidP="00D017DA">
      <w:pPr>
        <w:pStyle w:val="FreeFormC"/>
        <w:rPr>
          <w:rFonts w:ascii="Helvetica"/>
          <w:b/>
          <w:bCs/>
          <w:sz w:val="24"/>
          <w:szCs w:val="24"/>
        </w:rPr>
      </w:pPr>
    </w:p>
    <w:p w14:paraId="1E0A97E9" w14:textId="543562E9" w:rsidR="00D017DA" w:rsidRDefault="00D017DA" w:rsidP="00D017DA">
      <w:pPr>
        <w:pStyle w:val="FreeFormC"/>
        <w:rPr>
          <w:rFonts w:ascii="Helvetica"/>
          <w:sz w:val="24"/>
          <w:szCs w:val="24"/>
        </w:rPr>
      </w:pPr>
      <w:r>
        <w:rPr>
          <w:rFonts w:ascii="Helvetica"/>
          <w:b/>
          <w:bCs/>
          <w:sz w:val="24"/>
          <w:szCs w:val="24"/>
        </w:rPr>
        <w:t>Academic Policies:</w:t>
      </w:r>
      <w:r>
        <w:rPr>
          <w:rFonts w:ascii="Helvetica"/>
          <w:sz w:val="24"/>
          <w:szCs w:val="24"/>
        </w:rPr>
        <w:t xml:space="preserve">  Students are expected to comply with the standards related to academic honesty and plagiarism that are stated in the Chaminade General Catalog.  Failure to adhere to these policies can result in a failing grade.  Additionally, c</w:t>
      </w:r>
      <w:r>
        <w:rPr>
          <w:rFonts w:ascii="Helvetica"/>
          <w:bCs/>
          <w:sz w:val="24"/>
          <w:szCs w:val="24"/>
        </w:rPr>
        <w:t xml:space="preserve">lass discussions and assignments will reflect the Western Association of Schools and Colleges five core competencies:  </w:t>
      </w:r>
      <w:r>
        <w:rPr>
          <w:rFonts w:ascii="Helvetica"/>
          <w:sz w:val="24"/>
          <w:szCs w:val="24"/>
        </w:rPr>
        <w:t>writing, quantitative reasoning, information literacy, and critical thinking.</w:t>
      </w:r>
    </w:p>
    <w:p w14:paraId="407A0E41" w14:textId="77777777" w:rsidR="00D017DA" w:rsidRDefault="00D017DA">
      <w:pPr>
        <w:pStyle w:val="FreeFormB"/>
        <w:rPr>
          <w:rFonts w:ascii="Helvetica"/>
          <w:b/>
          <w:bCs/>
          <w:sz w:val="24"/>
          <w:szCs w:val="24"/>
        </w:rPr>
      </w:pPr>
    </w:p>
    <w:p w14:paraId="471F82A3" w14:textId="77777777" w:rsidR="00CA2F5E" w:rsidRDefault="00CA2F5E" w:rsidP="00CA2F5E">
      <w:pPr>
        <w:jc w:val="both"/>
        <w:rPr>
          <w:rFonts w:ascii="Helvetica" w:eastAsia="Helvetica" w:hAnsi="Helvetica" w:cs="Helvetica"/>
          <w:sz w:val="24"/>
          <w:szCs w:val="24"/>
        </w:rPr>
      </w:pPr>
      <w:r>
        <w:rPr>
          <w:rFonts w:ascii="Helvetica"/>
          <w:b/>
          <w:bCs/>
          <w:sz w:val="24"/>
          <w:szCs w:val="24"/>
        </w:rPr>
        <w:t>General Chaminade Matters:</w:t>
      </w:r>
      <w:r>
        <w:rPr>
          <w:rFonts w:ascii="Helvetica"/>
          <w:sz w:val="24"/>
          <w:szCs w:val="24"/>
        </w:rPr>
        <w:t xml:space="preserve">  The five characteristics of a Marianist Education are:  </w:t>
      </w:r>
    </w:p>
    <w:p w14:paraId="1EE38A7F" w14:textId="77777777" w:rsidR="00CA2F5E" w:rsidRDefault="00CA2F5E" w:rsidP="00CA2F5E">
      <w:pPr>
        <w:jc w:val="both"/>
        <w:rPr>
          <w:rFonts w:ascii="Helvetica" w:eastAsia="Helvetica" w:hAnsi="Helvetica" w:cs="Helvetica"/>
          <w:sz w:val="24"/>
          <w:szCs w:val="24"/>
        </w:rPr>
      </w:pPr>
    </w:p>
    <w:p w14:paraId="1A44F777"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1. Educate for Formation in Faith. </w:t>
      </w:r>
    </w:p>
    <w:p w14:paraId="62D65516"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2. Provide an Excellent Education. </w:t>
      </w:r>
    </w:p>
    <w:p w14:paraId="538B2A6C"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3. Educate in Family Spirit. </w:t>
      </w:r>
    </w:p>
    <w:p w14:paraId="1CE74DA0"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4. Educate for Service, Justice, and Peace. </w:t>
      </w:r>
    </w:p>
    <w:p w14:paraId="7099A52D" w14:textId="77777777" w:rsidR="00CA2F5E" w:rsidRDefault="00CA2F5E" w:rsidP="00CA2F5E">
      <w:pPr>
        <w:jc w:val="both"/>
        <w:rPr>
          <w:rFonts w:ascii="Helvetica" w:eastAsia="Helvetica" w:hAnsi="Helvetica" w:cs="Helvetica"/>
          <w:sz w:val="24"/>
          <w:szCs w:val="24"/>
        </w:rPr>
      </w:pPr>
      <w:r>
        <w:rPr>
          <w:rFonts w:ascii="Helvetica"/>
          <w:sz w:val="24"/>
          <w:szCs w:val="24"/>
        </w:rPr>
        <w:t xml:space="preserve">5. Educate for Adaptation to Change. </w:t>
      </w:r>
    </w:p>
    <w:p w14:paraId="51629613" w14:textId="77777777" w:rsidR="00CA2F5E" w:rsidRDefault="00CA2F5E" w:rsidP="00CA2F5E">
      <w:pPr>
        <w:pStyle w:val="BodyText"/>
        <w:jc w:val="both"/>
        <w:rPr>
          <w:rFonts w:ascii="Helvetica" w:eastAsia="Helvetica" w:hAnsi="Helvetica" w:cs="Helvetica"/>
        </w:rPr>
      </w:pPr>
    </w:p>
    <w:p w14:paraId="4E2431F1" w14:textId="77777777" w:rsidR="00CA2F5E" w:rsidRDefault="00CA2F5E" w:rsidP="00CA2F5E">
      <w:pPr>
        <w:pStyle w:val="BodyText"/>
        <w:rPr>
          <w:rFonts w:ascii="Helvetica" w:eastAsia="Helvetica" w:hAnsi="Helvetica" w:cs="Helvetica"/>
        </w:rPr>
      </w:pPr>
      <w:r>
        <w:rPr>
          <w:rFonts w:ascii="Helvetica"/>
        </w:rPr>
        <w:t>Selected from Characteristics of Marianist Universities: A Resource Paper, Published in 1999 by Chaminade University of Honolulu, St. Mary</w:t>
      </w:r>
      <w:r>
        <w:rPr>
          <w:rFonts w:hAnsi="Helvetica"/>
        </w:rPr>
        <w:t>’</w:t>
      </w:r>
      <w:r>
        <w:rPr>
          <w:rFonts w:ascii="Helvetica"/>
        </w:rPr>
        <w:t>s University and University of Dayton.  Each of these characteristics is integrated, to varying degrees, in this course.</w:t>
      </w:r>
    </w:p>
    <w:p w14:paraId="6D35E1AC" w14:textId="77777777" w:rsidR="00CA2F5E" w:rsidRDefault="00CA2F5E">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rPr>
          <w:b/>
          <w:bCs/>
        </w:rPr>
      </w:pPr>
    </w:p>
    <w:p w14:paraId="5169CBD1" w14:textId="77777777" w:rsidR="00F33546" w:rsidRDefault="00E64DE3">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r>
        <w:rPr>
          <w:b/>
          <w:bCs/>
        </w:rPr>
        <w:t xml:space="preserve">ADA Accommodations:  </w:t>
      </w:r>
      <w:r>
        <w:t>Any accommodations requested under the American Disability Act must be conducted through the Counseling Center.</w:t>
      </w:r>
    </w:p>
    <w:p w14:paraId="549E9E4A" w14:textId="77777777" w:rsidR="00EE3C31" w:rsidRDefault="00EE3C31">
      <w:pPr>
        <w:pStyle w:val="FreeFormA"/>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pPr>
    </w:p>
    <w:p w14:paraId="32101D56" w14:textId="57F3306D" w:rsidR="00F770C5" w:rsidRP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color w:val="1A1A1A"/>
          <w:sz w:val="24"/>
          <w:szCs w:val="24"/>
        </w:rPr>
      </w:pPr>
      <w:r w:rsidRPr="00F770C5">
        <w:rPr>
          <w:rFonts w:asciiTheme="majorHAnsi" w:hAnsiTheme="majorHAnsi"/>
          <w:b/>
          <w:sz w:val="24"/>
          <w:szCs w:val="24"/>
        </w:rPr>
        <w:t>Title IX</w:t>
      </w:r>
      <w:r w:rsidR="00616F3F">
        <w:rPr>
          <w:rFonts w:asciiTheme="majorHAnsi" w:hAnsiTheme="majorHAnsi"/>
          <w:b/>
          <w:sz w:val="24"/>
          <w:szCs w:val="24"/>
        </w:rPr>
        <w:t xml:space="preserve"> Compliance</w:t>
      </w:r>
      <w:r w:rsidRPr="00F770C5">
        <w:rPr>
          <w:rFonts w:asciiTheme="majorHAnsi" w:hAnsiTheme="majorHAnsi"/>
          <w:b/>
          <w:sz w:val="24"/>
          <w:szCs w:val="24"/>
        </w:rPr>
        <w:t>:</w:t>
      </w:r>
      <w:r w:rsidRPr="00F770C5">
        <w:rPr>
          <w:rFonts w:asciiTheme="majorHAnsi" w:hAnsiTheme="majorHAnsi"/>
          <w:sz w:val="24"/>
          <w:szCs w:val="24"/>
        </w:rPr>
        <w:t xml:space="preserve">  </w:t>
      </w:r>
      <w:r w:rsidRPr="00F770C5">
        <w:rPr>
          <w:rFonts w:asciiTheme="majorHAnsi" w:hAnsiTheme="majorHAnsi" w:cs="Arial"/>
          <w:bCs/>
          <w:color w:val="1A1A1A"/>
          <w:sz w:val="24"/>
          <w:szCs w:val="24"/>
        </w:rPr>
        <w:t xml:space="preserve">Chaminade University of Honolulu (CUH) recognizes the inherent dignity of all </w:t>
      </w:r>
      <w:r w:rsidRPr="00F770C5">
        <w:rPr>
          <w:rFonts w:asciiTheme="majorHAnsi" w:hAnsiTheme="majorHAnsi" w:cs="Arial"/>
          <w:bCs/>
          <w:color w:val="1A1A1A"/>
          <w:sz w:val="24"/>
          <w:szCs w:val="24"/>
        </w:rPr>
        <w:lastRenderedPageBreak/>
        <w:t>individuals and promotes respect for all people. Sexual misconduct, physical and/or psychological abuse will NOT be tolerated at CUH. If you have been the victim of sexual misconduct, physical and/or psychological abuse, we encourage you to report this matter promptly.  As a faculty member, I am interested in promoting a safe and healthy environment, and should I learn of any sexual misconduct, physical and/or psychological abuse, I must report the matter to the Title IX Coordinator. Should you want to speak to a confidential source you may contact the following:</w:t>
      </w:r>
    </w:p>
    <w:p w14:paraId="4C113024" w14:textId="77777777" w:rsidR="00F770C5" w:rsidRDefault="00F770C5" w:rsidP="00F770C5">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rPr>
          <w:rFonts w:asciiTheme="majorHAnsi" w:hAnsiTheme="majorHAnsi" w:cs="Arial"/>
          <w:bCs/>
          <w:color w:val="1A1A1A"/>
          <w:sz w:val="24"/>
          <w:szCs w:val="24"/>
        </w:rPr>
      </w:pPr>
    </w:p>
    <w:p w14:paraId="21E1B7EA" w14:textId="3388199F" w:rsidR="00225B0E" w:rsidRDefault="00F770C5"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firstLine="560"/>
        <w:rPr>
          <w:rFonts w:asciiTheme="majorHAnsi" w:hAnsiTheme="majorHAnsi" w:cs="Arial"/>
          <w:bCs/>
          <w:color w:val="1A1A1A"/>
          <w:sz w:val="24"/>
          <w:szCs w:val="24"/>
        </w:rPr>
      </w:pPr>
      <w:r w:rsidRPr="00F770C5">
        <w:rPr>
          <w:rFonts w:asciiTheme="majorHAnsi" w:hAnsiTheme="majorHAnsi" w:cs="Arial"/>
          <w:bCs/>
          <w:color w:val="1A1A1A"/>
          <w:sz w:val="24"/>
          <w:szCs w:val="24"/>
        </w:rPr>
        <w:t>•</w:t>
      </w:r>
      <w:r w:rsidR="00225B0E">
        <w:rPr>
          <w:rFonts w:asciiTheme="majorHAnsi" w:hAnsiTheme="majorHAnsi" w:cs="Arial"/>
          <w:bCs/>
          <w:color w:val="1A1A1A"/>
          <w:sz w:val="24"/>
          <w:szCs w:val="24"/>
        </w:rPr>
        <w:tab/>
      </w:r>
      <w:r w:rsidRPr="00F770C5">
        <w:rPr>
          <w:rFonts w:asciiTheme="majorHAnsi" w:hAnsiTheme="majorHAnsi" w:cs="Arial"/>
          <w:bCs/>
          <w:color w:val="1A1A1A"/>
          <w:sz w:val="24"/>
          <w:szCs w:val="24"/>
        </w:rPr>
        <w:t>Chaminade Counseling Center</w:t>
      </w:r>
      <w:r w:rsidR="00D017DA">
        <w:rPr>
          <w:rFonts w:asciiTheme="majorHAnsi" w:hAnsiTheme="majorHAnsi" w:cs="Arial"/>
          <w:bCs/>
          <w:color w:val="1A1A1A"/>
          <w:sz w:val="24"/>
          <w:szCs w:val="24"/>
        </w:rPr>
        <w:t xml:space="preserve"> </w:t>
      </w:r>
      <w:hyperlink r:id="rId12" w:history="1">
        <w:r w:rsidRPr="00F770C5">
          <w:rPr>
            <w:rFonts w:asciiTheme="majorHAnsi" w:hAnsiTheme="majorHAnsi" w:cs="Arial"/>
            <w:bCs/>
            <w:color w:val="103CC0"/>
            <w:sz w:val="24"/>
            <w:szCs w:val="24"/>
            <w:u w:val="single" w:color="103CC0"/>
          </w:rPr>
          <w:t>808 735-4845</w:t>
        </w:r>
      </w:hyperlink>
      <w:r w:rsidRPr="00F770C5">
        <w:rPr>
          <w:rFonts w:asciiTheme="majorHAnsi" w:hAnsiTheme="majorHAnsi" w:cs="Arial"/>
          <w:bCs/>
          <w:color w:val="1A1A1A"/>
          <w:sz w:val="24"/>
          <w:szCs w:val="24"/>
        </w:rPr>
        <w:t>.</w:t>
      </w:r>
    </w:p>
    <w:p w14:paraId="642B6CC0" w14:textId="6B5945B3" w:rsidR="00EE3C31" w:rsidRPr="00225B0E" w:rsidRDefault="00225B0E" w:rsidP="00225B0E">
      <w:pPr>
        <w:pBdr>
          <w:top w:val="none" w:sz="0" w:space="0" w:color="auto"/>
          <w:left w:val="none" w:sz="0" w:space="0" w:color="auto"/>
          <w:bottom w:val="none" w:sz="0" w:space="0" w:color="auto"/>
          <w:right w:val="none" w:sz="0" w:space="0" w:color="auto"/>
          <w:between w:val="none" w:sz="0" w:space="0" w:color="auto"/>
          <w:bar w:val="none" w:sz="0" w:color="auto"/>
        </w:pBdr>
        <w:autoSpaceDE w:val="0"/>
        <w:autoSpaceDN w:val="0"/>
        <w:adjustRightInd w:val="0"/>
        <w:ind w:left="720" w:hanging="160"/>
        <w:rPr>
          <w:rFonts w:asciiTheme="majorHAnsi" w:hAnsiTheme="majorHAnsi"/>
          <w:bCs/>
          <w:sz w:val="24"/>
          <w:szCs w:val="24"/>
        </w:rPr>
      </w:pPr>
      <w:r>
        <w:rPr>
          <w:rFonts w:asciiTheme="majorHAnsi" w:hAnsiTheme="majorHAnsi" w:cs="Arial"/>
          <w:bCs/>
          <w:color w:val="1A1A1A"/>
        </w:rPr>
        <w:t>•</w:t>
      </w:r>
      <w:r>
        <w:rPr>
          <w:rFonts w:asciiTheme="majorHAnsi" w:hAnsiTheme="majorHAnsi" w:cs="Arial"/>
          <w:bCs/>
          <w:color w:val="1A1A1A"/>
        </w:rPr>
        <w:tab/>
      </w:r>
      <w:r w:rsidR="00F770C5" w:rsidRPr="00225B0E">
        <w:rPr>
          <w:rFonts w:asciiTheme="majorHAnsi" w:hAnsiTheme="majorHAnsi" w:cs="Arial"/>
          <w:bCs/>
          <w:color w:val="1A1A1A"/>
          <w:sz w:val="24"/>
          <w:szCs w:val="24"/>
        </w:rPr>
        <w:t>Any priest serving as a sacramental confessor or any ordained religious leader serving in the sacred confidence role.</w:t>
      </w:r>
    </w:p>
    <w:p w14:paraId="62BCDFD3" w14:textId="77777777" w:rsidR="00F33546" w:rsidRPr="00F770C5" w:rsidRDefault="00E64DE3">
      <w:pPr>
        <w:pStyle w:val="FreeFormB"/>
        <w:rPr>
          <w:rFonts w:asciiTheme="majorHAnsi" w:eastAsia="Helvetica" w:hAnsiTheme="majorHAnsi" w:cs="Helvetica"/>
          <w:sz w:val="24"/>
          <w:szCs w:val="24"/>
        </w:rPr>
      </w:pPr>
      <w:r w:rsidRPr="00F770C5">
        <w:rPr>
          <w:rFonts w:asciiTheme="majorHAnsi" w:eastAsia="Helvetica" w:hAnsiTheme="majorHAnsi" w:cs="Helvetica"/>
          <w:sz w:val="24"/>
          <w:szCs w:val="24"/>
        </w:rPr>
        <w:tab/>
      </w:r>
      <w:r w:rsidRPr="00F770C5">
        <w:rPr>
          <w:rFonts w:asciiTheme="majorHAnsi" w:eastAsia="Helvetica" w:hAnsiTheme="majorHAnsi" w:cs="Helvetica"/>
          <w:sz w:val="24"/>
          <w:szCs w:val="24"/>
        </w:rPr>
        <w:tab/>
      </w:r>
    </w:p>
    <w:p w14:paraId="02E385C3" w14:textId="2C27975D" w:rsidR="00F33546" w:rsidRDefault="00E64DE3">
      <w:pPr>
        <w:pStyle w:val="FreeFormB"/>
        <w:rPr>
          <w:rFonts w:ascii="Helvetica" w:eastAsia="Helvetica" w:hAnsi="Helvetica" w:cs="Helvetica"/>
          <w:sz w:val="24"/>
          <w:szCs w:val="24"/>
        </w:rPr>
      </w:pPr>
      <w:r>
        <w:rPr>
          <w:rFonts w:ascii="Helvetica"/>
          <w:b/>
          <w:bCs/>
          <w:sz w:val="24"/>
          <w:szCs w:val="24"/>
        </w:rPr>
        <w:t>Class Participation:</w:t>
      </w:r>
      <w:r>
        <w:rPr>
          <w:rFonts w:ascii="Helvetica"/>
          <w:sz w:val="24"/>
          <w:szCs w:val="24"/>
        </w:rPr>
        <w:t xml:space="preserve">  Each student is required to participate during discussions and be respectful of </w:t>
      </w:r>
      <w:r w:rsidR="00D777BB">
        <w:rPr>
          <w:rFonts w:ascii="Helvetica"/>
          <w:sz w:val="24"/>
          <w:szCs w:val="24"/>
        </w:rPr>
        <w:t xml:space="preserve">the </w:t>
      </w:r>
      <w:r>
        <w:rPr>
          <w:rFonts w:ascii="Helvetica"/>
          <w:sz w:val="24"/>
          <w:szCs w:val="24"/>
        </w:rPr>
        <w:t xml:space="preserve">opinions </w:t>
      </w:r>
      <w:r w:rsidR="00D777BB">
        <w:rPr>
          <w:rFonts w:ascii="Helvetica"/>
          <w:sz w:val="24"/>
          <w:szCs w:val="24"/>
        </w:rPr>
        <w:t xml:space="preserve">and views </w:t>
      </w:r>
      <w:r>
        <w:rPr>
          <w:rFonts w:ascii="Helvetica"/>
          <w:sz w:val="24"/>
          <w:szCs w:val="24"/>
        </w:rPr>
        <w:t>that othe</w:t>
      </w:r>
      <w:r w:rsidR="00D777BB">
        <w:rPr>
          <w:rFonts w:ascii="Helvetica"/>
          <w:sz w:val="24"/>
          <w:szCs w:val="24"/>
        </w:rPr>
        <w:t>rs may have.</w:t>
      </w:r>
      <w:r w:rsidR="000F614A">
        <w:rPr>
          <w:rFonts w:ascii="Helvetica"/>
          <w:sz w:val="24"/>
          <w:szCs w:val="24"/>
        </w:rPr>
        <w:t xml:space="preserve">  No electronic devices may be used during class unless approved by the instructor.</w:t>
      </w:r>
      <w:r w:rsidR="00D777BB">
        <w:rPr>
          <w:rFonts w:ascii="Helvetica"/>
          <w:sz w:val="24"/>
          <w:szCs w:val="24"/>
        </w:rPr>
        <w:t xml:space="preserve">  </w:t>
      </w:r>
    </w:p>
    <w:p w14:paraId="6D8F30BA" w14:textId="77777777" w:rsidR="00F33546" w:rsidRDefault="00F33546">
      <w:pPr>
        <w:pStyle w:val="FreeFormB"/>
        <w:rPr>
          <w:rFonts w:ascii="Helvetica" w:eastAsia="Helvetica" w:hAnsi="Helvetica" w:cs="Helvetica"/>
          <w:sz w:val="24"/>
          <w:szCs w:val="24"/>
        </w:rPr>
      </w:pPr>
    </w:p>
    <w:p w14:paraId="11046C4A" w14:textId="1D3BE6A1" w:rsidR="00F33546" w:rsidRDefault="00AF7EDC">
      <w:pPr>
        <w:pStyle w:val="FreeFormB"/>
        <w:rPr>
          <w:rFonts w:ascii="Helvetica"/>
          <w:sz w:val="24"/>
          <w:szCs w:val="24"/>
        </w:rPr>
      </w:pPr>
      <w:r>
        <w:rPr>
          <w:rFonts w:ascii="Helvetica"/>
          <w:b/>
          <w:bCs/>
          <w:sz w:val="24"/>
          <w:szCs w:val="24"/>
        </w:rPr>
        <w:t>Article Reaction Papers</w:t>
      </w:r>
      <w:r w:rsidR="00E64DE3">
        <w:rPr>
          <w:rFonts w:ascii="Helvetica"/>
          <w:b/>
          <w:bCs/>
          <w:sz w:val="24"/>
          <w:szCs w:val="24"/>
        </w:rPr>
        <w:t>:</w:t>
      </w:r>
      <w:r w:rsidR="00E64DE3">
        <w:rPr>
          <w:rFonts w:hAnsi="Helvetica"/>
          <w:sz w:val="24"/>
          <w:szCs w:val="24"/>
        </w:rPr>
        <w:t>  </w:t>
      </w:r>
      <w:r w:rsidR="00E64DE3">
        <w:rPr>
          <w:rFonts w:ascii="Helvetica"/>
          <w:sz w:val="24"/>
          <w:szCs w:val="24"/>
        </w:rPr>
        <w:t xml:space="preserve">Each week, you will submit two articles that contain </w:t>
      </w:r>
      <w:r w:rsidR="00877E7E">
        <w:rPr>
          <w:rFonts w:ascii="Helvetica"/>
          <w:sz w:val="24"/>
          <w:szCs w:val="24"/>
        </w:rPr>
        <w:t xml:space="preserve">two parts:  </w:t>
      </w:r>
      <w:r w:rsidR="00DD0ABF">
        <w:rPr>
          <w:rFonts w:ascii="Helvetica"/>
          <w:sz w:val="24"/>
          <w:szCs w:val="24"/>
        </w:rPr>
        <w:t xml:space="preserve">a </w:t>
      </w:r>
      <w:r w:rsidR="00E64DE3">
        <w:rPr>
          <w:rFonts w:ascii="Helvetica"/>
          <w:sz w:val="24"/>
          <w:szCs w:val="24"/>
        </w:rPr>
        <w:t>summary of the article an</w:t>
      </w:r>
      <w:r w:rsidR="00DD0ABF">
        <w:rPr>
          <w:rFonts w:ascii="Helvetica"/>
          <w:sz w:val="24"/>
          <w:szCs w:val="24"/>
        </w:rPr>
        <w:t xml:space="preserve">d your reaction/response to it. </w:t>
      </w:r>
      <w:r w:rsidR="008864A5">
        <w:rPr>
          <w:rFonts w:ascii="Helvetica"/>
          <w:sz w:val="24"/>
          <w:szCs w:val="24"/>
        </w:rPr>
        <w:t xml:space="preserve"> </w:t>
      </w:r>
      <w:r w:rsidR="004B7D2F">
        <w:rPr>
          <w:rFonts w:ascii="Helvetica"/>
          <w:sz w:val="24"/>
          <w:szCs w:val="24"/>
        </w:rPr>
        <w:t xml:space="preserve">The purpose is </w:t>
      </w:r>
      <w:r>
        <w:rPr>
          <w:rFonts w:ascii="Helvetica"/>
          <w:sz w:val="24"/>
          <w:szCs w:val="24"/>
        </w:rPr>
        <w:t xml:space="preserve">to </w:t>
      </w:r>
      <w:r w:rsidR="004B7D2F">
        <w:rPr>
          <w:rFonts w:ascii="Helvetica"/>
          <w:sz w:val="24"/>
          <w:szCs w:val="24"/>
        </w:rPr>
        <w:t>apply knowledge gain</w:t>
      </w:r>
      <w:r>
        <w:rPr>
          <w:rFonts w:ascii="Helvetica"/>
          <w:sz w:val="24"/>
          <w:szCs w:val="24"/>
        </w:rPr>
        <w:t>ed</w:t>
      </w:r>
      <w:r w:rsidR="004B7D2F">
        <w:rPr>
          <w:rFonts w:ascii="Helvetica"/>
          <w:sz w:val="24"/>
          <w:szCs w:val="24"/>
        </w:rPr>
        <w:t xml:space="preserve">, demonstrate </w:t>
      </w:r>
      <w:r>
        <w:rPr>
          <w:rFonts w:ascii="Helvetica"/>
          <w:sz w:val="24"/>
          <w:szCs w:val="24"/>
        </w:rPr>
        <w:t xml:space="preserve">understanding of the class objective and provoke thought.  </w:t>
      </w:r>
      <w:r w:rsidR="00E64DE3">
        <w:rPr>
          <w:rFonts w:ascii="Helvetica"/>
          <w:sz w:val="24"/>
          <w:szCs w:val="24"/>
        </w:rPr>
        <w:t>The articles must relate to the topic</w:t>
      </w:r>
      <w:r>
        <w:rPr>
          <w:rFonts w:ascii="Helvetica"/>
          <w:sz w:val="24"/>
          <w:szCs w:val="24"/>
        </w:rPr>
        <w:t>(s)</w:t>
      </w:r>
      <w:r w:rsidR="00E64DE3">
        <w:rPr>
          <w:rFonts w:ascii="Helvetica"/>
          <w:sz w:val="24"/>
          <w:szCs w:val="24"/>
        </w:rPr>
        <w:t xml:space="preserve"> of the week, </w:t>
      </w:r>
      <w:r w:rsidR="00DD0ABF">
        <w:rPr>
          <w:rFonts w:ascii="Helvetica"/>
          <w:sz w:val="24"/>
          <w:szCs w:val="24"/>
        </w:rPr>
        <w:t xml:space="preserve">reflect </w:t>
      </w:r>
      <w:r w:rsidR="00E64DE3">
        <w:rPr>
          <w:rFonts w:ascii="Helvetica"/>
          <w:sz w:val="24"/>
          <w:szCs w:val="24"/>
        </w:rPr>
        <w:t xml:space="preserve">the class objective, and must be within the past </w:t>
      </w:r>
      <w:r w:rsidR="008864A5">
        <w:rPr>
          <w:rFonts w:ascii="Helvetica"/>
          <w:sz w:val="24"/>
          <w:szCs w:val="24"/>
        </w:rPr>
        <w:t>ten</w:t>
      </w:r>
      <w:r w:rsidR="00E64DE3">
        <w:rPr>
          <w:rFonts w:ascii="Helvetica"/>
          <w:sz w:val="24"/>
          <w:szCs w:val="24"/>
        </w:rPr>
        <w:t xml:space="preserve"> years. </w:t>
      </w:r>
      <w:r w:rsidR="00E64DE3">
        <w:rPr>
          <w:rFonts w:hAnsi="Helvetica"/>
          <w:sz w:val="24"/>
          <w:szCs w:val="24"/>
        </w:rPr>
        <w:t> </w:t>
      </w:r>
      <w:r w:rsidR="00E64DE3">
        <w:rPr>
          <w:rFonts w:ascii="Helvetica"/>
          <w:sz w:val="24"/>
          <w:szCs w:val="24"/>
        </w:rPr>
        <w:t>The length of your reaction paper varies</w:t>
      </w:r>
      <w:r w:rsidR="00877E7E">
        <w:rPr>
          <w:rFonts w:ascii="Helvetica"/>
          <w:sz w:val="24"/>
          <w:szCs w:val="24"/>
        </w:rPr>
        <w:t xml:space="preserve"> but is generally completed within one page</w:t>
      </w:r>
      <w:r w:rsidR="00E64DE3">
        <w:rPr>
          <w:rFonts w:ascii="Helvetica"/>
          <w:sz w:val="24"/>
          <w:szCs w:val="24"/>
        </w:rPr>
        <w:t xml:space="preserve">.  Grades are not based on length but </w:t>
      </w:r>
      <w:r w:rsidR="000341C1">
        <w:rPr>
          <w:rFonts w:ascii="Helvetica"/>
          <w:sz w:val="24"/>
          <w:szCs w:val="24"/>
        </w:rPr>
        <w:t>on</w:t>
      </w:r>
      <w:r w:rsidR="00E64DE3">
        <w:rPr>
          <w:rFonts w:ascii="Helvetica"/>
          <w:sz w:val="24"/>
          <w:szCs w:val="24"/>
        </w:rPr>
        <w:t xml:space="preserve"> content.  The source of your article must be provided and its degree of reliability will be evaluated.</w:t>
      </w:r>
    </w:p>
    <w:p w14:paraId="1ED1087F" w14:textId="77777777" w:rsidR="00AF7EDC" w:rsidRDefault="00AF7EDC">
      <w:pPr>
        <w:pStyle w:val="FreeFormB"/>
        <w:rPr>
          <w:rFonts w:ascii="Helvetica"/>
          <w:sz w:val="24"/>
          <w:szCs w:val="24"/>
        </w:rPr>
      </w:pPr>
    </w:p>
    <w:p w14:paraId="543FAF3A" w14:textId="26111AA0" w:rsidR="00AF7EDC" w:rsidRDefault="00AF7EDC">
      <w:pPr>
        <w:pStyle w:val="FreeFormB"/>
        <w:rPr>
          <w:rFonts w:ascii="Helvetica" w:eastAsia="Helvetica" w:hAnsi="Helvetica" w:cs="Helvetica"/>
          <w:sz w:val="24"/>
          <w:szCs w:val="24"/>
        </w:rPr>
      </w:pPr>
      <w:r>
        <w:rPr>
          <w:rFonts w:ascii="Helvetica"/>
          <w:sz w:val="24"/>
          <w:szCs w:val="24"/>
        </w:rPr>
        <w:t>All Article Reaction Papers will be typed, double-spaced using your own words and in 12-point font.</w:t>
      </w:r>
      <w:r>
        <w:rPr>
          <w:rFonts w:hAnsi="Helvetica"/>
          <w:sz w:val="24"/>
          <w:szCs w:val="24"/>
        </w:rPr>
        <w:t> </w:t>
      </w:r>
      <w:r>
        <w:rPr>
          <w:rFonts w:hAnsi="Helvetica"/>
          <w:sz w:val="24"/>
          <w:szCs w:val="24"/>
        </w:rPr>
        <w:t xml:space="preserve"> </w:t>
      </w:r>
      <w:r>
        <w:rPr>
          <w:rFonts w:ascii="Helvetica"/>
          <w:sz w:val="24"/>
          <w:szCs w:val="24"/>
        </w:rPr>
        <w:t>Please have your name in the upper left hand corner along with the date the</w:t>
      </w:r>
      <w:r>
        <w:rPr>
          <w:rFonts w:hAnsi="Helvetica"/>
          <w:sz w:val="24"/>
          <w:szCs w:val="24"/>
        </w:rPr>
        <w:t> </w:t>
      </w:r>
      <w:r>
        <w:rPr>
          <w:rFonts w:ascii="Helvetica"/>
          <w:sz w:val="24"/>
          <w:szCs w:val="24"/>
        </w:rPr>
        <w:t xml:space="preserve">assignment was due. </w:t>
      </w:r>
      <w:r>
        <w:rPr>
          <w:rFonts w:hAnsi="Helvetica"/>
          <w:sz w:val="24"/>
          <w:szCs w:val="24"/>
        </w:rPr>
        <w:t> </w:t>
      </w:r>
      <w:r>
        <w:rPr>
          <w:rFonts w:ascii="Helvetica"/>
          <w:sz w:val="24"/>
          <w:szCs w:val="24"/>
        </w:rPr>
        <w:t xml:space="preserve">Late assignments will be accepted on a case-by-case basis and must be discussed with the instructor prior to the due date.  </w:t>
      </w:r>
    </w:p>
    <w:p w14:paraId="71BB0528" w14:textId="77777777" w:rsidR="00F33546" w:rsidRDefault="00F33546">
      <w:pPr>
        <w:pStyle w:val="FreeFormB"/>
        <w:rPr>
          <w:rFonts w:ascii="Helvetica" w:eastAsia="Helvetica" w:hAnsi="Helvetica" w:cs="Helvetica"/>
          <w:sz w:val="24"/>
          <w:szCs w:val="24"/>
        </w:rPr>
      </w:pPr>
    </w:p>
    <w:p w14:paraId="04E0F7E6" w14:textId="78CCACA8" w:rsidR="00F33546" w:rsidRDefault="00E64DE3">
      <w:pPr>
        <w:pStyle w:val="FreeFormB"/>
        <w:rPr>
          <w:rFonts w:ascii="Helvetica" w:eastAsia="Helvetica" w:hAnsi="Helvetica" w:cs="Helvetica"/>
          <w:sz w:val="24"/>
          <w:szCs w:val="24"/>
        </w:rPr>
      </w:pPr>
      <w:r>
        <w:rPr>
          <w:rFonts w:ascii="Helvetica"/>
          <w:b/>
          <w:bCs/>
          <w:sz w:val="24"/>
          <w:szCs w:val="24"/>
        </w:rPr>
        <w:t xml:space="preserve">Research Paper: </w:t>
      </w:r>
      <w:r>
        <w:rPr>
          <w:rFonts w:hAnsi="Helvetica"/>
          <w:b/>
          <w:bCs/>
          <w:sz w:val="24"/>
          <w:szCs w:val="24"/>
        </w:rPr>
        <w:t> </w:t>
      </w:r>
      <w:r>
        <w:rPr>
          <w:rFonts w:ascii="Helvetica"/>
          <w:sz w:val="24"/>
          <w:szCs w:val="24"/>
        </w:rPr>
        <w:t>The topic of your paper will reflect the topics of the class and must be approved by the instructor prior to the start of your research</w:t>
      </w:r>
      <w:r w:rsidR="00CF3266">
        <w:rPr>
          <w:rFonts w:ascii="Helvetica"/>
          <w:sz w:val="24"/>
          <w:szCs w:val="24"/>
        </w:rPr>
        <w:t>.  Specifics:  APA format, minimum of five (5) pages, and a minimum of five (5) scholarly resources</w:t>
      </w:r>
      <w:r w:rsidR="00616F3F">
        <w:rPr>
          <w:rFonts w:ascii="Helvetica"/>
          <w:sz w:val="24"/>
          <w:szCs w:val="24"/>
        </w:rPr>
        <w:t xml:space="preserve"> (Wikipedia is not acceptable)</w:t>
      </w:r>
      <w:r w:rsidR="00CF3266">
        <w:rPr>
          <w:rFonts w:ascii="Helvetica"/>
          <w:sz w:val="24"/>
          <w:szCs w:val="24"/>
        </w:rPr>
        <w:t xml:space="preserve">.  </w:t>
      </w:r>
      <w:r w:rsidR="00DD6172">
        <w:rPr>
          <w:rFonts w:ascii="Helvetica"/>
          <w:sz w:val="24"/>
          <w:szCs w:val="24"/>
        </w:rPr>
        <w:t>See attached for Rubric.</w:t>
      </w:r>
      <w:r>
        <w:rPr>
          <w:rFonts w:hAnsi="Helvetica"/>
          <w:sz w:val="24"/>
          <w:szCs w:val="24"/>
        </w:rPr>
        <w:t> </w:t>
      </w:r>
      <w:r>
        <w:rPr>
          <w:rFonts w:hAnsi="Helvetica"/>
          <w:sz w:val="24"/>
          <w:szCs w:val="24"/>
        </w:rPr>
        <w:t xml:space="preserve"> </w:t>
      </w:r>
      <w:r>
        <w:rPr>
          <w:rFonts w:ascii="Helvetica"/>
          <w:sz w:val="24"/>
          <w:szCs w:val="24"/>
        </w:rPr>
        <w:t xml:space="preserve"> </w:t>
      </w:r>
      <w:r>
        <w:rPr>
          <w:rFonts w:hAnsi="Helvetica"/>
          <w:sz w:val="24"/>
          <w:szCs w:val="24"/>
        </w:rPr>
        <w:t> </w:t>
      </w:r>
    </w:p>
    <w:p w14:paraId="4592E1AF" w14:textId="77777777" w:rsidR="00F33546" w:rsidRDefault="00F33546">
      <w:pPr>
        <w:pStyle w:val="FreeFormB"/>
        <w:rPr>
          <w:rFonts w:ascii="Helvetica" w:eastAsia="Helvetica" w:hAnsi="Helvetica" w:cs="Helvetica"/>
          <w:sz w:val="24"/>
          <w:szCs w:val="24"/>
        </w:rPr>
      </w:pPr>
    </w:p>
    <w:p w14:paraId="2EE8DA15" w14:textId="1C2E855F" w:rsidR="00F33546" w:rsidRDefault="008864A5">
      <w:pPr>
        <w:pStyle w:val="FreeFormB"/>
        <w:rPr>
          <w:rFonts w:ascii="Helvetica" w:eastAsia="Helvetica" w:hAnsi="Helvetica" w:cs="Helvetica"/>
          <w:sz w:val="24"/>
          <w:szCs w:val="24"/>
        </w:rPr>
      </w:pPr>
      <w:r>
        <w:rPr>
          <w:rFonts w:ascii="Helvetica"/>
          <w:sz w:val="24"/>
          <w:szCs w:val="24"/>
        </w:rPr>
        <w:t>Presentation format (i.e., power point) will be based on your discretion and available resources.</w:t>
      </w:r>
      <w:r w:rsidR="00DD6172">
        <w:rPr>
          <w:rFonts w:ascii="Helvetica"/>
          <w:sz w:val="24"/>
          <w:szCs w:val="24"/>
        </w:rPr>
        <w:t xml:space="preserve">  </w:t>
      </w:r>
      <w:r w:rsidR="00705866">
        <w:rPr>
          <w:rFonts w:ascii="Helvetica"/>
          <w:sz w:val="24"/>
          <w:szCs w:val="24"/>
        </w:rPr>
        <w:t xml:space="preserve">You will have a maximum of ten minutes to present your findings.  </w:t>
      </w:r>
      <w:r w:rsidR="00DD6172">
        <w:rPr>
          <w:rFonts w:ascii="Helvetica"/>
          <w:sz w:val="24"/>
          <w:szCs w:val="24"/>
        </w:rPr>
        <w:t>Your grad</w:t>
      </w:r>
      <w:r w:rsidR="00705866">
        <w:rPr>
          <w:rFonts w:ascii="Helvetica"/>
          <w:sz w:val="24"/>
          <w:szCs w:val="24"/>
        </w:rPr>
        <w:t xml:space="preserve">e will reflect:  the content, organization, and time management.   </w:t>
      </w:r>
    </w:p>
    <w:p w14:paraId="3603137F" w14:textId="77777777" w:rsidR="00F33546" w:rsidRDefault="00F33546">
      <w:pPr>
        <w:pStyle w:val="FreeFormB"/>
        <w:rPr>
          <w:rFonts w:ascii="Helvetica" w:eastAsia="Helvetica" w:hAnsi="Helvetica" w:cs="Helvetica"/>
          <w:sz w:val="24"/>
          <w:szCs w:val="24"/>
        </w:rPr>
      </w:pPr>
    </w:p>
    <w:p w14:paraId="02CA5C56" w14:textId="77777777" w:rsidR="00F01197" w:rsidRPr="00F01197" w:rsidRDefault="00E64DE3"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56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Helvetica"/>
          <w:sz w:val="24"/>
          <w:szCs w:val="24"/>
        </w:rPr>
        <w:t xml:space="preserve">Any paper that is plagiarized will result in an automatic failure for the class.  </w:t>
      </w:r>
      <w:r w:rsidR="00F01197" w:rsidRPr="00F01197">
        <w:rPr>
          <w:rFonts w:asciiTheme="minorHAnsi" w:hAnsiTheme="minorHAnsi" w:cs="Calibri"/>
          <w:color w:val="auto"/>
          <w:sz w:val="24"/>
          <w:szCs w:val="24"/>
        </w:rPr>
        <w:t>Plagiarism includes, but is not limited to:</w:t>
      </w:r>
    </w:p>
    <w:p w14:paraId="32FF95AF" w14:textId="77777777" w:rsidR="00F01197" w:rsidRDefault="00F01197" w:rsidP="00F01197">
      <w:pPr>
        <w:numPr>
          <w:ilvl w:val="0"/>
          <w:numId w:val="7"/>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ind w:hanging="720"/>
        <w:rPr>
          <w:rFonts w:asciiTheme="minorHAnsi" w:hAnsiTheme="minorHAnsi" w:cs="Calibri"/>
          <w:color w:val="auto"/>
          <w:sz w:val="24"/>
          <w:szCs w:val="24"/>
        </w:rPr>
      </w:pPr>
    </w:p>
    <w:p w14:paraId="2A83070E" w14:textId="77777777" w:rsidR="00F01197" w:rsidRPr="00F01197" w:rsidRDefault="00F01197" w:rsidP="00F01197">
      <w:pPr>
        <w:pStyle w:val="ListParagraph"/>
        <w:numPr>
          <w:ilvl w:val="0"/>
          <w:numId w:val="8"/>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jc w:val="both"/>
        <w:rPr>
          <w:rFonts w:asciiTheme="minorHAnsi" w:hAnsiTheme="minorHAnsi" w:cs="Calibri"/>
          <w:color w:val="auto"/>
          <w:sz w:val="24"/>
          <w:szCs w:val="24"/>
        </w:rPr>
      </w:pPr>
      <w:r w:rsidRPr="00F01197">
        <w:rPr>
          <w:rFonts w:asciiTheme="minorHAnsi" w:hAnsiTheme="minorHAnsi" w:cs="Calibri"/>
          <w:color w:val="auto"/>
          <w:sz w:val="24"/>
          <w:szCs w:val="24"/>
        </w:rPr>
        <w:t>Copying or borrowing liberally from someone else’s work without his/her knowledge or</w:t>
      </w:r>
    </w:p>
    <w:p w14:paraId="3443FAEA" w14:textId="65831F04" w:rsidR="00F01197" w:rsidRDefault="00F01197" w:rsidP="00F01197">
      <w:p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Pr>
          <w:rFonts w:asciiTheme="minorHAnsi" w:hAnsiTheme="minorHAnsi" w:cs="Calibri"/>
          <w:color w:val="auto"/>
          <w:sz w:val="24"/>
          <w:szCs w:val="24"/>
        </w:rPr>
        <w:tab/>
      </w:r>
      <w:r>
        <w:rPr>
          <w:rFonts w:asciiTheme="minorHAnsi" w:hAnsiTheme="minorHAnsi" w:cs="Calibri"/>
          <w:color w:val="auto"/>
          <w:sz w:val="24"/>
          <w:szCs w:val="24"/>
        </w:rPr>
        <w:tab/>
      </w:r>
      <w:r w:rsidRPr="00F01197">
        <w:rPr>
          <w:rFonts w:asciiTheme="minorHAnsi" w:hAnsiTheme="minorHAnsi" w:cs="Calibri"/>
          <w:color w:val="auto"/>
          <w:sz w:val="24"/>
          <w:szCs w:val="24"/>
        </w:rPr>
        <w:t>permission; or with his/her knowledge or permission and turning it in as your own work.</w:t>
      </w:r>
    </w:p>
    <w:p w14:paraId="7A01E477" w14:textId="2DAE5931" w:rsidR="00F01197" w:rsidRPr="00F01197" w:rsidRDefault="00F01197" w:rsidP="00F01197">
      <w:pPr>
        <w:pStyle w:val="ListParagraph"/>
        <w:numPr>
          <w:ilvl w:val="0"/>
          <w:numId w:val="9"/>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of someone else’s exam or paper.</w:t>
      </w:r>
    </w:p>
    <w:p w14:paraId="35A69760" w14:textId="77777777"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Allowing someone to turn in your work as his or her own.</w:t>
      </w:r>
    </w:p>
    <w:p w14:paraId="530A1850" w14:textId="3ECA3CCC" w:rsidR="00F01197" w:rsidRPr="00F01197" w:rsidRDefault="00F01197" w:rsidP="00F01197">
      <w:pPr>
        <w:pStyle w:val="ListParagraph"/>
        <w:numPr>
          <w:ilvl w:val="0"/>
          <w:numId w:val="10"/>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lastRenderedPageBreak/>
        <w:t>Not providing adequate references for cited work.</w:t>
      </w:r>
    </w:p>
    <w:p w14:paraId="4553981E" w14:textId="77777777" w:rsidR="00F01197" w:rsidRPr="00F01197" w:rsidRDefault="00F01197" w:rsidP="00F01197">
      <w:pPr>
        <w:pStyle w:val="ListParagraph"/>
        <w:numPr>
          <w:ilvl w:val="0"/>
          <w:numId w:val="11"/>
        </w:numPr>
        <w:pBdr>
          <w:top w:val="none" w:sz="0" w:space="0" w:color="auto"/>
          <w:left w:val="none" w:sz="0" w:space="0" w:color="auto"/>
          <w:bottom w:val="none" w:sz="0" w:space="0" w:color="auto"/>
          <w:right w:val="none" w:sz="0" w:space="0" w:color="auto"/>
          <w:between w:val="none" w:sz="0" w:space="0" w:color="auto"/>
          <w:bar w:val="none" w:sz="0" w:color="auto"/>
        </w:pBdr>
        <w:tabs>
          <w:tab w:val="left" w:pos="360"/>
          <w:tab w:val="left" w:pos="720"/>
          <w:tab w:val="left" w:pos="1120"/>
          <w:tab w:val="left" w:pos="1680"/>
          <w:tab w:val="left" w:pos="2240"/>
          <w:tab w:val="left" w:pos="2800"/>
          <w:tab w:val="left" w:pos="3360"/>
          <w:tab w:val="left" w:pos="3920"/>
          <w:tab w:val="left" w:pos="4480"/>
          <w:tab w:val="left" w:pos="5040"/>
          <w:tab w:val="left" w:pos="5600"/>
          <w:tab w:val="left" w:pos="6160"/>
          <w:tab w:val="left" w:pos="6720"/>
        </w:tabs>
        <w:autoSpaceDE w:val="0"/>
        <w:autoSpaceDN w:val="0"/>
        <w:adjustRightInd w:val="0"/>
        <w:rPr>
          <w:rFonts w:asciiTheme="minorHAnsi" w:hAnsiTheme="minorHAnsi" w:cs="Calibri"/>
          <w:color w:val="auto"/>
          <w:sz w:val="24"/>
          <w:szCs w:val="24"/>
        </w:rPr>
      </w:pPr>
      <w:r w:rsidRPr="00F01197">
        <w:rPr>
          <w:rFonts w:asciiTheme="minorHAnsi" w:hAnsiTheme="minorHAnsi" w:cs="Calibri"/>
          <w:color w:val="auto"/>
          <w:sz w:val="24"/>
          <w:szCs w:val="24"/>
        </w:rPr>
        <w:t>Copying and pasting large quotes or passages without properly citing them.</w:t>
      </w:r>
    </w:p>
    <w:p w14:paraId="0AB87B0B" w14:textId="77777777" w:rsidR="00F01197" w:rsidRDefault="00F01197">
      <w:pPr>
        <w:pStyle w:val="FreeFormC"/>
        <w:rPr>
          <w:rFonts w:ascii="Helvetica"/>
          <w:sz w:val="24"/>
          <w:szCs w:val="24"/>
        </w:rPr>
      </w:pPr>
    </w:p>
    <w:p w14:paraId="2F0FCDFF" w14:textId="62551163" w:rsidR="00F33546" w:rsidRDefault="00E64DE3">
      <w:pPr>
        <w:pStyle w:val="FreeFormC"/>
        <w:rPr>
          <w:rFonts w:ascii="Helvetica" w:eastAsia="Helvetica" w:hAnsi="Helvetica" w:cs="Helvetica"/>
          <w:sz w:val="24"/>
          <w:szCs w:val="24"/>
        </w:rPr>
      </w:pPr>
      <w:r>
        <w:rPr>
          <w:rFonts w:ascii="Helvetica"/>
          <w:sz w:val="24"/>
          <w:szCs w:val="24"/>
        </w:rPr>
        <w:t>Late papers will be accepted on a case</w:t>
      </w:r>
      <w:r w:rsidR="000341C1">
        <w:rPr>
          <w:rFonts w:ascii="Helvetica"/>
          <w:sz w:val="24"/>
          <w:szCs w:val="24"/>
        </w:rPr>
        <w:t>-</w:t>
      </w:r>
      <w:r>
        <w:rPr>
          <w:rFonts w:ascii="Helvetica"/>
          <w:sz w:val="24"/>
          <w:szCs w:val="24"/>
        </w:rPr>
        <w:t>by</w:t>
      </w:r>
      <w:r w:rsidR="000341C1">
        <w:rPr>
          <w:rFonts w:ascii="Helvetica"/>
          <w:sz w:val="24"/>
          <w:szCs w:val="24"/>
        </w:rPr>
        <w:t>-</w:t>
      </w:r>
      <w:r>
        <w:rPr>
          <w:rFonts w:ascii="Helvetica"/>
          <w:sz w:val="24"/>
          <w:szCs w:val="24"/>
        </w:rPr>
        <w:t xml:space="preserve">case basis and must be discussed with the instructor prior to the due date. </w:t>
      </w:r>
    </w:p>
    <w:p w14:paraId="0C5E87D5" w14:textId="77777777" w:rsidR="00F33546" w:rsidRDefault="00F33546">
      <w:pPr>
        <w:pStyle w:val="FreeFormC"/>
        <w:rPr>
          <w:rFonts w:ascii="Helvetica" w:eastAsia="Helvetica" w:hAnsi="Helvetica" w:cs="Helvetica"/>
          <w:sz w:val="24"/>
          <w:szCs w:val="24"/>
        </w:rPr>
      </w:pPr>
    </w:p>
    <w:p w14:paraId="41D25304" w14:textId="4F071179" w:rsidR="00F01197" w:rsidRPr="00F01197" w:rsidRDefault="00F01197" w:rsidP="00F01197">
      <w:pPr>
        <w:pStyle w:val="FreeFormC"/>
        <w:rPr>
          <w:rFonts w:ascii="Helvetica"/>
          <w:bCs/>
          <w:sz w:val="24"/>
          <w:szCs w:val="24"/>
        </w:rPr>
      </w:pPr>
      <w:r>
        <w:rPr>
          <w:rFonts w:ascii="Helvetica"/>
          <w:b/>
          <w:sz w:val="24"/>
          <w:szCs w:val="24"/>
        </w:rPr>
        <w:t xml:space="preserve">Religious Observances:  </w:t>
      </w:r>
      <w:r>
        <w:rPr>
          <w:rFonts w:ascii="Helvetica"/>
          <w:sz w:val="24"/>
          <w:szCs w:val="24"/>
        </w:rPr>
        <w:t>Please notify the instructor in advance if you intend to miss class to observe a holy day of your religious faith.</w:t>
      </w:r>
    </w:p>
    <w:p w14:paraId="2FC01BF3" w14:textId="77777777" w:rsidR="00F33546" w:rsidRDefault="00F33546">
      <w:pPr>
        <w:pStyle w:val="FreeFormB"/>
        <w:rPr>
          <w:rFonts w:ascii="Helvetica" w:eastAsia="Helvetica" w:hAnsi="Helvetica" w:cs="Helvetica"/>
          <w:sz w:val="24"/>
          <w:szCs w:val="24"/>
        </w:rPr>
      </w:pPr>
    </w:p>
    <w:p w14:paraId="2948BA9B" w14:textId="61E16027" w:rsidR="002C67FB" w:rsidRDefault="002C67FB" w:rsidP="002C67FB">
      <w:pPr>
        <w:pStyle w:val="FreeFormB"/>
        <w:rPr>
          <w:rFonts w:ascii="Helvetica" w:eastAsia="Helvetica" w:hAnsi="Helvetica" w:cs="Helvetica"/>
          <w:sz w:val="24"/>
          <w:szCs w:val="24"/>
        </w:rPr>
      </w:pPr>
      <w:r>
        <w:rPr>
          <w:rFonts w:ascii="Helvetica"/>
          <w:b/>
          <w:bCs/>
          <w:sz w:val="24"/>
          <w:szCs w:val="24"/>
        </w:rPr>
        <w:t>Grading</w:t>
      </w:r>
      <w:r w:rsidR="004B7D2F">
        <w:rPr>
          <w:rFonts w:ascii="Helvetica"/>
          <w:b/>
          <w:bCs/>
          <w:sz w:val="24"/>
          <w:szCs w:val="24"/>
        </w:rPr>
        <w:t xml:space="preserve"> Policy:</w:t>
      </w:r>
    </w:p>
    <w:p w14:paraId="165CF79F" w14:textId="77777777" w:rsidR="004B7D2F"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p>
    <w:p w14:paraId="16F00F76" w14:textId="6359C3B3"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Attendance</w:t>
      </w:r>
      <w:r w:rsidR="004B7D2F">
        <w:rPr>
          <w:rFonts w:ascii="Helvetica" w:eastAsia="Helvetica" w:hAnsi="Helvetica" w:cs="Helvetica"/>
          <w:sz w:val="24"/>
          <w:szCs w:val="24"/>
        </w:rPr>
        <w:t xml:space="preserve"> (10 classes):</w:t>
      </w:r>
      <w:r w:rsidR="004B7D2F">
        <w:rPr>
          <w:rFonts w:ascii="Helvetica" w:eastAsia="Helvetica" w:hAnsi="Helvetica" w:cs="Helvetica"/>
          <w:sz w:val="24"/>
          <w:szCs w:val="24"/>
        </w:rPr>
        <w:tab/>
      </w:r>
      <w:r w:rsidR="004B7D2F">
        <w:rPr>
          <w:rFonts w:ascii="Helvetica" w:eastAsia="Helvetica" w:hAnsi="Helvetica" w:cs="Helvetica"/>
          <w:sz w:val="24"/>
          <w:szCs w:val="24"/>
        </w:rPr>
        <w:tab/>
        <w:t>10%</w:t>
      </w:r>
    </w:p>
    <w:p w14:paraId="64321BD2" w14:textId="3366A586" w:rsidR="004B7D2F" w:rsidRDefault="002C67FB" w:rsidP="00AF7EDC">
      <w:pPr>
        <w:pStyle w:val="FreeFormB"/>
        <w:rPr>
          <w:rFonts w:ascii="Helvetica" w:eastAsia="Helvetica" w:hAnsi="Helvetica" w:cs="Helvetica"/>
          <w:sz w:val="24"/>
          <w:szCs w:val="24"/>
        </w:rPr>
      </w:pPr>
      <w:r>
        <w:rPr>
          <w:rFonts w:ascii="Helvetica" w:eastAsia="Helvetica" w:hAnsi="Helvetica" w:cs="Helvetica"/>
          <w:sz w:val="24"/>
          <w:szCs w:val="24"/>
        </w:rPr>
        <w:t>Discussions/Participation</w:t>
      </w:r>
      <w:r w:rsidR="004B7D2F">
        <w:rPr>
          <w:rFonts w:ascii="Helvetica" w:eastAsia="Helvetica" w:hAnsi="Helvetica" w:cs="Helvetica"/>
          <w:sz w:val="24"/>
          <w:szCs w:val="24"/>
        </w:rPr>
        <w:t xml:space="preserve"> (8):</w:t>
      </w:r>
      <w:r w:rsidR="004B7D2F">
        <w:rPr>
          <w:rFonts w:ascii="Helvetica" w:eastAsia="Helvetica" w:hAnsi="Helvetica" w:cs="Helvetica"/>
          <w:sz w:val="24"/>
          <w:szCs w:val="24"/>
        </w:rPr>
        <w:tab/>
      </w:r>
      <w:r w:rsidR="00C74FAE">
        <w:rPr>
          <w:rFonts w:ascii="Helvetica" w:eastAsia="Helvetica" w:hAnsi="Helvetica" w:cs="Helvetica"/>
          <w:sz w:val="24"/>
          <w:szCs w:val="24"/>
        </w:rPr>
        <w:t>0.5</w:t>
      </w:r>
      <w:r w:rsidR="004B7D2F">
        <w:rPr>
          <w:rFonts w:ascii="Helvetica" w:eastAsia="Helvetica" w:hAnsi="Helvetica" w:cs="Helvetica"/>
          <w:sz w:val="24"/>
          <w:szCs w:val="24"/>
        </w:rPr>
        <w:t>%</w:t>
      </w:r>
    </w:p>
    <w:p w14:paraId="662B869A" w14:textId="6A545F61" w:rsidR="002C67FB" w:rsidRDefault="004B7D2F" w:rsidP="00AF7EDC">
      <w:pPr>
        <w:pStyle w:val="FreeFormB"/>
        <w:rPr>
          <w:rFonts w:ascii="Helvetica" w:eastAsia="Helvetica" w:hAnsi="Helvetica" w:cs="Helvetica"/>
          <w:sz w:val="24"/>
          <w:szCs w:val="24"/>
        </w:rPr>
      </w:pPr>
      <w:r>
        <w:rPr>
          <w:rFonts w:ascii="Helvetica" w:eastAsia="Helvetica" w:hAnsi="Helvetica" w:cs="Helvetica"/>
          <w:sz w:val="24"/>
          <w:szCs w:val="24"/>
        </w:rPr>
        <w:t>Article Reaction Papers (</w:t>
      </w:r>
      <w:r w:rsidR="00AF7EDC">
        <w:rPr>
          <w:rFonts w:ascii="Helvetica" w:eastAsia="Helvetica" w:hAnsi="Helvetica" w:cs="Helvetica"/>
          <w:sz w:val="24"/>
          <w:szCs w:val="24"/>
        </w:rPr>
        <w:t>12):</w:t>
      </w:r>
      <w:r w:rsidR="00AF7EDC">
        <w:rPr>
          <w:rFonts w:ascii="Helvetica" w:eastAsia="Helvetica" w:hAnsi="Helvetica" w:cs="Helvetica"/>
          <w:sz w:val="24"/>
          <w:szCs w:val="24"/>
        </w:rPr>
        <w:tab/>
        <w:t>2</w:t>
      </w:r>
      <w:r w:rsidR="00C74FAE">
        <w:rPr>
          <w:rFonts w:ascii="Helvetica" w:eastAsia="Helvetica" w:hAnsi="Helvetica" w:cs="Helvetica"/>
          <w:sz w:val="24"/>
          <w:szCs w:val="24"/>
        </w:rPr>
        <w:t>5</w:t>
      </w:r>
      <w:r w:rsidR="00AF7EDC">
        <w:rPr>
          <w:rFonts w:ascii="Helvetica" w:eastAsia="Helvetica" w:hAnsi="Helvetica" w:cs="Helvetica"/>
          <w:sz w:val="24"/>
          <w:szCs w:val="24"/>
        </w:rPr>
        <w:t>%</w:t>
      </w:r>
      <w:r w:rsidR="002C67FB">
        <w:rPr>
          <w:rFonts w:ascii="Helvetica" w:eastAsia="Helvetica" w:hAnsi="Helvetica" w:cs="Helvetica"/>
          <w:sz w:val="24"/>
          <w:szCs w:val="24"/>
        </w:rPr>
        <w:t xml:space="preserve"> </w:t>
      </w:r>
      <w:r w:rsidR="002C67FB">
        <w:rPr>
          <w:rFonts w:ascii="Helvetica" w:eastAsia="Helvetica" w:hAnsi="Helvetica" w:cs="Helvetica"/>
          <w:sz w:val="24"/>
          <w:szCs w:val="24"/>
        </w:rPr>
        <w:tab/>
      </w:r>
      <w:r w:rsidR="002C67FB">
        <w:rPr>
          <w:rFonts w:ascii="Helvetica" w:eastAsia="Helvetica" w:hAnsi="Helvetica" w:cs="Helvetica"/>
          <w:sz w:val="24"/>
          <w:szCs w:val="24"/>
        </w:rPr>
        <w:tab/>
      </w:r>
    </w:p>
    <w:p w14:paraId="3F7F2312" w14:textId="5AA985B9" w:rsidR="00AF7EDC"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Research Paper</w:t>
      </w:r>
      <w:r w:rsidR="00F80F61">
        <w:rPr>
          <w:rFonts w:ascii="Helvetica" w:eastAsia="Helvetica" w:hAnsi="Helvetica" w:cs="Helvetica"/>
          <w:sz w:val="24"/>
          <w:szCs w:val="24"/>
        </w:rPr>
        <w:t xml:space="preserve"> (1):</w:t>
      </w:r>
      <w:r w:rsidR="00F80F61">
        <w:rPr>
          <w:rFonts w:ascii="Helvetica" w:eastAsia="Helvetica" w:hAnsi="Helvetica" w:cs="Helvetica"/>
          <w:sz w:val="24"/>
          <w:szCs w:val="24"/>
        </w:rPr>
        <w:tab/>
      </w:r>
      <w:r w:rsidR="00F80F61">
        <w:rPr>
          <w:rFonts w:ascii="Helvetica" w:eastAsia="Helvetica" w:hAnsi="Helvetica" w:cs="Helvetica"/>
          <w:sz w:val="24"/>
          <w:szCs w:val="24"/>
        </w:rPr>
        <w:tab/>
      </w:r>
      <w:r w:rsidR="00F80F61">
        <w:rPr>
          <w:rFonts w:ascii="Helvetica" w:eastAsia="Helvetica" w:hAnsi="Helvetica" w:cs="Helvetica"/>
          <w:sz w:val="24"/>
          <w:szCs w:val="24"/>
        </w:rPr>
        <w:tab/>
        <w:t>25</w:t>
      </w:r>
      <w:r w:rsidR="00AF7EDC">
        <w:rPr>
          <w:rFonts w:ascii="Helvetica" w:eastAsia="Helvetica" w:hAnsi="Helvetica" w:cs="Helvetica"/>
          <w:sz w:val="24"/>
          <w:szCs w:val="24"/>
        </w:rPr>
        <w:t>%</w:t>
      </w:r>
    </w:p>
    <w:p w14:paraId="148E8244" w14:textId="07932D09" w:rsidR="00AF7EDC" w:rsidRDefault="00AF7EDC" w:rsidP="00AF7EDC">
      <w:pPr>
        <w:pStyle w:val="FreeFormB"/>
        <w:rPr>
          <w:rFonts w:ascii="Helvetica" w:eastAsia="Helvetica" w:hAnsi="Helvetica" w:cs="Helvetica"/>
          <w:sz w:val="24"/>
          <w:szCs w:val="24"/>
        </w:rPr>
      </w:pPr>
      <w:r>
        <w:rPr>
          <w:rFonts w:ascii="Helvetica" w:eastAsia="Helvetica" w:hAnsi="Helvetica" w:cs="Helvetica"/>
          <w:sz w:val="24"/>
          <w:szCs w:val="24"/>
        </w:rPr>
        <w:t>Res</w:t>
      </w:r>
      <w:r w:rsidR="00F80F61">
        <w:rPr>
          <w:rFonts w:ascii="Helvetica" w:eastAsia="Helvetica" w:hAnsi="Helvetica" w:cs="Helvetica"/>
          <w:sz w:val="24"/>
          <w:szCs w:val="24"/>
        </w:rPr>
        <w:t>earch Paper Presentation (1):</w:t>
      </w:r>
      <w:r w:rsidR="00F80F61">
        <w:rPr>
          <w:rFonts w:ascii="Helvetica" w:eastAsia="Helvetica" w:hAnsi="Helvetica" w:cs="Helvetica"/>
          <w:sz w:val="24"/>
          <w:szCs w:val="24"/>
        </w:rPr>
        <w:tab/>
        <w:t>0.5</w:t>
      </w:r>
      <w:r>
        <w:rPr>
          <w:rFonts w:ascii="Helvetica" w:eastAsia="Helvetica" w:hAnsi="Helvetica" w:cs="Helvetica"/>
          <w:sz w:val="24"/>
          <w:szCs w:val="24"/>
        </w:rPr>
        <w:t>%</w:t>
      </w:r>
    </w:p>
    <w:p w14:paraId="3BA744FA" w14:textId="267D1085"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Exams</w:t>
      </w:r>
      <w:r w:rsidR="00AF7EDC">
        <w:rPr>
          <w:rFonts w:ascii="Helvetica" w:eastAsia="Helvetica" w:hAnsi="Helvetica" w:cs="Helvetica"/>
          <w:sz w:val="24"/>
          <w:szCs w:val="24"/>
        </w:rPr>
        <w:t xml:space="preserve"> (Midterm &amp; Final):</w:t>
      </w:r>
      <w:r w:rsidR="00AF7EDC">
        <w:rPr>
          <w:rFonts w:ascii="Helvetica" w:eastAsia="Helvetica" w:hAnsi="Helvetica" w:cs="Helvetica"/>
          <w:sz w:val="24"/>
          <w:szCs w:val="24"/>
        </w:rPr>
        <w:tab/>
      </w:r>
      <w:r w:rsidR="00AF7EDC">
        <w:rPr>
          <w:rFonts w:ascii="Helvetica" w:eastAsia="Helvetica" w:hAnsi="Helvetica" w:cs="Helvetica"/>
          <w:sz w:val="24"/>
          <w:szCs w:val="24"/>
        </w:rPr>
        <w:tab/>
        <w:t>30%</w:t>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1B0E0F60" w14:textId="26EF8965" w:rsidR="002C67FB" w:rsidRDefault="002C67FB" w:rsidP="002C67FB">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p>
    <w:p w14:paraId="5027672A" w14:textId="228AD3F4" w:rsidR="002C67FB" w:rsidRDefault="004B7D2F">
      <w:pPr>
        <w:pStyle w:val="FreeFormB"/>
        <w:rPr>
          <w:rFonts w:ascii="Helvetica" w:eastAsia="Helvetica" w:hAnsi="Helvetica" w:cs="Helvetica"/>
          <w:sz w:val="24"/>
          <w:szCs w:val="24"/>
        </w:rPr>
      </w:pPr>
      <w:r>
        <w:rPr>
          <w:rFonts w:ascii="Helvetica" w:eastAsia="Helvetica" w:hAnsi="Helvetica" w:cs="Helvetica"/>
          <w:sz w:val="24"/>
          <w:szCs w:val="24"/>
        </w:rPr>
        <w:t>A = 90 – 100</w:t>
      </w:r>
    </w:p>
    <w:p w14:paraId="5FEE8DB9" w14:textId="150E6879"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B = 89 – 90</w:t>
      </w:r>
    </w:p>
    <w:p w14:paraId="5462FCAD" w14:textId="76159FA5"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C = 79 – 70</w:t>
      </w:r>
    </w:p>
    <w:p w14:paraId="7A9EE107" w14:textId="32CB0D22" w:rsidR="004B7D2F" w:rsidRDefault="004B7D2F">
      <w:pPr>
        <w:pStyle w:val="FreeFormB"/>
        <w:rPr>
          <w:rFonts w:ascii="Helvetica" w:eastAsia="Helvetica" w:hAnsi="Helvetica" w:cs="Helvetica"/>
          <w:sz w:val="24"/>
          <w:szCs w:val="24"/>
        </w:rPr>
      </w:pPr>
      <w:r>
        <w:rPr>
          <w:rFonts w:ascii="Helvetica" w:eastAsia="Helvetica" w:hAnsi="Helvetica" w:cs="Helvetica"/>
          <w:sz w:val="24"/>
          <w:szCs w:val="24"/>
        </w:rPr>
        <w:t>D = 69 – 60</w:t>
      </w:r>
    </w:p>
    <w:p w14:paraId="22BA46D8" w14:textId="32C3A725" w:rsidR="004B7D2F" w:rsidRDefault="004B7D2F">
      <w:pPr>
        <w:pStyle w:val="FreeFormB"/>
        <w:rPr>
          <w:rFonts w:ascii="Helvetica"/>
          <w:b/>
          <w:bCs/>
          <w:sz w:val="24"/>
          <w:szCs w:val="24"/>
        </w:rPr>
      </w:pPr>
      <w:r>
        <w:rPr>
          <w:rFonts w:ascii="Helvetica" w:eastAsia="Helvetica" w:hAnsi="Helvetica" w:cs="Helvetica"/>
          <w:sz w:val="24"/>
          <w:szCs w:val="24"/>
        </w:rPr>
        <w:t>F = 59 - 50</w:t>
      </w:r>
    </w:p>
    <w:p w14:paraId="12AD8E27" w14:textId="77777777" w:rsidR="002C67FB" w:rsidRDefault="002C67FB">
      <w:pPr>
        <w:pStyle w:val="FreeFormB"/>
        <w:rPr>
          <w:rFonts w:ascii="Helvetica"/>
          <w:b/>
          <w:bCs/>
          <w:sz w:val="24"/>
          <w:szCs w:val="24"/>
        </w:rPr>
      </w:pPr>
    </w:p>
    <w:p w14:paraId="4DB320EE" w14:textId="77777777" w:rsidR="002C67FB" w:rsidRPr="00616F3F" w:rsidRDefault="002C67FB" w:rsidP="002C67FB">
      <w:pPr>
        <w:pStyle w:val="FreeFormB"/>
        <w:rPr>
          <w:rFonts w:ascii="Helvetica" w:eastAsia="Helvetica" w:hAnsi="Helvetica" w:cs="Helvetica"/>
          <w:b/>
          <w:sz w:val="24"/>
          <w:szCs w:val="24"/>
        </w:rPr>
      </w:pPr>
      <w:r w:rsidRPr="00616F3F">
        <w:rPr>
          <w:rFonts w:ascii="Helvetica" w:eastAsia="Helvetica" w:hAnsi="Helvetica" w:cs="Helvetica"/>
          <w:b/>
          <w:sz w:val="24"/>
          <w:szCs w:val="24"/>
        </w:rPr>
        <w:t xml:space="preserve">Incomplete Grades: </w:t>
      </w:r>
      <w:r>
        <w:rPr>
          <w:rFonts w:ascii="Helvetica" w:eastAsia="Helvetica" w:hAnsi="Helvetica" w:cs="Helvetica"/>
          <w:b/>
          <w:sz w:val="24"/>
          <w:szCs w:val="24"/>
        </w:rPr>
        <w:t xml:space="preserve"> </w:t>
      </w:r>
      <w:r w:rsidRPr="00616F3F">
        <w:rPr>
          <w:rFonts w:asciiTheme="minorHAnsi" w:hAnsiTheme="minorHAnsi" w:cs="Calibri"/>
          <w:color w:val="auto"/>
          <w:sz w:val="24"/>
          <w:szCs w:val="24"/>
        </w:rPr>
        <w:t>The current university policy concerning incomplete grades will be followed in this course. Incomplete grades are given only in situations where unexpected emergencies prevent a student from completing the course and the remaining work can be completed the next semester. Your instructor is the final authority on whether you qualify for an incomplete. Incomplete work must be finished by the end of the subsequent semester or the “I” will automatically be recorded as an “F” on your transcript.</w:t>
      </w:r>
    </w:p>
    <w:p w14:paraId="2733241E" w14:textId="77777777" w:rsidR="002C67FB" w:rsidRDefault="002C67FB">
      <w:pPr>
        <w:pStyle w:val="FreeFormB"/>
        <w:rPr>
          <w:rFonts w:ascii="Helvetica"/>
          <w:b/>
          <w:bCs/>
          <w:sz w:val="24"/>
          <w:szCs w:val="24"/>
        </w:rPr>
      </w:pPr>
    </w:p>
    <w:p w14:paraId="73A70E4D" w14:textId="77777777" w:rsidR="004B7D2F" w:rsidRDefault="004B7D2F" w:rsidP="004B7D2F">
      <w:pPr>
        <w:pStyle w:val="FreeFormB"/>
        <w:rPr>
          <w:rFonts w:ascii="Helvetica" w:eastAsia="Helvetica" w:hAnsi="Helvetica" w:cs="Helvetica"/>
          <w:sz w:val="24"/>
          <w:szCs w:val="24"/>
        </w:rPr>
      </w:pPr>
      <w:r>
        <w:rPr>
          <w:rFonts w:ascii="Helvetica"/>
          <w:b/>
          <w:bCs/>
          <w:sz w:val="24"/>
          <w:szCs w:val="24"/>
        </w:rPr>
        <w:t>Student Learning Outcomes Assessment:</w:t>
      </w:r>
      <w:r>
        <w:rPr>
          <w:rFonts w:ascii="Helvetica"/>
          <w:sz w:val="24"/>
          <w:szCs w:val="24"/>
        </w:rPr>
        <w:t xml:space="preserve">  Please answer each of the following questions on a separate sheet of paper:</w:t>
      </w:r>
    </w:p>
    <w:p w14:paraId="6ADCA651" w14:textId="77777777" w:rsidR="004B7D2F" w:rsidRDefault="004B7D2F" w:rsidP="004B7D2F">
      <w:pPr>
        <w:pStyle w:val="FreeFormB"/>
        <w:rPr>
          <w:rFonts w:ascii="Helvetica" w:eastAsia="Helvetica" w:hAnsi="Helvetica" w:cs="Helvetica"/>
          <w:sz w:val="24"/>
          <w:szCs w:val="24"/>
        </w:rPr>
      </w:pPr>
    </w:p>
    <w:p w14:paraId="2DE5657E"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are the basic rights of citizens?</w:t>
      </w:r>
    </w:p>
    <w:p w14:paraId="5473542F"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is the role of law enforcement and how did that come to be?</w:t>
      </w:r>
    </w:p>
    <w:p w14:paraId="67717EDD"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are the policing theories and police organizations?</w:t>
      </w:r>
    </w:p>
    <w:p w14:paraId="081CE4CA" w14:textId="1D4039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 xml:space="preserve">What are the primary police </w:t>
      </w:r>
      <w:r w:rsidR="00F82098">
        <w:rPr>
          <w:rFonts w:ascii="Helvetica"/>
          <w:sz w:val="24"/>
          <w:szCs w:val="24"/>
        </w:rPr>
        <w:t xml:space="preserve">functions, </w:t>
      </w:r>
      <w:r>
        <w:rPr>
          <w:rFonts w:ascii="Helvetica"/>
          <w:sz w:val="24"/>
          <w:szCs w:val="24"/>
        </w:rPr>
        <w:t xml:space="preserve">operations, </w:t>
      </w:r>
      <w:r w:rsidR="00F82098">
        <w:rPr>
          <w:rFonts w:ascii="Helvetica"/>
          <w:sz w:val="24"/>
          <w:szCs w:val="24"/>
        </w:rPr>
        <w:t>practices, a</w:t>
      </w:r>
      <w:r>
        <w:rPr>
          <w:rFonts w:ascii="Helvetica"/>
          <w:sz w:val="24"/>
          <w:szCs w:val="24"/>
        </w:rPr>
        <w:t>nd styles?</w:t>
      </w:r>
    </w:p>
    <w:p w14:paraId="5781E090"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What is the effectiveness of police and how was it measured?</w:t>
      </w:r>
    </w:p>
    <w:p w14:paraId="2C90E395"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sz w:val="24"/>
          <w:szCs w:val="24"/>
        </w:rPr>
      </w:pPr>
      <w:r>
        <w:rPr>
          <w:rFonts w:ascii="Helvetica"/>
          <w:sz w:val="24"/>
          <w:szCs w:val="24"/>
        </w:rPr>
        <w:t>How is discretion defined and applied by law enforcement?</w:t>
      </w:r>
    </w:p>
    <w:p w14:paraId="4D779ADA" w14:textId="77777777" w:rsidR="004B7D2F" w:rsidRDefault="004B7D2F" w:rsidP="004B7D2F">
      <w:pPr>
        <w:pStyle w:val="FreeFormB"/>
        <w:numPr>
          <w:ilvl w:val="0"/>
          <w:numId w:val="6"/>
        </w:numPr>
        <w:tabs>
          <w:tab w:val="num" w:pos="300"/>
          <w:tab w:val="left" w:pos="360"/>
        </w:tabs>
        <w:ind w:left="300" w:hanging="300"/>
        <w:rPr>
          <w:rFonts w:ascii="Helvetica" w:eastAsia="Helvetica" w:hAnsi="Helvetica" w:cs="Helvetica"/>
          <w:b/>
          <w:bCs/>
          <w:sz w:val="24"/>
          <w:szCs w:val="24"/>
        </w:rPr>
      </w:pPr>
      <w:r>
        <w:rPr>
          <w:rFonts w:ascii="Helvetica"/>
          <w:sz w:val="24"/>
          <w:szCs w:val="24"/>
        </w:rPr>
        <w:t>What are the significant and controversial issues involving law enforcement?</w:t>
      </w:r>
    </w:p>
    <w:p w14:paraId="007C813B" w14:textId="77777777" w:rsidR="004B7D2F" w:rsidRDefault="004B7D2F" w:rsidP="004B7D2F">
      <w:pPr>
        <w:pStyle w:val="FreeFormC"/>
        <w:rPr>
          <w:rFonts w:ascii="Helvetica" w:eastAsia="Helvetica" w:hAnsi="Helvetica" w:cs="Helvetica"/>
          <w:sz w:val="24"/>
          <w:szCs w:val="24"/>
        </w:rPr>
      </w:pPr>
    </w:p>
    <w:p w14:paraId="77FCFA9D" w14:textId="5CD5C470" w:rsidR="00F33546" w:rsidRDefault="00E64DE3">
      <w:pPr>
        <w:pStyle w:val="FreeFormB"/>
        <w:rPr>
          <w:rFonts w:ascii="Helvetica" w:eastAsia="Helvetica" w:hAnsi="Helvetica" w:cs="Helvetica"/>
          <w:sz w:val="24"/>
          <w:szCs w:val="24"/>
        </w:rPr>
      </w:pPr>
      <w:r>
        <w:rPr>
          <w:rFonts w:ascii="Helvetica"/>
          <w:b/>
          <w:bCs/>
          <w:sz w:val="24"/>
          <w:szCs w:val="24"/>
        </w:rPr>
        <w:t>Exams:</w:t>
      </w:r>
      <w:r>
        <w:rPr>
          <w:rFonts w:hAnsi="Helvetica"/>
          <w:sz w:val="24"/>
          <w:szCs w:val="24"/>
        </w:rPr>
        <w:t> </w:t>
      </w:r>
      <w:r>
        <w:rPr>
          <w:rFonts w:hAnsi="Helvetica"/>
          <w:sz w:val="24"/>
          <w:szCs w:val="24"/>
        </w:rPr>
        <w:t xml:space="preserve"> </w:t>
      </w:r>
      <w:r>
        <w:rPr>
          <w:rFonts w:ascii="Helvetica"/>
          <w:sz w:val="24"/>
          <w:szCs w:val="24"/>
        </w:rPr>
        <w:t>Two exams given,</w:t>
      </w:r>
      <w:r w:rsidR="00212B94">
        <w:rPr>
          <w:rFonts w:ascii="Helvetica"/>
          <w:sz w:val="24"/>
          <w:szCs w:val="24"/>
        </w:rPr>
        <w:t xml:space="preserve"> </w:t>
      </w:r>
      <w:r w:rsidR="00880928">
        <w:rPr>
          <w:rFonts w:ascii="Helvetica"/>
          <w:sz w:val="24"/>
          <w:szCs w:val="24"/>
        </w:rPr>
        <w:t>which will include multiple choice, true/false and short-answer questions.</w:t>
      </w:r>
    </w:p>
    <w:p w14:paraId="3F2741DC" w14:textId="77777777" w:rsidR="00F33546" w:rsidRDefault="00F33546">
      <w:pPr>
        <w:pStyle w:val="FreeFormB"/>
        <w:rPr>
          <w:rFonts w:ascii="Helvetica" w:eastAsia="Helvetica" w:hAnsi="Helvetica" w:cs="Helvetica"/>
          <w:sz w:val="24"/>
          <w:szCs w:val="24"/>
        </w:rPr>
      </w:pPr>
    </w:p>
    <w:p w14:paraId="60167341" w14:textId="77777777" w:rsidR="00F33546" w:rsidRDefault="00E64DE3">
      <w:pPr>
        <w:pStyle w:val="FreeFormB"/>
        <w:rPr>
          <w:rFonts w:ascii="Helvetica" w:eastAsia="Helvetica" w:hAnsi="Helvetica" w:cs="Helvetica"/>
          <w:sz w:val="24"/>
          <w:szCs w:val="24"/>
        </w:rPr>
      </w:pPr>
      <w:r>
        <w:rPr>
          <w:rFonts w:ascii="Helvetica"/>
          <w:b/>
          <w:bCs/>
          <w:sz w:val="24"/>
          <w:szCs w:val="24"/>
        </w:rPr>
        <w:lastRenderedPageBreak/>
        <w:t>Of Note:</w:t>
      </w:r>
      <w:r>
        <w:rPr>
          <w:rFonts w:hAnsi="Helvetica"/>
          <w:sz w:val="24"/>
          <w:szCs w:val="24"/>
        </w:rPr>
        <w:t> </w:t>
      </w:r>
      <w:r>
        <w:rPr>
          <w:rFonts w:hAnsi="Helvetica"/>
          <w:sz w:val="24"/>
          <w:szCs w:val="24"/>
        </w:rPr>
        <w:t xml:space="preserve"> </w:t>
      </w:r>
      <w:r>
        <w:rPr>
          <w:rFonts w:ascii="Helvetica"/>
          <w:sz w:val="24"/>
          <w:szCs w:val="24"/>
        </w:rPr>
        <w:t>The Syllabus and Course Outline may change at instructor</w:t>
      </w:r>
      <w:r>
        <w:rPr>
          <w:rFonts w:hAnsi="Helvetica"/>
          <w:sz w:val="24"/>
          <w:szCs w:val="24"/>
        </w:rPr>
        <w:t>’</w:t>
      </w:r>
      <w:r>
        <w:rPr>
          <w:rFonts w:ascii="Helvetica"/>
          <w:sz w:val="24"/>
          <w:szCs w:val="24"/>
        </w:rPr>
        <w:t>s discretion.  Due dates and other details are located in Course Home section.  This is a general guide to what each week will entail.</w:t>
      </w:r>
    </w:p>
    <w:p w14:paraId="585078C0" w14:textId="77777777" w:rsidR="00F33546" w:rsidRDefault="00F33546">
      <w:pPr>
        <w:pStyle w:val="FreeFormB"/>
        <w:rPr>
          <w:rFonts w:ascii="Helvetica" w:eastAsia="Helvetica" w:hAnsi="Helvetica" w:cs="Helvetica"/>
          <w:sz w:val="24"/>
          <w:szCs w:val="24"/>
        </w:rPr>
      </w:pPr>
    </w:p>
    <w:p w14:paraId="22354C6C" w14:textId="77777777" w:rsidR="00F33546" w:rsidRDefault="00E64DE3">
      <w:pPr>
        <w:pStyle w:val="FreeFormB"/>
        <w:rPr>
          <w:rFonts w:ascii="Helvetica" w:eastAsia="Helvetica" w:hAnsi="Helvetica" w:cs="Helvetica"/>
          <w:sz w:val="24"/>
          <w:szCs w:val="24"/>
        </w:rPr>
      </w:pPr>
      <w:r>
        <w:rPr>
          <w:rFonts w:ascii="Helvetica"/>
          <w:b/>
          <w:bCs/>
          <w:sz w:val="24"/>
          <w:szCs w:val="24"/>
        </w:rPr>
        <w:t>Course Outline:</w:t>
      </w:r>
    </w:p>
    <w:p w14:paraId="2E11AFF4" w14:textId="77777777" w:rsidR="000341C1" w:rsidRDefault="000341C1">
      <w:pPr>
        <w:pStyle w:val="FreeFormB"/>
        <w:rPr>
          <w:rFonts w:ascii="Helvetica"/>
          <w:sz w:val="24"/>
          <w:szCs w:val="24"/>
        </w:rPr>
      </w:pPr>
    </w:p>
    <w:p w14:paraId="3B43D2AB" w14:textId="77777777" w:rsidR="00880928" w:rsidRDefault="00E64DE3">
      <w:pPr>
        <w:pStyle w:val="FreeFormB"/>
        <w:rPr>
          <w:rFonts w:ascii="Helvetica"/>
          <w:sz w:val="24"/>
          <w:szCs w:val="24"/>
        </w:rPr>
      </w:pPr>
      <w:r w:rsidRPr="00362E07">
        <w:rPr>
          <w:rFonts w:ascii="Helvetica"/>
          <w:sz w:val="24"/>
          <w:szCs w:val="24"/>
        </w:rPr>
        <w:t>Week One:</w:t>
      </w:r>
      <w:r w:rsidRPr="000341C1">
        <w:rPr>
          <w:rFonts w:ascii="Helvetica"/>
          <w:sz w:val="24"/>
          <w:szCs w:val="24"/>
        </w:rPr>
        <w:tab/>
      </w:r>
      <w:r w:rsidRPr="000341C1">
        <w:rPr>
          <w:rFonts w:ascii="Helvetica"/>
          <w:sz w:val="24"/>
          <w:szCs w:val="24"/>
        </w:rPr>
        <w:tab/>
      </w:r>
      <w:r w:rsidRPr="00367554">
        <w:rPr>
          <w:rFonts w:ascii="Helvetica"/>
          <w:b/>
          <w:i/>
          <w:sz w:val="24"/>
          <w:szCs w:val="24"/>
        </w:rPr>
        <w:t>Introduction of Students</w:t>
      </w:r>
    </w:p>
    <w:p w14:paraId="3F407D0C" w14:textId="5C1EB31E" w:rsidR="00880928" w:rsidRDefault="00D777BB" w:rsidP="00880928">
      <w:pPr>
        <w:pStyle w:val="FreeFormB"/>
        <w:ind w:left="1440" w:firstLine="720"/>
        <w:rPr>
          <w:rFonts w:ascii="Helvetica"/>
          <w:sz w:val="24"/>
          <w:szCs w:val="24"/>
        </w:rPr>
      </w:pPr>
      <w:r>
        <w:rPr>
          <w:rFonts w:ascii="Helvetica"/>
          <w:sz w:val="24"/>
          <w:szCs w:val="24"/>
        </w:rPr>
        <w:t>Overview of the Class</w:t>
      </w:r>
    </w:p>
    <w:p w14:paraId="1302590B" w14:textId="6A3B8219" w:rsidR="00D777BB" w:rsidRDefault="00D777BB" w:rsidP="00880928">
      <w:pPr>
        <w:pStyle w:val="FreeFormB"/>
        <w:ind w:left="1440" w:firstLine="720"/>
        <w:rPr>
          <w:rFonts w:ascii="Helvetica"/>
          <w:sz w:val="24"/>
          <w:szCs w:val="24"/>
        </w:rPr>
      </w:pPr>
      <w:r>
        <w:rPr>
          <w:rFonts w:ascii="Helvetica"/>
          <w:sz w:val="24"/>
          <w:szCs w:val="24"/>
        </w:rPr>
        <w:t>Evidence-Based Practice</w:t>
      </w:r>
      <w:r w:rsidR="00E867C7">
        <w:rPr>
          <w:rFonts w:ascii="Helvetica"/>
          <w:sz w:val="24"/>
          <w:szCs w:val="24"/>
        </w:rPr>
        <w:t>s</w:t>
      </w:r>
    </w:p>
    <w:p w14:paraId="05E68B3A" w14:textId="5A3407A7" w:rsidR="000F614A" w:rsidRDefault="000F614A" w:rsidP="00880928">
      <w:pPr>
        <w:pStyle w:val="FreeFormB"/>
        <w:ind w:left="1440" w:firstLine="720"/>
        <w:rPr>
          <w:rFonts w:ascii="Helvetica"/>
          <w:sz w:val="24"/>
          <w:szCs w:val="24"/>
        </w:rPr>
      </w:pPr>
      <w:r>
        <w:rPr>
          <w:rFonts w:ascii="Helvetica"/>
          <w:sz w:val="24"/>
          <w:szCs w:val="24"/>
        </w:rPr>
        <w:t>Making Judgments</w:t>
      </w:r>
    </w:p>
    <w:p w14:paraId="71C18992" w14:textId="032C599F" w:rsidR="00F33546" w:rsidRPr="000341C1" w:rsidRDefault="00E64DE3" w:rsidP="00880928">
      <w:pPr>
        <w:pStyle w:val="FreeFormB"/>
        <w:ind w:left="1440" w:firstLine="720"/>
        <w:rPr>
          <w:rFonts w:ascii="Helvetica" w:eastAsia="Helvetica" w:hAnsi="Helvetica" w:cs="Helvetica"/>
          <w:sz w:val="24"/>
          <w:szCs w:val="24"/>
        </w:rPr>
      </w:pPr>
      <w:r w:rsidRPr="000341C1">
        <w:rPr>
          <w:rFonts w:ascii="Helvetica"/>
          <w:sz w:val="24"/>
          <w:szCs w:val="24"/>
        </w:rPr>
        <w:t>Class Exercise</w:t>
      </w:r>
    </w:p>
    <w:p w14:paraId="0EF961FF" w14:textId="7052553E" w:rsidR="00F33546" w:rsidRPr="000341C1" w:rsidRDefault="00880928">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t>   </w:t>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r w:rsidR="00E64DE3" w:rsidRPr="000341C1">
        <w:rPr>
          <w:rFonts w:ascii="Helvetica" w:eastAsia="Helvetica" w:hAnsi="Helvetica" w:cs="Helvetica"/>
          <w:sz w:val="24"/>
          <w:szCs w:val="24"/>
        </w:rPr>
        <w:tab/>
      </w:r>
    </w:p>
    <w:p w14:paraId="4A6861AE" w14:textId="53A7DFA4" w:rsidR="00F33546" w:rsidRPr="000341C1" w:rsidRDefault="00E64DE3">
      <w:pPr>
        <w:pStyle w:val="FreeFormB"/>
        <w:rPr>
          <w:rFonts w:ascii="Helvetica" w:eastAsia="Helvetica" w:hAnsi="Helvetica" w:cs="Helvetica"/>
          <w:sz w:val="24"/>
          <w:szCs w:val="24"/>
        </w:rPr>
      </w:pPr>
      <w:r w:rsidRPr="00362E07">
        <w:rPr>
          <w:rFonts w:ascii="Helvetica"/>
          <w:sz w:val="24"/>
          <w:szCs w:val="24"/>
        </w:rPr>
        <w:t>Week Two:</w:t>
      </w:r>
      <w:r w:rsidRPr="00362E07">
        <w:rPr>
          <w:rFonts w:ascii="Helvetica"/>
          <w:sz w:val="24"/>
          <w:szCs w:val="24"/>
        </w:rPr>
        <w:tab/>
      </w:r>
      <w:r w:rsidRPr="000341C1">
        <w:rPr>
          <w:rFonts w:ascii="Helvetica"/>
          <w:sz w:val="24"/>
          <w:szCs w:val="24"/>
        </w:rPr>
        <w:tab/>
      </w:r>
      <w:r w:rsidR="00E867C7" w:rsidRPr="00367554">
        <w:rPr>
          <w:rFonts w:ascii="Helvetica"/>
          <w:b/>
          <w:i/>
          <w:iCs/>
          <w:sz w:val="24"/>
          <w:szCs w:val="24"/>
        </w:rPr>
        <w:t>Part I:  Foundations (Chapters 1, 2, &amp; 3)</w:t>
      </w:r>
    </w:p>
    <w:p w14:paraId="2EF149FC" w14:textId="0B0A1B14" w:rsidR="00E867C7"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00367554">
        <w:rPr>
          <w:rFonts w:ascii="Helvetica" w:eastAsia="Helvetica" w:hAnsi="Helvetica" w:cs="Helvetica"/>
          <w:sz w:val="24"/>
          <w:szCs w:val="24"/>
        </w:rPr>
        <w:t>Review Chapters</w:t>
      </w:r>
    </w:p>
    <w:p w14:paraId="1643C333" w14:textId="747878DF" w:rsidR="00367554"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21782123" w14:textId="79B01725" w:rsidR="00F33546" w:rsidRDefault="00E64DE3" w:rsidP="00E867C7">
      <w:pPr>
        <w:pStyle w:val="FreeFormB"/>
        <w:ind w:left="1440" w:firstLine="720"/>
        <w:rPr>
          <w:rFonts w:ascii="Helvetica" w:eastAsia="Helvetica" w:hAnsi="Helvetica" w:cs="Helvetica"/>
          <w:sz w:val="24"/>
          <w:szCs w:val="24"/>
        </w:rPr>
      </w:pPr>
      <w:r w:rsidRPr="000341C1">
        <w:rPr>
          <w:rFonts w:ascii="Helvetica" w:eastAsia="Helvetica" w:hAnsi="Helvetica" w:cs="Helvetica"/>
          <w:sz w:val="24"/>
          <w:szCs w:val="24"/>
        </w:rPr>
        <w:t>Articles 1 &amp; 2 Due</w:t>
      </w:r>
    </w:p>
    <w:p w14:paraId="2E7DBF39" w14:textId="291DBF75" w:rsidR="00367554" w:rsidRPr="000341C1" w:rsidRDefault="00367554" w:rsidP="00E867C7">
      <w:pPr>
        <w:pStyle w:val="FreeFormB"/>
        <w:ind w:left="1440" w:firstLine="720"/>
        <w:rPr>
          <w:rFonts w:ascii="Helvetica" w:eastAsia="Helvetica" w:hAnsi="Helvetica" w:cs="Helvetica"/>
          <w:sz w:val="24"/>
          <w:szCs w:val="24"/>
        </w:rPr>
      </w:pPr>
      <w:r>
        <w:rPr>
          <w:rFonts w:ascii="Helvetica" w:eastAsia="Helvetica" w:hAnsi="Helvetica" w:cs="Helvetica"/>
          <w:sz w:val="24"/>
          <w:szCs w:val="24"/>
        </w:rPr>
        <w:t>Class Discussion/Exercise</w:t>
      </w:r>
    </w:p>
    <w:p w14:paraId="1A9DEDBA" w14:textId="155D11BA" w:rsidR="00F33546" w:rsidRPr="000341C1" w:rsidRDefault="00E867C7">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00E64DE3" w:rsidRPr="000341C1">
        <w:rPr>
          <w:rFonts w:ascii="Helvetica" w:eastAsia="Helvetica" w:hAnsi="Helvetica" w:cs="Helvetica"/>
          <w:sz w:val="24"/>
          <w:szCs w:val="24"/>
        </w:rPr>
        <w:t>Research Paper Topics Due</w:t>
      </w:r>
    </w:p>
    <w:p w14:paraId="37B5C167" w14:textId="77777777" w:rsidR="00F33546" w:rsidRPr="000341C1" w:rsidRDefault="00F33546">
      <w:pPr>
        <w:pStyle w:val="FreeFormB"/>
        <w:rPr>
          <w:rFonts w:ascii="Helvetica" w:eastAsia="Helvetica" w:hAnsi="Helvetica" w:cs="Helvetica"/>
          <w:sz w:val="24"/>
          <w:szCs w:val="24"/>
        </w:rPr>
      </w:pPr>
    </w:p>
    <w:p w14:paraId="52C9552C" w14:textId="06CEA047" w:rsidR="00F33546" w:rsidRPr="000341C1" w:rsidRDefault="00E64DE3">
      <w:pPr>
        <w:pStyle w:val="FreeFormB"/>
        <w:rPr>
          <w:rFonts w:ascii="Helvetica" w:eastAsia="Helvetica" w:hAnsi="Helvetica" w:cs="Helvetica"/>
          <w:sz w:val="24"/>
          <w:szCs w:val="24"/>
        </w:rPr>
      </w:pPr>
      <w:r w:rsidRPr="00362E07">
        <w:rPr>
          <w:rFonts w:ascii="Helvetica"/>
          <w:sz w:val="24"/>
          <w:szCs w:val="24"/>
        </w:rPr>
        <w:t>Week Three</w:t>
      </w:r>
      <w:r w:rsidR="00367554" w:rsidRPr="00362E07">
        <w:rPr>
          <w:rFonts w:ascii="Helvetica"/>
          <w:sz w:val="24"/>
          <w:szCs w:val="24"/>
        </w:rPr>
        <w:t>:</w:t>
      </w:r>
      <w:r w:rsidRPr="000341C1">
        <w:rPr>
          <w:rFonts w:ascii="Helvetica"/>
          <w:sz w:val="24"/>
          <w:szCs w:val="24"/>
        </w:rPr>
        <w:tab/>
      </w:r>
      <w:r w:rsidR="00362E07">
        <w:rPr>
          <w:rFonts w:ascii="Helvetica"/>
          <w:sz w:val="24"/>
          <w:szCs w:val="24"/>
        </w:rPr>
        <w:tab/>
      </w:r>
      <w:r w:rsidR="00367554" w:rsidRPr="00367554">
        <w:rPr>
          <w:rFonts w:ascii="Helvetica"/>
          <w:b/>
          <w:i/>
          <w:iCs/>
          <w:sz w:val="24"/>
          <w:szCs w:val="24"/>
        </w:rPr>
        <w:t>Part II:  Officers &amp; Organizations (Chapters 4, 5, &amp; 6)</w:t>
      </w:r>
    </w:p>
    <w:p w14:paraId="10D56123" w14:textId="0991CE75" w:rsidR="00F33546"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00367554">
        <w:rPr>
          <w:rFonts w:ascii="Helvetica" w:eastAsia="Helvetica" w:hAnsi="Helvetica" w:cs="Helvetica"/>
          <w:sz w:val="24"/>
          <w:szCs w:val="24"/>
        </w:rPr>
        <w:t>Review Chapters</w:t>
      </w:r>
    </w:p>
    <w:p w14:paraId="08FDBEEA" w14:textId="39AA21DD"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64FC419F"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3 &amp; 4 Due</w:t>
      </w:r>
    </w:p>
    <w:p w14:paraId="70E58872" w14:textId="02F357E4"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 xml:space="preserve">Class </w:t>
      </w:r>
      <w:r w:rsidR="00E64DE3" w:rsidRPr="000341C1">
        <w:rPr>
          <w:rFonts w:ascii="Helvetica" w:eastAsia="Helvetica" w:hAnsi="Helvetica" w:cs="Helvetica"/>
          <w:sz w:val="24"/>
          <w:szCs w:val="24"/>
        </w:rPr>
        <w:t>Discussion/Exercise</w:t>
      </w:r>
    </w:p>
    <w:p w14:paraId="30B08170" w14:textId="77777777" w:rsidR="00F33546" w:rsidRPr="000341C1" w:rsidRDefault="00F33546">
      <w:pPr>
        <w:pStyle w:val="FreeFormB"/>
        <w:rPr>
          <w:rFonts w:ascii="Helvetica" w:eastAsia="Helvetica" w:hAnsi="Helvetica" w:cs="Helvetica"/>
          <w:sz w:val="24"/>
          <w:szCs w:val="24"/>
        </w:rPr>
      </w:pPr>
    </w:p>
    <w:p w14:paraId="7E62819F" w14:textId="5CC2B19C" w:rsidR="00F33546" w:rsidRDefault="00E64DE3">
      <w:pPr>
        <w:pStyle w:val="FreeFormB"/>
        <w:rPr>
          <w:rFonts w:ascii="Helvetica"/>
          <w:i/>
          <w:iCs/>
          <w:sz w:val="24"/>
          <w:szCs w:val="24"/>
        </w:rPr>
      </w:pPr>
      <w:r w:rsidRPr="00362E07">
        <w:rPr>
          <w:rFonts w:ascii="Helvetica"/>
          <w:sz w:val="24"/>
          <w:szCs w:val="24"/>
        </w:rPr>
        <w:t>Week Four:</w:t>
      </w:r>
      <w:r w:rsidRPr="00362E07">
        <w:rPr>
          <w:rFonts w:ascii="Helvetica"/>
          <w:sz w:val="24"/>
          <w:szCs w:val="24"/>
        </w:rPr>
        <w:tab/>
      </w:r>
      <w:r w:rsidRPr="000341C1">
        <w:rPr>
          <w:rFonts w:ascii="Helvetica"/>
          <w:sz w:val="24"/>
          <w:szCs w:val="24"/>
        </w:rPr>
        <w:tab/>
      </w:r>
      <w:r w:rsidR="00367554" w:rsidRPr="00367554">
        <w:rPr>
          <w:rFonts w:ascii="Helvetica"/>
          <w:b/>
          <w:i/>
          <w:iCs/>
          <w:sz w:val="24"/>
          <w:szCs w:val="24"/>
        </w:rPr>
        <w:t>Part III:  Police Work (Chapters 7 &amp; 8)</w:t>
      </w:r>
    </w:p>
    <w:p w14:paraId="38959004" w14:textId="3F04B436" w:rsidR="00367554" w:rsidRDefault="00367554">
      <w:pPr>
        <w:pStyle w:val="FreeFormB"/>
        <w:rPr>
          <w:rFonts w:ascii="Helvetica"/>
          <w:iCs/>
          <w:sz w:val="24"/>
          <w:szCs w:val="24"/>
        </w:rPr>
      </w:pPr>
      <w:r>
        <w:rPr>
          <w:rFonts w:ascii="Helvetica"/>
          <w:i/>
          <w:iCs/>
          <w:sz w:val="24"/>
          <w:szCs w:val="24"/>
        </w:rPr>
        <w:tab/>
      </w:r>
      <w:r>
        <w:rPr>
          <w:rFonts w:ascii="Helvetica"/>
          <w:i/>
          <w:iCs/>
          <w:sz w:val="24"/>
          <w:szCs w:val="24"/>
        </w:rPr>
        <w:tab/>
      </w:r>
      <w:r>
        <w:rPr>
          <w:rFonts w:ascii="Helvetica"/>
          <w:i/>
          <w:iCs/>
          <w:sz w:val="24"/>
          <w:szCs w:val="24"/>
        </w:rPr>
        <w:tab/>
      </w:r>
      <w:r>
        <w:rPr>
          <w:rFonts w:ascii="Helvetica"/>
          <w:iCs/>
          <w:sz w:val="24"/>
          <w:szCs w:val="24"/>
        </w:rPr>
        <w:t>Review Chapters</w:t>
      </w:r>
    </w:p>
    <w:p w14:paraId="2413AC19" w14:textId="3C5AE61E" w:rsidR="00F33546" w:rsidRPr="000341C1" w:rsidRDefault="00367554">
      <w:pPr>
        <w:pStyle w:val="FreeFormB"/>
        <w:rPr>
          <w:rFonts w:ascii="Helvetica" w:eastAsia="Helvetica" w:hAnsi="Helvetica" w:cs="Helvetica"/>
          <w:sz w:val="24"/>
          <w:szCs w:val="24"/>
        </w:rPr>
      </w:pPr>
      <w:r>
        <w:rPr>
          <w:rFonts w:ascii="Helvetica"/>
          <w:iCs/>
          <w:sz w:val="24"/>
          <w:szCs w:val="24"/>
        </w:rPr>
        <w:tab/>
      </w:r>
      <w:r>
        <w:rPr>
          <w:rFonts w:ascii="Helvetica"/>
          <w:iCs/>
          <w:sz w:val="24"/>
          <w:szCs w:val="24"/>
        </w:rPr>
        <w:tab/>
      </w:r>
      <w:r>
        <w:rPr>
          <w:rFonts w:ascii="Helvetica"/>
          <w:iCs/>
          <w:sz w:val="24"/>
          <w:szCs w:val="24"/>
        </w:rPr>
        <w:tab/>
        <w:t>Study Guide Questions</w:t>
      </w:r>
    </w:p>
    <w:p w14:paraId="0E5EB6A9" w14:textId="1DBE064F"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5 &amp; 6 Due</w:t>
      </w:r>
    </w:p>
    <w:p w14:paraId="62921F06"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1ABD1AC6" w14:textId="77777777" w:rsidR="00F33546" w:rsidRPr="000341C1" w:rsidRDefault="00F33546">
      <w:pPr>
        <w:pStyle w:val="FreeFormB"/>
        <w:rPr>
          <w:rFonts w:ascii="Helvetica" w:eastAsia="Helvetica" w:hAnsi="Helvetica" w:cs="Helvetica"/>
          <w:sz w:val="24"/>
          <w:szCs w:val="24"/>
        </w:rPr>
      </w:pPr>
    </w:p>
    <w:p w14:paraId="63B8DF7D" w14:textId="1E04B81A" w:rsidR="00F33546" w:rsidRPr="000341C1" w:rsidRDefault="00E64DE3">
      <w:pPr>
        <w:pStyle w:val="FreeFormB"/>
        <w:rPr>
          <w:rFonts w:ascii="Helvetica" w:eastAsia="Helvetica" w:hAnsi="Helvetica" w:cs="Helvetica"/>
          <w:sz w:val="24"/>
          <w:szCs w:val="24"/>
        </w:rPr>
      </w:pPr>
      <w:r w:rsidRPr="00362E07">
        <w:rPr>
          <w:rFonts w:ascii="Helvetica"/>
          <w:sz w:val="24"/>
          <w:szCs w:val="24"/>
        </w:rPr>
        <w:t>Week Five:</w:t>
      </w:r>
      <w:r w:rsidRPr="00362E07">
        <w:rPr>
          <w:rFonts w:ascii="Helvetica"/>
          <w:sz w:val="24"/>
          <w:szCs w:val="24"/>
        </w:rPr>
        <w:tab/>
      </w:r>
      <w:r w:rsidRPr="000341C1">
        <w:rPr>
          <w:rFonts w:ascii="Helvetica"/>
          <w:sz w:val="24"/>
          <w:szCs w:val="24"/>
        </w:rPr>
        <w:tab/>
      </w:r>
      <w:r w:rsidRPr="00362E07">
        <w:rPr>
          <w:rFonts w:ascii="Helvetica"/>
          <w:b/>
          <w:sz w:val="24"/>
          <w:szCs w:val="24"/>
        </w:rPr>
        <w:t>Midterm</w:t>
      </w:r>
      <w:r w:rsidR="00367554">
        <w:rPr>
          <w:rFonts w:ascii="Helvetica"/>
          <w:sz w:val="24"/>
          <w:szCs w:val="24"/>
        </w:rPr>
        <w:t xml:space="preserve"> (Chapters 1-8)</w:t>
      </w:r>
    </w:p>
    <w:p w14:paraId="4662BC24" w14:textId="77777777" w:rsidR="00F33546" w:rsidRPr="000341C1" w:rsidRDefault="00F33546">
      <w:pPr>
        <w:pStyle w:val="FreeFormB"/>
        <w:rPr>
          <w:rFonts w:ascii="Helvetica" w:eastAsia="Helvetica" w:hAnsi="Helvetica" w:cs="Helvetica"/>
          <w:sz w:val="24"/>
          <w:szCs w:val="24"/>
        </w:rPr>
      </w:pPr>
    </w:p>
    <w:p w14:paraId="54D882F9" w14:textId="55C7EF11" w:rsidR="00F33546" w:rsidRDefault="00E64DE3">
      <w:pPr>
        <w:pStyle w:val="FreeFormB"/>
        <w:rPr>
          <w:rFonts w:ascii="Helvetica"/>
          <w:i/>
          <w:iCs/>
          <w:sz w:val="24"/>
          <w:szCs w:val="24"/>
        </w:rPr>
      </w:pPr>
      <w:r w:rsidRPr="00362E07">
        <w:rPr>
          <w:rFonts w:ascii="Helvetica"/>
          <w:sz w:val="24"/>
          <w:szCs w:val="24"/>
        </w:rPr>
        <w:t>Week Six:</w:t>
      </w:r>
      <w:r w:rsidRPr="00362E07">
        <w:rPr>
          <w:rFonts w:ascii="Helvetica"/>
          <w:sz w:val="24"/>
          <w:szCs w:val="24"/>
        </w:rPr>
        <w:tab/>
      </w:r>
      <w:r w:rsidRPr="000341C1">
        <w:rPr>
          <w:rFonts w:ascii="Helvetica"/>
          <w:sz w:val="24"/>
          <w:szCs w:val="24"/>
        </w:rPr>
        <w:tab/>
      </w:r>
      <w:r w:rsidR="00367554" w:rsidRPr="00367554">
        <w:rPr>
          <w:rFonts w:ascii="Helvetica"/>
          <w:b/>
          <w:i/>
          <w:iCs/>
          <w:sz w:val="24"/>
          <w:szCs w:val="24"/>
        </w:rPr>
        <w:t>Part IV:  Police Work (Chapters 9 &amp; 10)</w:t>
      </w:r>
    </w:p>
    <w:p w14:paraId="01F2AC48" w14:textId="0039EB7E" w:rsidR="00367554" w:rsidRPr="00367554" w:rsidRDefault="00367554">
      <w:pPr>
        <w:pStyle w:val="FreeFormB"/>
        <w:rPr>
          <w:rFonts w:ascii="Helvetica" w:eastAsia="Helvetica" w:hAnsi="Helvetica" w:cs="Helvetica"/>
          <w:sz w:val="24"/>
          <w:szCs w:val="24"/>
        </w:rPr>
      </w:pPr>
      <w:r>
        <w:rPr>
          <w:rFonts w:ascii="Helvetica"/>
          <w:i/>
          <w:iCs/>
          <w:sz w:val="24"/>
          <w:szCs w:val="24"/>
        </w:rPr>
        <w:tab/>
      </w:r>
      <w:r>
        <w:rPr>
          <w:rFonts w:ascii="Helvetica"/>
          <w:i/>
          <w:iCs/>
          <w:sz w:val="24"/>
          <w:szCs w:val="24"/>
        </w:rPr>
        <w:tab/>
      </w:r>
      <w:r>
        <w:rPr>
          <w:rFonts w:ascii="Helvetica"/>
          <w:i/>
          <w:iCs/>
          <w:sz w:val="24"/>
          <w:szCs w:val="24"/>
        </w:rPr>
        <w:tab/>
      </w:r>
      <w:r>
        <w:rPr>
          <w:rFonts w:ascii="Helvetica"/>
          <w:iCs/>
          <w:sz w:val="24"/>
          <w:szCs w:val="24"/>
        </w:rPr>
        <w:t>Review Chapters</w:t>
      </w:r>
    </w:p>
    <w:p w14:paraId="112578C1" w14:textId="6B24873B"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510754B2" w14:textId="7E40B103"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7 &amp; 8 Due</w:t>
      </w:r>
    </w:p>
    <w:p w14:paraId="21491871"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0C3B707C"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p>
    <w:p w14:paraId="5F56F8D2" w14:textId="70C067FC" w:rsidR="00F33546" w:rsidRPr="000341C1" w:rsidRDefault="00E64DE3">
      <w:pPr>
        <w:pStyle w:val="FreeFormB"/>
        <w:rPr>
          <w:rFonts w:ascii="Helvetica" w:eastAsia="Helvetica" w:hAnsi="Helvetica" w:cs="Helvetica"/>
          <w:sz w:val="24"/>
          <w:szCs w:val="24"/>
        </w:rPr>
      </w:pPr>
      <w:r w:rsidRPr="000341C1">
        <w:rPr>
          <w:rFonts w:ascii="Helvetica"/>
          <w:sz w:val="24"/>
          <w:szCs w:val="24"/>
        </w:rPr>
        <w:t>Week Seven:</w:t>
      </w:r>
      <w:r w:rsidRPr="000341C1">
        <w:rPr>
          <w:rFonts w:ascii="Helvetica"/>
          <w:sz w:val="24"/>
          <w:szCs w:val="24"/>
        </w:rPr>
        <w:tab/>
      </w:r>
      <w:r w:rsidRPr="000341C1">
        <w:rPr>
          <w:rFonts w:ascii="Helvetica"/>
          <w:sz w:val="24"/>
          <w:szCs w:val="24"/>
        </w:rPr>
        <w:tab/>
      </w:r>
      <w:r w:rsidR="00367554" w:rsidRPr="00362E07">
        <w:rPr>
          <w:rFonts w:ascii="Helvetica"/>
          <w:b/>
          <w:i/>
          <w:iCs/>
          <w:sz w:val="24"/>
          <w:szCs w:val="24"/>
        </w:rPr>
        <w:t>Part IV:  Issues in Policing (Chapters 11 &amp; 12)</w:t>
      </w:r>
    </w:p>
    <w:p w14:paraId="26947DD6" w14:textId="435398A9" w:rsidR="00F33546"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Review Chapters</w:t>
      </w:r>
    </w:p>
    <w:p w14:paraId="70B3F890" w14:textId="7914580B"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29AC43A6"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9 &amp; 10 Due</w:t>
      </w:r>
    </w:p>
    <w:p w14:paraId="72967B92" w14:textId="622EDB85" w:rsidR="00F33546"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Class Discussion/Exercise</w:t>
      </w:r>
    </w:p>
    <w:p w14:paraId="772F2E19" w14:textId="7AC62925" w:rsidR="00F33546" w:rsidRPr="000341C1" w:rsidRDefault="00E64DE3" w:rsidP="00367554">
      <w:pPr>
        <w:pStyle w:val="FreeFormB"/>
        <w:ind w:left="2160" w:hanging="2160"/>
        <w:rPr>
          <w:rFonts w:ascii="Helvetica" w:eastAsia="Helvetica" w:hAnsi="Helvetica" w:cs="Helvetica"/>
          <w:sz w:val="24"/>
          <w:szCs w:val="24"/>
        </w:rPr>
      </w:pPr>
      <w:r w:rsidRPr="000341C1">
        <w:rPr>
          <w:rFonts w:ascii="Helvetica"/>
          <w:sz w:val="24"/>
          <w:szCs w:val="24"/>
        </w:rPr>
        <w:lastRenderedPageBreak/>
        <w:t>Week Eight:</w:t>
      </w:r>
      <w:r w:rsidRPr="000341C1">
        <w:rPr>
          <w:rFonts w:ascii="Helvetica"/>
          <w:sz w:val="24"/>
          <w:szCs w:val="24"/>
        </w:rPr>
        <w:tab/>
      </w:r>
      <w:r w:rsidR="00367554" w:rsidRPr="00362E07">
        <w:rPr>
          <w:rFonts w:ascii="Helvetica"/>
          <w:b/>
          <w:i/>
          <w:iCs/>
          <w:sz w:val="24"/>
          <w:szCs w:val="24"/>
        </w:rPr>
        <w:t>Part IV:  Issues in Policing (Chapters 13 &amp; 14) and Part V:  Challenges for a New Century (Chapter 15)</w:t>
      </w:r>
    </w:p>
    <w:p w14:paraId="68085DD4" w14:textId="0998111A" w:rsidR="00F33546"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Review Chapters</w:t>
      </w:r>
    </w:p>
    <w:p w14:paraId="77B8DA35" w14:textId="29D4D103" w:rsidR="00367554" w:rsidRPr="000341C1" w:rsidRDefault="00367554">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t>Study Guide Questions</w:t>
      </w:r>
    </w:p>
    <w:p w14:paraId="5D74D027" w14:textId="4BCC66FD"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Articles 11 &amp; 12 Due</w:t>
      </w:r>
    </w:p>
    <w:p w14:paraId="65625257" w14:textId="77777777" w:rsidR="00F33546" w:rsidRPr="000341C1"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t>Class Discussion/Exercise</w:t>
      </w:r>
    </w:p>
    <w:p w14:paraId="07FDBC36" w14:textId="77777777" w:rsidR="00F33546" w:rsidRPr="000341C1" w:rsidRDefault="00F33546">
      <w:pPr>
        <w:pStyle w:val="FreeFormB"/>
        <w:rPr>
          <w:rFonts w:ascii="Helvetica" w:eastAsia="Helvetica" w:hAnsi="Helvetica" w:cs="Helvetica"/>
          <w:sz w:val="24"/>
          <w:szCs w:val="24"/>
        </w:rPr>
      </w:pPr>
    </w:p>
    <w:p w14:paraId="2C2A069C" w14:textId="26E1F755" w:rsidR="00F33546" w:rsidRPr="000341C1" w:rsidRDefault="00E64DE3">
      <w:pPr>
        <w:pStyle w:val="FreeFormB"/>
        <w:rPr>
          <w:rFonts w:ascii="Helvetica" w:eastAsia="Helvetica" w:hAnsi="Helvetica" w:cs="Helvetica"/>
          <w:sz w:val="24"/>
          <w:szCs w:val="24"/>
        </w:rPr>
      </w:pPr>
      <w:r w:rsidRPr="000341C1">
        <w:rPr>
          <w:rFonts w:ascii="Helvetica"/>
          <w:sz w:val="24"/>
          <w:szCs w:val="24"/>
        </w:rPr>
        <w:t>Week Nine:</w:t>
      </w:r>
      <w:r w:rsidRPr="000341C1">
        <w:rPr>
          <w:rFonts w:ascii="Helvetica"/>
          <w:sz w:val="24"/>
          <w:szCs w:val="24"/>
        </w:rPr>
        <w:tab/>
      </w:r>
      <w:r w:rsidRPr="000341C1">
        <w:rPr>
          <w:rFonts w:ascii="Helvetica"/>
          <w:sz w:val="24"/>
          <w:szCs w:val="24"/>
        </w:rPr>
        <w:tab/>
      </w:r>
      <w:r w:rsidRPr="00362E07">
        <w:rPr>
          <w:rFonts w:ascii="Helvetica"/>
          <w:b/>
          <w:sz w:val="24"/>
          <w:szCs w:val="24"/>
        </w:rPr>
        <w:t>Research Papers</w:t>
      </w:r>
      <w:r w:rsidRPr="000341C1">
        <w:rPr>
          <w:rFonts w:ascii="Helvetica"/>
          <w:sz w:val="24"/>
          <w:szCs w:val="24"/>
        </w:rPr>
        <w:t xml:space="preserve"> Due</w:t>
      </w:r>
    </w:p>
    <w:p w14:paraId="634C61D7" w14:textId="45DA4056" w:rsidR="00F33546" w:rsidRPr="000341C1" w:rsidRDefault="00362E07">
      <w:pPr>
        <w:pStyle w:val="FreeFormB"/>
        <w:rPr>
          <w:rFonts w:ascii="Helvetica" w:eastAsia="Helvetica" w:hAnsi="Helvetica" w:cs="Helvetica"/>
          <w:sz w:val="24"/>
          <w:szCs w:val="24"/>
        </w:rPr>
      </w:pPr>
      <w:r>
        <w:rPr>
          <w:rFonts w:ascii="Helvetica" w:eastAsia="Helvetica" w:hAnsi="Helvetica" w:cs="Helvetica"/>
          <w:sz w:val="24"/>
          <w:szCs w:val="24"/>
        </w:rPr>
        <w:tab/>
      </w:r>
      <w:r>
        <w:rPr>
          <w:rFonts w:ascii="Helvetica" w:eastAsia="Helvetica" w:hAnsi="Helvetica" w:cs="Helvetica"/>
          <w:sz w:val="24"/>
          <w:szCs w:val="24"/>
        </w:rPr>
        <w:tab/>
      </w:r>
      <w:r>
        <w:rPr>
          <w:rFonts w:ascii="Helvetica" w:eastAsia="Helvetica" w:hAnsi="Helvetica" w:cs="Helvetica"/>
          <w:sz w:val="24"/>
          <w:szCs w:val="24"/>
        </w:rPr>
        <w:tab/>
      </w:r>
      <w:r w:rsidRPr="00362E07">
        <w:rPr>
          <w:rFonts w:ascii="Helvetica" w:eastAsia="Helvetica" w:hAnsi="Helvetica" w:cs="Helvetica"/>
          <w:b/>
          <w:sz w:val="24"/>
          <w:szCs w:val="24"/>
        </w:rPr>
        <w:t>Presentation</w:t>
      </w:r>
    </w:p>
    <w:p w14:paraId="045266C7" w14:textId="77777777" w:rsidR="00F33546" w:rsidRPr="000341C1" w:rsidRDefault="00E64DE3">
      <w:pPr>
        <w:pStyle w:val="FreeFormB"/>
        <w:rPr>
          <w:rFonts w:ascii="Helvetica" w:eastAsia="Helvetica" w:hAnsi="Helvetica" w:cs="Helvetica"/>
          <w:sz w:val="24"/>
          <w:szCs w:val="24"/>
        </w:rPr>
      </w:pPr>
      <w:r w:rsidRPr="000341C1">
        <w:rPr>
          <w:rFonts w:hAnsi="Helvetica"/>
          <w:sz w:val="24"/>
          <w:szCs w:val="24"/>
        </w:rPr>
        <w:t>  </w:t>
      </w:r>
      <w:r w:rsidRPr="000341C1">
        <w:rPr>
          <w:rFonts w:hAnsi="Helvetica"/>
          <w:sz w:val="24"/>
          <w:szCs w:val="24"/>
        </w:rPr>
        <w:t xml:space="preserve"> </w:t>
      </w:r>
      <w:r w:rsidRPr="000341C1">
        <w:rPr>
          <w:rFonts w:hAnsi="Helvetica"/>
          <w:sz w:val="24"/>
          <w:szCs w:val="24"/>
        </w:rPr>
        <w:t> </w:t>
      </w:r>
      <w:r w:rsidRPr="000341C1">
        <w:rPr>
          <w:rFonts w:hAnsi="Helvetica"/>
          <w:sz w:val="24"/>
          <w:szCs w:val="24"/>
        </w:rPr>
        <w:t xml:space="preserve"> </w:t>
      </w:r>
      <w:r w:rsidRPr="000341C1">
        <w:rPr>
          <w:rFonts w:hAnsi="Helvetica"/>
          <w:sz w:val="24"/>
          <w:szCs w:val="24"/>
        </w:rPr>
        <w:t> </w:t>
      </w:r>
      <w:r w:rsidRPr="000341C1">
        <w:rPr>
          <w:rFonts w:hAnsi="Helvetica"/>
          <w:sz w:val="24"/>
          <w:szCs w:val="24"/>
        </w:rPr>
        <w:tab/>
      </w:r>
      <w:r w:rsidRPr="000341C1">
        <w:rPr>
          <w:rFonts w:hAnsi="Helvetica"/>
          <w:sz w:val="24"/>
          <w:szCs w:val="24"/>
        </w:rPr>
        <w:tab/>
      </w:r>
    </w:p>
    <w:p w14:paraId="683D8275" w14:textId="10FBE4AB" w:rsidR="00F33546" w:rsidRPr="00374133" w:rsidRDefault="00E64DE3">
      <w:pPr>
        <w:pStyle w:val="FreeFormB"/>
        <w:rPr>
          <w:rFonts w:ascii="Helvetica" w:eastAsia="Helvetica" w:hAnsi="Helvetica" w:cs="Helvetica"/>
          <w:sz w:val="24"/>
          <w:szCs w:val="24"/>
        </w:rPr>
      </w:pPr>
      <w:r w:rsidRPr="000341C1">
        <w:rPr>
          <w:rFonts w:ascii="Helvetica"/>
          <w:sz w:val="24"/>
          <w:szCs w:val="24"/>
        </w:rPr>
        <w:t>Week Ten:</w:t>
      </w:r>
      <w:r w:rsidRPr="000341C1">
        <w:rPr>
          <w:rFonts w:ascii="Helvetica"/>
          <w:sz w:val="24"/>
          <w:szCs w:val="24"/>
        </w:rPr>
        <w:tab/>
      </w:r>
      <w:r w:rsidRPr="000341C1">
        <w:rPr>
          <w:rFonts w:ascii="Helvetica"/>
          <w:sz w:val="24"/>
          <w:szCs w:val="24"/>
        </w:rPr>
        <w:tab/>
      </w:r>
      <w:r w:rsidRPr="00362E07">
        <w:rPr>
          <w:rFonts w:ascii="Helvetica"/>
          <w:b/>
          <w:sz w:val="24"/>
          <w:szCs w:val="24"/>
        </w:rPr>
        <w:t>Final</w:t>
      </w:r>
      <w:r w:rsidR="00374133">
        <w:rPr>
          <w:rFonts w:ascii="Helvetica"/>
          <w:b/>
          <w:sz w:val="24"/>
          <w:szCs w:val="24"/>
        </w:rPr>
        <w:t xml:space="preserve"> </w:t>
      </w:r>
      <w:r w:rsidR="00374133">
        <w:rPr>
          <w:rFonts w:ascii="Helvetica"/>
          <w:sz w:val="24"/>
          <w:szCs w:val="24"/>
        </w:rPr>
        <w:t>(Chapters 9-15)</w:t>
      </w:r>
      <w:bookmarkStart w:id="0" w:name="_GoBack"/>
      <w:bookmarkEnd w:id="0"/>
    </w:p>
    <w:p w14:paraId="1AC2BC1D" w14:textId="77777777" w:rsidR="00F33546" w:rsidRDefault="00E64DE3">
      <w:pPr>
        <w:pStyle w:val="FreeFormB"/>
        <w:rPr>
          <w:rFonts w:ascii="Helvetica" w:eastAsia="Helvetica" w:hAnsi="Helvetica" w:cs="Helvetica"/>
          <w:sz w:val="24"/>
          <w:szCs w:val="24"/>
        </w:rPr>
      </w:pP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r w:rsidRPr="000341C1">
        <w:rPr>
          <w:rFonts w:ascii="Helvetica" w:eastAsia="Helvetica" w:hAnsi="Helvetica" w:cs="Helvetica"/>
          <w:sz w:val="24"/>
          <w:szCs w:val="24"/>
        </w:rPr>
        <w:tab/>
      </w:r>
    </w:p>
    <w:p w14:paraId="57E589BA" w14:textId="77777777" w:rsidR="00DD6172" w:rsidRDefault="00DD6172">
      <w:pPr>
        <w:pStyle w:val="FreeFormB"/>
        <w:rPr>
          <w:rFonts w:ascii="Helvetica" w:eastAsia="Helvetica" w:hAnsi="Helvetica" w:cs="Helvetica"/>
          <w:sz w:val="24"/>
          <w:szCs w:val="24"/>
        </w:rPr>
      </w:pPr>
    </w:p>
    <w:p w14:paraId="1BE1926B" w14:textId="77777777" w:rsidR="00DD6172" w:rsidRDefault="00DD6172">
      <w:pPr>
        <w:pStyle w:val="FreeFormB"/>
        <w:rPr>
          <w:rFonts w:ascii="Helvetica" w:eastAsia="Helvetica" w:hAnsi="Helvetica" w:cs="Helvetica"/>
          <w:sz w:val="24"/>
          <w:szCs w:val="24"/>
        </w:rPr>
      </w:pPr>
    </w:p>
    <w:p w14:paraId="37BAD14A" w14:textId="77777777" w:rsidR="00DD6172" w:rsidRDefault="00DD6172">
      <w:pPr>
        <w:pStyle w:val="FreeFormB"/>
        <w:rPr>
          <w:rFonts w:ascii="Helvetica" w:eastAsia="Helvetica" w:hAnsi="Helvetica" w:cs="Helvetica"/>
          <w:sz w:val="24"/>
          <w:szCs w:val="24"/>
        </w:rPr>
      </w:pPr>
    </w:p>
    <w:p w14:paraId="14FBC320" w14:textId="77777777" w:rsidR="00DD6172" w:rsidRDefault="00DD6172">
      <w:pPr>
        <w:pStyle w:val="FreeFormB"/>
        <w:rPr>
          <w:rFonts w:ascii="Helvetica" w:eastAsia="Helvetica" w:hAnsi="Helvetica" w:cs="Helvetica"/>
          <w:sz w:val="24"/>
          <w:szCs w:val="24"/>
        </w:rPr>
      </w:pPr>
    </w:p>
    <w:p w14:paraId="197961CB" w14:textId="77777777" w:rsidR="00DD6172" w:rsidRDefault="00DD6172">
      <w:pPr>
        <w:pStyle w:val="FreeFormB"/>
        <w:rPr>
          <w:rFonts w:ascii="Helvetica" w:eastAsia="Helvetica" w:hAnsi="Helvetica" w:cs="Helvetica"/>
          <w:sz w:val="24"/>
          <w:szCs w:val="24"/>
        </w:rPr>
      </w:pPr>
    </w:p>
    <w:p w14:paraId="60A960F1" w14:textId="77777777" w:rsidR="00DD6172" w:rsidRDefault="00DD6172">
      <w:pPr>
        <w:pStyle w:val="FreeFormB"/>
        <w:rPr>
          <w:rFonts w:ascii="Helvetica" w:eastAsia="Helvetica" w:hAnsi="Helvetica" w:cs="Helvetica"/>
          <w:sz w:val="24"/>
          <w:szCs w:val="24"/>
        </w:rPr>
      </w:pPr>
    </w:p>
    <w:p w14:paraId="5CF8E03B" w14:textId="77777777" w:rsidR="00DD6172" w:rsidRDefault="00DD6172">
      <w:pPr>
        <w:pStyle w:val="FreeFormB"/>
        <w:rPr>
          <w:rFonts w:ascii="Helvetica" w:eastAsia="Helvetica" w:hAnsi="Helvetica" w:cs="Helvetica"/>
          <w:sz w:val="24"/>
          <w:szCs w:val="24"/>
        </w:rPr>
      </w:pPr>
    </w:p>
    <w:p w14:paraId="52BF19BD" w14:textId="77777777" w:rsidR="00DD6172" w:rsidRDefault="00DD6172">
      <w:pPr>
        <w:pStyle w:val="FreeFormB"/>
        <w:rPr>
          <w:rFonts w:ascii="Helvetica" w:eastAsia="Helvetica" w:hAnsi="Helvetica" w:cs="Helvetica"/>
          <w:sz w:val="24"/>
          <w:szCs w:val="24"/>
        </w:rPr>
      </w:pPr>
    </w:p>
    <w:p w14:paraId="084B4D7E" w14:textId="77777777" w:rsidR="00DD6172" w:rsidRDefault="00DD6172">
      <w:pPr>
        <w:pStyle w:val="FreeFormB"/>
        <w:rPr>
          <w:rFonts w:ascii="Helvetica" w:eastAsia="Helvetica" w:hAnsi="Helvetica" w:cs="Helvetica"/>
          <w:sz w:val="24"/>
          <w:szCs w:val="24"/>
        </w:rPr>
      </w:pPr>
    </w:p>
    <w:p w14:paraId="4BE8887B" w14:textId="77777777" w:rsidR="00DD6172" w:rsidRDefault="00DD6172">
      <w:pPr>
        <w:pStyle w:val="FreeFormB"/>
        <w:rPr>
          <w:rFonts w:ascii="Helvetica" w:eastAsia="Helvetica" w:hAnsi="Helvetica" w:cs="Helvetica"/>
          <w:sz w:val="24"/>
          <w:szCs w:val="24"/>
        </w:rPr>
      </w:pPr>
    </w:p>
    <w:p w14:paraId="32C8A8E2" w14:textId="77777777" w:rsidR="00DD6172" w:rsidRDefault="00DD6172">
      <w:pPr>
        <w:pStyle w:val="FreeFormB"/>
        <w:rPr>
          <w:rFonts w:ascii="Helvetica" w:eastAsia="Helvetica" w:hAnsi="Helvetica" w:cs="Helvetica"/>
          <w:sz w:val="24"/>
          <w:szCs w:val="24"/>
        </w:rPr>
      </w:pPr>
    </w:p>
    <w:p w14:paraId="5703A38B" w14:textId="77777777" w:rsidR="00DD6172" w:rsidRDefault="00DD6172">
      <w:pPr>
        <w:pStyle w:val="FreeFormB"/>
        <w:rPr>
          <w:rFonts w:ascii="Helvetica" w:eastAsia="Helvetica" w:hAnsi="Helvetica" w:cs="Helvetica"/>
          <w:sz w:val="24"/>
          <w:szCs w:val="24"/>
        </w:rPr>
      </w:pPr>
    </w:p>
    <w:p w14:paraId="41A5E33D" w14:textId="77777777" w:rsidR="00DD6172" w:rsidRDefault="00DD6172">
      <w:pPr>
        <w:pStyle w:val="FreeFormB"/>
        <w:rPr>
          <w:rFonts w:ascii="Helvetica" w:eastAsia="Helvetica" w:hAnsi="Helvetica" w:cs="Helvetica"/>
          <w:sz w:val="24"/>
          <w:szCs w:val="24"/>
        </w:rPr>
      </w:pPr>
    </w:p>
    <w:p w14:paraId="140B698A" w14:textId="77777777" w:rsidR="00DD6172" w:rsidRDefault="00DD6172">
      <w:pPr>
        <w:pStyle w:val="FreeFormB"/>
        <w:rPr>
          <w:rFonts w:ascii="Helvetica" w:eastAsia="Helvetica" w:hAnsi="Helvetica" w:cs="Helvetica"/>
          <w:sz w:val="24"/>
          <w:szCs w:val="24"/>
        </w:rPr>
      </w:pPr>
    </w:p>
    <w:p w14:paraId="14DC8676" w14:textId="77777777" w:rsidR="00DD6172" w:rsidRDefault="00DD6172">
      <w:pPr>
        <w:pStyle w:val="FreeFormB"/>
        <w:rPr>
          <w:rFonts w:ascii="Helvetica" w:eastAsia="Helvetica" w:hAnsi="Helvetica" w:cs="Helvetica"/>
          <w:sz w:val="24"/>
          <w:szCs w:val="24"/>
        </w:rPr>
      </w:pPr>
    </w:p>
    <w:p w14:paraId="6B1F209A" w14:textId="77777777" w:rsidR="00DD6172" w:rsidRDefault="00DD6172">
      <w:pPr>
        <w:pStyle w:val="FreeFormB"/>
        <w:rPr>
          <w:rFonts w:ascii="Helvetica" w:eastAsia="Helvetica" w:hAnsi="Helvetica" w:cs="Helvetica"/>
          <w:sz w:val="24"/>
          <w:szCs w:val="24"/>
        </w:rPr>
      </w:pPr>
    </w:p>
    <w:p w14:paraId="24329594" w14:textId="77777777" w:rsidR="00DD6172" w:rsidRDefault="00DD6172">
      <w:pPr>
        <w:pStyle w:val="FreeFormB"/>
        <w:rPr>
          <w:rFonts w:ascii="Helvetica" w:eastAsia="Helvetica" w:hAnsi="Helvetica" w:cs="Helvetica"/>
          <w:sz w:val="24"/>
          <w:szCs w:val="24"/>
        </w:rPr>
      </w:pPr>
    </w:p>
    <w:p w14:paraId="43A11C51" w14:textId="77777777" w:rsidR="00DD6172" w:rsidRDefault="00DD6172">
      <w:pPr>
        <w:pStyle w:val="FreeFormB"/>
        <w:rPr>
          <w:rFonts w:ascii="Helvetica" w:eastAsia="Helvetica" w:hAnsi="Helvetica" w:cs="Helvetica"/>
          <w:sz w:val="24"/>
          <w:szCs w:val="24"/>
        </w:rPr>
      </w:pPr>
    </w:p>
    <w:p w14:paraId="16C82931" w14:textId="77777777" w:rsidR="00DD6172" w:rsidRDefault="00DD6172">
      <w:pPr>
        <w:pStyle w:val="FreeFormB"/>
        <w:rPr>
          <w:rFonts w:ascii="Helvetica" w:eastAsia="Helvetica" w:hAnsi="Helvetica" w:cs="Helvetica"/>
          <w:sz w:val="24"/>
          <w:szCs w:val="24"/>
        </w:rPr>
      </w:pPr>
    </w:p>
    <w:p w14:paraId="17E10782" w14:textId="77777777" w:rsidR="00DD6172" w:rsidRDefault="00DD6172">
      <w:pPr>
        <w:pStyle w:val="FreeFormB"/>
        <w:rPr>
          <w:rFonts w:ascii="Helvetica" w:eastAsia="Helvetica" w:hAnsi="Helvetica" w:cs="Helvetica"/>
          <w:sz w:val="24"/>
          <w:szCs w:val="24"/>
        </w:rPr>
      </w:pPr>
    </w:p>
    <w:p w14:paraId="2EE9BD60" w14:textId="77777777" w:rsidR="00DD6172" w:rsidRDefault="00DD6172">
      <w:pPr>
        <w:pStyle w:val="FreeFormB"/>
        <w:rPr>
          <w:rFonts w:ascii="Helvetica" w:eastAsia="Helvetica" w:hAnsi="Helvetica" w:cs="Helvetica"/>
          <w:sz w:val="24"/>
          <w:szCs w:val="24"/>
        </w:rPr>
      </w:pPr>
    </w:p>
    <w:p w14:paraId="5812D9B9" w14:textId="77777777" w:rsidR="00DD6172" w:rsidRDefault="00DD6172">
      <w:pPr>
        <w:pStyle w:val="FreeFormB"/>
        <w:rPr>
          <w:rFonts w:ascii="Helvetica" w:eastAsia="Helvetica" w:hAnsi="Helvetica" w:cs="Helvetica"/>
          <w:sz w:val="24"/>
          <w:szCs w:val="24"/>
        </w:rPr>
      </w:pPr>
    </w:p>
    <w:p w14:paraId="663783D8" w14:textId="77777777" w:rsidR="00DD6172" w:rsidRDefault="00DD6172">
      <w:pPr>
        <w:pStyle w:val="FreeFormB"/>
        <w:rPr>
          <w:rFonts w:ascii="Helvetica" w:eastAsia="Helvetica" w:hAnsi="Helvetica" w:cs="Helvetica"/>
          <w:sz w:val="24"/>
          <w:szCs w:val="24"/>
        </w:rPr>
      </w:pPr>
    </w:p>
    <w:p w14:paraId="7AC9D60C" w14:textId="77777777" w:rsidR="00DD6172" w:rsidRDefault="00DD6172">
      <w:pPr>
        <w:pStyle w:val="FreeFormB"/>
        <w:rPr>
          <w:rFonts w:ascii="Helvetica" w:eastAsia="Helvetica" w:hAnsi="Helvetica" w:cs="Helvetica"/>
          <w:sz w:val="24"/>
          <w:szCs w:val="24"/>
        </w:rPr>
      </w:pPr>
    </w:p>
    <w:p w14:paraId="2C258FBC" w14:textId="77777777" w:rsidR="00DD6172" w:rsidRDefault="00DD6172">
      <w:pPr>
        <w:pStyle w:val="FreeFormB"/>
        <w:rPr>
          <w:rFonts w:ascii="Helvetica" w:eastAsia="Helvetica" w:hAnsi="Helvetica" w:cs="Helvetica"/>
          <w:sz w:val="24"/>
          <w:szCs w:val="24"/>
        </w:rPr>
      </w:pPr>
    </w:p>
    <w:p w14:paraId="3807DF10" w14:textId="77777777" w:rsidR="00DD6172" w:rsidRDefault="00DD6172">
      <w:pPr>
        <w:pStyle w:val="FreeFormB"/>
        <w:rPr>
          <w:rFonts w:ascii="Helvetica" w:eastAsia="Helvetica" w:hAnsi="Helvetica" w:cs="Helvetica"/>
          <w:sz w:val="24"/>
          <w:szCs w:val="24"/>
        </w:rPr>
      </w:pPr>
    </w:p>
    <w:p w14:paraId="21053265" w14:textId="77777777" w:rsidR="00DD6172" w:rsidRDefault="00DD6172">
      <w:pPr>
        <w:pStyle w:val="FreeFormB"/>
        <w:rPr>
          <w:rFonts w:ascii="Helvetica" w:eastAsia="Helvetica" w:hAnsi="Helvetica" w:cs="Helvetica"/>
          <w:sz w:val="24"/>
          <w:szCs w:val="24"/>
        </w:rPr>
      </w:pPr>
    </w:p>
    <w:p w14:paraId="5F6B0E67" w14:textId="77777777" w:rsidR="00DD6172" w:rsidRDefault="00DD6172">
      <w:pPr>
        <w:pStyle w:val="FreeFormB"/>
        <w:rPr>
          <w:rFonts w:ascii="Helvetica" w:eastAsia="Helvetica" w:hAnsi="Helvetica" w:cs="Helvetica"/>
          <w:sz w:val="24"/>
          <w:szCs w:val="24"/>
        </w:rPr>
      </w:pPr>
    </w:p>
    <w:p w14:paraId="29146AB9" w14:textId="77777777" w:rsidR="00DD6172" w:rsidRDefault="00DD6172">
      <w:pPr>
        <w:pStyle w:val="FreeFormB"/>
        <w:rPr>
          <w:rFonts w:ascii="Helvetica" w:eastAsia="Helvetica" w:hAnsi="Helvetica" w:cs="Helvetica"/>
          <w:sz w:val="24"/>
          <w:szCs w:val="24"/>
        </w:rPr>
      </w:pPr>
    </w:p>
    <w:p w14:paraId="0F4F04DD" w14:textId="77777777" w:rsidR="00DD6172" w:rsidRDefault="00DD6172">
      <w:pPr>
        <w:pStyle w:val="FreeFormB"/>
        <w:rPr>
          <w:rFonts w:ascii="Helvetica" w:eastAsia="Helvetica" w:hAnsi="Helvetica" w:cs="Helvetica"/>
          <w:sz w:val="24"/>
          <w:szCs w:val="24"/>
        </w:rPr>
      </w:pPr>
    </w:p>
    <w:p w14:paraId="212699CB" w14:textId="77777777" w:rsidR="00DD6172" w:rsidRDefault="00DD6172">
      <w:pPr>
        <w:pStyle w:val="FreeFormB"/>
        <w:rPr>
          <w:rFonts w:ascii="Helvetica" w:eastAsia="Helvetica" w:hAnsi="Helvetica" w:cs="Helvetica"/>
          <w:sz w:val="24"/>
          <w:szCs w:val="24"/>
        </w:rPr>
      </w:pPr>
    </w:p>
    <w:p w14:paraId="24866353" w14:textId="77777777" w:rsidR="00DD6172" w:rsidRPr="00DD6172" w:rsidRDefault="00DD6172">
      <w:pPr>
        <w:pStyle w:val="FreeFormB"/>
        <w:rPr>
          <w:rFonts w:ascii="Helvetica" w:eastAsia="Helvetica" w:hAnsi="Helvetica" w:cs="Helvetica"/>
          <w:sz w:val="24"/>
          <w:szCs w:val="24"/>
        </w:rPr>
      </w:pPr>
    </w:p>
    <w:sectPr w:rsidR="00DD6172" w:rsidRPr="00DD6172" w:rsidSect="00CB0B2A">
      <w:headerReference w:type="even" r:id="rId13"/>
      <w:headerReference w:type="default" r:id="rId14"/>
      <w:footerReference w:type="even" r:id="rId15"/>
      <w:footerReference w:type="default" r:id="rId16"/>
      <w:pgSz w:w="12240" w:h="15840"/>
      <w:pgMar w:top="1440" w:right="720" w:bottom="1440" w:left="720" w:header="720" w:footer="864" w:gutter="0"/>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01C9006" w14:textId="77777777" w:rsidR="00DD6172" w:rsidRDefault="00DD6172">
      <w:r>
        <w:separator/>
      </w:r>
    </w:p>
  </w:endnote>
  <w:endnote w:type="continuationSeparator" w:id="0">
    <w:p w14:paraId="41CB9538" w14:textId="77777777" w:rsidR="00DD6172" w:rsidRDefault="00DD61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Helvetica">
    <w:panose1 w:val="00000000000000000000"/>
    <w:charset w:val="00"/>
    <w:family w:val="auto"/>
    <w:pitch w:val="variable"/>
    <w:sig w:usb0="E00002FF" w:usb1="5000785B" w:usb2="00000000" w:usb3="00000000" w:csb0="000001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00"/>
    <w:family w:val="auto"/>
    <w:pitch w:val="variable"/>
    <w:sig w:usb0="F7FFAFFF" w:usb1="E9DFFFFF" w:usb2="0000003F" w:usb3="00000000" w:csb0="003F01FF" w:csb1="00000000"/>
  </w:font>
  <w:font w:name="Lucida Grande">
    <w:panose1 w:val="020B0600040502020204"/>
    <w:charset w:val="00"/>
    <w:family w:val="auto"/>
    <w:pitch w:val="variable"/>
    <w:sig w:usb0="E1000AEF" w:usb1="5000A1FF" w:usb2="00000000" w:usb3="00000000" w:csb0="000001BF" w:csb1="00000000"/>
  </w:font>
  <w:font w:name="Times">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C9B5966" w14:textId="77777777" w:rsidR="00DD6172" w:rsidRDefault="00DD6172"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133">
      <w:rPr>
        <w:rStyle w:val="PageNumber"/>
        <w:noProof/>
      </w:rPr>
      <w:t>6</w:t>
    </w:r>
    <w:r>
      <w:rPr>
        <w:rStyle w:val="PageNumber"/>
      </w:rPr>
      <w:fldChar w:fldCharType="end"/>
    </w:r>
  </w:p>
  <w:p w14:paraId="42CAD793" w14:textId="77777777" w:rsidR="00DD6172" w:rsidRDefault="00DD6172">
    <w:pPr>
      <w:pStyle w:val="Header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EC17BB6" w14:textId="77777777" w:rsidR="00DD6172" w:rsidRDefault="00DD6172" w:rsidP="00CB0B2A">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374133">
      <w:rPr>
        <w:rStyle w:val="PageNumber"/>
        <w:noProof/>
      </w:rPr>
      <w:t>5</w:t>
    </w:r>
    <w:r>
      <w:rPr>
        <w:rStyle w:val="PageNumber"/>
      </w:rPr>
      <w:fldChar w:fldCharType="end"/>
    </w:r>
  </w:p>
  <w:p w14:paraId="3FC6A0F4" w14:textId="77777777" w:rsidR="00DD6172" w:rsidRDefault="00DD6172">
    <w:pPr>
      <w:pStyle w:val="Header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90BDF4A" w14:textId="77777777" w:rsidR="00DD6172" w:rsidRDefault="00DD6172">
      <w:r>
        <w:separator/>
      </w:r>
    </w:p>
  </w:footnote>
  <w:footnote w:type="continuationSeparator" w:id="0">
    <w:p w14:paraId="138622CF" w14:textId="77777777" w:rsidR="00DD6172" w:rsidRDefault="00DD6172">
      <w:r>
        <w:continuationSeparator/>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39992298" w14:textId="77777777" w:rsidR="00DD6172" w:rsidRDefault="00DD6172">
    <w:pPr>
      <w:pStyle w:val="HeaderFooter"/>
    </w:pP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6281EB0E" w14:textId="77777777" w:rsidR="00DD6172" w:rsidRDefault="00DD6172">
    <w:pPr>
      <w:pStyle w:val="HeaderFoot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hybridMultilevel"/>
    <w:tmpl w:val="2414A01E"/>
    <w:lvl w:ilvl="0" w:tplc="00000001">
      <w:start w:val="1"/>
      <w:numFmt w:val="bullet"/>
      <w:lvlText w:val=""/>
      <w:lvlJc w:val="left"/>
      <w:pPr>
        <w:ind w:left="720" w:hanging="360"/>
      </w:pPr>
    </w:lvl>
    <w:lvl w:ilvl="1" w:tplc="FFFFFFFF">
      <w:numFmt w:val="decimal"/>
      <w:lvlText w:val=""/>
      <w:lvlJc w:val="left"/>
    </w:lvl>
    <w:lvl w:ilvl="2" w:tplc="04090001">
      <w:start w:val="1"/>
      <w:numFmt w:val="bullet"/>
      <w:lvlText w:val=""/>
      <w:lvlJc w:val="left"/>
      <w:pPr>
        <w:ind w:left="360" w:hanging="360"/>
      </w:pPr>
      <w:rPr>
        <w:rFonts w:ascii="Symbol" w:hAnsi="Symbol" w:hint="default"/>
      </w:rPr>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05E30AB1"/>
    <w:multiLevelType w:val="multilevel"/>
    <w:tmpl w:val="D8B4EA80"/>
    <w:lvl w:ilvl="0">
      <w:start w:val="1"/>
      <w:numFmt w:val="decimal"/>
      <w:lvlText w:val="%1."/>
      <w:lvlJc w:val="left"/>
      <w:rPr>
        <w:position w:val="0"/>
      </w:rPr>
    </w:lvl>
    <w:lvl w:ilvl="1">
      <w:start w:val="1"/>
      <w:numFmt w:val="decimal"/>
      <w:lvlText w:val="%2."/>
      <w:lvlJc w:val="left"/>
      <w:rPr>
        <w:position w:val="0"/>
      </w:rPr>
    </w:lvl>
    <w:lvl w:ilvl="2">
      <w:start w:val="1"/>
      <w:numFmt w:val="decimal"/>
      <w:lvlText w:val="%3."/>
      <w:lvlJc w:val="left"/>
      <w:rPr>
        <w:position w:val="0"/>
      </w:rPr>
    </w:lvl>
    <w:lvl w:ilvl="3">
      <w:start w:val="1"/>
      <w:numFmt w:val="decimal"/>
      <w:lvlText w:val="%4."/>
      <w:lvlJc w:val="left"/>
      <w:rPr>
        <w:position w:val="0"/>
      </w:rPr>
    </w:lvl>
    <w:lvl w:ilvl="4">
      <w:start w:val="1"/>
      <w:numFmt w:val="decimal"/>
      <w:lvlText w:val="%5."/>
      <w:lvlJc w:val="left"/>
      <w:rPr>
        <w:position w:val="0"/>
      </w:rPr>
    </w:lvl>
    <w:lvl w:ilvl="5">
      <w:start w:val="1"/>
      <w:numFmt w:val="decimal"/>
      <w:lvlText w:val="%6."/>
      <w:lvlJc w:val="left"/>
      <w:rPr>
        <w:position w:val="0"/>
      </w:rPr>
    </w:lvl>
    <w:lvl w:ilvl="6">
      <w:start w:val="1"/>
      <w:numFmt w:val="decimal"/>
      <w:lvlText w:val="%7."/>
      <w:lvlJc w:val="left"/>
      <w:rPr>
        <w:position w:val="0"/>
      </w:rPr>
    </w:lvl>
    <w:lvl w:ilvl="7">
      <w:start w:val="1"/>
      <w:numFmt w:val="decimal"/>
      <w:lvlText w:val="%8."/>
      <w:lvlJc w:val="left"/>
      <w:rPr>
        <w:position w:val="0"/>
      </w:rPr>
    </w:lvl>
    <w:lvl w:ilvl="8">
      <w:start w:val="1"/>
      <w:numFmt w:val="decimal"/>
      <w:lvlText w:val="%9."/>
      <w:lvlJc w:val="left"/>
      <w:rPr>
        <w:position w:val="0"/>
      </w:rPr>
    </w:lvl>
  </w:abstractNum>
  <w:abstractNum w:abstractNumId="2">
    <w:nsid w:val="063B399F"/>
    <w:multiLevelType w:val="multilevel"/>
    <w:tmpl w:val="957C3F1C"/>
    <w:styleLink w:val="List0"/>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3">
    <w:nsid w:val="115A6CAC"/>
    <w:multiLevelType w:val="hybridMultilevel"/>
    <w:tmpl w:val="91108E5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4">
    <w:nsid w:val="14E42B19"/>
    <w:multiLevelType w:val="hybridMultilevel"/>
    <w:tmpl w:val="AB16FD6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4C0E0CDB"/>
    <w:multiLevelType w:val="hybridMultilevel"/>
    <w:tmpl w:val="C8785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4FEA09E2"/>
    <w:multiLevelType w:val="multilevel"/>
    <w:tmpl w:val="AB649B9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7">
    <w:nsid w:val="55F97F22"/>
    <w:multiLevelType w:val="multilevel"/>
    <w:tmpl w:val="1BAC0C60"/>
    <w:lvl w:ilvl="0">
      <w:start w:val="1"/>
      <w:numFmt w:val="decimal"/>
      <w:lvlText w:val="%1."/>
      <w:lvlJc w:val="left"/>
      <w:rPr>
        <w:position w:val="0"/>
      </w:rPr>
    </w:lvl>
    <w:lvl w:ilvl="1">
      <w:start w:val="1"/>
      <w:numFmt w:val="decimal"/>
      <w:lvlText w:val="%1.%2."/>
      <w:lvlJc w:val="left"/>
      <w:rPr>
        <w:position w:val="0"/>
      </w:rPr>
    </w:lvl>
    <w:lvl w:ilvl="2">
      <w:start w:val="1"/>
      <w:numFmt w:val="decimal"/>
      <w:lvlText w:val="%1.%2.%3."/>
      <w:lvlJc w:val="left"/>
      <w:rPr>
        <w:position w:val="0"/>
      </w:rPr>
    </w:lvl>
    <w:lvl w:ilvl="3">
      <w:start w:val="1"/>
      <w:numFmt w:val="decimal"/>
      <w:lvlText w:val="%1.%2.%3.%4."/>
      <w:lvlJc w:val="left"/>
      <w:rPr>
        <w:position w:val="0"/>
      </w:rPr>
    </w:lvl>
    <w:lvl w:ilvl="4">
      <w:start w:val="1"/>
      <w:numFmt w:val="decimal"/>
      <w:lvlText w:val="%1.%2.%3.%4.%5."/>
      <w:lvlJc w:val="left"/>
      <w:rPr>
        <w:position w:val="0"/>
      </w:rPr>
    </w:lvl>
    <w:lvl w:ilvl="5">
      <w:start w:val="1"/>
      <w:numFmt w:val="decimal"/>
      <w:lvlText w:val="%1.%2.%3.%4.%5.%6."/>
      <w:lvlJc w:val="left"/>
      <w:rPr>
        <w:position w:val="0"/>
      </w:rPr>
    </w:lvl>
    <w:lvl w:ilvl="6">
      <w:start w:val="1"/>
      <w:numFmt w:val="decimal"/>
      <w:lvlText w:val="%1.%2.%3.%4.%5.%6.%7."/>
      <w:lvlJc w:val="left"/>
      <w:rPr>
        <w:position w:val="0"/>
      </w:rPr>
    </w:lvl>
    <w:lvl w:ilvl="7">
      <w:start w:val="1"/>
      <w:numFmt w:val="decimal"/>
      <w:lvlText w:val="%1.%2.%3.%4.%5.%6.%7.%8."/>
      <w:lvlJc w:val="left"/>
      <w:rPr>
        <w:position w:val="0"/>
      </w:rPr>
    </w:lvl>
    <w:lvl w:ilvl="8">
      <w:start w:val="1"/>
      <w:numFmt w:val="decimal"/>
      <w:lvlText w:val="%1.%2.%3.%4.%5.%6.%7.%8.%9."/>
      <w:lvlJc w:val="left"/>
      <w:rPr>
        <w:position w:val="0"/>
      </w:rPr>
    </w:lvl>
  </w:abstractNum>
  <w:abstractNum w:abstractNumId="8">
    <w:nsid w:val="61F83038"/>
    <w:multiLevelType w:val="multilevel"/>
    <w:tmpl w:val="3DD6960A"/>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1.%2."/>
      <w:lvlJc w:val="left"/>
      <w:pPr>
        <w:tabs>
          <w:tab w:val="num" w:pos="1008"/>
        </w:tabs>
        <w:ind w:left="1008"/>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1.%2.%3."/>
      <w:lvlJc w:val="left"/>
      <w:pPr>
        <w:tabs>
          <w:tab w:val="num" w:pos="1584"/>
        </w:tabs>
        <w:ind w:left="1584"/>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1.%2.%3.%4."/>
      <w:lvlJc w:val="left"/>
      <w:pPr>
        <w:tabs>
          <w:tab w:val="num" w:pos="2131"/>
        </w:tabs>
        <w:ind w:left="2131"/>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1.%2.%3.%4.%5."/>
      <w:lvlJc w:val="left"/>
      <w:pPr>
        <w:tabs>
          <w:tab w:val="num" w:pos="2693"/>
        </w:tabs>
        <w:ind w:left="269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1.%2.%3.%4.%5.%6."/>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1.%2.%3.%4.%5.%6.%7."/>
      <w:lvlJc w:val="left"/>
      <w:pPr>
        <w:tabs>
          <w:tab w:val="num" w:pos="3816"/>
        </w:tabs>
        <w:ind w:left="3816"/>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1.%2.%3.%4.%5.%6.%7.%8."/>
      <w:lvlJc w:val="left"/>
      <w:pPr>
        <w:tabs>
          <w:tab w:val="num" w:pos="4363"/>
        </w:tabs>
        <w:ind w:left="4363"/>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1.%2.%3.%4.%5.%6.%7.%8.%9."/>
      <w:lvlJc w:val="left"/>
      <w:pPr>
        <w:tabs>
          <w:tab w:val="num" w:pos="4939"/>
        </w:tabs>
        <w:ind w:left="4939"/>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9">
    <w:nsid w:val="724811CB"/>
    <w:multiLevelType w:val="hybridMultilevel"/>
    <w:tmpl w:val="B50AEE0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73E030A5"/>
    <w:multiLevelType w:val="multilevel"/>
    <w:tmpl w:val="BE2AF20A"/>
    <w:styleLink w:val="List1"/>
    <w:lvl w:ilvl="0">
      <w:start w:val="1"/>
      <w:numFmt w:val="decimal"/>
      <w:lvlText w:val="%1."/>
      <w:lvlJc w:val="left"/>
      <w:pPr>
        <w:tabs>
          <w:tab w:val="num" w:pos="360"/>
        </w:tabs>
        <w:ind w:left="360" w:hanging="3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1">
      <w:start w:val="1"/>
      <w:numFmt w:val="decimal"/>
      <w:lvlText w:val="%2."/>
      <w:lvlJc w:val="left"/>
      <w:pPr>
        <w:tabs>
          <w:tab w:val="num" w:pos="720"/>
        </w:tabs>
        <w:ind w:left="7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2">
      <w:start w:val="1"/>
      <w:numFmt w:val="decimal"/>
      <w:lvlText w:val="%3."/>
      <w:lvlJc w:val="left"/>
      <w:pPr>
        <w:tabs>
          <w:tab w:val="num" w:pos="1080"/>
        </w:tabs>
        <w:ind w:left="10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3">
      <w:start w:val="1"/>
      <w:numFmt w:val="decimal"/>
      <w:lvlText w:val="%4."/>
      <w:lvlJc w:val="left"/>
      <w:pPr>
        <w:tabs>
          <w:tab w:val="num" w:pos="1440"/>
        </w:tabs>
        <w:ind w:left="14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4">
      <w:start w:val="1"/>
      <w:numFmt w:val="decimal"/>
      <w:lvlText w:val="%5."/>
      <w:lvlJc w:val="left"/>
      <w:pPr>
        <w:tabs>
          <w:tab w:val="num" w:pos="1800"/>
        </w:tabs>
        <w:ind w:left="180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5">
      <w:start w:val="1"/>
      <w:numFmt w:val="decimal"/>
      <w:lvlText w:val="%6."/>
      <w:lvlJc w:val="left"/>
      <w:pPr>
        <w:tabs>
          <w:tab w:val="num" w:pos="2160"/>
        </w:tabs>
        <w:ind w:left="216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6">
      <w:start w:val="1"/>
      <w:numFmt w:val="decimal"/>
      <w:lvlText w:val="%7."/>
      <w:lvlJc w:val="left"/>
      <w:pPr>
        <w:tabs>
          <w:tab w:val="num" w:pos="2520"/>
        </w:tabs>
        <w:ind w:left="252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7">
      <w:start w:val="1"/>
      <w:numFmt w:val="decimal"/>
      <w:lvlText w:val="%8."/>
      <w:lvlJc w:val="left"/>
      <w:pPr>
        <w:tabs>
          <w:tab w:val="num" w:pos="2880"/>
        </w:tabs>
        <w:ind w:left="288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lvl w:ilvl="8">
      <w:start w:val="1"/>
      <w:numFmt w:val="decimal"/>
      <w:lvlText w:val="%9."/>
      <w:lvlJc w:val="left"/>
      <w:pPr>
        <w:tabs>
          <w:tab w:val="num" w:pos="3240"/>
        </w:tabs>
        <w:ind w:left="3240"/>
      </w:pPr>
      <w:rPr>
        <w:rFonts w:ascii="Helvetica" w:eastAsia="Helvetica" w:hAnsi="Helvetica" w:cs="Helvetica"/>
        <w:caps w:val="0"/>
        <w:smallCaps w:val="0"/>
        <w:strike w:val="0"/>
        <w:dstrike w:val="0"/>
        <w:outline w:val="0"/>
        <w:color w:val="000000"/>
        <w:spacing w:val="0"/>
        <w:kern w:val="0"/>
        <w:position w:val="0"/>
        <w:sz w:val="24"/>
        <w:szCs w:val="24"/>
        <w:u w:color="000000"/>
        <w:vertAlign w:val="baseline"/>
        <w:lang w:val="en-US"/>
      </w:rPr>
    </w:lvl>
  </w:abstractNum>
  <w:abstractNum w:abstractNumId="11">
    <w:nsid w:val="75755CEA"/>
    <w:multiLevelType w:val="hybridMultilevel"/>
    <w:tmpl w:val="B2223D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8"/>
  </w:num>
  <w:num w:numId="2">
    <w:abstractNumId w:val="7"/>
  </w:num>
  <w:num w:numId="3">
    <w:abstractNumId w:val="2"/>
  </w:num>
  <w:num w:numId="4">
    <w:abstractNumId w:val="6"/>
  </w:num>
  <w:num w:numId="5">
    <w:abstractNumId w:val="1"/>
  </w:num>
  <w:num w:numId="6">
    <w:abstractNumId w:val="10"/>
  </w:num>
  <w:num w:numId="7">
    <w:abstractNumId w:val="0"/>
  </w:num>
  <w:num w:numId="8">
    <w:abstractNumId w:val="5"/>
  </w:num>
  <w:num w:numId="9">
    <w:abstractNumId w:val="9"/>
  </w:num>
  <w:num w:numId="10">
    <w:abstractNumId w:val="4"/>
  </w:num>
  <w:num w:numId="11">
    <w:abstractNumId w:val="1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4"/>
  </w:compat>
  <w:rsids>
    <w:rsidRoot w:val="00F33546"/>
    <w:rsid w:val="0002501D"/>
    <w:rsid w:val="000341C1"/>
    <w:rsid w:val="000838CB"/>
    <w:rsid w:val="000E3058"/>
    <w:rsid w:val="000F614A"/>
    <w:rsid w:val="00196320"/>
    <w:rsid w:val="001D6C97"/>
    <w:rsid w:val="00212B94"/>
    <w:rsid w:val="00225B0E"/>
    <w:rsid w:val="002C67FB"/>
    <w:rsid w:val="003020FA"/>
    <w:rsid w:val="00336545"/>
    <w:rsid w:val="00362E07"/>
    <w:rsid w:val="00367554"/>
    <w:rsid w:val="00374133"/>
    <w:rsid w:val="00485C26"/>
    <w:rsid w:val="004A063B"/>
    <w:rsid w:val="004B3BD8"/>
    <w:rsid w:val="004B7D2F"/>
    <w:rsid w:val="004D7E2D"/>
    <w:rsid w:val="00542C49"/>
    <w:rsid w:val="00564E85"/>
    <w:rsid w:val="00567914"/>
    <w:rsid w:val="005D06C6"/>
    <w:rsid w:val="00616F3F"/>
    <w:rsid w:val="00633229"/>
    <w:rsid w:val="00705866"/>
    <w:rsid w:val="00780EA8"/>
    <w:rsid w:val="007D61BC"/>
    <w:rsid w:val="008309FA"/>
    <w:rsid w:val="00877E7E"/>
    <w:rsid w:val="00880928"/>
    <w:rsid w:val="008864A5"/>
    <w:rsid w:val="00901B6A"/>
    <w:rsid w:val="009C785E"/>
    <w:rsid w:val="00AF7EDC"/>
    <w:rsid w:val="00B32539"/>
    <w:rsid w:val="00C74FAE"/>
    <w:rsid w:val="00C96B7C"/>
    <w:rsid w:val="00CA2F5E"/>
    <w:rsid w:val="00CB0B2A"/>
    <w:rsid w:val="00CF3266"/>
    <w:rsid w:val="00D017DA"/>
    <w:rsid w:val="00D16E4C"/>
    <w:rsid w:val="00D777BB"/>
    <w:rsid w:val="00DD0ABF"/>
    <w:rsid w:val="00DD6172"/>
    <w:rsid w:val="00E24ED5"/>
    <w:rsid w:val="00E64DE3"/>
    <w:rsid w:val="00E867C7"/>
    <w:rsid w:val="00ED467C"/>
    <w:rsid w:val="00EE3C31"/>
    <w:rsid w:val="00EE3D07"/>
    <w:rsid w:val="00F01197"/>
    <w:rsid w:val="00F33546"/>
    <w:rsid w:val="00F770C5"/>
    <w:rsid w:val="00F80F61"/>
    <w:rsid w:val="00F82098"/>
    <w:rsid w:val="00FB450B"/>
    <w:rsid w:val="00FC121D"/>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54AA45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paragraph" w:customStyle="1" w:styleId="FreeFormB">
    <w:name w:val="Free Form B"/>
    <w:rPr>
      <w:rFonts w:hAnsi="Arial Unicode MS" w:cs="Arial Unicode MS"/>
      <w:color w:val="000000"/>
      <w:u w:color="000000"/>
    </w:rPr>
  </w:style>
  <w:style w:type="character" w:customStyle="1" w:styleId="None">
    <w:name w:val="None"/>
  </w:style>
  <w:style w:type="character" w:customStyle="1" w:styleId="Hyperlink0">
    <w:name w:val="Hyperlink.0"/>
    <w:basedOn w:val="None"/>
    <w:rPr>
      <w:rFonts w:ascii="Helvetica" w:eastAsia="Helvetica" w:hAnsi="Helvetica" w:cs="Helvetica"/>
      <w:caps w:val="0"/>
      <w:smallCaps w:val="0"/>
      <w:strike w:val="0"/>
      <w:dstrike w:val="0"/>
      <w:outline w:val="0"/>
      <w:color w:val="00004B"/>
      <w:spacing w:val="0"/>
      <w:kern w:val="0"/>
      <w:position w:val="0"/>
      <w:sz w:val="24"/>
      <w:szCs w:val="24"/>
      <w:u w:val="single" w:color="0008B6"/>
      <w:vertAlign w:val="baseline"/>
      <w:lang w:val="en-US"/>
    </w:rPr>
  </w:style>
  <w:style w:type="character" w:customStyle="1" w:styleId="Hyperlink1">
    <w:name w:val="Hyperlink.1"/>
    <w:basedOn w:val="None"/>
    <w:rPr>
      <w:rFonts w:ascii="Helvetica" w:eastAsia="Helvetica" w:hAnsi="Helvetica" w:cs="Helvetica"/>
      <w:color w:val="00005E"/>
      <w:sz w:val="24"/>
      <w:szCs w:val="24"/>
      <w:u w:val="single" w:color="0008B6"/>
      <w:lang w:val="en-US"/>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64DE3"/>
    <w:rPr>
      <w:rFonts w:ascii="Lucida Grande" w:hAnsi="Lucida Grande"/>
      <w:sz w:val="18"/>
      <w:szCs w:val="18"/>
    </w:rPr>
  </w:style>
  <w:style w:type="character" w:customStyle="1" w:styleId="BalloonTextChar">
    <w:name w:val="Balloon Text Char"/>
    <w:basedOn w:val="DefaultParagraphFont"/>
    <w:link w:val="BalloonText"/>
    <w:uiPriority w:val="99"/>
    <w:semiHidden/>
    <w:rsid w:val="00E64DE3"/>
    <w:rPr>
      <w:rFonts w:ascii="Lucida Grande" w:hAnsi="Lucida Grande" w:cs="Arial Unicode MS"/>
      <w:color w:val="000000"/>
      <w:sz w:val="18"/>
      <w:szCs w:val="18"/>
      <w:u w:color="000000"/>
    </w:rPr>
  </w:style>
  <w:style w:type="paragraph" w:styleId="ListParagraph">
    <w:name w:val="List Paragraph"/>
    <w:basedOn w:val="Normal"/>
    <w:uiPriority w:val="34"/>
    <w:qFormat/>
    <w:rsid w:val="00F01197"/>
    <w:pPr>
      <w:ind w:left="720"/>
      <w:contextualSpacing/>
    </w:pPr>
  </w:style>
  <w:style w:type="paragraph" w:styleId="NormalWeb">
    <w:name w:val="Normal (Web)"/>
    <w:basedOn w:val="Normal"/>
    <w:uiPriority w:val="99"/>
    <w:unhideWhenUsed/>
    <w:rsid w:val="00FB450B"/>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hAnsi="Times" w:cs="Times New Roman"/>
      <w:color w:val="auto"/>
      <w:bdr w:val="none" w:sz="0" w:space="0" w:color="auto"/>
    </w:rPr>
  </w:style>
  <w:style w:type="paragraph" w:styleId="Footer">
    <w:name w:val="footer"/>
    <w:basedOn w:val="Normal"/>
    <w:link w:val="FooterChar"/>
    <w:uiPriority w:val="99"/>
    <w:semiHidden/>
    <w:unhideWhenUsed/>
    <w:rsid w:val="00CB0B2A"/>
    <w:pPr>
      <w:tabs>
        <w:tab w:val="center" w:pos="4320"/>
        <w:tab w:val="right" w:pos="8640"/>
      </w:tabs>
    </w:pPr>
  </w:style>
  <w:style w:type="character" w:customStyle="1" w:styleId="FooterChar">
    <w:name w:val="Footer Char"/>
    <w:basedOn w:val="DefaultParagraphFont"/>
    <w:link w:val="Footer"/>
    <w:uiPriority w:val="99"/>
    <w:semiHidden/>
    <w:rsid w:val="00CB0B2A"/>
    <w:rPr>
      <w:rFonts w:hAnsi="Arial Unicode MS" w:cs="Arial Unicode MS"/>
      <w:color w:val="000000"/>
      <w:u w:color="000000"/>
    </w:rPr>
  </w:style>
  <w:style w:type="character" w:styleId="PageNumber">
    <w:name w:val="page number"/>
    <w:basedOn w:val="DefaultParagraphFont"/>
    <w:uiPriority w:val="99"/>
    <w:semiHidden/>
    <w:unhideWhenUsed/>
    <w:rsid w:val="00CB0B2A"/>
  </w:style>
  <w:style w:type="paragraph" w:styleId="NoSpacing">
    <w:name w:val="No Spacing"/>
    <w:uiPriority w:val="1"/>
    <w:qFormat/>
    <w:rsid w:val="00212B94"/>
    <w:pPr>
      <w:widowControl w:val="0"/>
    </w:pPr>
    <w:rPr>
      <w:rFonts w:hAnsi="Arial Unicode MS" w:cs="Arial Unicode MS"/>
      <w:color w:val="000000"/>
      <w:u w:color="000000"/>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Arial Unicode MS" w:hAnsi="Times New Roman" w:cs="Times New Roman"/>
        <w:bdr w:val="nil"/>
        <w:lang w:val="en-US" w:eastAsia="en-US" w:bidi="ar-SA"/>
      </w:rPr>
    </w:rPrDefault>
    <w:pPrDefault>
      <w:pPr>
        <w:pBdr>
          <w:top w:val="nil"/>
          <w:left w:val="nil"/>
          <w:bottom w:val="nil"/>
          <w:right w:val="nil"/>
          <w:between w:val="nil"/>
          <w:bar w:val="nil"/>
        </w:pBdr>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pPr>
      <w:widowControl w:val="0"/>
    </w:pPr>
    <w:rPr>
      <w:rFonts w:hAnsi="Arial Unicode MS" w:cs="Arial Unicode MS"/>
      <w:color w:val="000000"/>
      <w:u w:color="00000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Pr>
      <w:u w:val="single"/>
    </w:rPr>
  </w:style>
  <w:style w:type="paragraph" w:customStyle="1" w:styleId="HeaderFooter">
    <w:name w:val="Header &amp; Footer"/>
    <w:pPr>
      <w:tabs>
        <w:tab w:val="right" w:pos="9020"/>
      </w:tabs>
    </w:pPr>
    <w:rPr>
      <w:rFonts w:ascii="Helvetica" w:hAnsi="Arial Unicode MS" w:cs="Arial Unicode MS"/>
      <w:color w:val="000000"/>
      <w:sz w:val="24"/>
      <w:szCs w:val="24"/>
    </w:rPr>
  </w:style>
  <w:style w:type="paragraph" w:customStyle="1" w:styleId="FreeFormA">
    <w:name w:val="Free Form A"/>
    <w:rPr>
      <w:rFonts w:ascii="Helvetica" w:hAnsi="Arial Unicode MS" w:cs="Arial Unicode MS"/>
      <w:color w:val="000000"/>
      <w:sz w:val="24"/>
      <w:szCs w:val="24"/>
      <w:u w:color="000000"/>
    </w:rPr>
  </w:style>
  <w:style w:type="paragraph" w:customStyle="1" w:styleId="FreeFormB">
    <w:name w:val="Free Form B"/>
    <w:rPr>
      <w:rFonts w:hAnsi="Arial Unicode MS" w:cs="Arial Unicode MS"/>
      <w:color w:val="000000"/>
      <w:u w:color="000000"/>
    </w:rPr>
  </w:style>
  <w:style w:type="character" w:customStyle="1" w:styleId="None">
    <w:name w:val="None"/>
  </w:style>
  <w:style w:type="character" w:customStyle="1" w:styleId="Hyperlink0">
    <w:name w:val="Hyperlink.0"/>
    <w:basedOn w:val="None"/>
    <w:rPr>
      <w:rFonts w:ascii="Helvetica" w:eastAsia="Helvetica" w:hAnsi="Helvetica" w:cs="Helvetica"/>
      <w:caps w:val="0"/>
      <w:smallCaps w:val="0"/>
      <w:strike w:val="0"/>
      <w:dstrike w:val="0"/>
      <w:outline w:val="0"/>
      <w:color w:val="00004B"/>
      <w:spacing w:val="0"/>
      <w:kern w:val="0"/>
      <w:position w:val="0"/>
      <w:sz w:val="24"/>
      <w:szCs w:val="24"/>
      <w:u w:val="single" w:color="0008B6"/>
      <w:vertAlign w:val="baseline"/>
      <w:lang w:val="en-US"/>
    </w:rPr>
  </w:style>
  <w:style w:type="character" w:customStyle="1" w:styleId="Hyperlink1">
    <w:name w:val="Hyperlink.1"/>
    <w:basedOn w:val="None"/>
    <w:rPr>
      <w:rFonts w:ascii="Helvetica" w:eastAsia="Helvetica" w:hAnsi="Helvetica" w:cs="Helvetica"/>
      <w:color w:val="00005E"/>
      <w:sz w:val="24"/>
      <w:szCs w:val="24"/>
      <w:u w:val="single" w:color="0008B6"/>
      <w:lang w:val="en-US"/>
    </w:rPr>
  </w:style>
  <w:style w:type="paragraph" w:customStyle="1" w:styleId="FreeFormC">
    <w:name w:val="Free Form C"/>
    <w:rPr>
      <w:rFonts w:hAnsi="Arial Unicode MS" w:cs="Arial Unicode MS"/>
      <w:color w:val="000000"/>
      <w:u w:color="000000"/>
    </w:rPr>
  </w:style>
  <w:style w:type="numbering" w:customStyle="1" w:styleId="List0">
    <w:name w:val="List 0"/>
    <w:basedOn w:val="ImportedStyle1"/>
    <w:pPr>
      <w:numPr>
        <w:numId w:val="3"/>
      </w:numPr>
    </w:pPr>
  </w:style>
  <w:style w:type="numbering" w:customStyle="1" w:styleId="ImportedStyle1">
    <w:name w:val="Imported Style 1"/>
  </w:style>
  <w:style w:type="numbering" w:customStyle="1" w:styleId="List1">
    <w:name w:val="List 1"/>
    <w:basedOn w:val="ImportedStyle2"/>
    <w:pPr>
      <w:numPr>
        <w:numId w:val="6"/>
      </w:numPr>
    </w:pPr>
  </w:style>
  <w:style w:type="numbering" w:customStyle="1" w:styleId="ImportedStyle2">
    <w:name w:val="Imported Style 2"/>
  </w:style>
  <w:style w:type="paragraph" w:styleId="BodyText">
    <w:name w:val="Body Text"/>
    <w:pPr>
      <w:widowControl w:val="0"/>
    </w:pPr>
    <w:rPr>
      <w:rFonts w:eastAsia="Times New Roman"/>
      <w:color w:val="000000"/>
      <w:sz w:val="24"/>
      <w:szCs w:val="24"/>
      <w:u w:color="000000"/>
    </w:rPr>
  </w:style>
  <w:style w:type="paragraph" w:styleId="BalloonText">
    <w:name w:val="Balloon Text"/>
    <w:basedOn w:val="Normal"/>
    <w:link w:val="BalloonTextChar"/>
    <w:uiPriority w:val="99"/>
    <w:semiHidden/>
    <w:unhideWhenUsed/>
    <w:rsid w:val="00E64DE3"/>
    <w:rPr>
      <w:rFonts w:ascii="Lucida Grande" w:hAnsi="Lucida Grande"/>
      <w:sz w:val="18"/>
      <w:szCs w:val="18"/>
    </w:rPr>
  </w:style>
  <w:style w:type="character" w:customStyle="1" w:styleId="BalloonTextChar">
    <w:name w:val="Balloon Text Char"/>
    <w:basedOn w:val="DefaultParagraphFont"/>
    <w:link w:val="BalloonText"/>
    <w:uiPriority w:val="99"/>
    <w:semiHidden/>
    <w:rsid w:val="00E64DE3"/>
    <w:rPr>
      <w:rFonts w:ascii="Lucida Grande" w:hAnsi="Lucida Grande" w:cs="Arial Unicode MS"/>
      <w:color w:val="000000"/>
      <w:sz w:val="18"/>
      <w:szCs w:val="18"/>
      <w:u w:color="000000"/>
    </w:rPr>
  </w:style>
  <w:style w:type="paragraph" w:styleId="ListParagraph">
    <w:name w:val="List Paragraph"/>
    <w:basedOn w:val="Normal"/>
    <w:uiPriority w:val="34"/>
    <w:qFormat/>
    <w:rsid w:val="00F01197"/>
    <w:pPr>
      <w:ind w:left="720"/>
      <w:contextualSpacing/>
    </w:pPr>
  </w:style>
  <w:style w:type="paragraph" w:styleId="NormalWeb">
    <w:name w:val="Normal (Web)"/>
    <w:basedOn w:val="Normal"/>
    <w:uiPriority w:val="99"/>
    <w:unhideWhenUsed/>
    <w:rsid w:val="00FB450B"/>
    <w:pPr>
      <w:widowControl/>
      <w:pBdr>
        <w:top w:val="none" w:sz="0" w:space="0" w:color="auto"/>
        <w:left w:val="none" w:sz="0" w:space="0" w:color="auto"/>
        <w:bottom w:val="none" w:sz="0" w:space="0" w:color="auto"/>
        <w:right w:val="none" w:sz="0" w:space="0" w:color="auto"/>
        <w:between w:val="none" w:sz="0" w:space="0" w:color="auto"/>
        <w:bar w:val="none" w:sz="0" w:color="auto"/>
      </w:pBdr>
      <w:spacing w:before="100" w:beforeAutospacing="1" w:after="100" w:afterAutospacing="1"/>
    </w:pPr>
    <w:rPr>
      <w:rFonts w:ascii="Times" w:hAnsi="Times" w:cs="Times New Roman"/>
      <w:color w:val="auto"/>
      <w:bdr w:val="none" w:sz="0" w:space="0" w:color="auto"/>
    </w:rPr>
  </w:style>
  <w:style w:type="paragraph" w:styleId="Footer">
    <w:name w:val="footer"/>
    <w:basedOn w:val="Normal"/>
    <w:link w:val="FooterChar"/>
    <w:uiPriority w:val="99"/>
    <w:semiHidden/>
    <w:unhideWhenUsed/>
    <w:rsid w:val="00CB0B2A"/>
    <w:pPr>
      <w:tabs>
        <w:tab w:val="center" w:pos="4320"/>
        <w:tab w:val="right" w:pos="8640"/>
      </w:tabs>
    </w:pPr>
  </w:style>
  <w:style w:type="character" w:customStyle="1" w:styleId="FooterChar">
    <w:name w:val="Footer Char"/>
    <w:basedOn w:val="DefaultParagraphFont"/>
    <w:link w:val="Footer"/>
    <w:uiPriority w:val="99"/>
    <w:semiHidden/>
    <w:rsid w:val="00CB0B2A"/>
    <w:rPr>
      <w:rFonts w:hAnsi="Arial Unicode MS" w:cs="Arial Unicode MS"/>
      <w:color w:val="000000"/>
      <w:u w:color="000000"/>
    </w:rPr>
  </w:style>
  <w:style w:type="character" w:styleId="PageNumber">
    <w:name w:val="page number"/>
    <w:basedOn w:val="DefaultParagraphFont"/>
    <w:uiPriority w:val="99"/>
    <w:semiHidden/>
    <w:unhideWhenUsed/>
    <w:rsid w:val="00CB0B2A"/>
  </w:style>
  <w:style w:type="paragraph" w:styleId="NoSpacing">
    <w:name w:val="No Spacing"/>
    <w:uiPriority w:val="1"/>
    <w:qFormat/>
    <w:rsid w:val="00212B94"/>
    <w:pPr>
      <w:widowControl w:val="0"/>
    </w:pPr>
    <w:rPr>
      <w:rFonts w:hAnsi="Arial Unicode MS" w:cs="Arial Unicode MS"/>
      <w:color w:val="000000"/>
      <w:u w:color="00000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2745756">
      <w:bodyDiv w:val="1"/>
      <w:marLeft w:val="0"/>
      <w:marRight w:val="0"/>
      <w:marTop w:val="0"/>
      <w:marBottom w:val="0"/>
      <w:divBdr>
        <w:top w:val="none" w:sz="0" w:space="0" w:color="auto"/>
        <w:left w:val="none" w:sz="0" w:space="0" w:color="auto"/>
        <w:bottom w:val="none" w:sz="0" w:space="0" w:color="auto"/>
        <w:right w:val="none" w:sz="0" w:space="0" w:color="auto"/>
      </w:divBdr>
    </w:div>
    <w:div w:id="737096255">
      <w:bodyDiv w:val="1"/>
      <w:marLeft w:val="0"/>
      <w:marRight w:val="0"/>
      <w:marTop w:val="0"/>
      <w:marBottom w:val="0"/>
      <w:divBdr>
        <w:top w:val="none" w:sz="0" w:space="0" w:color="auto"/>
        <w:left w:val="none" w:sz="0" w:space="0" w:color="auto"/>
        <w:bottom w:val="none" w:sz="0" w:space="0" w:color="auto"/>
        <w:right w:val="none" w:sz="0" w:space="0" w:color="auto"/>
      </w:divBdr>
    </w:div>
    <w:div w:id="751312265">
      <w:bodyDiv w:val="1"/>
      <w:marLeft w:val="0"/>
      <w:marRight w:val="0"/>
      <w:marTop w:val="0"/>
      <w:marBottom w:val="0"/>
      <w:divBdr>
        <w:top w:val="none" w:sz="0" w:space="0" w:color="auto"/>
        <w:left w:val="none" w:sz="0" w:space="0" w:color="auto"/>
        <w:bottom w:val="none" w:sz="0" w:space="0" w:color="auto"/>
        <w:right w:val="none" w:sz="0" w:space="0" w:color="auto"/>
      </w:divBdr>
      <w:divsChild>
        <w:div w:id="1677225993">
          <w:marLeft w:val="0"/>
          <w:marRight w:val="0"/>
          <w:marTop w:val="0"/>
          <w:marBottom w:val="0"/>
          <w:divBdr>
            <w:top w:val="none" w:sz="0" w:space="0" w:color="auto"/>
            <w:left w:val="none" w:sz="0" w:space="0" w:color="auto"/>
            <w:bottom w:val="none" w:sz="0" w:space="0" w:color="auto"/>
            <w:right w:val="none" w:sz="0" w:space="0" w:color="auto"/>
          </w:divBdr>
          <w:divsChild>
            <w:div w:id="207574488">
              <w:marLeft w:val="0"/>
              <w:marRight w:val="0"/>
              <w:marTop w:val="0"/>
              <w:marBottom w:val="0"/>
              <w:divBdr>
                <w:top w:val="none" w:sz="0" w:space="0" w:color="auto"/>
                <w:left w:val="none" w:sz="0" w:space="0" w:color="auto"/>
                <w:bottom w:val="none" w:sz="0" w:space="0" w:color="auto"/>
                <w:right w:val="none" w:sz="0" w:space="0" w:color="auto"/>
              </w:divBdr>
              <w:divsChild>
                <w:div w:id="13100197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87550332">
      <w:bodyDiv w:val="1"/>
      <w:marLeft w:val="0"/>
      <w:marRight w:val="0"/>
      <w:marTop w:val="0"/>
      <w:marBottom w:val="0"/>
      <w:divBdr>
        <w:top w:val="none" w:sz="0" w:space="0" w:color="auto"/>
        <w:left w:val="none" w:sz="0" w:space="0" w:color="auto"/>
        <w:bottom w:val="none" w:sz="0" w:space="0" w:color="auto"/>
        <w:right w:val="none" w:sz="0" w:space="0" w:color="auto"/>
      </w:divBdr>
    </w:div>
    <w:div w:id="1608149752">
      <w:bodyDiv w:val="1"/>
      <w:marLeft w:val="0"/>
      <w:marRight w:val="0"/>
      <w:marTop w:val="0"/>
      <w:marBottom w:val="0"/>
      <w:divBdr>
        <w:top w:val="none" w:sz="0" w:space="0" w:color="auto"/>
        <w:left w:val="none" w:sz="0" w:space="0" w:color="auto"/>
        <w:bottom w:val="none" w:sz="0" w:space="0" w:color="auto"/>
        <w:right w:val="none" w:sz="0" w:space="0" w:color="auto"/>
      </w:divBdr>
    </w:div>
    <w:div w:id="2131051842">
      <w:bodyDiv w:val="1"/>
      <w:marLeft w:val="0"/>
      <w:marRight w:val="0"/>
      <w:marTop w:val="0"/>
      <w:marBottom w:val="0"/>
      <w:divBdr>
        <w:top w:val="none" w:sz="0" w:space="0" w:color="auto"/>
        <w:left w:val="none" w:sz="0" w:space="0" w:color="auto"/>
        <w:bottom w:val="none" w:sz="0" w:space="0" w:color="auto"/>
        <w:right w:val="none" w:sz="0" w:space="0" w:color="auto"/>
      </w:divBdr>
    </w:div>
  </w:divs>
  <w:doNotSaveAsSingleFile/>
</w:webSettings>
</file>

<file path=word/_rels/document.xml.rels><?xml version="1.0" encoding="UTF-8" standalone="yes"?>
<Relationships xmlns="http://schemas.openxmlformats.org/package/2006/relationships"><Relationship Id="rId11" Type="http://schemas.openxmlformats.org/officeDocument/2006/relationships/hyperlink" Target="mailto:nova96734@yahoo.com" TargetMode="External"/><Relationship Id="rId12" Type="http://schemas.openxmlformats.org/officeDocument/2006/relationships/hyperlink" Target="tel:808%20735-4845" TargetMode="External"/><Relationship Id="rId13" Type="http://schemas.openxmlformats.org/officeDocument/2006/relationships/header" Target="header1.xml"/><Relationship Id="rId14" Type="http://schemas.openxmlformats.org/officeDocument/2006/relationships/header" Target="header2.xml"/><Relationship Id="rId15" Type="http://schemas.openxmlformats.org/officeDocument/2006/relationships/footer" Target="footer1.xml"/><Relationship Id="rId16" Type="http://schemas.openxmlformats.org/officeDocument/2006/relationships/footer" Target="footer2.xml"/><Relationship Id="rId17" Type="http://schemas.openxmlformats.org/officeDocument/2006/relationships/fontTable" Target="fontTable.xml"/><Relationship Id="rId18"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footnotes" Target="footnotes.xml"/><Relationship Id="rId7" Type="http://schemas.openxmlformats.org/officeDocument/2006/relationships/endnotes" Target="endnotes.xml"/><Relationship Id="rId8" Type="http://schemas.openxmlformats.org/officeDocument/2006/relationships/image" Target="media/image1.png"/><Relationship Id="rId9" Type="http://schemas.openxmlformats.org/officeDocument/2006/relationships/hyperlink" Target="http://www.chaminade.edu" TargetMode="External"/><Relationship Id="rId10" Type="http://schemas.openxmlformats.org/officeDocument/2006/relationships/hyperlink" Target="mailto:nova.akau@adjunct.chaminade.edu" TargetMode="External"/></Relationships>
</file>

<file path=word/theme/_rels/theme1.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Blank">
  <a:themeElements>
    <a:clrScheme name="Blank">
      <a:dk1>
        <a:srgbClr val="000000"/>
      </a:dk1>
      <a:lt1>
        <a:srgbClr val="FFFFFF"/>
      </a:lt1>
      <a:dk2>
        <a:srgbClr val="404040"/>
      </a:dk2>
      <a:lt2>
        <a:srgbClr val="BFBFBF"/>
      </a:lt2>
      <a:accent1>
        <a:srgbClr val="499BC9"/>
      </a:accent1>
      <a:accent2>
        <a:srgbClr val="6EC038"/>
      </a:accent2>
      <a:accent3>
        <a:srgbClr val="F1D130"/>
      </a:accent3>
      <a:accent4>
        <a:srgbClr val="FFA93A"/>
      </a:accent4>
      <a:accent5>
        <a:srgbClr val="FF2D21"/>
      </a:accent5>
      <a:accent6>
        <a:srgbClr val="6C2085"/>
      </a:accent6>
      <a:hlink>
        <a:srgbClr val="0000FF"/>
      </a:hlink>
      <a:folHlink>
        <a:srgbClr val="FF00FF"/>
      </a:folHlink>
    </a:clrScheme>
    <a:fontScheme name="Blank">
      <a:majorFont>
        <a:latin typeface="Helvetica"/>
        <a:ea typeface="Helvetica"/>
        <a:cs typeface="Helvetica"/>
      </a:majorFont>
      <a:minorFont>
        <a:latin typeface="Helvetica"/>
        <a:ea typeface="Helvetica"/>
        <a:cs typeface="Helvetica"/>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38100" dist="25400" dir="5400000" rotWithShape="0">
              <a:srgbClr val="000000">
                <a:alpha val="50000"/>
              </a:srgbClr>
            </a:outerShdw>
          </a:effectLst>
        </a:effectStyle>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lipFill rotWithShape="1">
          <a:blip xmlns:r="http://schemas.openxmlformats.org/officeDocument/2006/relationships" r:embed="rId1"/>
          <a:srcRect/>
          <a:tile tx="0" ty="0" sx="100000" sy="100000" flip="none" algn="tl"/>
        </a:blipFill>
        <a:ln w="12700" cap="flat">
          <a:noFill/>
          <a:miter lim="400000"/>
        </a:ln>
        <a:effectLst>
          <a:outerShdw blurRad="38100" dist="25400" dir="5400000" rotWithShape="0">
            <a:srgbClr val="000000">
              <a:alpha val="50000"/>
            </a:srgbClr>
          </a:outerShdw>
        </a:effectLst>
      </a:spPr>
      <a:bodyPr rot="0" spcFirstLastPara="1" vertOverflow="overflow" horzOverflow="overflow" vert="horz" wrap="square" lIns="50800" tIns="50800" rIns="50800" bIns="50800" numCol="1" spcCol="38100" rtlCol="0" anchor="ctr">
        <a:spAutoFit/>
      </a:bodyPr>
      <a:lstStyle>
        <a:defPPr marL="0" marR="0" indent="0" algn="ctr" defTabSz="457200" rtl="0" fontAlgn="auto" latinLnBrk="1" hangingPunct="0">
          <a:lnSpc>
            <a:spcPct val="100000"/>
          </a:lnSpc>
          <a:spcBef>
            <a:spcPts val="0"/>
          </a:spcBef>
          <a:spcAft>
            <a:spcPts val="0"/>
          </a:spcAft>
          <a:buClrTx/>
          <a:buSzTx/>
          <a:buFontTx/>
          <a:buNone/>
          <a:tabLst/>
          <a:defRPr kumimoji="0" sz="1200" b="0" i="0" u="none" strike="noStrike" cap="none" spc="0" normalizeH="0" baseline="0">
            <a:ln>
              <a:noFill/>
            </a:ln>
            <a:solidFill>
              <a:srgbClr val="FFFFFF"/>
            </a:solidFill>
            <a:effectLst>
              <a:outerShdw blurRad="25400" dist="23998" dir="2700000" rotWithShape="0">
                <a:srgbClr val="000000">
                  <a:alpha val="31034"/>
                </a:srgbClr>
              </a:outerShdw>
            </a:effectLst>
            <a:uFillTx/>
            <a:latin typeface="+mn-lt"/>
            <a:ea typeface="+mn-ea"/>
            <a:cs typeface="+mn-cs"/>
            <a:sym typeface="Helvetica"/>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spDef>
    <a:lnDef>
      <a:spPr>
        <a:noFill/>
        <a:ln w="6350" cap="flat">
          <a:solidFill>
            <a:srgbClr val="000000"/>
          </a:solidFill>
          <a:prstDash val="solid"/>
          <a:miter lim="400000"/>
        </a:ln>
        <a:effectLst/>
      </a:spPr>
      <a:bodyPr rot="0" spcFirstLastPara="1" vertOverflow="overflow" horzOverflow="overflow" vert="horz" wrap="square" lIns="91439" tIns="45719" rIns="91439" bIns="45719" numCol="1" spcCol="38100" rtlCol="0" anchor="t">
        <a:noAutofit/>
      </a:bodyPr>
      <a:lstStyle>
        <a:def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lnDef>
    <a:txDef>
      <a:spPr>
        <a:noFill/>
        <a:ln w="12700" cap="flat">
          <a:noFill/>
          <a:miter lim="400000"/>
        </a:ln>
        <a:effectLst/>
      </a:spPr>
      <a:bodyPr rot="0" spcFirstLastPara="1" vertOverflow="overflow" horzOverflow="overflow" vert="horz" wrap="square" lIns="50800" tIns="50800" rIns="50800" bIns="50800" numCol="1" spcCol="38100" rtlCol="0" anchor="t">
        <a:spAutoFit/>
      </a:bodyPr>
      <a:lstStyle>
        <a:defPPr marL="0" marR="0" indent="0" algn="l" defTabSz="457200" rtl="0" fontAlgn="auto" latinLnBrk="1" hangingPunct="0">
          <a:lnSpc>
            <a:spcPct val="100000"/>
          </a:lnSpc>
          <a:spcBef>
            <a:spcPts val="0"/>
          </a:spcBef>
          <a:spcAft>
            <a:spcPts val="0"/>
          </a:spcAft>
          <a:buClrTx/>
          <a:buSzTx/>
          <a:buFontTx/>
          <a:buNone/>
          <a:tabLst/>
          <a:defRPr kumimoji="0" sz="1000" b="0" i="0" u="none" strike="noStrike" cap="none" spc="0" normalizeH="0" baseline="0">
            <a:ln>
              <a:noFill/>
            </a:ln>
            <a:solidFill>
              <a:srgbClr val="000000"/>
            </a:solidFill>
            <a:effectLst/>
            <a:uFill>
              <a:solidFill>
                <a:srgbClr val="000000"/>
              </a:solidFill>
            </a:uFill>
            <a:latin typeface="Times New Roman"/>
            <a:ea typeface="Times New Roman"/>
            <a:cs typeface="Times New Roman"/>
            <a:sym typeface="Times New Roman"/>
          </a:defRPr>
        </a:defPPr>
        <a:lvl1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kumimoji="0" sz="1800" b="0" i="0" u="none" strike="noStrike" cap="none" spc="0" normalizeH="0" baseline="0">
            <a:ln>
              <a:noFill/>
            </a:ln>
            <a:solidFill>
              <a:srgbClr val="000000"/>
            </a:solidFill>
            <a:effectLst/>
            <a:uFillTx/>
          </a:defRPr>
        </a:lvl9pPr>
      </a:lstStyle>
      <a:style>
        <a:lnRef idx="0">
          <a:scrgbClr r="0" g="0" b="0"/>
        </a:lnRef>
        <a:fillRef idx="0">
          <a:scrgbClr r="0" g="0" b="0"/>
        </a:fillRef>
        <a:effectRef idx="0">
          <a:scrgbClr r="0" g="0" b="0"/>
        </a:effectRef>
        <a:fontRef idx="none"/>
      </a:style>
    </a:tx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6</Pages>
  <Words>1684</Words>
  <Characters>9605</Characters>
  <Application>Microsoft Macintosh Word</Application>
  <DocSecurity>0</DocSecurity>
  <Lines>80</Lines>
  <Paragraphs>22</Paragraphs>
  <ScaleCrop>false</ScaleCrop>
  <Company/>
  <LinksUpToDate>false</LinksUpToDate>
  <CharactersWithSpaces>11267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Nova Akau</cp:lastModifiedBy>
  <cp:revision>3</cp:revision>
  <dcterms:created xsi:type="dcterms:W3CDTF">2015-11-25T00:22:00Z</dcterms:created>
  <dcterms:modified xsi:type="dcterms:W3CDTF">2015-11-25T00:22:00Z</dcterms:modified>
</cp:coreProperties>
</file>