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9C266" w14:textId="77777777" w:rsidR="00FC5EC9" w:rsidRPr="00CD1F1B" w:rsidRDefault="00FC5EC9">
      <w:pPr>
        <w:tabs>
          <w:tab w:val="right" w:pos="10141"/>
        </w:tabs>
        <w:jc w:val="center"/>
        <w:rPr>
          <w:rFonts w:asciiTheme="majorHAnsi" w:hAnsiTheme="majorHAnsi" w:cs="Calibri"/>
          <w:bCs/>
          <w:sz w:val="22"/>
          <w:szCs w:val="22"/>
        </w:rPr>
      </w:pPr>
      <w:r w:rsidRPr="00CD1F1B">
        <w:rPr>
          <w:rFonts w:asciiTheme="majorHAnsi" w:hAnsiTheme="majorHAnsi" w:cs="Calibri"/>
          <w:bCs/>
          <w:sz w:val="22"/>
          <w:szCs w:val="22"/>
        </w:rPr>
        <w:t>PSY 720</w:t>
      </w:r>
    </w:p>
    <w:p w14:paraId="0B73AB0F" w14:textId="77777777" w:rsidR="00FC5EC9" w:rsidRPr="00CD1F1B" w:rsidRDefault="00FC5EC9">
      <w:pPr>
        <w:tabs>
          <w:tab w:val="right" w:pos="10141"/>
        </w:tabs>
        <w:jc w:val="center"/>
        <w:rPr>
          <w:rFonts w:asciiTheme="majorHAnsi" w:hAnsiTheme="majorHAnsi" w:cs="Calibri"/>
          <w:bCs/>
          <w:sz w:val="22"/>
          <w:szCs w:val="22"/>
        </w:rPr>
      </w:pPr>
      <w:r w:rsidRPr="00CD1F1B">
        <w:rPr>
          <w:rFonts w:asciiTheme="majorHAnsi" w:hAnsiTheme="majorHAnsi" w:cs="Calibri"/>
          <w:bCs/>
          <w:sz w:val="22"/>
          <w:szCs w:val="22"/>
        </w:rPr>
        <w:t>PSYCHOLOGICAL AND EDUCATIONAL TESTING</w:t>
      </w:r>
    </w:p>
    <w:p w14:paraId="6F76166B" w14:textId="16F975B0" w:rsidR="00FC5EC9" w:rsidRPr="00CD1F1B" w:rsidRDefault="003D3460">
      <w:pPr>
        <w:tabs>
          <w:tab w:val="right" w:pos="10141"/>
        </w:tabs>
        <w:jc w:val="center"/>
        <w:rPr>
          <w:rFonts w:asciiTheme="majorHAnsi" w:hAnsiTheme="majorHAnsi" w:cs="Calibri"/>
          <w:sz w:val="22"/>
          <w:szCs w:val="22"/>
        </w:rPr>
      </w:pPr>
      <w:r>
        <w:rPr>
          <w:rFonts w:asciiTheme="majorHAnsi" w:hAnsiTheme="majorHAnsi" w:cs="Calibri"/>
          <w:bCs/>
          <w:sz w:val="22"/>
          <w:szCs w:val="22"/>
        </w:rPr>
        <w:t>FALL</w:t>
      </w:r>
      <w:r w:rsidR="00CD1F1B" w:rsidRPr="00CD1F1B">
        <w:rPr>
          <w:rFonts w:asciiTheme="majorHAnsi" w:hAnsiTheme="majorHAnsi" w:cs="Calibri"/>
          <w:bCs/>
          <w:sz w:val="22"/>
          <w:szCs w:val="22"/>
        </w:rPr>
        <w:t xml:space="preserve"> 2015</w:t>
      </w:r>
    </w:p>
    <w:p w14:paraId="2046FB03" w14:textId="77777777" w:rsidR="00FC5EC9" w:rsidRPr="00CD1F1B" w:rsidRDefault="00FC5EC9">
      <w:pPr>
        <w:rPr>
          <w:rFonts w:asciiTheme="majorHAnsi" w:hAnsiTheme="majorHAns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4"/>
        <w:gridCol w:w="3116"/>
        <w:gridCol w:w="1058"/>
        <w:gridCol w:w="3994"/>
      </w:tblGrid>
      <w:tr w:rsidR="002F1816" w:rsidRPr="00CD1F1B" w14:paraId="0F2B1066" w14:textId="77777777" w:rsidTr="002F1816">
        <w:tc>
          <w:tcPr>
            <w:tcW w:w="2194" w:type="dxa"/>
          </w:tcPr>
          <w:p w14:paraId="5E186A8B"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Instructor:</w:t>
            </w:r>
          </w:p>
        </w:tc>
        <w:tc>
          <w:tcPr>
            <w:tcW w:w="3116" w:type="dxa"/>
          </w:tcPr>
          <w:p w14:paraId="69BC4922"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Marie J Burghardt, MSCP</w:t>
            </w:r>
          </w:p>
        </w:tc>
        <w:tc>
          <w:tcPr>
            <w:tcW w:w="1058" w:type="dxa"/>
          </w:tcPr>
          <w:p w14:paraId="774E9A1B"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Room:</w:t>
            </w:r>
          </w:p>
        </w:tc>
        <w:tc>
          <w:tcPr>
            <w:tcW w:w="3994" w:type="dxa"/>
          </w:tcPr>
          <w:p w14:paraId="1D7AE836"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BS 101</w:t>
            </w:r>
          </w:p>
        </w:tc>
      </w:tr>
      <w:tr w:rsidR="002F1816" w:rsidRPr="00CD1F1B" w14:paraId="71A351E3" w14:textId="77777777" w:rsidTr="002F1816">
        <w:tc>
          <w:tcPr>
            <w:tcW w:w="2194" w:type="dxa"/>
          </w:tcPr>
          <w:p w14:paraId="0220D60D" w14:textId="77777777" w:rsidR="002F1816" w:rsidRPr="00CD1F1B" w:rsidRDefault="002F1816" w:rsidP="002F1816">
            <w:pPr>
              <w:rPr>
                <w:rFonts w:asciiTheme="majorHAnsi" w:hAnsiTheme="majorHAnsi" w:cs="Calibri"/>
                <w:bCs/>
                <w:sz w:val="22"/>
                <w:szCs w:val="22"/>
              </w:rPr>
            </w:pPr>
            <w:r w:rsidRPr="00CD1F1B">
              <w:rPr>
                <w:rFonts w:asciiTheme="majorHAnsi" w:hAnsiTheme="majorHAnsi"/>
                <w:bCs/>
                <w:sz w:val="22"/>
                <w:szCs w:val="22"/>
              </w:rPr>
              <w:t>Contact Number</w:t>
            </w:r>
            <w:r w:rsidRPr="00CD1F1B">
              <w:rPr>
                <w:rFonts w:asciiTheme="majorHAnsi" w:hAnsiTheme="majorHAnsi" w:cs="Calibri"/>
                <w:bCs/>
                <w:sz w:val="22"/>
                <w:szCs w:val="22"/>
              </w:rPr>
              <w:t>:</w:t>
            </w:r>
          </w:p>
        </w:tc>
        <w:tc>
          <w:tcPr>
            <w:tcW w:w="3116" w:type="dxa"/>
          </w:tcPr>
          <w:p w14:paraId="40C05EA7"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783-4322</w:t>
            </w:r>
          </w:p>
        </w:tc>
        <w:tc>
          <w:tcPr>
            <w:tcW w:w="1058" w:type="dxa"/>
          </w:tcPr>
          <w:p w14:paraId="2EFC13C6"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Time:</w:t>
            </w:r>
          </w:p>
        </w:tc>
        <w:tc>
          <w:tcPr>
            <w:tcW w:w="3994" w:type="dxa"/>
          </w:tcPr>
          <w:p w14:paraId="178F5B03"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t xml:space="preserve">Tuesday 5:30 </w:t>
            </w:r>
            <w:r w:rsidRPr="00CD1F1B">
              <w:rPr>
                <w:rFonts w:asciiTheme="majorHAnsi" w:hAnsiTheme="majorHAnsi" w:cs="Calibri"/>
                <w:sz w:val="22"/>
                <w:szCs w:val="22"/>
              </w:rPr>
              <w:noBreakHyphen/>
              <w:t xml:space="preserve"> 9:30</w:t>
            </w:r>
          </w:p>
        </w:tc>
      </w:tr>
      <w:tr w:rsidR="002F1816" w:rsidRPr="00CD1F1B" w14:paraId="6D3E628E" w14:textId="77777777" w:rsidTr="002F1816">
        <w:tc>
          <w:tcPr>
            <w:tcW w:w="2194" w:type="dxa"/>
          </w:tcPr>
          <w:p w14:paraId="21895C77"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e</w:t>
            </w:r>
            <w:r w:rsidRPr="00CD1F1B">
              <w:rPr>
                <w:rFonts w:asciiTheme="majorHAnsi" w:hAnsiTheme="majorHAnsi" w:cs="Calibri"/>
                <w:bCs/>
                <w:sz w:val="22"/>
                <w:szCs w:val="22"/>
              </w:rPr>
              <w:noBreakHyphen/>
              <w:t>mail:</w:t>
            </w:r>
          </w:p>
        </w:tc>
        <w:tc>
          <w:tcPr>
            <w:tcW w:w="8168" w:type="dxa"/>
            <w:gridSpan w:val="3"/>
          </w:tcPr>
          <w:p w14:paraId="2DAD0365" w14:textId="77777777" w:rsidR="002F1816" w:rsidRPr="00CD1F1B" w:rsidRDefault="0092774B" w:rsidP="002F1816">
            <w:pPr>
              <w:rPr>
                <w:rFonts w:asciiTheme="majorHAnsi" w:hAnsiTheme="majorHAnsi" w:cs="Calibri"/>
                <w:color w:val="000000"/>
                <w:sz w:val="22"/>
                <w:szCs w:val="22"/>
              </w:rPr>
            </w:pPr>
            <w:hyperlink r:id="rId9" w:history="1">
              <w:r w:rsidR="002F1816" w:rsidRPr="00CD1F1B">
                <w:rPr>
                  <w:rStyle w:val="Hyperlink"/>
                  <w:rFonts w:asciiTheme="majorHAnsi" w:hAnsiTheme="majorHAnsi" w:cs="Calibri"/>
                  <w:sz w:val="22"/>
                  <w:szCs w:val="22"/>
                </w:rPr>
                <w:t>marie.burghardt@adjunct.chaminade.edu</w:t>
              </w:r>
            </w:hyperlink>
          </w:p>
          <w:p w14:paraId="6167FC13" w14:textId="77777777" w:rsidR="002F1816" w:rsidRPr="00CD1F1B" w:rsidRDefault="0092774B" w:rsidP="002F1816">
            <w:pPr>
              <w:rPr>
                <w:rFonts w:asciiTheme="majorHAnsi" w:hAnsiTheme="majorHAnsi" w:cs="Calibri"/>
                <w:sz w:val="22"/>
                <w:szCs w:val="22"/>
              </w:rPr>
            </w:pPr>
            <w:hyperlink r:id="rId10" w:history="1">
              <w:r w:rsidR="002F1816" w:rsidRPr="00CD1F1B">
                <w:rPr>
                  <w:rStyle w:val="Hyperlink"/>
                  <w:rFonts w:asciiTheme="majorHAnsi" w:hAnsiTheme="majorHAnsi" w:cs="Calibri"/>
                  <w:sz w:val="22"/>
                  <w:szCs w:val="22"/>
                </w:rPr>
                <w:t>mjbnoto@hawaii.rr.com</w:t>
              </w:r>
            </w:hyperlink>
          </w:p>
        </w:tc>
      </w:tr>
    </w:tbl>
    <w:p w14:paraId="0D57D2E2" w14:textId="77777777" w:rsidR="002F1816" w:rsidRPr="00CD1F1B" w:rsidRDefault="002F1816" w:rsidP="002F1816">
      <w:pPr>
        <w:pStyle w:val="Heading1"/>
        <w:rPr>
          <w:sz w:val="22"/>
          <w:szCs w:val="22"/>
          <w:u w:val="single"/>
        </w:rPr>
      </w:pPr>
      <w:r w:rsidRPr="00CD1F1B">
        <w:rPr>
          <w:sz w:val="22"/>
          <w:szCs w:val="22"/>
          <w:u w:val="single"/>
        </w:rPr>
        <w:t>Catalog Course Description</w:t>
      </w:r>
    </w:p>
    <w:p w14:paraId="7D41CDC9" w14:textId="77777777" w:rsidR="002F1816" w:rsidRPr="00CD1F1B" w:rsidRDefault="002F1816" w:rsidP="002F1816">
      <w:pPr>
        <w:rPr>
          <w:rFonts w:asciiTheme="majorHAnsi" w:hAnsiTheme="majorHAnsi"/>
          <w:i/>
          <w:iCs/>
          <w:sz w:val="22"/>
          <w:szCs w:val="22"/>
        </w:rPr>
      </w:pPr>
      <w:r w:rsidRPr="00CD1F1B">
        <w:rPr>
          <w:rFonts w:asciiTheme="majorHAnsi" w:hAnsiTheme="majorHAnsi"/>
          <w:sz w:val="22"/>
          <w:szCs w:val="22"/>
        </w:rPr>
        <w:t>This course is designed for persons working in a school or clinic who have the responsibility for selecting, administering, and interpreting tests. This course includes review of:  (1) the principles of test reliability and validity; (2) survey of ability, achievement, and personality tests; and (3) practice in admin</w:t>
      </w:r>
      <w:r w:rsidRPr="00CD1F1B">
        <w:rPr>
          <w:rFonts w:asciiTheme="majorHAnsi" w:hAnsiTheme="majorHAnsi"/>
          <w:sz w:val="22"/>
          <w:szCs w:val="22"/>
        </w:rPr>
        <w:softHyphen/>
        <w:t>istering, scoring, and interpreting educational and psychologi</w:t>
      </w:r>
      <w:r w:rsidRPr="00CD1F1B">
        <w:rPr>
          <w:rFonts w:asciiTheme="majorHAnsi" w:hAnsiTheme="majorHAnsi"/>
          <w:sz w:val="22"/>
          <w:szCs w:val="22"/>
        </w:rPr>
        <w:softHyphen/>
        <w:t xml:space="preserve">cal tests. The primary focus of this course is the administration, scoring, interpretation, and application of individual IQ, achievement, personality tests within a school counseling context.  This is a required course for the School Counseling emphasis.  </w:t>
      </w:r>
      <w:r w:rsidRPr="00CD1F1B">
        <w:rPr>
          <w:rFonts w:asciiTheme="majorHAnsi" w:hAnsiTheme="majorHAnsi"/>
          <w:i/>
          <w:iCs/>
          <w:sz w:val="22"/>
          <w:szCs w:val="22"/>
        </w:rPr>
        <w:t>Prerequisite:  PSY 606</w:t>
      </w:r>
    </w:p>
    <w:p w14:paraId="6080A63B" w14:textId="77777777" w:rsidR="002F1816" w:rsidRPr="00CD1F1B" w:rsidRDefault="002F1816" w:rsidP="002F1816">
      <w:pPr>
        <w:pStyle w:val="Heading1"/>
        <w:rPr>
          <w:sz w:val="22"/>
          <w:szCs w:val="22"/>
          <w:u w:val="single"/>
        </w:rPr>
      </w:pPr>
      <w:r w:rsidRPr="00CD1F1B">
        <w:rPr>
          <w:sz w:val="22"/>
          <w:szCs w:val="22"/>
          <w:u w:val="single"/>
        </w:rPr>
        <w:t>Program Linking Statement</w:t>
      </w:r>
    </w:p>
    <w:p w14:paraId="42761C58" w14:textId="20A86008" w:rsidR="002F1816" w:rsidRPr="00CD1F1B" w:rsidRDefault="002F1816" w:rsidP="002F1816">
      <w:pPr>
        <w:rPr>
          <w:rFonts w:asciiTheme="majorHAnsi" w:hAnsiTheme="majorHAnsi"/>
          <w:sz w:val="22"/>
          <w:szCs w:val="22"/>
        </w:rPr>
      </w:pPr>
      <w:r w:rsidRPr="00CD1F1B">
        <w:rPr>
          <w:rFonts w:asciiTheme="majorHAnsi" w:hAnsiTheme="majorHAnsi"/>
          <w:sz w:val="22"/>
          <w:szCs w:val="22"/>
        </w:rPr>
        <w:t xml:space="preserve">This course develops and assesses the skills and competencies for the MSCP program School Counseling emphasis student learning outcomes of:  1) Exceptional Children </w:t>
      </w:r>
      <w:r w:rsidR="002C64CF" w:rsidRPr="00CD1F1B">
        <w:rPr>
          <w:rFonts w:asciiTheme="majorHAnsi" w:hAnsiTheme="majorHAnsi"/>
          <w:sz w:val="22"/>
          <w:szCs w:val="22"/>
        </w:rPr>
        <w:t>within</w:t>
      </w:r>
      <w:r w:rsidRPr="00CD1F1B">
        <w:rPr>
          <w:rFonts w:asciiTheme="majorHAnsi" w:hAnsiTheme="majorHAnsi"/>
          <w:sz w:val="22"/>
          <w:szCs w:val="22"/>
        </w:rPr>
        <w:t xml:space="preserve"> a School Counseling Context; 2) Consultation Relative to a School Counseling Context; and 3) Program Development, Assessment, Implementation and Evaluation </w:t>
      </w:r>
      <w:r w:rsidR="002C64CF" w:rsidRPr="00CD1F1B">
        <w:rPr>
          <w:rFonts w:asciiTheme="majorHAnsi" w:hAnsiTheme="majorHAnsi"/>
          <w:sz w:val="22"/>
          <w:szCs w:val="22"/>
        </w:rPr>
        <w:t>within</w:t>
      </w:r>
      <w:r w:rsidRPr="00CD1F1B">
        <w:rPr>
          <w:rFonts w:asciiTheme="majorHAnsi" w:hAnsiTheme="majorHAnsi"/>
          <w:sz w:val="22"/>
          <w:szCs w:val="22"/>
        </w:rPr>
        <w:t xml:space="preserve"> a School Counseling Context.  In addition, this course also addresses the MSCP core program student learning outcomes of:  1) Professional Issues and Ethics; 2) Research and Evaluation; 3) Social and Cultural Foundations; and 4) Appraisal.</w:t>
      </w:r>
    </w:p>
    <w:p w14:paraId="482A3FEC" w14:textId="77777777" w:rsidR="002F1816" w:rsidRPr="00CD1F1B" w:rsidRDefault="002F1816" w:rsidP="00F01E03">
      <w:pPr>
        <w:widowControl w:val="0"/>
        <w:ind w:right="-720"/>
        <w:rPr>
          <w:rFonts w:asciiTheme="majorHAnsi" w:hAnsiTheme="majorHAnsi" w:cs="Calibri"/>
          <w:i/>
          <w:iCs/>
          <w:sz w:val="22"/>
          <w:szCs w:val="22"/>
        </w:rPr>
      </w:pPr>
    </w:p>
    <w:p w14:paraId="17E3266A" w14:textId="77777777" w:rsidR="002F1816" w:rsidRPr="00CD1F1B" w:rsidRDefault="002F1816" w:rsidP="002F1816">
      <w:pPr>
        <w:pStyle w:val="Subtitle"/>
        <w:rPr>
          <w:rFonts w:asciiTheme="majorHAnsi" w:hAnsiTheme="majorHAnsi"/>
          <w:b w:val="0"/>
          <w:bCs w:val="0"/>
          <w:sz w:val="22"/>
          <w:szCs w:val="22"/>
          <w:u w:val="none"/>
        </w:rPr>
      </w:pPr>
      <w:r w:rsidRPr="00CD1F1B">
        <w:rPr>
          <w:rFonts w:asciiTheme="majorHAnsi" w:hAnsiTheme="majorHAnsi"/>
          <w:b w:val="0"/>
          <w:sz w:val="22"/>
          <w:szCs w:val="22"/>
        </w:rPr>
        <w:t>Course Description</w:t>
      </w:r>
    </w:p>
    <w:p w14:paraId="004576A5" w14:textId="77777777" w:rsidR="002F1816" w:rsidRPr="00CD1F1B" w:rsidRDefault="002F1816" w:rsidP="002F1816">
      <w:pPr>
        <w:tabs>
          <w:tab w:val="left" w:pos="495"/>
        </w:tabs>
        <w:rPr>
          <w:rFonts w:asciiTheme="majorHAnsi" w:hAnsiTheme="majorHAnsi" w:cs="Calibri"/>
          <w:sz w:val="22"/>
          <w:szCs w:val="22"/>
        </w:rPr>
      </w:pPr>
      <w:r w:rsidRPr="00CD1F1B">
        <w:rPr>
          <w:rFonts w:asciiTheme="majorHAnsi" w:hAnsiTheme="majorHAnsi" w:cs="Calibri"/>
          <w:sz w:val="22"/>
          <w:szCs w:val="22"/>
        </w:rPr>
        <w:t>The scope of this course is to train students to administer, score, interpret, and write reports on Intelligence, Achievement, and Visual</w:t>
      </w:r>
      <w:r w:rsidRPr="00CD1F1B">
        <w:rPr>
          <w:rFonts w:asciiTheme="majorHAnsi" w:hAnsiTheme="majorHAnsi" w:cs="Calibri"/>
          <w:sz w:val="22"/>
          <w:szCs w:val="22"/>
        </w:rPr>
        <w:noBreakHyphen/>
        <w:t>Motor assessment instruments for the purpose of consulting with school teams relative to promoting and enhancing student learning in the school context (P-12). This course is designed to engage the learner to gather data, analyze data, draw conclusions, and apply the results to enhance student learning in a school context (P-12).  The course will explore psychometric foundations, theories of intelligence, cross</w:t>
      </w:r>
      <w:r w:rsidRPr="00CD1F1B">
        <w:rPr>
          <w:rFonts w:asciiTheme="majorHAnsi" w:hAnsiTheme="majorHAnsi" w:cs="Calibri"/>
          <w:sz w:val="22"/>
          <w:szCs w:val="22"/>
        </w:rPr>
        <w:noBreakHyphen/>
        <w:t>cultural concerns, testing ethics, personality assessment, and special populations. A special emphasis will be on the assessment process within the special education context of the school system.</w:t>
      </w:r>
    </w:p>
    <w:p w14:paraId="03E54C05" w14:textId="77777777" w:rsidR="002F1816" w:rsidRPr="00CD1F1B" w:rsidRDefault="002F1816" w:rsidP="002F1816">
      <w:pPr>
        <w:tabs>
          <w:tab w:val="left" w:pos="495"/>
        </w:tabs>
        <w:rPr>
          <w:rFonts w:asciiTheme="majorHAnsi" w:hAnsiTheme="majorHAnsi" w:cs="Calibri"/>
          <w:sz w:val="22"/>
          <w:szCs w:val="22"/>
        </w:rPr>
      </w:pPr>
    </w:p>
    <w:p w14:paraId="0EA21883" w14:textId="77777777" w:rsidR="002F1816" w:rsidRPr="00CD1F1B" w:rsidRDefault="002F1816" w:rsidP="002F1816">
      <w:pPr>
        <w:autoSpaceDE w:val="0"/>
        <w:autoSpaceDN w:val="0"/>
        <w:adjustRightInd w:val="0"/>
        <w:rPr>
          <w:rFonts w:asciiTheme="majorHAnsi" w:hAnsiTheme="majorHAnsi" w:cs="Calibri"/>
          <w:sz w:val="22"/>
          <w:szCs w:val="22"/>
        </w:rPr>
      </w:pPr>
      <w:r w:rsidRPr="00CD1F1B">
        <w:rPr>
          <w:rFonts w:asciiTheme="majorHAnsi" w:hAnsiTheme="majorHAns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14:paraId="7B932061" w14:textId="77777777" w:rsidR="002F1816" w:rsidRPr="00CD1F1B" w:rsidRDefault="002F1816" w:rsidP="002F1816">
      <w:pPr>
        <w:autoSpaceDE w:val="0"/>
        <w:autoSpaceDN w:val="0"/>
        <w:adjustRightInd w:val="0"/>
        <w:rPr>
          <w:rFonts w:asciiTheme="majorHAnsi" w:hAnsiTheme="majorHAnsi" w:cs="Calibri"/>
          <w:sz w:val="22"/>
          <w:szCs w:val="22"/>
        </w:rPr>
      </w:pPr>
    </w:p>
    <w:p w14:paraId="564E2B80" w14:textId="77777777" w:rsidR="002F1816" w:rsidRPr="00CD1F1B" w:rsidRDefault="002F1816" w:rsidP="002F1816">
      <w:pPr>
        <w:autoSpaceDE w:val="0"/>
        <w:autoSpaceDN w:val="0"/>
        <w:adjustRightInd w:val="0"/>
        <w:rPr>
          <w:rFonts w:asciiTheme="majorHAnsi" w:hAnsiTheme="majorHAnsi" w:cs="Calibri"/>
          <w:sz w:val="22"/>
          <w:szCs w:val="22"/>
        </w:rPr>
      </w:pPr>
      <w:r w:rsidRPr="00CD1F1B">
        <w:rPr>
          <w:rFonts w:asciiTheme="majorHAnsi" w:hAnsiTheme="majorHAns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 review of background information,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14:paraId="0FE7B248" w14:textId="77777777" w:rsidR="002F1816" w:rsidRPr="00CD1F1B" w:rsidRDefault="002F1816" w:rsidP="002F1816">
      <w:pPr>
        <w:tabs>
          <w:tab w:val="left" w:pos="495"/>
        </w:tabs>
        <w:rPr>
          <w:rFonts w:asciiTheme="majorHAnsi" w:hAnsiTheme="majorHAnsi" w:cs="Calibri"/>
          <w:sz w:val="22"/>
          <w:szCs w:val="22"/>
        </w:rPr>
      </w:pPr>
    </w:p>
    <w:p w14:paraId="46AF3365" w14:textId="77777777" w:rsidR="00BA2F3C" w:rsidRPr="00CD1F1B" w:rsidRDefault="00BA2F3C">
      <w:pPr>
        <w:rPr>
          <w:rFonts w:asciiTheme="majorHAnsi" w:hAnsiTheme="majorHAnsi" w:cs="Calibri"/>
          <w:sz w:val="22"/>
          <w:szCs w:val="22"/>
        </w:rPr>
      </w:pPr>
      <w:r w:rsidRPr="00CD1F1B">
        <w:rPr>
          <w:rFonts w:asciiTheme="majorHAnsi" w:hAnsiTheme="majorHAnsi" w:cs="Calibri"/>
          <w:sz w:val="22"/>
          <w:szCs w:val="22"/>
        </w:rPr>
        <w:br w:type="page"/>
      </w:r>
    </w:p>
    <w:p w14:paraId="4A538F38"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sz w:val="22"/>
          <w:szCs w:val="22"/>
        </w:rPr>
        <w:lastRenderedPageBreak/>
        <w:t>The specific focus of the course will be:</w:t>
      </w:r>
    </w:p>
    <w:p w14:paraId="02AA35E8" w14:textId="77777777" w:rsidR="002F1816" w:rsidRPr="00CD1F1B" w:rsidRDefault="002F1816" w:rsidP="002F1816">
      <w:pPr>
        <w:rPr>
          <w:rFonts w:asciiTheme="majorHAnsi" w:hAnsiTheme="majorHAnsi" w:cs="Calibri"/>
          <w:sz w:val="22"/>
          <w:szCs w:val="22"/>
        </w:rPr>
      </w:pPr>
    </w:p>
    <w:p w14:paraId="56E2C199" w14:textId="77777777" w:rsidR="002F1816" w:rsidRPr="00CD1F1B" w:rsidRDefault="002F1816" w:rsidP="00CD1F1B">
      <w:pPr>
        <w:numPr>
          <w:ilvl w:val="0"/>
          <w:numId w:val="1"/>
        </w:numPr>
        <w:tabs>
          <w:tab w:val="left" w:pos="495"/>
          <w:tab w:val="right" w:pos="10141"/>
        </w:tabs>
        <w:rPr>
          <w:rFonts w:asciiTheme="majorHAnsi" w:hAnsiTheme="majorHAnsi" w:cs="Calibri"/>
          <w:sz w:val="22"/>
          <w:szCs w:val="22"/>
        </w:rPr>
      </w:pPr>
      <w:r w:rsidRPr="00CD1F1B">
        <w:rPr>
          <w:rFonts w:asciiTheme="majorHAnsi" w:hAnsiTheme="majorHAnsi" w:cs="Calibri"/>
          <w:sz w:val="22"/>
          <w:szCs w:val="22"/>
        </w:rPr>
        <w:t>A review of the principles of test reliability and validity;</w:t>
      </w:r>
    </w:p>
    <w:p w14:paraId="5429ECE4" w14:textId="77777777" w:rsidR="002F1816" w:rsidRPr="00CD1F1B" w:rsidRDefault="002F1816" w:rsidP="00CD1F1B">
      <w:pPr>
        <w:numPr>
          <w:ilvl w:val="0"/>
          <w:numId w:val="1"/>
        </w:numPr>
        <w:tabs>
          <w:tab w:val="right" w:pos="10141"/>
        </w:tabs>
        <w:rPr>
          <w:rFonts w:asciiTheme="majorHAnsi" w:hAnsiTheme="majorHAnsi" w:cs="Calibri"/>
          <w:sz w:val="22"/>
          <w:szCs w:val="22"/>
        </w:rPr>
      </w:pPr>
      <w:r w:rsidRPr="00CD1F1B">
        <w:rPr>
          <w:rFonts w:asciiTheme="majorHAnsi" w:hAnsiTheme="majorHAnsi" w:cs="Calibri"/>
          <w:sz w:val="22"/>
          <w:szCs w:val="22"/>
        </w:rPr>
        <w:t>Survey of intelligence, achievement, and personality tests</w:t>
      </w:r>
    </w:p>
    <w:p w14:paraId="6771BD4B" w14:textId="77777777" w:rsidR="002F1816" w:rsidRPr="00CD1F1B" w:rsidRDefault="002F1816" w:rsidP="00CD1F1B">
      <w:pPr>
        <w:numPr>
          <w:ilvl w:val="0"/>
          <w:numId w:val="1"/>
        </w:numPr>
        <w:tabs>
          <w:tab w:val="right" w:pos="10141"/>
        </w:tabs>
        <w:rPr>
          <w:rFonts w:asciiTheme="majorHAnsi" w:hAnsiTheme="majorHAnsi" w:cs="Calibri"/>
          <w:sz w:val="22"/>
          <w:szCs w:val="22"/>
        </w:rPr>
      </w:pPr>
      <w:r w:rsidRPr="00CD1F1B">
        <w:rPr>
          <w:rFonts w:asciiTheme="majorHAnsi" w:hAnsiTheme="majorHAnsi" w:cs="Calibri"/>
          <w:sz w:val="22"/>
          <w:szCs w:val="22"/>
        </w:rPr>
        <w:t>Examination of special education concerns and practices relative to test utilization, and</w:t>
      </w:r>
    </w:p>
    <w:p w14:paraId="1177D79E" w14:textId="77777777" w:rsidR="002F1816" w:rsidRPr="00CD1F1B" w:rsidRDefault="002F1816" w:rsidP="00CD1F1B">
      <w:pPr>
        <w:numPr>
          <w:ilvl w:val="0"/>
          <w:numId w:val="1"/>
        </w:numPr>
        <w:tabs>
          <w:tab w:val="left" w:pos="510"/>
          <w:tab w:val="right" w:pos="10141"/>
        </w:tabs>
        <w:rPr>
          <w:rFonts w:asciiTheme="majorHAnsi" w:hAnsiTheme="majorHAnsi" w:cs="Calibri"/>
          <w:sz w:val="22"/>
          <w:szCs w:val="22"/>
        </w:rPr>
      </w:pPr>
      <w:r w:rsidRPr="00CD1F1B">
        <w:rPr>
          <w:rFonts w:asciiTheme="majorHAnsi" w:hAnsiTheme="majorHAnsi" w:cs="Calibri"/>
          <w:sz w:val="22"/>
          <w:szCs w:val="22"/>
        </w:rPr>
        <w:t>Practice in administering scoring, and interpreting educational and psychological tests.</w:t>
      </w:r>
    </w:p>
    <w:p w14:paraId="3D97750E" w14:textId="77777777" w:rsidR="002F1816" w:rsidRPr="00CD1F1B" w:rsidRDefault="002F1816" w:rsidP="00CD1F1B">
      <w:pPr>
        <w:numPr>
          <w:ilvl w:val="0"/>
          <w:numId w:val="1"/>
        </w:numPr>
        <w:tabs>
          <w:tab w:val="left" w:pos="510"/>
          <w:tab w:val="right" w:pos="10141"/>
        </w:tabs>
        <w:rPr>
          <w:rFonts w:asciiTheme="majorHAnsi" w:hAnsiTheme="majorHAnsi" w:cs="Calibri"/>
          <w:sz w:val="22"/>
          <w:szCs w:val="22"/>
        </w:rPr>
      </w:pPr>
      <w:r w:rsidRPr="00CD1F1B">
        <w:rPr>
          <w:rFonts w:asciiTheme="majorHAnsi" w:hAnsiTheme="majorHAnsi" w:cs="Calibri"/>
          <w:sz w:val="22"/>
          <w:szCs w:val="22"/>
        </w:rPr>
        <w:t>Use of the scientific method to enhance student learning within the context of a school environment.</w:t>
      </w:r>
    </w:p>
    <w:p w14:paraId="76727DD0" w14:textId="77777777" w:rsidR="002F1816" w:rsidRPr="00CD1F1B" w:rsidRDefault="002F1816" w:rsidP="002F1816">
      <w:pPr>
        <w:rPr>
          <w:rFonts w:asciiTheme="majorHAnsi" w:hAnsiTheme="majorHAnsi" w:cs="Calibri"/>
          <w:sz w:val="22"/>
          <w:szCs w:val="22"/>
        </w:rPr>
      </w:pPr>
    </w:p>
    <w:p w14:paraId="21518BB3" w14:textId="77777777" w:rsidR="002F1816" w:rsidRPr="00CD1F1B" w:rsidRDefault="002F1816" w:rsidP="002F1816">
      <w:pPr>
        <w:tabs>
          <w:tab w:val="right" w:pos="10141"/>
        </w:tabs>
        <w:rPr>
          <w:rFonts w:asciiTheme="majorHAnsi" w:hAnsiTheme="majorHAnsi" w:cs="Calibri"/>
          <w:sz w:val="22"/>
          <w:szCs w:val="22"/>
        </w:rPr>
      </w:pPr>
      <w:r w:rsidRPr="00CD1F1B">
        <w:rPr>
          <w:rFonts w:asciiTheme="majorHAnsi" w:hAnsiTheme="majorHAnsi" w:cs="Calibri"/>
          <w:sz w:val="22"/>
          <w:szCs w:val="22"/>
        </w:rPr>
        <w:t>The specific tests used in this course will be; WISC-IV, WAIS-IV, DAP, Bender-II, and, WJ-III.  Students will have an overview of WPPSI</w:t>
      </w:r>
      <w:r w:rsidRPr="00CD1F1B">
        <w:rPr>
          <w:rFonts w:asciiTheme="majorHAnsi" w:hAnsiTheme="majorHAnsi" w:cs="Calibri"/>
          <w:sz w:val="22"/>
          <w:szCs w:val="22"/>
        </w:rPr>
        <w:noBreakHyphen/>
        <w:t>IV, KAIT, and BASC-2.</w:t>
      </w:r>
    </w:p>
    <w:p w14:paraId="506924AC" w14:textId="77777777" w:rsidR="00BA2F3C" w:rsidRPr="00CD1F1B" w:rsidRDefault="00BA2F3C" w:rsidP="002F1816">
      <w:pPr>
        <w:tabs>
          <w:tab w:val="right" w:pos="10141"/>
        </w:tabs>
        <w:rPr>
          <w:rFonts w:asciiTheme="majorHAnsi" w:hAnsiTheme="majorHAnsi" w:cs="Calibri"/>
          <w:sz w:val="22"/>
          <w:szCs w:val="22"/>
        </w:rPr>
      </w:pPr>
    </w:p>
    <w:p w14:paraId="6CB0C1BC" w14:textId="77777777" w:rsidR="00BA2F3C" w:rsidRPr="00CD1F1B" w:rsidRDefault="00BA2F3C" w:rsidP="00BA2F3C">
      <w:pPr>
        <w:rPr>
          <w:rFonts w:asciiTheme="majorHAnsi" w:hAnsiTheme="majorHAnsi" w:cs="Calibri"/>
          <w:bCs/>
          <w:sz w:val="22"/>
          <w:szCs w:val="22"/>
        </w:rPr>
      </w:pPr>
      <w:r w:rsidRPr="00CD1F1B">
        <w:rPr>
          <w:rFonts w:asciiTheme="majorHAnsi" w:hAnsiTheme="majorHAnsi" w:cs="Calibri"/>
          <w:bCs/>
          <w:sz w:val="22"/>
          <w:szCs w:val="22"/>
        </w:rPr>
        <w:t>Texts:</w:t>
      </w:r>
    </w:p>
    <w:p w14:paraId="54052EAD" w14:textId="77777777" w:rsidR="00BA2F3C" w:rsidRPr="00CD1F1B" w:rsidRDefault="00BA2F3C" w:rsidP="00BA2F3C">
      <w:pPr>
        <w:rPr>
          <w:rFonts w:asciiTheme="majorHAnsi" w:hAnsiTheme="majorHAnsi" w:cs="Calibri"/>
          <w:sz w:val="22"/>
          <w:szCs w:val="22"/>
        </w:rPr>
      </w:pPr>
    </w:p>
    <w:p w14:paraId="65DC738B" w14:textId="77777777" w:rsidR="00BA2F3C" w:rsidRPr="00CD1F1B" w:rsidRDefault="00BA2F3C" w:rsidP="00CD1F1B">
      <w:pPr>
        <w:numPr>
          <w:ilvl w:val="0"/>
          <w:numId w:val="6"/>
        </w:numPr>
        <w:rPr>
          <w:rFonts w:asciiTheme="majorHAnsi" w:hAnsiTheme="majorHAnsi" w:cs="Calibri"/>
          <w:sz w:val="22"/>
          <w:szCs w:val="22"/>
          <w:u w:val="single"/>
        </w:rPr>
      </w:pPr>
      <w:r w:rsidRPr="00CD1F1B">
        <w:rPr>
          <w:rFonts w:asciiTheme="majorHAnsi" w:hAnsiTheme="majorHAnsi" w:cs="Calibri"/>
          <w:sz w:val="22"/>
          <w:szCs w:val="22"/>
          <w:u w:val="single"/>
        </w:rPr>
        <w:t>Assessment of Children Cognitive Foundations 5</w:t>
      </w:r>
      <w:r w:rsidRPr="00CD1F1B">
        <w:rPr>
          <w:rFonts w:asciiTheme="majorHAnsi" w:hAnsiTheme="majorHAnsi" w:cs="Calibri"/>
          <w:sz w:val="22"/>
          <w:szCs w:val="22"/>
          <w:u w:val="single"/>
          <w:vertAlign w:val="superscript"/>
        </w:rPr>
        <w:t>th</w:t>
      </w:r>
      <w:r w:rsidRPr="00CD1F1B">
        <w:rPr>
          <w:rFonts w:asciiTheme="majorHAnsi" w:hAnsiTheme="majorHAnsi" w:cs="Calibri"/>
          <w:sz w:val="22"/>
          <w:szCs w:val="22"/>
          <w:u w:val="single"/>
        </w:rPr>
        <w:t xml:space="preserve">  Edition: Jerome Sattler:</w:t>
      </w:r>
    </w:p>
    <w:p w14:paraId="55498D63" w14:textId="77777777" w:rsidR="00BA2F3C" w:rsidRPr="00CD1F1B" w:rsidRDefault="00BA2F3C" w:rsidP="00CD1F1B">
      <w:pPr>
        <w:numPr>
          <w:ilvl w:val="0"/>
          <w:numId w:val="6"/>
        </w:numPr>
        <w:rPr>
          <w:rFonts w:asciiTheme="majorHAnsi" w:hAnsiTheme="majorHAnsi" w:cs="Calibri"/>
          <w:sz w:val="22"/>
          <w:szCs w:val="22"/>
          <w:u w:val="single"/>
        </w:rPr>
      </w:pPr>
      <w:r w:rsidRPr="00CD1F1B">
        <w:rPr>
          <w:rFonts w:asciiTheme="majorHAnsi" w:hAnsiTheme="majorHAnsi" w:cs="Calibri"/>
          <w:sz w:val="22"/>
          <w:szCs w:val="22"/>
          <w:u w:val="single"/>
        </w:rPr>
        <w:t>Resource Guide to Accompany Assessment of Children Cognitive Foundations 5</w:t>
      </w:r>
      <w:r w:rsidRPr="00CD1F1B">
        <w:rPr>
          <w:rFonts w:asciiTheme="majorHAnsi" w:hAnsiTheme="majorHAnsi" w:cs="Calibri"/>
          <w:sz w:val="22"/>
          <w:szCs w:val="22"/>
          <w:u w:val="single"/>
          <w:vertAlign w:val="superscript"/>
        </w:rPr>
        <w:t>th</w:t>
      </w:r>
      <w:r w:rsidRPr="00CD1F1B">
        <w:rPr>
          <w:rFonts w:asciiTheme="majorHAnsi" w:hAnsiTheme="majorHAnsi" w:cs="Calibri"/>
          <w:sz w:val="22"/>
          <w:szCs w:val="22"/>
          <w:u w:val="single"/>
        </w:rPr>
        <w:t xml:space="preserve">  Edition: Jerome Sattler</w:t>
      </w:r>
    </w:p>
    <w:p w14:paraId="01C1EC68" w14:textId="21532A85" w:rsidR="00BA2F3C" w:rsidRPr="00CD1F1B" w:rsidRDefault="00BA2F3C" w:rsidP="00BA2F3C">
      <w:pPr>
        <w:tabs>
          <w:tab w:val="right" w:pos="10141"/>
        </w:tabs>
        <w:ind w:left="720"/>
        <w:rPr>
          <w:rFonts w:asciiTheme="majorHAnsi" w:hAnsiTheme="majorHAnsi" w:cs="Calibri"/>
          <w:sz w:val="22"/>
          <w:szCs w:val="22"/>
        </w:rPr>
      </w:pPr>
      <w:r w:rsidRPr="00CD1F1B">
        <w:rPr>
          <w:rFonts w:asciiTheme="majorHAnsi" w:hAnsiTheme="majorHAnsi" w:cs="Calibri"/>
          <w:sz w:val="22"/>
          <w:szCs w:val="22"/>
          <w:u w:val="single"/>
        </w:rPr>
        <w:t>(</w:t>
      </w:r>
      <w:r w:rsidR="002C64CF" w:rsidRPr="00CD1F1B">
        <w:rPr>
          <w:rFonts w:asciiTheme="majorHAnsi" w:hAnsiTheme="majorHAnsi" w:cs="Calibri"/>
          <w:sz w:val="22"/>
          <w:szCs w:val="22"/>
          <w:u w:val="single"/>
        </w:rPr>
        <w:t>Optional</w:t>
      </w:r>
      <w:r w:rsidRPr="00CD1F1B">
        <w:rPr>
          <w:rFonts w:asciiTheme="majorHAnsi" w:hAnsiTheme="majorHAnsi" w:cs="Calibri"/>
          <w:sz w:val="22"/>
          <w:szCs w:val="22"/>
          <w:u w:val="single"/>
        </w:rPr>
        <w:t xml:space="preserve">) WISC-IV Clinical Use and Interpretation : Scientist-Practitioner Perspectives: </w:t>
      </w:r>
      <w:hyperlink r:id="rId11" w:history="1">
        <w:r w:rsidRPr="00CD1F1B">
          <w:rPr>
            <w:rStyle w:val="Hyperlink"/>
            <w:rFonts w:asciiTheme="majorHAnsi" w:hAnsiTheme="majorHAnsi" w:cs="Calibri"/>
            <w:sz w:val="22"/>
            <w:szCs w:val="22"/>
          </w:rPr>
          <w:t xml:space="preserve">Aurelio </w:t>
        </w:r>
        <w:r w:rsidR="002C64CF" w:rsidRPr="00CD1F1B">
          <w:rPr>
            <w:rStyle w:val="Hyperlink"/>
            <w:rFonts w:asciiTheme="majorHAnsi" w:hAnsiTheme="majorHAnsi" w:cs="Calibri"/>
            <w:sz w:val="22"/>
            <w:szCs w:val="22"/>
          </w:rPr>
          <w:t>Profiteer</w:t>
        </w:r>
      </w:hyperlink>
      <w:r w:rsidRPr="00CD1F1B">
        <w:rPr>
          <w:rFonts w:asciiTheme="majorHAnsi" w:hAnsiTheme="majorHAnsi" w:cs="Calibri"/>
          <w:sz w:val="22"/>
          <w:szCs w:val="22"/>
        </w:rPr>
        <w:t xml:space="preserve">, </w:t>
      </w:r>
      <w:hyperlink r:id="rId12" w:history="1">
        <w:r w:rsidRPr="00CD1F1B">
          <w:rPr>
            <w:rStyle w:val="Hyperlink"/>
            <w:rFonts w:asciiTheme="majorHAnsi" w:hAnsiTheme="majorHAnsi" w:cs="Calibri"/>
            <w:sz w:val="22"/>
            <w:szCs w:val="22"/>
          </w:rPr>
          <w:t>Donald H. Saklofske</w:t>
        </w:r>
      </w:hyperlink>
      <w:r w:rsidRPr="00CD1F1B">
        <w:rPr>
          <w:rFonts w:asciiTheme="majorHAnsi" w:hAnsiTheme="majorHAnsi" w:cs="Calibri"/>
          <w:sz w:val="22"/>
          <w:szCs w:val="22"/>
        </w:rPr>
        <w:t xml:space="preserve">, </w:t>
      </w:r>
      <w:hyperlink r:id="rId13" w:history="1">
        <w:r w:rsidRPr="00CD1F1B">
          <w:rPr>
            <w:rStyle w:val="Hyperlink"/>
            <w:rFonts w:asciiTheme="majorHAnsi" w:hAnsiTheme="majorHAnsi" w:cs="Calibri"/>
            <w:sz w:val="22"/>
            <w:szCs w:val="22"/>
          </w:rPr>
          <w:t>Lawrence G. Weiss</w:t>
        </w:r>
      </w:hyperlink>
    </w:p>
    <w:p w14:paraId="0796F24E" w14:textId="77777777" w:rsidR="002F1816" w:rsidRPr="00CD1F1B" w:rsidRDefault="002F1816" w:rsidP="002F1816">
      <w:pPr>
        <w:tabs>
          <w:tab w:val="right" w:pos="10141"/>
        </w:tabs>
        <w:rPr>
          <w:rFonts w:asciiTheme="majorHAnsi" w:hAnsiTheme="majorHAnsi" w:cs="Calibri"/>
          <w:sz w:val="22"/>
          <w:szCs w:val="22"/>
        </w:rPr>
      </w:pPr>
    </w:p>
    <w:p w14:paraId="44DA475F" w14:textId="77777777" w:rsidR="002F1816" w:rsidRPr="00CD1F1B" w:rsidRDefault="002F1816" w:rsidP="002F1816">
      <w:pPr>
        <w:pStyle w:val="Subtitle"/>
        <w:rPr>
          <w:rFonts w:asciiTheme="majorHAnsi" w:hAnsiTheme="majorHAnsi"/>
          <w:b w:val="0"/>
          <w:i/>
          <w:iCs/>
          <w:sz w:val="22"/>
          <w:szCs w:val="22"/>
          <w:u w:val="none"/>
        </w:rPr>
      </w:pPr>
      <w:r w:rsidRPr="00CD1F1B">
        <w:rPr>
          <w:rFonts w:asciiTheme="majorHAnsi" w:hAnsiTheme="majorHAnsi"/>
          <w:b w:val="0"/>
          <w:i/>
          <w:iCs/>
          <w:sz w:val="22"/>
          <w:szCs w:val="22"/>
          <w:u w:val="none"/>
        </w:rPr>
        <w:t>It is imperative that students keep all syllabi from all courses taken while in the MSCP program to facilitate the application process for licensing, certification, doctorate school application, etc.</w:t>
      </w:r>
    </w:p>
    <w:p w14:paraId="04F0D85B" w14:textId="77777777" w:rsidR="002F1816" w:rsidRPr="00CD1F1B" w:rsidRDefault="002F1816" w:rsidP="002F1816">
      <w:pPr>
        <w:pStyle w:val="Heading1"/>
        <w:rPr>
          <w:sz w:val="22"/>
          <w:szCs w:val="22"/>
          <w:u w:val="single"/>
        </w:rPr>
      </w:pPr>
      <w:r w:rsidRPr="00CD1F1B">
        <w:rPr>
          <w:sz w:val="22"/>
          <w:szCs w:val="22"/>
          <w:u w:val="single"/>
        </w:rPr>
        <w:t>Student Learning Outcomes</w:t>
      </w:r>
    </w:p>
    <w:p w14:paraId="26A8BEE0"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Student will demonstrate an understanding of:</w:t>
      </w:r>
    </w:p>
    <w:p w14:paraId="32AF6A79" w14:textId="77777777" w:rsidR="002F1816" w:rsidRPr="00CD1F1B" w:rsidRDefault="002F1816" w:rsidP="002F1816">
      <w:pPr>
        <w:tabs>
          <w:tab w:val="left" w:pos="720"/>
        </w:tabs>
        <w:rPr>
          <w:rFonts w:asciiTheme="majorHAnsi" w:hAnsiTheme="majorHAnsi"/>
          <w:sz w:val="22"/>
          <w:szCs w:val="22"/>
        </w:rPr>
      </w:pPr>
    </w:p>
    <w:p w14:paraId="0E94684C"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importance of the scientific method in regard to standardized assessment instruments.</w:t>
      </w:r>
    </w:p>
    <w:p w14:paraId="6E71D1E5" w14:textId="77777777"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The importance of the research in regard to standardized assessment instruments.</w:t>
      </w:r>
    </w:p>
    <w:p w14:paraId="1F8E376D" w14:textId="77777777" w:rsidR="002F1816" w:rsidRPr="00CD1F1B" w:rsidRDefault="002F1816" w:rsidP="00CD1F1B">
      <w:pPr>
        <w:pStyle w:val="BodyTextIndent"/>
        <w:numPr>
          <w:ilvl w:val="0"/>
          <w:numId w:val="11"/>
        </w:numPr>
        <w:rPr>
          <w:rFonts w:asciiTheme="majorHAnsi" w:hAnsiTheme="majorHAnsi"/>
          <w:sz w:val="22"/>
          <w:szCs w:val="22"/>
        </w:rPr>
      </w:pPr>
      <w:r w:rsidRPr="00CD1F1B">
        <w:rPr>
          <w:rFonts w:asciiTheme="majorHAnsi" w:hAnsiTheme="majorHAnsi"/>
          <w:sz w:val="22"/>
          <w:szCs w:val="22"/>
        </w:rPr>
        <w:t>Consultation theories relative to interacting with school teams consisting of</w:t>
      </w:r>
      <w:r w:rsidRPr="00CD1F1B">
        <w:rPr>
          <w:rFonts w:asciiTheme="majorHAnsi" w:hAnsiTheme="majorHAnsi"/>
          <w:color w:val="FF0000"/>
          <w:sz w:val="22"/>
          <w:szCs w:val="22"/>
        </w:rPr>
        <w:t xml:space="preserve"> </w:t>
      </w:r>
      <w:r w:rsidRPr="00CD1F1B">
        <w:rPr>
          <w:rFonts w:asciiTheme="majorHAnsi" w:hAnsiTheme="majorHAnsi"/>
          <w:sz w:val="22"/>
          <w:szCs w:val="22"/>
        </w:rPr>
        <w:t>parents, faculty, and administrators in regards to explaining and using the results of standardized assessment instruments in the school context (P-12).</w:t>
      </w:r>
    </w:p>
    <w:p w14:paraId="2DF1268B"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Hawaii state six General Learner Outcomes (GLOs).</w:t>
      </w:r>
    </w:p>
    <w:p w14:paraId="17606316"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Gathering, analyzing, and drawing conclusions from data, and applying the results to enhance student learning in a school context (K-12).</w:t>
      </w:r>
    </w:p>
    <w:p w14:paraId="67C60C7F"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Cultural diversity</w:t>
      </w:r>
      <w:r w:rsidRPr="00CD1F1B">
        <w:rPr>
          <w:rFonts w:asciiTheme="majorHAnsi" w:hAnsiTheme="majorHAnsi"/>
          <w:color w:val="FF0000"/>
          <w:sz w:val="22"/>
          <w:szCs w:val="22"/>
        </w:rPr>
        <w:t xml:space="preserve"> </w:t>
      </w:r>
      <w:r w:rsidRPr="00CD1F1B">
        <w:rPr>
          <w:rFonts w:asciiTheme="majorHAnsi" w:hAnsiTheme="majorHAnsi"/>
          <w:sz w:val="22"/>
          <w:szCs w:val="22"/>
        </w:rPr>
        <w:t>and social issues related to IQ and achievement testing.</w:t>
      </w:r>
    </w:p>
    <w:p w14:paraId="33DA453F"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Ethical issues related to intellectual and academic testing.</w:t>
      </w:r>
    </w:p>
    <w:p w14:paraId="579F44F2"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How to administer, score, interpret, and write reports for the WISC-IV, WAIS</w:t>
      </w:r>
      <w:r w:rsidRPr="00CD1F1B">
        <w:rPr>
          <w:rFonts w:asciiTheme="majorHAnsi" w:hAnsiTheme="majorHAnsi"/>
          <w:sz w:val="22"/>
          <w:szCs w:val="22"/>
        </w:rPr>
        <w:noBreakHyphen/>
        <w:t xml:space="preserve">IV, WJ-III ACH, Bender-II and the DAP; </w:t>
      </w:r>
    </w:p>
    <w:p w14:paraId="1424E78F" w14:textId="77777777" w:rsidR="002F1816" w:rsidRPr="00CD1F1B" w:rsidRDefault="002F1816" w:rsidP="00CD1F1B">
      <w:pPr>
        <w:pStyle w:val="ListParagraph"/>
        <w:numPr>
          <w:ilvl w:val="0"/>
          <w:numId w:val="11"/>
        </w:numPr>
        <w:rPr>
          <w:rFonts w:asciiTheme="majorHAnsi" w:hAnsiTheme="majorHAnsi"/>
          <w:sz w:val="22"/>
          <w:szCs w:val="22"/>
        </w:rPr>
      </w:pPr>
      <w:bookmarkStart w:id="0" w:name="OLE_LINK1"/>
      <w:r w:rsidRPr="00CD1F1B">
        <w:rPr>
          <w:rFonts w:asciiTheme="majorHAnsi" w:hAnsiTheme="majorHAnsi"/>
          <w:sz w:val="22"/>
          <w:szCs w:val="22"/>
        </w:rPr>
        <w:t>How intellectual and academic tests are used within the context of the DOE diagnostic process for determining SPED eligibility and Act 504 determination.</w:t>
      </w:r>
    </w:p>
    <w:bookmarkEnd w:id="0"/>
    <w:p w14:paraId="66D42526"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BASC-2 assessment process and how the BASC-2 components are utilized for students that have counseling as a related service in their IEP or MP.</w:t>
      </w:r>
    </w:p>
    <w:p w14:paraId="73A21897" w14:textId="257C8634" w:rsidR="002F1816" w:rsidRPr="00CD1F1B" w:rsidRDefault="002F1816" w:rsidP="00CD1F1B">
      <w:pPr>
        <w:pStyle w:val="ListParagraph"/>
        <w:numPr>
          <w:ilvl w:val="0"/>
          <w:numId w:val="11"/>
        </w:numPr>
        <w:tabs>
          <w:tab w:val="left" w:pos="720"/>
        </w:tabs>
        <w:rPr>
          <w:rFonts w:asciiTheme="majorHAnsi" w:hAnsiTheme="majorHAnsi"/>
          <w:sz w:val="22"/>
          <w:szCs w:val="22"/>
        </w:rPr>
      </w:pPr>
      <w:r w:rsidRPr="00CD1F1B">
        <w:rPr>
          <w:rFonts w:asciiTheme="majorHAnsi" w:hAnsiTheme="majorHAnsi"/>
          <w:sz w:val="22"/>
          <w:szCs w:val="22"/>
        </w:rPr>
        <w:t xml:space="preserve">The </w:t>
      </w:r>
      <w:r w:rsidR="004A71C8">
        <w:rPr>
          <w:rFonts w:asciiTheme="majorHAnsi" w:hAnsiTheme="majorHAnsi"/>
          <w:sz w:val="22"/>
          <w:szCs w:val="22"/>
        </w:rPr>
        <w:t xml:space="preserve">process </w:t>
      </w:r>
      <w:proofErr w:type="gramStart"/>
      <w:r w:rsidR="004A71C8">
        <w:rPr>
          <w:rFonts w:asciiTheme="majorHAnsi" w:hAnsiTheme="majorHAnsi"/>
          <w:sz w:val="22"/>
          <w:szCs w:val="22"/>
        </w:rPr>
        <w:t>of  identifying</w:t>
      </w:r>
      <w:proofErr w:type="gramEnd"/>
      <w:r w:rsidRPr="00CD1F1B">
        <w:rPr>
          <w:rFonts w:asciiTheme="majorHAnsi" w:hAnsiTheme="majorHAnsi"/>
          <w:sz w:val="22"/>
          <w:szCs w:val="22"/>
        </w:rPr>
        <w:t xml:space="preserve"> counseling as a related IEP/MP service.</w:t>
      </w:r>
    </w:p>
    <w:p w14:paraId="2C964760"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The Ten School Counselor Performance Standards as outlined by the Hawaii Teacher Standards Board.</w:t>
      </w:r>
    </w:p>
    <w:p w14:paraId="1C3D04B8" w14:textId="77777777" w:rsidR="002F1816" w:rsidRPr="00CD1F1B" w:rsidRDefault="002F1816" w:rsidP="00CD1F1B">
      <w:pPr>
        <w:pStyle w:val="ListParagraph"/>
        <w:numPr>
          <w:ilvl w:val="0"/>
          <w:numId w:val="11"/>
        </w:numPr>
        <w:rPr>
          <w:rFonts w:asciiTheme="majorHAnsi" w:hAnsiTheme="majorHAnsi"/>
          <w:sz w:val="22"/>
          <w:szCs w:val="22"/>
        </w:rPr>
      </w:pPr>
      <w:r w:rsidRPr="00CD1F1B">
        <w:rPr>
          <w:rFonts w:asciiTheme="majorHAnsi" w:hAnsiTheme="majorHAnsi"/>
          <w:sz w:val="22"/>
          <w:szCs w:val="22"/>
        </w:rPr>
        <w:t>The Hawaii Teacher Standards Board Code of Ethics.</w:t>
      </w:r>
    </w:p>
    <w:p w14:paraId="6BEACE53" w14:textId="77777777" w:rsidR="002F1816" w:rsidRPr="00CD1F1B" w:rsidRDefault="002F1816" w:rsidP="002F1816">
      <w:pPr>
        <w:ind w:left="720" w:firstLine="720"/>
        <w:rPr>
          <w:rFonts w:asciiTheme="majorHAnsi" w:hAnsiTheme="majorHAnsi"/>
          <w:sz w:val="22"/>
          <w:szCs w:val="22"/>
        </w:rPr>
      </w:pPr>
    </w:p>
    <w:p w14:paraId="29FA2AEF" w14:textId="77777777" w:rsidR="002F1816" w:rsidRPr="00CD1F1B" w:rsidRDefault="002F1816" w:rsidP="002F1816">
      <w:pPr>
        <w:rPr>
          <w:rFonts w:asciiTheme="majorHAnsi" w:hAnsiTheme="majorHAnsi"/>
          <w:color w:val="000000"/>
          <w:sz w:val="22"/>
          <w:szCs w:val="22"/>
          <w:u w:val="single"/>
        </w:rPr>
      </w:pPr>
      <w:r w:rsidRPr="00CD1F1B">
        <w:rPr>
          <w:rFonts w:asciiTheme="majorHAnsi" w:hAnsiTheme="majorHAnsi"/>
          <w:color w:val="000000"/>
          <w:sz w:val="22"/>
          <w:szCs w:val="22"/>
          <w:u w:val="single"/>
        </w:rPr>
        <w:t>Hawaii Counselor Standards</w:t>
      </w:r>
    </w:p>
    <w:p w14:paraId="7D4DD223" w14:textId="77777777" w:rsidR="002F1816" w:rsidRPr="00CD1F1B" w:rsidRDefault="002F1816" w:rsidP="002F1816">
      <w:pPr>
        <w:rPr>
          <w:rFonts w:asciiTheme="majorHAnsi" w:hAnsiTheme="majorHAnsi"/>
          <w:color w:val="000000"/>
          <w:sz w:val="22"/>
          <w:szCs w:val="22"/>
        </w:rPr>
      </w:pPr>
      <w:r w:rsidRPr="00CD1F1B">
        <w:rPr>
          <w:rFonts w:asciiTheme="majorHAnsi" w:hAnsiTheme="majorHAnsi"/>
          <w:color w:val="000000"/>
          <w:sz w:val="22"/>
          <w:szCs w:val="22"/>
        </w:rPr>
        <w:t>Pre-service counselors will develop a knowledge base for learning about counseling as specified by the ten areas specified by the Hawaii Teacher Standards Board:</w:t>
      </w:r>
    </w:p>
    <w:p w14:paraId="004D2CBC" w14:textId="77777777" w:rsidR="00CD1F1B" w:rsidRPr="00CD1F1B" w:rsidRDefault="00CD1F1B" w:rsidP="00CD1F1B">
      <w:pPr>
        <w:pStyle w:val="Heading1"/>
        <w:ind w:right="119"/>
        <w:rPr>
          <w:bCs/>
          <w:sz w:val="22"/>
          <w:szCs w:val="22"/>
        </w:rPr>
      </w:pPr>
      <w:r w:rsidRPr="00CD1F1B">
        <w:rPr>
          <w:spacing w:val="-1"/>
          <w:sz w:val="22"/>
          <w:szCs w:val="22"/>
        </w:rPr>
        <w:t>Standard</w:t>
      </w:r>
      <w:r w:rsidRPr="00CD1F1B">
        <w:rPr>
          <w:sz w:val="22"/>
          <w:szCs w:val="22"/>
        </w:rPr>
        <w:t xml:space="preserve"> 1: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plans, organizes and</w:t>
      </w:r>
      <w:r w:rsidRPr="00CD1F1B">
        <w:rPr>
          <w:spacing w:val="-2"/>
          <w:sz w:val="22"/>
          <w:szCs w:val="22"/>
        </w:rPr>
        <w:t xml:space="preserve"> </w:t>
      </w:r>
      <w:r w:rsidRPr="00CD1F1B">
        <w:rPr>
          <w:spacing w:val="-1"/>
          <w:sz w:val="22"/>
          <w:szCs w:val="22"/>
        </w:rPr>
        <w:t>delivers</w:t>
      </w:r>
      <w:r w:rsidRPr="00CD1F1B">
        <w:rPr>
          <w:sz w:val="22"/>
          <w:szCs w:val="22"/>
        </w:rPr>
        <w:t xml:space="preserve"> the </w:t>
      </w:r>
      <w:r w:rsidRPr="00CD1F1B">
        <w:rPr>
          <w:spacing w:val="-1"/>
          <w:sz w:val="22"/>
          <w:szCs w:val="22"/>
        </w:rPr>
        <w:t>school</w:t>
      </w:r>
      <w:r w:rsidRPr="00CD1F1B">
        <w:rPr>
          <w:spacing w:val="59"/>
          <w:sz w:val="22"/>
          <w:szCs w:val="22"/>
        </w:rPr>
        <w:t xml:space="preserve"> </w:t>
      </w:r>
      <w:r w:rsidRPr="00CD1F1B">
        <w:rPr>
          <w:spacing w:val="-1"/>
          <w:sz w:val="22"/>
          <w:szCs w:val="22"/>
        </w:rPr>
        <w:t>counseling</w:t>
      </w:r>
      <w:r w:rsidRPr="00CD1F1B">
        <w:rPr>
          <w:spacing w:val="-2"/>
          <w:sz w:val="22"/>
          <w:szCs w:val="22"/>
        </w:rPr>
        <w:t xml:space="preserve"> </w:t>
      </w:r>
      <w:r w:rsidRPr="00CD1F1B">
        <w:rPr>
          <w:spacing w:val="-1"/>
          <w:sz w:val="22"/>
          <w:szCs w:val="22"/>
        </w:rPr>
        <w:t>program.</w:t>
      </w:r>
    </w:p>
    <w:p w14:paraId="2BB9DEB2" w14:textId="77777777" w:rsidR="00CD1F1B" w:rsidRPr="00CD1F1B" w:rsidRDefault="00CD1F1B" w:rsidP="00CD1F1B">
      <w:pPr>
        <w:pStyle w:val="BodyText"/>
        <w:widowControl w:val="0"/>
        <w:numPr>
          <w:ilvl w:val="1"/>
          <w:numId w:val="37"/>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 xml:space="preserve">A </w:t>
      </w:r>
      <w:r w:rsidRPr="00CD1F1B">
        <w:rPr>
          <w:rFonts w:asciiTheme="majorHAnsi" w:hAnsiTheme="majorHAnsi"/>
          <w:b w:val="0"/>
          <w:spacing w:val="-1"/>
          <w:sz w:val="22"/>
          <w:szCs w:val="22"/>
          <w:u w:val="none"/>
        </w:rPr>
        <w:t>program</w:t>
      </w:r>
      <w:r w:rsidRPr="00CD1F1B">
        <w:rPr>
          <w:rFonts w:asciiTheme="majorHAnsi" w:hAnsiTheme="majorHAnsi"/>
          <w:b w:val="0"/>
          <w:sz w:val="22"/>
          <w:szCs w:val="22"/>
          <w:u w:val="none"/>
        </w:rPr>
        <w:t xml:space="preserve"> is designed to</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meet</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needs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of</w:t>
      </w:r>
      <w:r w:rsidRPr="00CD1F1B">
        <w:rPr>
          <w:rFonts w:asciiTheme="majorHAnsi" w:hAnsiTheme="majorHAnsi"/>
          <w:b w:val="0"/>
          <w:sz w:val="22"/>
          <w:szCs w:val="22"/>
          <w:u w:val="none"/>
        </w:rPr>
        <w:t xml:space="preserve"> 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school.</w:t>
      </w:r>
    </w:p>
    <w:p w14:paraId="14A12790"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students.</w:t>
      </w:r>
    </w:p>
    <w:p w14:paraId="05777976"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pacing w:val="-1"/>
          <w:sz w:val="22"/>
          <w:szCs w:val="22"/>
          <w:u w:val="none"/>
        </w:rPr>
        <w:t>educational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lastRenderedPageBreak/>
        <w:t>staff.</w:t>
      </w:r>
    </w:p>
    <w:p w14:paraId="537B558B" w14:textId="77777777" w:rsidR="00CD1F1B" w:rsidRPr="00CD1F1B" w:rsidRDefault="00CD1F1B" w:rsidP="00CD1F1B">
      <w:pPr>
        <w:pStyle w:val="BodyText"/>
        <w:widowControl w:val="0"/>
        <w:numPr>
          <w:ilvl w:val="1"/>
          <w:numId w:val="37"/>
        </w:numPr>
        <w:tabs>
          <w:tab w:val="clear" w:pos="10141"/>
          <w:tab w:val="left" w:pos="461"/>
        </w:tabs>
        <w:ind w:right="5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positive</w:t>
      </w:r>
      <w:r w:rsidRPr="00CD1F1B">
        <w:rPr>
          <w:rFonts w:asciiTheme="majorHAnsi" w:hAnsiTheme="majorHAnsi"/>
          <w:b w:val="0"/>
          <w:spacing w:val="-1"/>
          <w:sz w:val="22"/>
          <w:szCs w:val="22"/>
          <w:u w:val="none"/>
        </w:rPr>
        <w:t xml:space="preserve"> interpersonal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relationships</w:t>
      </w:r>
      <w:r w:rsidRPr="00CD1F1B">
        <w:rPr>
          <w:rFonts w:asciiTheme="majorHAnsi" w:hAnsiTheme="majorHAnsi"/>
          <w:b w:val="0"/>
          <w:sz w:val="22"/>
          <w:szCs w:val="22"/>
          <w:u w:val="none"/>
        </w:rPr>
        <w:t xml:space="preserve"> with</w:t>
      </w:r>
      <w:r w:rsidRPr="00CD1F1B">
        <w:rPr>
          <w:rFonts w:asciiTheme="majorHAnsi" w:hAnsiTheme="majorHAnsi"/>
          <w:b w:val="0"/>
          <w:spacing w:val="89"/>
          <w:sz w:val="22"/>
          <w:szCs w:val="22"/>
          <w:u w:val="none"/>
        </w:rPr>
        <w:t xml:space="preserve">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guardians.</w:t>
      </w:r>
    </w:p>
    <w:p w14:paraId="7D362B97" w14:textId="77777777" w:rsidR="00CD1F1B" w:rsidRPr="00CD1F1B" w:rsidRDefault="00CD1F1B" w:rsidP="00CD1F1B">
      <w:pPr>
        <w:pStyle w:val="Heading1"/>
        <w:spacing w:line="239" w:lineRule="auto"/>
        <w:ind w:right="119"/>
        <w:rPr>
          <w:bCs/>
          <w:sz w:val="22"/>
          <w:szCs w:val="22"/>
        </w:rPr>
      </w:pPr>
      <w:r w:rsidRPr="00CD1F1B">
        <w:rPr>
          <w:spacing w:val="-1"/>
          <w:sz w:val="22"/>
          <w:szCs w:val="22"/>
        </w:rPr>
        <w:t>Standard</w:t>
      </w:r>
      <w:r w:rsidRPr="00CD1F1B">
        <w:rPr>
          <w:sz w:val="22"/>
          <w:szCs w:val="22"/>
        </w:rPr>
        <w:t xml:space="preserve"> 2: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pacing w:val="2"/>
          <w:sz w:val="22"/>
          <w:szCs w:val="22"/>
        </w:rPr>
        <w:t xml:space="preserve"> </w:t>
      </w:r>
      <w:r w:rsidRPr="00CD1F1B">
        <w:rPr>
          <w:sz w:val="22"/>
          <w:szCs w:val="22"/>
        </w:rPr>
        <w:t xml:space="preserve">is able </w:t>
      </w:r>
      <w:r w:rsidRPr="00CD1F1B">
        <w:rPr>
          <w:spacing w:val="-1"/>
          <w:sz w:val="22"/>
          <w:szCs w:val="22"/>
        </w:rPr>
        <w:t>to</w:t>
      </w:r>
      <w:r w:rsidRPr="00CD1F1B">
        <w:rPr>
          <w:sz w:val="22"/>
          <w:szCs w:val="22"/>
        </w:rPr>
        <w:t xml:space="preserve"> </w:t>
      </w:r>
      <w:r w:rsidRPr="00CD1F1B">
        <w:rPr>
          <w:spacing w:val="-1"/>
          <w:sz w:val="22"/>
          <w:szCs w:val="22"/>
        </w:rPr>
        <w:t>implement</w:t>
      </w:r>
      <w:r w:rsidRPr="00CD1F1B">
        <w:rPr>
          <w:sz w:val="22"/>
          <w:szCs w:val="22"/>
        </w:rPr>
        <w:t xml:space="preserve"> a school </w:t>
      </w:r>
      <w:r w:rsidRPr="00CD1F1B">
        <w:rPr>
          <w:spacing w:val="-1"/>
          <w:sz w:val="22"/>
          <w:szCs w:val="22"/>
        </w:rPr>
        <w:t>guidance</w:t>
      </w:r>
      <w:r w:rsidRPr="00CD1F1B">
        <w:rPr>
          <w:spacing w:val="67"/>
          <w:sz w:val="22"/>
          <w:szCs w:val="22"/>
        </w:rPr>
        <w:t xml:space="preserve"> </w:t>
      </w:r>
      <w:r w:rsidRPr="00CD1F1B">
        <w:rPr>
          <w:spacing w:val="-1"/>
          <w:sz w:val="22"/>
          <w:szCs w:val="22"/>
        </w:rPr>
        <w:t>curriculum</w:t>
      </w:r>
      <w:r w:rsidRPr="00CD1F1B">
        <w:rPr>
          <w:spacing w:val="-4"/>
          <w:sz w:val="22"/>
          <w:szCs w:val="22"/>
        </w:rPr>
        <w:t xml:space="preserve"> </w:t>
      </w:r>
      <w:r w:rsidRPr="00CD1F1B">
        <w:rPr>
          <w:spacing w:val="-1"/>
          <w:sz w:val="22"/>
          <w:szCs w:val="22"/>
        </w:rPr>
        <w:t>through</w:t>
      </w:r>
      <w:r w:rsidRPr="00CD1F1B">
        <w:rPr>
          <w:sz w:val="22"/>
          <w:szCs w:val="22"/>
        </w:rPr>
        <w:t xml:space="preserve"> </w:t>
      </w:r>
      <w:r w:rsidRPr="00CD1F1B">
        <w:rPr>
          <w:spacing w:val="-1"/>
          <w:sz w:val="22"/>
          <w:szCs w:val="22"/>
        </w:rPr>
        <w:t>the</w:t>
      </w:r>
      <w:r w:rsidRPr="00CD1F1B">
        <w:rPr>
          <w:spacing w:val="1"/>
          <w:sz w:val="22"/>
          <w:szCs w:val="22"/>
        </w:rPr>
        <w:t xml:space="preserve"> </w:t>
      </w:r>
      <w:r w:rsidRPr="00CD1F1B">
        <w:rPr>
          <w:sz w:val="22"/>
          <w:szCs w:val="22"/>
        </w:rPr>
        <w:t>use</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pacing w:val="-1"/>
          <w:sz w:val="22"/>
          <w:szCs w:val="22"/>
        </w:rPr>
        <w:t>effective</w:t>
      </w:r>
      <w:r w:rsidRPr="00CD1F1B">
        <w:rPr>
          <w:spacing w:val="-2"/>
          <w:sz w:val="22"/>
          <w:szCs w:val="22"/>
        </w:rPr>
        <w:t xml:space="preserve"> </w:t>
      </w:r>
      <w:r w:rsidRPr="00CD1F1B">
        <w:rPr>
          <w:spacing w:val="-1"/>
          <w:sz w:val="22"/>
          <w:szCs w:val="22"/>
        </w:rPr>
        <w:t>instructional</w:t>
      </w:r>
      <w:r w:rsidRPr="00CD1F1B">
        <w:rPr>
          <w:sz w:val="22"/>
          <w:szCs w:val="22"/>
        </w:rPr>
        <w:t xml:space="preserve"> </w:t>
      </w:r>
      <w:r w:rsidRPr="00CD1F1B">
        <w:rPr>
          <w:spacing w:val="-1"/>
          <w:sz w:val="22"/>
          <w:szCs w:val="22"/>
        </w:rPr>
        <w:t>skills</w:t>
      </w:r>
      <w:r w:rsidRPr="00CD1F1B">
        <w:rPr>
          <w:spacing w:val="-2"/>
          <w:sz w:val="22"/>
          <w:szCs w:val="22"/>
        </w:rPr>
        <w:t xml:space="preserve"> </w:t>
      </w:r>
      <w:r w:rsidRPr="00CD1F1B">
        <w:rPr>
          <w:spacing w:val="-1"/>
          <w:sz w:val="22"/>
          <w:szCs w:val="22"/>
        </w:rPr>
        <w:t>and</w:t>
      </w:r>
      <w:r w:rsidRPr="00CD1F1B">
        <w:rPr>
          <w:sz w:val="22"/>
          <w:szCs w:val="22"/>
        </w:rPr>
        <w:t xml:space="preserve"> </w:t>
      </w:r>
      <w:r w:rsidRPr="00CD1F1B">
        <w:rPr>
          <w:spacing w:val="-1"/>
          <w:sz w:val="22"/>
          <w:szCs w:val="22"/>
        </w:rPr>
        <w:t>careful</w:t>
      </w:r>
      <w:r w:rsidRPr="00CD1F1B">
        <w:rPr>
          <w:spacing w:val="-4"/>
          <w:sz w:val="22"/>
          <w:szCs w:val="22"/>
        </w:rPr>
        <w:t xml:space="preserve"> </w:t>
      </w:r>
      <w:r w:rsidRPr="00CD1F1B">
        <w:rPr>
          <w:sz w:val="22"/>
          <w:szCs w:val="22"/>
        </w:rPr>
        <w:t xml:space="preserve">planning </w:t>
      </w:r>
      <w:r w:rsidRPr="00CD1F1B">
        <w:rPr>
          <w:spacing w:val="-2"/>
          <w:sz w:val="22"/>
          <w:szCs w:val="22"/>
        </w:rPr>
        <w:t>of</w:t>
      </w:r>
      <w:r w:rsidRPr="00CD1F1B">
        <w:rPr>
          <w:spacing w:val="93"/>
          <w:sz w:val="22"/>
          <w:szCs w:val="22"/>
        </w:rPr>
        <w:t xml:space="preserve"> </w:t>
      </w:r>
      <w:r w:rsidRPr="00CD1F1B">
        <w:rPr>
          <w:spacing w:val="-1"/>
          <w:sz w:val="22"/>
          <w:szCs w:val="22"/>
        </w:rPr>
        <w:t>structured</w:t>
      </w:r>
      <w:r w:rsidRPr="00CD1F1B">
        <w:rPr>
          <w:sz w:val="22"/>
          <w:szCs w:val="22"/>
        </w:rPr>
        <w:t xml:space="preserve"> </w:t>
      </w:r>
      <w:r w:rsidRPr="00CD1F1B">
        <w:rPr>
          <w:spacing w:val="-1"/>
          <w:sz w:val="22"/>
          <w:szCs w:val="22"/>
        </w:rPr>
        <w:t>group</w:t>
      </w:r>
      <w:r w:rsidRPr="00CD1F1B">
        <w:rPr>
          <w:sz w:val="22"/>
          <w:szCs w:val="22"/>
        </w:rPr>
        <w:t xml:space="preserve"> sessions.</w:t>
      </w:r>
    </w:p>
    <w:p w14:paraId="22332B74" w14:textId="77777777" w:rsidR="00CD1F1B" w:rsidRPr="00CD1F1B" w:rsidRDefault="00CD1F1B" w:rsidP="00CD1F1B">
      <w:pPr>
        <w:pStyle w:val="BodyText"/>
        <w:widowControl w:val="0"/>
        <w:numPr>
          <w:ilvl w:val="1"/>
          <w:numId w:val="36"/>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w:t>
      </w:r>
      <w:r w:rsidRPr="00CD1F1B">
        <w:rPr>
          <w:rFonts w:asciiTheme="majorHAnsi" w:hAnsiTheme="majorHAnsi"/>
          <w:b w:val="0"/>
          <w:spacing w:val="-1"/>
          <w:sz w:val="22"/>
          <w:szCs w:val="22"/>
          <w:u w:val="none"/>
        </w:rPr>
        <w:t xml:space="preserve">able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teach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 xml:space="preserve">guidance </w:t>
      </w:r>
      <w:r w:rsidRPr="00CD1F1B">
        <w:rPr>
          <w:rFonts w:asciiTheme="majorHAnsi" w:hAnsiTheme="majorHAnsi"/>
          <w:b w:val="0"/>
          <w:sz w:val="22"/>
          <w:szCs w:val="22"/>
          <w:u w:val="none"/>
        </w:rPr>
        <w:t xml:space="preserve">units </w:t>
      </w:r>
      <w:r w:rsidRPr="00CD1F1B">
        <w:rPr>
          <w:rFonts w:asciiTheme="majorHAnsi" w:hAnsiTheme="majorHAnsi"/>
          <w:b w:val="0"/>
          <w:spacing w:val="-1"/>
          <w:sz w:val="22"/>
          <w:szCs w:val="22"/>
          <w:u w:val="none"/>
        </w:rPr>
        <w:t>effectively.</w:t>
      </w:r>
    </w:p>
    <w:p w14:paraId="2016D4B0" w14:textId="3BBB6537" w:rsidR="00CD1F1B" w:rsidRPr="00CD1F1B" w:rsidRDefault="00CD1F1B" w:rsidP="00CD1F1B">
      <w:pPr>
        <w:pStyle w:val="BodyText"/>
        <w:widowControl w:val="0"/>
        <w:numPr>
          <w:ilvl w:val="1"/>
          <w:numId w:val="36"/>
        </w:numPr>
        <w:tabs>
          <w:tab w:val="clear" w:pos="10141"/>
          <w:tab w:val="left" w:pos="461"/>
        </w:tabs>
        <w:ind w:right="169"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able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to develop</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materials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instructional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strategies</w:t>
      </w:r>
      <w:r w:rsidRPr="00CD1F1B">
        <w:rPr>
          <w:rFonts w:asciiTheme="majorHAnsi" w:hAnsiTheme="majorHAnsi"/>
          <w:b w:val="0"/>
          <w:sz w:val="22"/>
          <w:szCs w:val="22"/>
          <w:u w:val="none"/>
        </w:rPr>
        <w:t xml:space="preserve"> to</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meet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student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needs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t xml:space="preserve"> </w:t>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goals.</w:t>
      </w:r>
    </w:p>
    <w:p w14:paraId="26EA2BB8" w14:textId="2A891947" w:rsidR="00CD1F1B" w:rsidRPr="00CD1F1B" w:rsidRDefault="00CD1F1B" w:rsidP="00CD1F1B">
      <w:pPr>
        <w:pStyle w:val="BodyText"/>
        <w:widowControl w:val="0"/>
        <w:numPr>
          <w:ilvl w:val="1"/>
          <w:numId w:val="36"/>
        </w:numPr>
        <w:tabs>
          <w:tab w:val="clear" w:pos="10141"/>
          <w:tab w:val="left" w:pos="461"/>
        </w:tabs>
        <w:ind w:right="103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2"/>
          <w:sz w:val="22"/>
          <w:szCs w:val="22"/>
          <w:u w:val="none"/>
        </w:rPr>
        <w:t xml:space="preserve"> collaborates</w:t>
      </w:r>
      <w:r w:rsidRPr="00CD1F1B">
        <w:rPr>
          <w:rFonts w:asciiTheme="majorHAnsi" w:hAnsiTheme="majorHAnsi"/>
          <w:b w:val="0"/>
          <w:spacing w:val="-6"/>
          <w:sz w:val="22"/>
          <w:szCs w:val="22"/>
          <w:u w:val="none"/>
        </w:rPr>
        <w:t xml:space="preserve"> </w:t>
      </w:r>
      <w:r w:rsidRPr="00CD1F1B">
        <w:rPr>
          <w:rFonts w:asciiTheme="majorHAnsi" w:hAnsiTheme="majorHAnsi"/>
          <w:b w:val="0"/>
          <w:spacing w:val="-2"/>
          <w:sz w:val="22"/>
          <w:szCs w:val="22"/>
          <w:u w:val="none"/>
        </w:rPr>
        <w:t>with</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staff</w:t>
      </w:r>
      <w:r w:rsidRPr="00CD1F1B">
        <w:rPr>
          <w:rFonts w:asciiTheme="majorHAnsi" w:hAnsiTheme="majorHAnsi"/>
          <w:b w:val="0"/>
          <w:spacing w:val="-1"/>
          <w:sz w:val="22"/>
          <w:szCs w:val="22"/>
          <w:u w:val="none"/>
        </w:rPr>
        <w:t xml:space="preserve"> involvement</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 xml:space="preserve">ensure </w:t>
      </w:r>
      <w:r w:rsidRPr="00CD1F1B">
        <w:rPr>
          <w:rFonts w:asciiTheme="majorHAnsi" w:hAnsiTheme="majorHAnsi"/>
          <w:b w:val="0"/>
          <w:sz w:val="22"/>
          <w:szCs w:val="22"/>
          <w:u w:val="none"/>
        </w:rPr>
        <w:t>the</w:t>
      </w:r>
      <w:r w:rsidRPr="00CD1F1B">
        <w:rPr>
          <w:rFonts w:asciiTheme="majorHAnsi" w:hAnsiTheme="majorHAnsi"/>
          <w:b w:val="0"/>
          <w:spacing w:val="67"/>
          <w:sz w:val="22"/>
          <w:szCs w:val="22"/>
          <w:u w:val="none"/>
        </w:rPr>
        <w:t xml:space="preserve"> </w:t>
      </w:r>
      <w:r w:rsidRPr="00CD1F1B">
        <w:rPr>
          <w:rFonts w:asciiTheme="majorHAnsi" w:hAnsiTheme="majorHAnsi"/>
          <w:b w:val="0"/>
          <w:spacing w:val="-1"/>
          <w:sz w:val="22"/>
          <w:szCs w:val="22"/>
          <w:u w:val="none"/>
        </w:rPr>
        <w:t>effective implementation</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school</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guidance curriculum.</w:t>
      </w:r>
    </w:p>
    <w:p w14:paraId="009C0C23" w14:textId="77777777" w:rsidR="00CD1F1B" w:rsidRPr="00CD1F1B" w:rsidRDefault="00CD1F1B" w:rsidP="00CD1F1B">
      <w:pPr>
        <w:rPr>
          <w:rFonts w:asciiTheme="majorHAnsi" w:hAnsiTheme="majorHAnsi"/>
          <w:sz w:val="22"/>
          <w:szCs w:val="22"/>
        </w:rPr>
      </w:pPr>
    </w:p>
    <w:p w14:paraId="7D8A4977" w14:textId="77777777" w:rsidR="00CD1F1B" w:rsidRPr="00CD1F1B" w:rsidRDefault="00CD1F1B" w:rsidP="00CD1F1B">
      <w:pPr>
        <w:pStyle w:val="Heading1"/>
        <w:spacing w:before="57"/>
        <w:ind w:right="942"/>
        <w:rPr>
          <w:bCs/>
          <w:sz w:val="22"/>
          <w:szCs w:val="22"/>
        </w:rPr>
      </w:pPr>
      <w:r w:rsidRPr="00CD1F1B">
        <w:rPr>
          <w:spacing w:val="-1"/>
          <w:sz w:val="22"/>
          <w:szCs w:val="22"/>
        </w:rPr>
        <w:t>Standard</w:t>
      </w:r>
      <w:r w:rsidRPr="00CD1F1B">
        <w:rPr>
          <w:sz w:val="22"/>
          <w:szCs w:val="22"/>
        </w:rPr>
        <w:t xml:space="preserve"> 3: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implements</w:t>
      </w:r>
      <w:r w:rsidRPr="00CD1F1B">
        <w:rPr>
          <w:sz w:val="22"/>
          <w:szCs w:val="22"/>
        </w:rPr>
        <w:t xml:space="preserve"> </w:t>
      </w:r>
      <w:r w:rsidRPr="00CD1F1B">
        <w:rPr>
          <w:spacing w:val="-1"/>
          <w:sz w:val="22"/>
          <w:szCs w:val="22"/>
        </w:rPr>
        <w:t>the individual</w:t>
      </w:r>
      <w:r w:rsidRPr="00CD1F1B">
        <w:rPr>
          <w:sz w:val="22"/>
          <w:szCs w:val="22"/>
        </w:rPr>
        <w:t xml:space="preserve"> </w:t>
      </w:r>
      <w:r w:rsidRPr="00CD1F1B">
        <w:rPr>
          <w:spacing w:val="-1"/>
          <w:sz w:val="22"/>
          <w:szCs w:val="22"/>
        </w:rPr>
        <w:t>planning</w:t>
      </w:r>
      <w:r w:rsidRPr="00CD1F1B">
        <w:rPr>
          <w:spacing w:val="85"/>
          <w:sz w:val="22"/>
          <w:szCs w:val="22"/>
        </w:rPr>
        <w:t xml:space="preserve"> </w:t>
      </w:r>
      <w:r w:rsidRPr="00CD1F1B">
        <w:rPr>
          <w:spacing w:val="-1"/>
          <w:sz w:val="22"/>
          <w:szCs w:val="22"/>
        </w:rPr>
        <w:t>component</w:t>
      </w:r>
      <w:r w:rsidRPr="00CD1F1B">
        <w:rPr>
          <w:sz w:val="22"/>
          <w:szCs w:val="22"/>
        </w:rPr>
        <w:t xml:space="preserve"> by </w:t>
      </w:r>
      <w:r w:rsidRPr="00CD1F1B">
        <w:rPr>
          <w:spacing w:val="-1"/>
          <w:sz w:val="22"/>
          <w:szCs w:val="22"/>
        </w:rPr>
        <w:t>guiding</w:t>
      </w:r>
      <w:r w:rsidRPr="00CD1F1B">
        <w:rPr>
          <w:sz w:val="22"/>
          <w:szCs w:val="22"/>
        </w:rPr>
        <w:t xml:space="preserve"> </w:t>
      </w:r>
      <w:r w:rsidRPr="00CD1F1B">
        <w:rPr>
          <w:spacing w:val="-1"/>
          <w:sz w:val="22"/>
          <w:szCs w:val="22"/>
        </w:rPr>
        <w:t>individuals</w:t>
      </w:r>
      <w:r w:rsidRPr="00CD1F1B">
        <w:rPr>
          <w:sz w:val="22"/>
          <w:szCs w:val="22"/>
        </w:rPr>
        <w:t xml:space="preserve"> </w:t>
      </w:r>
      <w:r w:rsidRPr="00CD1F1B">
        <w:rPr>
          <w:spacing w:val="-1"/>
          <w:sz w:val="22"/>
          <w:szCs w:val="22"/>
        </w:rPr>
        <w:t>and</w:t>
      </w:r>
      <w:r w:rsidRPr="00CD1F1B">
        <w:rPr>
          <w:sz w:val="22"/>
          <w:szCs w:val="22"/>
        </w:rPr>
        <w:t xml:space="preserve"> </w:t>
      </w:r>
      <w:r w:rsidRPr="00CD1F1B">
        <w:rPr>
          <w:spacing w:val="-1"/>
          <w:sz w:val="22"/>
          <w:szCs w:val="22"/>
        </w:rPr>
        <w:t>groups</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z w:val="22"/>
          <w:szCs w:val="22"/>
        </w:rPr>
        <w:t xml:space="preserve">students </w:t>
      </w:r>
      <w:r w:rsidRPr="00CD1F1B">
        <w:rPr>
          <w:spacing w:val="-1"/>
          <w:sz w:val="22"/>
          <w:szCs w:val="22"/>
        </w:rPr>
        <w:t>and</w:t>
      </w:r>
      <w:r w:rsidRPr="00CD1F1B">
        <w:rPr>
          <w:sz w:val="22"/>
          <w:szCs w:val="22"/>
        </w:rPr>
        <w:t xml:space="preserve"> </w:t>
      </w:r>
      <w:r w:rsidRPr="00CD1F1B">
        <w:rPr>
          <w:spacing w:val="-1"/>
          <w:sz w:val="22"/>
          <w:szCs w:val="22"/>
        </w:rPr>
        <w:t>their</w:t>
      </w:r>
      <w:r w:rsidRPr="00CD1F1B">
        <w:rPr>
          <w:sz w:val="22"/>
          <w:szCs w:val="22"/>
        </w:rPr>
        <w:t xml:space="preserve"> </w:t>
      </w:r>
      <w:r w:rsidRPr="00CD1F1B">
        <w:rPr>
          <w:spacing w:val="-1"/>
          <w:sz w:val="22"/>
          <w:szCs w:val="22"/>
        </w:rPr>
        <w:t>parents</w:t>
      </w:r>
      <w:r w:rsidRPr="00CD1F1B">
        <w:rPr>
          <w:sz w:val="22"/>
          <w:szCs w:val="22"/>
        </w:rPr>
        <w:t xml:space="preserve"> or</w:t>
      </w:r>
      <w:r w:rsidRPr="00CD1F1B">
        <w:rPr>
          <w:spacing w:val="63"/>
          <w:sz w:val="22"/>
          <w:szCs w:val="22"/>
        </w:rPr>
        <w:t xml:space="preserve"> </w:t>
      </w:r>
      <w:r w:rsidRPr="00CD1F1B">
        <w:rPr>
          <w:sz w:val="22"/>
          <w:szCs w:val="22"/>
        </w:rPr>
        <w:t xml:space="preserve">guardians </w:t>
      </w:r>
      <w:r w:rsidRPr="00CD1F1B">
        <w:rPr>
          <w:spacing w:val="-1"/>
          <w:sz w:val="22"/>
          <w:szCs w:val="22"/>
        </w:rPr>
        <w:t>through</w:t>
      </w:r>
      <w:r w:rsidRPr="00CD1F1B">
        <w:rPr>
          <w:sz w:val="22"/>
          <w:szCs w:val="22"/>
        </w:rPr>
        <w:t xml:space="preserve"> </w:t>
      </w:r>
      <w:r w:rsidRPr="00CD1F1B">
        <w:rPr>
          <w:spacing w:val="-2"/>
          <w:sz w:val="22"/>
          <w:szCs w:val="22"/>
        </w:rPr>
        <w:t>the</w:t>
      </w:r>
      <w:r w:rsidRPr="00CD1F1B">
        <w:rPr>
          <w:spacing w:val="-1"/>
          <w:sz w:val="22"/>
          <w:szCs w:val="22"/>
        </w:rPr>
        <w:t xml:space="preserve"> development</w:t>
      </w:r>
      <w:r w:rsidRPr="00CD1F1B">
        <w:rPr>
          <w:sz w:val="22"/>
          <w:szCs w:val="22"/>
        </w:rPr>
        <w:t xml:space="preserve"> of </w:t>
      </w:r>
      <w:r w:rsidRPr="00CD1F1B">
        <w:rPr>
          <w:spacing w:val="-1"/>
          <w:sz w:val="22"/>
          <w:szCs w:val="22"/>
        </w:rPr>
        <w:t>educational</w:t>
      </w:r>
      <w:r w:rsidRPr="00CD1F1B">
        <w:rPr>
          <w:sz w:val="22"/>
          <w:szCs w:val="22"/>
        </w:rPr>
        <w:t xml:space="preserve"> and </w:t>
      </w:r>
      <w:r w:rsidRPr="00CD1F1B">
        <w:rPr>
          <w:spacing w:val="-1"/>
          <w:sz w:val="22"/>
          <w:szCs w:val="22"/>
        </w:rPr>
        <w:t xml:space="preserve">career </w:t>
      </w:r>
      <w:r w:rsidRPr="00CD1F1B">
        <w:rPr>
          <w:sz w:val="22"/>
          <w:szCs w:val="22"/>
        </w:rPr>
        <w:t>plans.</w:t>
      </w:r>
    </w:p>
    <w:p w14:paraId="3D31679F" w14:textId="3149FA10" w:rsidR="00CD1F1B" w:rsidRPr="00CD1F1B" w:rsidRDefault="00CD1F1B" w:rsidP="00CD1F1B">
      <w:pPr>
        <w:pStyle w:val="BodyText"/>
        <w:widowControl w:val="0"/>
        <w:numPr>
          <w:ilvl w:val="1"/>
          <w:numId w:val="35"/>
        </w:numPr>
        <w:tabs>
          <w:tab w:val="clear" w:pos="10141"/>
          <w:tab w:val="left" w:pos="461"/>
        </w:tabs>
        <w:ind w:right="94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in </w:t>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with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guardians,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helps</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students </w:t>
      </w:r>
      <w:r w:rsidRPr="00CD1F1B">
        <w:rPr>
          <w:rFonts w:asciiTheme="majorHAnsi" w:hAnsiTheme="majorHAnsi"/>
          <w:b w:val="0"/>
          <w:spacing w:val="-1"/>
          <w:sz w:val="22"/>
          <w:szCs w:val="22"/>
          <w:u w:val="none"/>
        </w:rPr>
        <w:t>establish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goals</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and </w:t>
      </w:r>
      <w:r w:rsidRPr="00CD1F1B">
        <w:rPr>
          <w:rFonts w:asciiTheme="majorHAnsi" w:hAnsiTheme="majorHAnsi"/>
          <w:b w:val="0"/>
          <w:spacing w:val="-1"/>
          <w:sz w:val="22"/>
          <w:szCs w:val="22"/>
          <w:u w:val="none"/>
        </w:rPr>
        <w:t>develop</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use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planning</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skills.</w:t>
      </w:r>
    </w:p>
    <w:p w14:paraId="2B611ADA" w14:textId="070AA3DD" w:rsidR="00CD1F1B" w:rsidRPr="00CD1F1B" w:rsidRDefault="00CD1F1B" w:rsidP="00CD1F1B">
      <w:pPr>
        <w:pStyle w:val="BodyText"/>
        <w:widowControl w:val="0"/>
        <w:numPr>
          <w:ilvl w:val="1"/>
          <w:numId w:val="35"/>
        </w:numPr>
        <w:tabs>
          <w:tab w:val="clear" w:pos="10141"/>
          <w:tab w:val="left" w:pos="461"/>
        </w:tabs>
        <w:ind w:right="6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demonstrates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accurate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appropriate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interpretation</w:t>
      </w:r>
      <w:r w:rsidRPr="00CD1F1B">
        <w:rPr>
          <w:rFonts w:asciiTheme="majorHAnsi" w:hAnsiTheme="majorHAnsi"/>
          <w:b w:val="0"/>
          <w:spacing w:val="99"/>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assessment</w:t>
      </w:r>
      <w:r w:rsidRPr="00CD1F1B">
        <w:rPr>
          <w:rFonts w:asciiTheme="majorHAnsi" w:hAnsiTheme="majorHAnsi"/>
          <w:b w:val="0"/>
          <w:sz w:val="22"/>
          <w:szCs w:val="22"/>
          <w:u w:val="none"/>
        </w:rPr>
        <w:t xml:space="preserve"> data</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the</w:t>
      </w:r>
      <w:r w:rsidRPr="00CD1F1B">
        <w:rPr>
          <w:rFonts w:asciiTheme="majorHAnsi" w:hAnsiTheme="majorHAnsi"/>
          <w:b w:val="0"/>
          <w:spacing w:val="-1"/>
          <w:sz w:val="22"/>
          <w:szCs w:val="22"/>
          <w:u w:val="none"/>
        </w:rPr>
        <w:t xml:space="preserve"> presentation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relevant, </w:t>
      </w:r>
      <w:r w:rsidRPr="00CD1F1B">
        <w:rPr>
          <w:rFonts w:asciiTheme="majorHAnsi" w:hAnsiTheme="majorHAnsi"/>
          <w:b w:val="0"/>
          <w:spacing w:val="-1"/>
          <w:sz w:val="22"/>
          <w:szCs w:val="22"/>
          <w:u w:val="none"/>
        </w:rPr>
        <w:t>unbiased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information.</w:t>
      </w:r>
    </w:p>
    <w:p w14:paraId="5D60F882" w14:textId="77777777" w:rsidR="00CD1F1B" w:rsidRPr="00CD1F1B" w:rsidRDefault="00CD1F1B" w:rsidP="00CD1F1B">
      <w:pPr>
        <w:pStyle w:val="Heading1"/>
        <w:spacing w:line="274" w:lineRule="exact"/>
        <w:ind w:right="787"/>
        <w:jc w:val="both"/>
        <w:rPr>
          <w:bCs/>
          <w:sz w:val="22"/>
          <w:szCs w:val="22"/>
        </w:rPr>
      </w:pPr>
      <w:r w:rsidRPr="00CD1F1B">
        <w:rPr>
          <w:spacing w:val="-1"/>
          <w:sz w:val="22"/>
          <w:szCs w:val="22"/>
        </w:rPr>
        <w:t>Standard</w:t>
      </w:r>
      <w:r w:rsidRPr="00CD1F1B">
        <w:rPr>
          <w:sz w:val="22"/>
          <w:szCs w:val="22"/>
        </w:rPr>
        <w:t xml:space="preserve"> 4: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provides</w:t>
      </w:r>
      <w:r w:rsidRPr="00CD1F1B">
        <w:rPr>
          <w:sz w:val="22"/>
          <w:szCs w:val="22"/>
        </w:rPr>
        <w:t xml:space="preserve"> </w:t>
      </w:r>
      <w:r w:rsidRPr="00CD1F1B">
        <w:rPr>
          <w:spacing w:val="-1"/>
          <w:sz w:val="22"/>
          <w:szCs w:val="22"/>
        </w:rPr>
        <w:t>responsive</w:t>
      </w:r>
      <w:r w:rsidRPr="00CD1F1B">
        <w:rPr>
          <w:sz w:val="22"/>
          <w:szCs w:val="22"/>
        </w:rPr>
        <w:t xml:space="preserve"> </w:t>
      </w:r>
      <w:r w:rsidRPr="00CD1F1B">
        <w:rPr>
          <w:spacing w:val="-1"/>
          <w:sz w:val="22"/>
          <w:szCs w:val="22"/>
        </w:rPr>
        <w:t>services</w:t>
      </w:r>
      <w:r w:rsidRPr="00CD1F1B">
        <w:rPr>
          <w:sz w:val="22"/>
          <w:szCs w:val="22"/>
        </w:rPr>
        <w:t xml:space="preserve"> through</w:t>
      </w:r>
      <w:r w:rsidRPr="00CD1F1B">
        <w:rPr>
          <w:spacing w:val="83"/>
          <w:sz w:val="22"/>
          <w:szCs w:val="22"/>
        </w:rPr>
        <w:t xml:space="preserve"> </w:t>
      </w:r>
      <w:r w:rsidRPr="00CD1F1B">
        <w:rPr>
          <w:sz w:val="22"/>
          <w:szCs w:val="22"/>
        </w:rPr>
        <w:t xml:space="preserve">the </w:t>
      </w:r>
      <w:r w:rsidRPr="00CD1F1B">
        <w:rPr>
          <w:spacing w:val="-1"/>
          <w:sz w:val="22"/>
          <w:szCs w:val="22"/>
        </w:rPr>
        <w:t>effective</w:t>
      </w:r>
      <w:r w:rsidRPr="00CD1F1B">
        <w:rPr>
          <w:spacing w:val="-2"/>
          <w:sz w:val="22"/>
          <w:szCs w:val="22"/>
        </w:rPr>
        <w:t xml:space="preserve"> </w:t>
      </w:r>
      <w:r w:rsidRPr="00CD1F1B">
        <w:rPr>
          <w:sz w:val="22"/>
          <w:szCs w:val="22"/>
        </w:rPr>
        <w:t>use</w:t>
      </w:r>
      <w:r w:rsidRPr="00CD1F1B">
        <w:rPr>
          <w:spacing w:val="-1"/>
          <w:sz w:val="22"/>
          <w:szCs w:val="22"/>
        </w:rPr>
        <w:t xml:space="preserve"> </w:t>
      </w:r>
      <w:r w:rsidRPr="00CD1F1B">
        <w:rPr>
          <w:sz w:val="22"/>
          <w:szCs w:val="22"/>
        </w:rPr>
        <w:t>of</w:t>
      </w:r>
      <w:r w:rsidRPr="00CD1F1B">
        <w:rPr>
          <w:spacing w:val="1"/>
          <w:sz w:val="22"/>
          <w:szCs w:val="22"/>
        </w:rPr>
        <w:t xml:space="preserve"> </w:t>
      </w:r>
      <w:r w:rsidRPr="00CD1F1B">
        <w:rPr>
          <w:sz w:val="22"/>
          <w:szCs w:val="22"/>
        </w:rPr>
        <w:t xml:space="preserve">individual </w:t>
      </w:r>
      <w:r w:rsidRPr="00CD1F1B">
        <w:rPr>
          <w:spacing w:val="-1"/>
          <w:sz w:val="22"/>
          <w:szCs w:val="22"/>
        </w:rPr>
        <w:t>and</w:t>
      </w:r>
      <w:r w:rsidRPr="00CD1F1B">
        <w:rPr>
          <w:sz w:val="22"/>
          <w:szCs w:val="22"/>
        </w:rPr>
        <w:t xml:space="preserve"> </w:t>
      </w:r>
      <w:r w:rsidRPr="00CD1F1B">
        <w:rPr>
          <w:spacing w:val="-1"/>
          <w:sz w:val="22"/>
          <w:szCs w:val="22"/>
        </w:rPr>
        <w:t>small-group</w:t>
      </w:r>
      <w:r w:rsidRPr="00CD1F1B">
        <w:rPr>
          <w:spacing w:val="-2"/>
          <w:sz w:val="22"/>
          <w:szCs w:val="22"/>
        </w:rPr>
        <w:t xml:space="preserve"> </w:t>
      </w:r>
      <w:r w:rsidRPr="00CD1F1B">
        <w:rPr>
          <w:spacing w:val="-1"/>
          <w:sz w:val="22"/>
          <w:szCs w:val="22"/>
        </w:rPr>
        <w:t>counseling,</w:t>
      </w:r>
      <w:r w:rsidRPr="00CD1F1B">
        <w:rPr>
          <w:sz w:val="22"/>
          <w:szCs w:val="22"/>
        </w:rPr>
        <w:t xml:space="preserve"> </w:t>
      </w:r>
      <w:r w:rsidRPr="00CD1F1B">
        <w:rPr>
          <w:spacing w:val="-1"/>
          <w:sz w:val="22"/>
          <w:szCs w:val="22"/>
        </w:rPr>
        <w:t xml:space="preserve">consultation </w:t>
      </w:r>
      <w:r w:rsidRPr="00CD1F1B">
        <w:rPr>
          <w:sz w:val="22"/>
          <w:szCs w:val="22"/>
        </w:rPr>
        <w:t xml:space="preserve">and </w:t>
      </w:r>
      <w:r w:rsidRPr="00CD1F1B">
        <w:rPr>
          <w:spacing w:val="-1"/>
          <w:sz w:val="22"/>
          <w:szCs w:val="22"/>
        </w:rPr>
        <w:t>referral</w:t>
      </w:r>
      <w:r w:rsidRPr="00CD1F1B">
        <w:rPr>
          <w:spacing w:val="79"/>
          <w:sz w:val="22"/>
          <w:szCs w:val="22"/>
        </w:rPr>
        <w:t xml:space="preserve"> </w:t>
      </w:r>
      <w:r w:rsidRPr="00CD1F1B">
        <w:rPr>
          <w:sz w:val="22"/>
          <w:szCs w:val="22"/>
        </w:rPr>
        <w:t>skills.</w:t>
      </w:r>
    </w:p>
    <w:p w14:paraId="6C2A6CB0" w14:textId="487FDBC0" w:rsidR="00CD1F1B" w:rsidRPr="00CD1F1B" w:rsidRDefault="00CD1F1B" w:rsidP="00CD1F1B">
      <w:pPr>
        <w:pStyle w:val="BodyText"/>
        <w:widowControl w:val="0"/>
        <w:numPr>
          <w:ilvl w:val="1"/>
          <w:numId w:val="34"/>
        </w:numPr>
        <w:tabs>
          <w:tab w:val="clear" w:pos="10141"/>
          <w:tab w:val="left" w:pos="461"/>
        </w:tabs>
        <w:spacing w:line="235" w:lineRule="auto"/>
        <w:ind w:right="121"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counsels</w:t>
      </w:r>
      <w:r w:rsidRPr="00CD1F1B">
        <w:rPr>
          <w:rFonts w:asciiTheme="majorHAnsi" w:hAnsiTheme="majorHAnsi"/>
          <w:b w:val="0"/>
          <w:sz w:val="22"/>
          <w:szCs w:val="22"/>
          <w:u w:val="none"/>
        </w:rPr>
        <w:t xml:space="preserve"> individual </w:t>
      </w:r>
      <w:r w:rsidRPr="00CD1F1B">
        <w:rPr>
          <w:rFonts w:asciiTheme="majorHAnsi" w:hAnsiTheme="majorHAnsi"/>
          <w:b w:val="0"/>
          <w:spacing w:val="-1"/>
          <w:sz w:val="22"/>
          <w:szCs w:val="22"/>
          <w:u w:val="none"/>
        </w:rPr>
        <w:t>students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small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groups</w:t>
      </w:r>
      <w:r w:rsidRPr="00CD1F1B">
        <w:rPr>
          <w:rFonts w:asciiTheme="majorHAnsi" w:hAnsiTheme="majorHAnsi"/>
          <w:b w:val="0"/>
          <w:sz w:val="22"/>
          <w:szCs w:val="22"/>
          <w:u w:val="none"/>
        </w:rPr>
        <w:t xml:space="preserve"> of </w:t>
      </w:r>
      <w:r w:rsidRPr="00CD1F1B">
        <w:rPr>
          <w:rFonts w:asciiTheme="majorHAnsi" w:hAnsiTheme="majorHAnsi"/>
          <w:b w:val="0"/>
          <w:spacing w:val="-1"/>
          <w:sz w:val="22"/>
          <w:szCs w:val="22"/>
          <w:u w:val="none"/>
        </w:rPr>
        <w:t>students</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identified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needs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concerns.</w:t>
      </w:r>
    </w:p>
    <w:p w14:paraId="3298977F" w14:textId="5D66E318" w:rsidR="00CD1F1B" w:rsidRPr="00CD1F1B" w:rsidRDefault="00CD1F1B" w:rsidP="00CD1F1B">
      <w:pPr>
        <w:pStyle w:val="BodyText"/>
        <w:widowControl w:val="0"/>
        <w:numPr>
          <w:ilvl w:val="1"/>
          <w:numId w:val="34"/>
        </w:numPr>
        <w:tabs>
          <w:tab w:val="clear" w:pos="10141"/>
          <w:tab w:val="left" w:pos="461"/>
        </w:tabs>
        <w:spacing w:before="1"/>
        <w:ind w:right="120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consults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effectively</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parents</w:t>
      </w:r>
      <w:r w:rsidRPr="00CD1F1B">
        <w:rPr>
          <w:rFonts w:asciiTheme="majorHAnsi" w:hAnsiTheme="majorHAnsi"/>
          <w:b w:val="0"/>
          <w:sz w:val="22"/>
          <w:szCs w:val="22"/>
          <w:u w:val="none"/>
        </w:rPr>
        <w:t xml:space="preserve"> or</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guardians,</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administrators</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z w:val="22"/>
          <w:szCs w:val="22"/>
          <w:u w:val="none"/>
        </w:rPr>
        <w:t xml:space="preserve">and other </w:t>
      </w:r>
      <w:r w:rsidRPr="00CD1F1B">
        <w:rPr>
          <w:rFonts w:asciiTheme="majorHAnsi" w:hAnsiTheme="majorHAnsi"/>
          <w:b w:val="0"/>
          <w:spacing w:val="-1"/>
          <w:sz w:val="22"/>
          <w:szCs w:val="22"/>
          <w:u w:val="none"/>
        </w:rPr>
        <w:t>relevant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individuals.</w:t>
      </w:r>
    </w:p>
    <w:p w14:paraId="22F8AAD8" w14:textId="0C244512" w:rsidR="00CD1F1B" w:rsidRPr="00CD1F1B" w:rsidRDefault="00CD1F1B" w:rsidP="00CD1F1B">
      <w:pPr>
        <w:pStyle w:val="BodyText"/>
        <w:widowControl w:val="0"/>
        <w:numPr>
          <w:ilvl w:val="1"/>
          <w:numId w:val="34"/>
        </w:numPr>
        <w:tabs>
          <w:tab w:val="clear" w:pos="10141"/>
          <w:tab w:val="left" w:pos="461"/>
        </w:tabs>
        <w:ind w:right="1786"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implements</w:t>
      </w:r>
      <w:r w:rsidRPr="00CD1F1B">
        <w:rPr>
          <w:rFonts w:asciiTheme="majorHAnsi" w:hAnsiTheme="majorHAnsi"/>
          <w:b w:val="0"/>
          <w:sz w:val="22"/>
          <w:szCs w:val="22"/>
          <w:u w:val="none"/>
        </w:rPr>
        <w:t xml:space="preserve"> an </w:t>
      </w:r>
      <w:r w:rsidRPr="00CD1F1B">
        <w:rPr>
          <w:rFonts w:asciiTheme="majorHAnsi" w:hAnsiTheme="majorHAnsi"/>
          <w:b w:val="0"/>
          <w:spacing w:val="-1"/>
          <w:sz w:val="22"/>
          <w:szCs w:val="22"/>
          <w:u w:val="none"/>
        </w:rPr>
        <w:t>effective referral</w:t>
      </w:r>
      <w:r w:rsidRPr="00CD1F1B">
        <w:rPr>
          <w:rFonts w:asciiTheme="majorHAnsi" w:hAnsiTheme="majorHAnsi"/>
          <w:b w:val="0"/>
          <w:sz w:val="22"/>
          <w:szCs w:val="22"/>
          <w:u w:val="none"/>
        </w:rPr>
        <w:t xml:space="preserve"> process</w:t>
      </w:r>
      <w:r w:rsidRPr="00CD1F1B">
        <w:rPr>
          <w:rFonts w:asciiTheme="majorHAnsi" w:hAnsiTheme="majorHAnsi"/>
          <w:b w:val="0"/>
          <w:spacing w:val="67"/>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administrators,</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other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personnel.</w:t>
      </w:r>
    </w:p>
    <w:p w14:paraId="109B65A0" w14:textId="77777777" w:rsidR="00CD1F1B" w:rsidRPr="00CD1F1B" w:rsidRDefault="00CD1F1B" w:rsidP="00CD1F1B">
      <w:pPr>
        <w:pStyle w:val="Heading1"/>
        <w:ind w:right="603"/>
        <w:rPr>
          <w:bCs/>
          <w:sz w:val="22"/>
          <w:szCs w:val="22"/>
        </w:rPr>
      </w:pPr>
      <w:r w:rsidRPr="00CD1F1B">
        <w:rPr>
          <w:spacing w:val="-1"/>
          <w:sz w:val="22"/>
          <w:szCs w:val="22"/>
        </w:rPr>
        <w:t>Standard</w:t>
      </w:r>
      <w:r w:rsidRPr="00CD1F1B">
        <w:rPr>
          <w:sz w:val="22"/>
          <w:szCs w:val="22"/>
        </w:rPr>
        <w:t xml:space="preserve"> 5: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provides</w:t>
      </w:r>
      <w:r w:rsidRPr="00CD1F1B">
        <w:rPr>
          <w:spacing w:val="3"/>
          <w:sz w:val="22"/>
          <w:szCs w:val="22"/>
        </w:rPr>
        <w:t xml:space="preserve"> </w:t>
      </w:r>
      <w:r w:rsidRPr="00CD1F1B">
        <w:rPr>
          <w:sz w:val="22"/>
          <w:szCs w:val="22"/>
        </w:rPr>
        <w:t>system</w:t>
      </w:r>
      <w:r w:rsidRPr="00CD1F1B">
        <w:rPr>
          <w:spacing w:val="-4"/>
          <w:sz w:val="22"/>
          <w:szCs w:val="22"/>
        </w:rPr>
        <w:t xml:space="preserve"> </w:t>
      </w:r>
      <w:r w:rsidRPr="00CD1F1B">
        <w:rPr>
          <w:spacing w:val="-1"/>
          <w:sz w:val="22"/>
          <w:szCs w:val="22"/>
        </w:rPr>
        <w:t>support</w:t>
      </w:r>
      <w:r w:rsidRPr="00CD1F1B">
        <w:rPr>
          <w:sz w:val="22"/>
          <w:szCs w:val="22"/>
        </w:rPr>
        <w:t xml:space="preserve"> </w:t>
      </w:r>
      <w:r w:rsidRPr="00CD1F1B">
        <w:rPr>
          <w:spacing w:val="-1"/>
          <w:sz w:val="22"/>
          <w:szCs w:val="22"/>
        </w:rPr>
        <w:t>through</w:t>
      </w:r>
      <w:r w:rsidRPr="00CD1F1B">
        <w:rPr>
          <w:spacing w:val="79"/>
          <w:sz w:val="22"/>
          <w:szCs w:val="22"/>
        </w:rPr>
        <w:t xml:space="preserve"> </w:t>
      </w:r>
      <w:r w:rsidRPr="00CD1F1B">
        <w:rPr>
          <w:spacing w:val="-1"/>
          <w:sz w:val="22"/>
          <w:szCs w:val="22"/>
        </w:rPr>
        <w:t>effective</w:t>
      </w:r>
      <w:r w:rsidRPr="00CD1F1B">
        <w:rPr>
          <w:spacing w:val="-2"/>
          <w:sz w:val="22"/>
          <w:szCs w:val="22"/>
        </w:rPr>
        <w:t xml:space="preserve"> </w:t>
      </w:r>
      <w:r w:rsidRPr="00CD1F1B">
        <w:rPr>
          <w:sz w:val="22"/>
          <w:szCs w:val="22"/>
        </w:rPr>
        <w:t xml:space="preserve">school </w:t>
      </w:r>
      <w:r w:rsidRPr="00CD1F1B">
        <w:rPr>
          <w:spacing w:val="-1"/>
          <w:sz w:val="22"/>
          <w:szCs w:val="22"/>
        </w:rPr>
        <w:t>counseling</w:t>
      </w:r>
      <w:r w:rsidRPr="00CD1F1B">
        <w:rPr>
          <w:sz w:val="22"/>
          <w:szCs w:val="22"/>
        </w:rPr>
        <w:t xml:space="preserve"> </w:t>
      </w:r>
      <w:r w:rsidRPr="00CD1F1B">
        <w:rPr>
          <w:spacing w:val="-1"/>
          <w:sz w:val="22"/>
          <w:szCs w:val="22"/>
        </w:rPr>
        <w:t>program management</w:t>
      </w:r>
      <w:r w:rsidRPr="00CD1F1B">
        <w:rPr>
          <w:sz w:val="22"/>
          <w:szCs w:val="22"/>
        </w:rPr>
        <w:t xml:space="preserve"> and </w:t>
      </w:r>
      <w:r w:rsidRPr="00CD1F1B">
        <w:rPr>
          <w:spacing w:val="-1"/>
          <w:sz w:val="22"/>
          <w:szCs w:val="22"/>
        </w:rPr>
        <w:t>support</w:t>
      </w:r>
      <w:r w:rsidRPr="00CD1F1B">
        <w:rPr>
          <w:sz w:val="22"/>
          <w:szCs w:val="22"/>
        </w:rPr>
        <w:t xml:space="preserve"> for</w:t>
      </w:r>
      <w:r w:rsidRPr="00CD1F1B">
        <w:rPr>
          <w:spacing w:val="-1"/>
          <w:sz w:val="22"/>
          <w:szCs w:val="22"/>
        </w:rPr>
        <w:t xml:space="preserve"> other educational</w:t>
      </w:r>
      <w:r w:rsidRPr="00CD1F1B">
        <w:rPr>
          <w:spacing w:val="87"/>
          <w:sz w:val="22"/>
          <w:szCs w:val="22"/>
        </w:rPr>
        <w:t xml:space="preserve"> </w:t>
      </w:r>
      <w:r w:rsidRPr="00CD1F1B">
        <w:rPr>
          <w:spacing w:val="-1"/>
          <w:sz w:val="22"/>
          <w:szCs w:val="22"/>
        </w:rPr>
        <w:t>programs.</w:t>
      </w:r>
    </w:p>
    <w:p w14:paraId="34966B6A" w14:textId="01ECF4DF" w:rsidR="00CD1F1B" w:rsidRPr="00CD1F1B" w:rsidRDefault="00CD1F1B" w:rsidP="00CD1F1B">
      <w:pPr>
        <w:pStyle w:val="BodyText"/>
        <w:widowControl w:val="0"/>
        <w:numPr>
          <w:ilvl w:val="1"/>
          <w:numId w:val="33"/>
        </w:numPr>
        <w:tabs>
          <w:tab w:val="clear" w:pos="10141"/>
          <w:tab w:val="left" w:pos="461"/>
        </w:tabs>
        <w:ind w:right="112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provides</w:t>
      </w:r>
      <w:r w:rsidRPr="00CD1F1B">
        <w:rPr>
          <w:rFonts w:asciiTheme="majorHAnsi" w:hAnsiTheme="majorHAnsi"/>
          <w:b w:val="0"/>
          <w:sz w:val="22"/>
          <w:szCs w:val="22"/>
          <w:u w:val="none"/>
        </w:rPr>
        <w:t xml:space="preserve"> a</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comprehensive and</w:t>
      </w:r>
      <w:r w:rsidRPr="00CD1F1B">
        <w:rPr>
          <w:rFonts w:asciiTheme="majorHAnsi" w:hAnsiTheme="majorHAnsi"/>
          <w:b w:val="0"/>
          <w:sz w:val="22"/>
          <w:szCs w:val="22"/>
          <w:u w:val="none"/>
        </w:rPr>
        <w:t xml:space="preserve"> balanced </w:t>
      </w:r>
      <w:r w:rsidRPr="00CD1F1B">
        <w:rPr>
          <w:rFonts w:asciiTheme="majorHAnsi" w:hAnsiTheme="majorHAnsi"/>
          <w:b w:val="0"/>
          <w:spacing w:val="-1"/>
          <w:sz w:val="22"/>
          <w:szCs w:val="22"/>
          <w:u w:val="none"/>
        </w:rPr>
        <w:t>school</w:t>
      </w:r>
      <w:r w:rsidRPr="00CD1F1B">
        <w:rPr>
          <w:rFonts w:asciiTheme="majorHAnsi" w:hAnsiTheme="majorHAnsi"/>
          <w:b w:val="0"/>
          <w:spacing w:val="83"/>
          <w:sz w:val="22"/>
          <w:szCs w:val="22"/>
          <w:u w:val="none"/>
        </w:rPr>
        <w:t xml:space="preserv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program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in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with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staff.</w:t>
      </w:r>
    </w:p>
    <w:p w14:paraId="09A39582" w14:textId="77777777" w:rsidR="00CD1F1B" w:rsidRPr="00CD1F1B" w:rsidRDefault="00CD1F1B" w:rsidP="00CD1F1B">
      <w:pPr>
        <w:pStyle w:val="BodyText"/>
        <w:widowControl w:val="0"/>
        <w:numPr>
          <w:ilvl w:val="1"/>
          <w:numId w:val="33"/>
        </w:numPr>
        <w:tabs>
          <w:tab w:val="clear" w:pos="10141"/>
          <w:tab w:val="left" w:pos="461"/>
        </w:tabs>
        <w:spacing w:line="275" w:lineRule="exact"/>
        <w:ind w:left="46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provides support 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other</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school </w:t>
      </w:r>
      <w:r w:rsidRPr="00CD1F1B">
        <w:rPr>
          <w:rFonts w:asciiTheme="majorHAnsi" w:hAnsiTheme="majorHAnsi"/>
          <w:b w:val="0"/>
          <w:spacing w:val="-1"/>
          <w:sz w:val="22"/>
          <w:szCs w:val="22"/>
          <w:u w:val="none"/>
        </w:rPr>
        <w:t>programs.</w:t>
      </w:r>
    </w:p>
    <w:p w14:paraId="63AB4117" w14:textId="53DCF790" w:rsidR="00CD1F1B" w:rsidRPr="00CD1F1B" w:rsidRDefault="00CD1F1B" w:rsidP="00CD1F1B">
      <w:pPr>
        <w:pStyle w:val="BodyText"/>
        <w:widowControl w:val="0"/>
        <w:numPr>
          <w:ilvl w:val="1"/>
          <w:numId w:val="33"/>
        </w:numPr>
        <w:tabs>
          <w:tab w:val="clear" w:pos="10141"/>
          <w:tab w:val="left" w:pos="461"/>
        </w:tabs>
        <w:spacing w:before="3" w:line="274" w:lineRule="exact"/>
        <w:ind w:right="67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develops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distributes</w:t>
      </w:r>
      <w:r w:rsidRPr="00CD1F1B">
        <w:rPr>
          <w:rFonts w:asciiTheme="majorHAnsi" w:hAnsiTheme="majorHAnsi"/>
          <w:b w:val="0"/>
          <w:sz w:val="22"/>
          <w:szCs w:val="22"/>
          <w:u w:val="none"/>
        </w:rPr>
        <w:t xml:space="preserve"> a </w:t>
      </w:r>
      <w:r w:rsidRPr="00CD1F1B">
        <w:rPr>
          <w:rFonts w:asciiTheme="majorHAnsi" w:hAnsiTheme="majorHAnsi"/>
          <w:b w:val="0"/>
          <w:spacing w:val="-1"/>
          <w:sz w:val="22"/>
          <w:szCs w:val="22"/>
          <w:u w:val="none"/>
        </w:rPr>
        <w:t>calendar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which</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identifies</w:t>
      </w:r>
      <w:r w:rsidRPr="00CD1F1B">
        <w:rPr>
          <w:rFonts w:asciiTheme="majorHAnsi" w:hAnsiTheme="majorHAnsi"/>
          <w:b w:val="0"/>
          <w:spacing w:val="105"/>
          <w:sz w:val="22"/>
          <w:szCs w:val="22"/>
          <w:u w:val="none"/>
        </w:rPr>
        <w:t xml:space="preserve"> </w:t>
      </w:r>
      <w:r w:rsidRPr="00CD1F1B">
        <w:rPr>
          <w:rFonts w:asciiTheme="majorHAnsi" w:hAnsiTheme="majorHAnsi"/>
          <w:b w:val="0"/>
          <w:spacing w:val="-1"/>
          <w:sz w:val="22"/>
          <w:szCs w:val="22"/>
          <w:u w:val="none"/>
        </w:rPr>
        <w:t>counseling activities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pacing w:val="-1"/>
          <w:sz w:val="22"/>
          <w:szCs w:val="22"/>
          <w:u w:val="none"/>
        </w:rPr>
        <w:t>programs.</w:t>
      </w:r>
    </w:p>
    <w:p w14:paraId="0CD75C87" w14:textId="77777777" w:rsidR="00CD1F1B" w:rsidRPr="00CD1F1B" w:rsidRDefault="00CD1F1B" w:rsidP="00CD1F1B">
      <w:pPr>
        <w:pStyle w:val="Heading1"/>
        <w:ind w:right="1205"/>
        <w:rPr>
          <w:bCs/>
          <w:sz w:val="22"/>
          <w:szCs w:val="22"/>
        </w:rPr>
      </w:pPr>
      <w:r w:rsidRPr="00CD1F1B">
        <w:rPr>
          <w:spacing w:val="-1"/>
          <w:sz w:val="22"/>
          <w:szCs w:val="22"/>
        </w:rPr>
        <w:t>Standard</w:t>
      </w:r>
      <w:r w:rsidRPr="00CD1F1B">
        <w:rPr>
          <w:sz w:val="22"/>
          <w:szCs w:val="22"/>
        </w:rPr>
        <w:t xml:space="preserve"> 6: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discusses</w:t>
      </w:r>
      <w:r w:rsidRPr="00CD1F1B">
        <w:rPr>
          <w:sz w:val="22"/>
          <w:szCs w:val="22"/>
        </w:rPr>
        <w:t xml:space="preserve"> </w:t>
      </w:r>
      <w:r w:rsidRPr="00CD1F1B">
        <w:rPr>
          <w:spacing w:val="-1"/>
          <w:sz w:val="22"/>
          <w:szCs w:val="22"/>
        </w:rPr>
        <w:t>the counseling</w:t>
      </w:r>
      <w:r w:rsidRPr="00CD1F1B">
        <w:rPr>
          <w:spacing w:val="81"/>
          <w:sz w:val="22"/>
          <w:szCs w:val="22"/>
        </w:rPr>
        <w:t xml:space="preserve"> </w:t>
      </w:r>
      <w:r w:rsidRPr="00CD1F1B">
        <w:rPr>
          <w:spacing w:val="-1"/>
          <w:sz w:val="22"/>
          <w:szCs w:val="22"/>
        </w:rPr>
        <w:t>department</w:t>
      </w:r>
      <w:r w:rsidRPr="00CD1F1B">
        <w:rPr>
          <w:spacing w:val="1"/>
          <w:sz w:val="22"/>
          <w:szCs w:val="22"/>
        </w:rPr>
        <w:t xml:space="preserve"> </w:t>
      </w:r>
      <w:r w:rsidRPr="00CD1F1B">
        <w:rPr>
          <w:spacing w:val="-1"/>
          <w:sz w:val="22"/>
          <w:szCs w:val="22"/>
        </w:rPr>
        <w:t>management</w:t>
      </w:r>
      <w:r w:rsidRPr="00CD1F1B">
        <w:rPr>
          <w:sz w:val="22"/>
          <w:szCs w:val="22"/>
        </w:rPr>
        <w:t xml:space="preserve"> system</w:t>
      </w:r>
      <w:r w:rsidRPr="00CD1F1B">
        <w:rPr>
          <w:spacing w:val="-4"/>
          <w:sz w:val="22"/>
          <w:szCs w:val="22"/>
        </w:rPr>
        <w:t xml:space="preserve"> </w:t>
      </w:r>
      <w:r w:rsidRPr="00CD1F1B">
        <w:rPr>
          <w:sz w:val="22"/>
          <w:szCs w:val="22"/>
        </w:rPr>
        <w:t xml:space="preserve">and </w:t>
      </w:r>
      <w:r w:rsidRPr="00CD1F1B">
        <w:rPr>
          <w:spacing w:val="-1"/>
          <w:sz w:val="22"/>
          <w:szCs w:val="22"/>
        </w:rPr>
        <w:t xml:space="preserve">the </w:t>
      </w:r>
      <w:r w:rsidRPr="00CD1F1B">
        <w:rPr>
          <w:sz w:val="22"/>
          <w:szCs w:val="22"/>
        </w:rPr>
        <w:t>program</w:t>
      </w:r>
      <w:r w:rsidRPr="00CD1F1B">
        <w:rPr>
          <w:spacing w:val="-4"/>
          <w:sz w:val="22"/>
          <w:szCs w:val="22"/>
        </w:rPr>
        <w:t xml:space="preserve"> </w:t>
      </w:r>
      <w:r w:rsidRPr="00CD1F1B">
        <w:rPr>
          <w:sz w:val="22"/>
          <w:szCs w:val="22"/>
        </w:rPr>
        <w:t>action plans</w:t>
      </w:r>
      <w:r w:rsidRPr="00CD1F1B">
        <w:rPr>
          <w:spacing w:val="5"/>
          <w:sz w:val="22"/>
          <w:szCs w:val="22"/>
        </w:rPr>
        <w:t xml:space="preserve"> </w:t>
      </w:r>
      <w:r w:rsidRPr="00CD1F1B">
        <w:rPr>
          <w:spacing w:val="-1"/>
          <w:sz w:val="22"/>
          <w:szCs w:val="22"/>
        </w:rPr>
        <w:t>with</w:t>
      </w:r>
      <w:r w:rsidRPr="00CD1F1B">
        <w:rPr>
          <w:sz w:val="22"/>
          <w:szCs w:val="22"/>
        </w:rPr>
        <w:t xml:space="preserve"> </w:t>
      </w:r>
      <w:r w:rsidRPr="00CD1F1B">
        <w:rPr>
          <w:spacing w:val="-1"/>
          <w:sz w:val="22"/>
          <w:szCs w:val="22"/>
        </w:rPr>
        <w:t xml:space="preserve">the </w:t>
      </w:r>
      <w:r w:rsidRPr="00CD1F1B">
        <w:rPr>
          <w:sz w:val="22"/>
          <w:szCs w:val="22"/>
        </w:rPr>
        <w:t>school</w:t>
      </w:r>
      <w:r w:rsidRPr="00CD1F1B">
        <w:rPr>
          <w:spacing w:val="41"/>
          <w:sz w:val="22"/>
          <w:szCs w:val="22"/>
        </w:rPr>
        <w:t xml:space="preserve"> </w:t>
      </w:r>
      <w:r w:rsidRPr="00CD1F1B">
        <w:rPr>
          <w:spacing w:val="-1"/>
          <w:sz w:val="22"/>
          <w:szCs w:val="22"/>
        </w:rPr>
        <w:t>administrator.</w:t>
      </w:r>
    </w:p>
    <w:p w14:paraId="3D055294" w14:textId="5AC6A08A" w:rsidR="00CD1F1B" w:rsidRPr="00CD1F1B" w:rsidRDefault="00CD1F1B" w:rsidP="00CD1F1B">
      <w:pPr>
        <w:pStyle w:val="BodyText"/>
        <w:widowControl w:val="0"/>
        <w:numPr>
          <w:ilvl w:val="1"/>
          <w:numId w:val="32"/>
        </w:numPr>
        <w:tabs>
          <w:tab w:val="clear" w:pos="10141"/>
          <w:tab w:val="left" w:pos="461"/>
        </w:tabs>
        <w:ind w:right="186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discusses</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qualities</w:t>
      </w:r>
      <w:r w:rsidRPr="00CD1F1B">
        <w:rPr>
          <w:rFonts w:asciiTheme="majorHAnsi" w:hAnsiTheme="majorHAnsi"/>
          <w:b w:val="0"/>
          <w:sz w:val="22"/>
          <w:szCs w:val="22"/>
          <w:u w:val="none"/>
        </w:rPr>
        <w:t xml:space="preserve"> of the</w:t>
      </w:r>
      <w:r w:rsidRPr="00CD1F1B">
        <w:rPr>
          <w:rFonts w:asciiTheme="majorHAnsi" w:hAnsiTheme="majorHAnsi"/>
          <w:b w:val="0"/>
          <w:spacing w:val="-1"/>
          <w:sz w:val="22"/>
          <w:szCs w:val="22"/>
          <w:u w:val="none"/>
        </w:rPr>
        <w:t xml:space="preserve"> school</w:t>
      </w:r>
      <w:r w:rsidRPr="00CD1F1B">
        <w:rPr>
          <w:rFonts w:asciiTheme="majorHAnsi" w:hAnsiTheme="majorHAnsi"/>
          <w:b w:val="0"/>
          <w:spacing w:val="75"/>
          <w:sz w:val="22"/>
          <w:szCs w:val="22"/>
          <w:u w:val="none"/>
        </w:rPr>
        <w:t xml:space="preserve"> </w:t>
      </w:r>
      <w:r w:rsidRPr="00CD1F1B">
        <w:rPr>
          <w:rFonts w:asciiTheme="majorHAnsi" w:hAnsiTheme="majorHAnsi"/>
          <w:b w:val="0"/>
          <w:spacing w:val="-1"/>
          <w:sz w:val="22"/>
          <w:szCs w:val="22"/>
          <w:u w:val="none"/>
        </w:rPr>
        <w:t>counselor management</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pacing w:val="-1"/>
          <w:sz w:val="22"/>
          <w:szCs w:val="22"/>
          <w:u w:val="none"/>
        </w:rPr>
        <w:t>system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with 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other </w:t>
      </w:r>
      <w:r w:rsidRPr="00CD1F1B">
        <w:rPr>
          <w:rFonts w:asciiTheme="majorHAnsi" w:hAnsiTheme="majorHAnsi"/>
          <w:b w:val="0"/>
          <w:spacing w:val="-1"/>
          <w:sz w:val="22"/>
          <w:szCs w:val="22"/>
          <w:u w:val="none"/>
        </w:rPr>
        <w:t>members</w:t>
      </w:r>
      <w:r w:rsidRPr="00CD1F1B">
        <w:rPr>
          <w:rFonts w:asciiTheme="majorHAnsi" w:hAnsiTheme="majorHAnsi"/>
          <w:b w:val="0"/>
          <w:sz w:val="22"/>
          <w:szCs w:val="22"/>
          <w:u w:val="none"/>
        </w:rPr>
        <w:t xml:space="preserve"> of</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staff</w:t>
      </w:r>
      <w:r w:rsidRPr="00CD1F1B">
        <w:rPr>
          <w:rFonts w:asciiTheme="majorHAnsi" w:hAnsiTheme="majorHAnsi"/>
          <w:b w:val="0"/>
          <w:spacing w:val="63"/>
          <w:sz w:val="22"/>
          <w:szCs w:val="22"/>
          <w:u w:val="none"/>
        </w:rPr>
        <w:t xml:space="preserve"> </w:t>
      </w:r>
      <w:r w:rsidRPr="00CD1F1B">
        <w:rPr>
          <w:rFonts w:asciiTheme="majorHAnsi" w:hAnsiTheme="majorHAnsi"/>
          <w:b w:val="0"/>
          <w:spacing w:val="-1"/>
          <w:sz w:val="22"/>
          <w:szCs w:val="22"/>
          <w:u w:val="none"/>
        </w:rPr>
        <w:t>and/or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administrator.</w:t>
      </w:r>
    </w:p>
    <w:p w14:paraId="2BEFF7E4" w14:textId="073DAFF2" w:rsidR="00CD1F1B" w:rsidRPr="004A71C8" w:rsidRDefault="00CD1F1B" w:rsidP="004A71C8">
      <w:pPr>
        <w:pStyle w:val="BodyText"/>
        <w:widowControl w:val="0"/>
        <w:numPr>
          <w:ilvl w:val="1"/>
          <w:numId w:val="32"/>
        </w:numPr>
        <w:tabs>
          <w:tab w:val="clear" w:pos="10141"/>
          <w:tab w:val="left" w:pos="461"/>
        </w:tabs>
        <w:spacing w:before="3" w:line="272" w:lineRule="exact"/>
        <w:ind w:right="1136" w:firstLine="0"/>
        <w:rPr>
          <w:rFonts w:asciiTheme="majorHAnsi" w:hAnsiTheme="majorHAnsi"/>
          <w:b w:val="0"/>
          <w:sz w:val="22"/>
          <w:szCs w:val="22"/>
          <w:u w:val="none"/>
        </w:rPr>
      </w:pPr>
      <w:r w:rsidRPr="00CD1F1B">
        <w:rPr>
          <w:rFonts w:asciiTheme="majorHAnsi" w:hAnsiTheme="majorHAnsi"/>
          <w:b w:val="0"/>
          <w:sz w:val="22"/>
          <w:szCs w:val="22"/>
          <w:u w:val="none"/>
        </w:rPr>
        <w:lastRenderedPageBreak/>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discusses</w:t>
      </w:r>
      <w:r w:rsidRPr="00CD1F1B">
        <w:rPr>
          <w:rFonts w:asciiTheme="majorHAnsi" w:hAnsiTheme="majorHAnsi"/>
          <w:b w:val="0"/>
          <w:sz w:val="22"/>
          <w:szCs w:val="22"/>
          <w:u w:val="none"/>
        </w:rPr>
        <w:t xml:space="preserve"> the</w:t>
      </w:r>
      <w:r w:rsidRPr="00CD1F1B">
        <w:rPr>
          <w:rFonts w:asciiTheme="majorHAnsi" w:hAnsiTheme="majorHAnsi"/>
          <w:b w:val="0"/>
          <w:spacing w:val="-1"/>
          <w:sz w:val="22"/>
          <w:szCs w:val="22"/>
          <w:u w:val="none"/>
        </w:rPr>
        <w:t xml:space="preserve"> anticipated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program </w:t>
      </w:r>
      <w:r w:rsidRPr="00CD1F1B">
        <w:rPr>
          <w:rFonts w:asciiTheme="majorHAnsi" w:hAnsiTheme="majorHAnsi"/>
          <w:b w:val="0"/>
          <w:sz w:val="22"/>
          <w:szCs w:val="22"/>
          <w:u w:val="none"/>
        </w:rPr>
        <w:t xml:space="preserve">results </w:t>
      </w:r>
      <w:r w:rsidRPr="00CD1F1B">
        <w:rPr>
          <w:rFonts w:asciiTheme="majorHAnsi" w:hAnsiTheme="majorHAnsi"/>
          <w:b w:val="0"/>
          <w:spacing w:val="-1"/>
          <w:sz w:val="22"/>
          <w:szCs w:val="22"/>
          <w:u w:val="none"/>
        </w:rPr>
        <w:t>when</w:t>
      </w:r>
      <w:r w:rsidRPr="00CD1F1B">
        <w:rPr>
          <w:rFonts w:asciiTheme="majorHAnsi" w:hAnsiTheme="majorHAnsi"/>
          <w:b w:val="0"/>
          <w:spacing w:val="83"/>
          <w:sz w:val="22"/>
          <w:szCs w:val="22"/>
          <w:u w:val="none"/>
        </w:rPr>
        <w:t xml:space="preserve"> </w:t>
      </w:r>
      <w:r w:rsidRPr="00CD1F1B">
        <w:rPr>
          <w:rFonts w:asciiTheme="majorHAnsi" w:hAnsiTheme="majorHAnsi"/>
          <w:b w:val="0"/>
          <w:spacing w:val="-1"/>
          <w:sz w:val="22"/>
          <w:szCs w:val="22"/>
          <w:u w:val="none"/>
        </w:rPr>
        <w:t>implementing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action</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plans </w:t>
      </w:r>
      <w:r w:rsidRPr="00CD1F1B">
        <w:rPr>
          <w:rFonts w:asciiTheme="majorHAnsi" w:hAnsiTheme="majorHAnsi"/>
          <w:b w:val="0"/>
          <w:spacing w:val="-1"/>
          <w:sz w:val="22"/>
          <w:szCs w:val="22"/>
          <w:u w:val="none"/>
        </w:rPr>
        <w:t xml:space="preserve">for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school</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year.</w:t>
      </w:r>
    </w:p>
    <w:p w14:paraId="3005B2B5" w14:textId="77777777" w:rsidR="00CD1F1B" w:rsidRPr="00CD1F1B" w:rsidRDefault="00CD1F1B" w:rsidP="00CD1F1B">
      <w:pPr>
        <w:pStyle w:val="Heading1"/>
        <w:ind w:right="942"/>
        <w:rPr>
          <w:bCs/>
          <w:sz w:val="22"/>
          <w:szCs w:val="22"/>
        </w:rPr>
      </w:pPr>
      <w:r w:rsidRPr="00CD1F1B">
        <w:rPr>
          <w:spacing w:val="-1"/>
          <w:sz w:val="22"/>
          <w:szCs w:val="22"/>
        </w:rPr>
        <w:t>Standard</w:t>
      </w:r>
      <w:r w:rsidRPr="00CD1F1B">
        <w:rPr>
          <w:sz w:val="22"/>
          <w:szCs w:val="22"/>
        </w:rPr>
        <w:t xml:space="preserve"> 7: The</w:t>
      </w:r>
      <w:r w:rsidRPr="00CD1F1B">
        <w:rPr>
          <w:spacing w:val="-1"/>
          <w:sz w:val="22"/>
          <w:szCs w:val="22"/>
        </w:rPr>
        <w:t xml:space="preserve"> professional</w:t>
      </w:r>
      <w:r w:rsidRPr="00CD1F1B">
        <w:rPr>
          <w:spacing w:val="2"/>
          <w:sz w:val="22"/>
          <w:szCs w:val="22"/>
        </w:rPr>
        <w:t xml:space="preserve"> </w:t>
      </w:r>
      <w:r w:rsidRPr="00CD1F1B">
        <w:rPr>
          <w:spacing w:val="-1"/>
          <w:sz w:val="22"/>
          <w:szCs w:val="22"/>
        </w:rPr>
        <w:t>school</w:t>
      </w:r>
      <w:r w:rsidRPr="00CD1F1B">
        <w:rPr>
          <w:sz w:val="22"/>
          <w:szCs w:val="22"/>
        </w:rPr>
        <w:t xml:space="preserve"> </w:t>
      </w:r>
      <w:r w:rsidRPr="00CD1F1B">
        <w:rPr>
          <w:spacing w:val="-1"/>
          <w:sz w:val="22"/>
          <w:szCs w:val="22"/>
        </w:rPr>
        <w:t>counselor</w:t>
      </w:r>
      <w:r w:rsidRPr="00CD1F1B">
        <w:rPr>
          <w:sz w:val="22"/>
          <w:szCs w:val="22"/>
        </w:rPr>
        <w:t xml:space="preserve"> </w:t>
      </w:r>
      <w:r w:rsidRPr="00CD1F1B">
        <w:rPr>
          <w:spacing w:val="-1"/>
          <w:sz w:val="22"/>
          <w:szCs w:val="22"/>
        </w:rPr>
        <w:t>collects</w:t>
      </w:r>
      <w:r w:rsidRPr="00CD1F1B">
        <w:rPr>
          <w:sz w:val="22"/>
          <w:szCs w:val="22"/>
        </w:rPr>
        <w:t xml:space="preserve"> and </w:t>
      </w:r>
      <w:r w:rsidRPr="00CD1F1B">
        <w:rPr>
          <w:spacing w:val="-1"/>
          <w:sz w:val="22"/>
          <w:szCs w:val="22"/>
        </w:rPr>
        <w:t>analyzes</w:t>
      </w:r>
      <w:r w:rsidRPr="00CD1F1B">
        <w:rPr>
          <w:sz w:val="22"/>
          <w:szCs w:val="22"/>
        </w:rPr>
        <w:t xml:space="preserve"> </w:t>
      </w:r>
      <w:r w:rsidRPr="00CD1F1B">
        <w:rPr>
          <w:spacing w:val="-1"/>
          <w:sz w:val="22"/>
          <w:szCs w:val="22"/>
        </w:rPr>
        <w:t>data</w:t>
      </w:r>
      <w:r w:rsidRPr="00CD1F1B">
        <w:rPr>
          <w:sz w:val="22"/>
          <w:szCs w:val="22"/>
        </w:rPr>
        <w:t xml:space="preserve"> to guide</w:t>
      </w:r>
      <w:r w:rsidRPr="00CD1F1B">
        <w:rPr>
          <w:spacing w:val="77"/>
          <w:sz w:val="22"/>
          <w:szCs w:val="22"/>
        </w:rPr>
        <w:t xml:space="preserve"> </w:t>
      </w:r>
      <w:r w:rsidRPr="00CD1F1B">
        <w:rPr>
          <w:sz w:val="22"/>
          <w:szCs w:val="22"/>
        </w:rPr>
        <w:t>program</w:t>
      </w:r>
      <w:r w:rsidRPr="00CD1F1B">
        <w:rPr>
          <w:spacing w:val="-4"/>
          <w:sz w:val="22"/>
          <w:szCs w:val="22"/>
        </w:rPr>
        <w:t xml:space="preserve"> </w:t>
      </w:r>
      <w:r w:rsidRPr="00CD1F1B">
        <w:rPr>
          <w:spacing w:val="-1"/>
          <w:sz w:val="22"/>
          <w:szCs w:val="22"/>
        </w:rPr>
        <w:t>direction</w:t>
      </w:r>
      <w:r w:rsidRPr="00CD1F1B">
        <w:rPr>
          <w:spacing w:val="1"/>
          <w:sz w:val="22"/>
          <w:szCs w:val="22"/>
        </w:rPr>
        <w:t xml:space="preserve"> </w:t>
      </w:r>
      <w:r w:rsidRPr="00CD1F1B">
        <w:rPr>
          <w:sz w:val="22"/>
          <w:szCs w:val="22"/>
        </w:rPr>
        <w:t>and</w:t>
      </w:r>
      <w:r w:rsidRPr="00CD1F1B">
        <w:rPr>
          <w:spacing w:val="-2"/>
          <w:sz w:val="22"/>
          <w:szCs w:val="22"/>
        </w:rPr>
        <w:t xml:space="preserve"> </w:t>
      </w:r>
      <w:r w:rsidRPr="00CD1F1B">
        <w:rPr>
          <w:spacing w:val="-1"/>
          <w:sz w:val="22"/>
          <w:szCs w:val="22"/>
        </w:rPr>
        <w:t>emphasis.</w:t>
      </w:r>
    </w:p>
    <w:p w14:paraId="65A58B2A" w14:textId="55E8429D" w:rsidR="00CD1F1B" w:rsidRPr="00CD1F1B" w:rsidRDefault="00CD1F1B" w:rsidP="00CD1F1B">
      <w:pPr>
        <w:pStyle w:val="BodyText"/>
        <w:widowControl w:val="0"/>
        <w:numPr>
          <w:ilvl w:val="1"/>
          <w:numId w:val="31"/>
        </w:numPr>
        <w:tabs>
          <w:tab w:val="clear" w:pos="10141"/>
          <w:tab w:val="left" w:pos="461"/>
        </w:tabs>
        <w:ind w:right="131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school data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 xml:space="preserve">make </w:t>
      </w:r>
      <w:r w:rsidRPr="00CD1F1B">
        <w:rPr>
          <w:rFonts w:asciiTheme="majorHAnsi" w:hAnsiTheme="majorHAnsi"/>
          <w:b w:val="0"/>
          <w:sz w:val="22"/>
          <w:szCs w:val="22"/>
          <w:u w:val="none"/>
        </w:rPr>
        <w:t>decisions regarding</w:t>
      </w:r>
      <w:r w:rsidRPr="00CD1F1B">
        <w:rPr>
          <w:rFonts w:asciiTheme="majorHAnsi" w:hAnsiTheme="majorHAnsi"/>
          <w:b w:val="0"/>
          <w:spacing w:val="45"/>
          <w:sz w:val="22"/>
          <w:szCs w:val="22"/>
          <w:u w:val="none"/>
        </w:rPr>
        <w:t xml:space="preserve"> </w:t>
      </w:r>
      <w:r w:rsidRPr="00CD1F1B">
        <w:rPr>
          <w:rFonts w:asciiTheme="majorHAnsi" w:hAnsiTheme="majorHAnsi"/>
          <w:b w:val="0"/>
          <w:sz w:val="22"/>
          <w:szCs w:val="22"/>
          <w:u w:val="none"/>
        </w:rPr>
        <w:t xml:space="preserve">student </w:t>
      </w:r>
      <w:r w:rsidRPr="00CD1F1B">
        <w:rPr>
          <w:rFonts w:asciiTheme="majorHAnsi" w:hAnsiTheme="majorHAnsi"/>
          <w:b w:val="0"/>
          <w:spacing w:val="-1"/>
          <w:sz w:val="22"/>
          <w:szCs w:val="22"/>
          <w:u w:val="none"/>
        </w:rPr>
        <w:t>choice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classes</w:t>
      </w:r>
      <w:r w:rsidRPr="00CD1F1B">
        <w:rPr>
          <w:rFonts w:asciiTheme="majorHAnsi" w:hAnsiTheme="majorHAnsi"/>
          <w:b w:val="0"/>
          <w:spacing w:val="2"/>
          <w:sz w:val="22"/>
          <w:szCs w:val="22"/>
          <w:u w:val="none"/>
        </w:rPr>
        <w:t xml:space="preserve"> </w:t>
      </w:r>
      <w:r w:rsidRPr="00CD1F1B">
        <w:rPr>
          <w:rFonts w:asciiTheme="majorHAnsi" w:hAnsiTheme="majorHAnsi"/>
          <w:b w:val="0"/>
          <w:spacing w:val="2"/>
          <w:sz w:val="22"/>
          <w:szCs w:val="22"/>
          <w:u w:val="none"/>
        </w:rPr>
        <w:br/>
      </w:r>
      <w:r w:rsidRPr="00CD1F1B">
        <w:rPr>
          <w:rFonts w:asciiTheme="majorHAnsi" w:hAnsiTheme="majorHAnsi"/>
          <w:b w:val="0"/>
          <w:spacing w:val="2"/>
          <w:sz w:val="22"/>
          <w:szCs w:val="22"/>
          <w:u w:val="none"/>
        </w:rPr>
        <w:tab/>
      </w:r>
      <w:r w:rsidRPr="00CD1F1B">
        <w:rPr>
          <w:rFonts w:asciiTheme="majorHAnsi" w:hAnsiTheme="majorHAnsi"/>
          <w:b w:val="0"/>
          <w:sz w:val="22"/>
          <w:szCs w:val="22"/>
          <w:u w:val="none"/>
        </w:rPr>
        <w:t>and/or</w:t>
      </w:r>
      <w:r w:rsidRPr="00CD1F1B">
        <w:rPr>
          <w:rFonts w:asciiTheme="majorHAnsi" w:hAnsiTheme="majorHAnsi"/>
          <w:b w:val="0"/>
          <w:spacing w:val="-1"/>
          <w:sz w:val="22"/>
          <w:szCs w:val="22"/>
          <w:u w:val="none"/>
        </w:rPr>
        <w:t xml:space="preserve"> special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programs.</w:t>
      </w:r>
    </w:p>
    <w:p w14:paraId="1AD8BA0E" w14:textId="0B8C6914" w:rsidR="00CD1F1B" w:rsidRPr="00CD1F1B" w:rsidRDefault="00CD1F1B" w:rsidP="00CD1F1B">
      <w:pPr>
        <w:pStyle w:val="BodyText"/>
        <w:widowControl w:val="0"/>
        <w:numPr>
          <w:ilvl w:val="1"/>
          <w:numId w:val="31"/>
        </w:numPr>
        <w:tabs>
          <w:tab w:val="clear" w:pos="10141"/>
          <w:tab w:val="left" w:pos="461"/>
        </w:tabs>
        <w:ind w:right="108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uses </w:t>
      </w:r>
      <w:r w:rsidRPr="00CD1F1B">
        <w:rPr>
          <w:rFonts w:asciiTheme="majorHAnsi" w:hAnsiTheme="majorHAnsi"/>
          <w:b w:val="0"/>
          <w:spacing w:val="-1"/>
          <w:sz w:val="22"/>
          <w:szCs w:val="22"/>
          <w:u w:val="none"/>
        </w:rPr>
        <w:t xml:space="preserve">data </w:t>
      </w:r>
      <w:r w:rsidRPr="00CD1F1B">
        <w:rPr>
          <w:rFonts w:asciiTheme="majorHAnsi" w:hAnsiTheme="majorHAnsi"/>
          <w:b w:val="0"/>
          <w:sz w:val="22"/>
          <w:szCs w:val="22"/>
          <w:u w:val="none"/>
        </w:rPr>
        <w:t>from</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program</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make</w:t>
      </w:r>
      <w:r w:rsidRPr="00CD1F1B">
        <w:rPr>
          <w:rFonts w:asciiTheme="majorHAnsi" w:hAnsiTheme="majorHAnsi"/>
          <w:b w:val="0"/>
          <w:spacing w:val="61"/>
          <w:sz w:val="22"/>
          <w:szCs w:val="22"/>
          <w:u w:val="none"/>
        </w:rPr>
        <w:t xml:space="preserve"> </w:t>
      </w:r>
      <w:r w:rsidRPr="00CD1F1B">
        <w:rPr>
          <w:rFonts w:asciiTheme="majorHAnsi" w:hAnsiTheme="majorHAnsi"/>
          <w:b w:val="0"/>
          <w:spacing w:val="-1"/>
          <w:sz w:val="22"/>
          <w:szCs w:val="22"/>
          <w:u w:val="none"/>
        </w:rPr>
        <w:t>decisions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regarding</w:t>
      </w:r>
      <w:r w:rsidRPr="00CD1F1B">
        <w:rPr>
          <w:rFonts w:asciiTheme="majorHAnsi" w:hAnsiTheme="majorHAnsi"/>
          <w:b w:val="0"/>
          <w:spacing w:val="-3"/>
          <w:sz w:val="22"/>
          <w:szCs w:val="22"/>
          <w:u w:val="none"/>
        </w:rPr>
        <w:t xml:space="preserve"> </w:t>
      </w:r>
      <w:r w:rsidRPr="00CD1F1B">
        <w:rPr>
          <w:rFonts w:asciiTheme="majorHAnsi" w:hAnsiTheme="majorHAnsi"/>
          <w:b w:val="0"/>
          <w:spacing w:val="-3"/>
          <w:sz w:val="22"/>
          <w:szCs w:val="22"/>
          <w:u w:val="none"/>
        </w:rPr>
        <w:br/>
      </w:r>
      <w:r w:rsidRPr="00CD1F1B">
        <w:rPr>
          <w:rFonts w:asciiTheme="majorHAnsi" w:hAnsiTheme="majorHAnsi"/>
          <w:b w:val="0"/>
          <w:spacing w:val="-3"/>
          <w:sz w:val="22"/>
          <w:szCs w:val="22"/>
          <w:u w:val="none"/>
        </w:rPr>
        <w:tab/>
      </w:r>
      <w:r w:rsidRPr="00CD1F1B">
        <w:rPr>
          <w:rFonts w:asciiTheme="majorHAnsi" w:hAnsiTheme="majorHAnsi"/>
          <w:b w:val="0"/>
          <w:sz w:val="22"/>
          <w:szCs w:val="22"/>
          <w:u w:val="none"/>
        </w:rPr>
        <w:t xml:space="preserve">program </w:t>
      </w:r>
      <w:r w:rsidRPr="00CD1F1B">
        <w:rPr>
          <w:rFonts w:asciiTheme="majorHAnsi" w:hAnsiTheme="majorHAnsi"/>
          <w:b w:val="0"/>
          <w:spacing w:val="-1"/>
          <w:sz w:val="22"/>
          <w:szCs w:val="22"/>
          <w:u w:val="none"/>
        </w:rPr>
        <w:t>revisions.</w:t>
      </w:r>
    </w:p>
    <w:p w14:paraId="07665EDD" w14:textId="30FA5C5C" w:rsidR="00CD1F1B" w:rsidRPr="00CD1F1B" w:rsidRDefault="00CD1F1B" w:rsidP="00CD1F1B">
      <w:pPr>
        <w:pStyle w:val="BodyText"/>
        <w:spacing w:before="2" w:line="274" w:lineRule="exact"/>
        <w:ind w:left="100" w:right="121"/>
        <w:rPr>
          <w:rFonts w:asciiTheme="majorHAnsi" w:hAnsiTheme="majorHAnsi"/>
          <w:b w:val="0"/>
          <w:sz w:val="22"/>
          <w:szCs w:val="22"/>
          <w:u w:val="none"/>
        </w:rPr>
      </w:pPr>
      <w:r w:rsidRPr="00CD1F1B">
        <w:rPr>
          <w:rFonts w:asciiTheme="majorHAnsi" w:hAnsiTheme="majorHAnsi"/>
          <w:b w:val="0"/>
          <w:sz w:val="22"/>
          <w:szCs w:val="22"/>
          <w:u w:val="none"/>
        </w:rPr>
        <w:t>7.4 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understands</w:t>
      </w:r>
      <w:r w:rsidRPr="00CD1F1B">
        <w:rPr>
          <w:rFonts w:asciiTheme="majorHAnsi" w:hAnsiTheme="majorHAnsi"/>
          <w:b w:val="0"/>
          <w:sz w:val="22"/>
          <w:szCs w:val="22"/>
          <w:u w:val="none"/>
        </w:rPr>
        <w:t xml:space="preserve"> and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uses </w:t>
      </w:r>
      <w:r w:rsidRPr="00CD1F1B">
        <w:rPr>
          <w:rFonts w:asciiTheme="majorHAnsi" w:hAnsiTheme="majorHAnsi"/>
          <w:b w:val="0"/>
          <w:spacing w:val="-1"/>
          <w:sz w:val="22"/>
          <w:szCs w:val="22"/>
          <w:u w:val="none"/>
        </w:rPr>
        <w:t>data</w:t>
      </w:r>
      <w:r w:rsidRPr="00CD1F1B">
        <w:rPr>
          <w:rFonts w:asciiTheme="majorHAnsi" w:hAnsiTheme="majorHAnsi"/>
          <w:b w:val="0"/>
          <w:sz w:val="22"/>
          <w:szCs w:val="22"/>
          <w:u w:val="none"/>
        </w:rPr>
        <w:t xml:space="preserve"> to</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establish </w:t>
      </w:r>
      <w:r w:rsidRPr="00CD1F1B">
        <w:rPr>
          <w:rFonts w:asciiTheme="majorHAnsi" w:hAnsiTheme="majorHAnsi"/>
          <w:b w:val="0"/>
          <w:spacing w:val="-1"/>
          <w:sz w:val="22"/>
          <w:szCs w:val="22"/>
          <w:u w:val="none"/>
        </w:rPr>
        <w:t>goals</w:t>
      </w:r>
      <w:r w:rsidRPr="00CD1F1B">
        <w:rPr>
          <w:rFonts w:asciiTheme="majorHAnsi" w:hAnsiTheme="majorHAnsi"/>
          <w:b w:val="0"/>
          <w:sz w:val="22"/>
          <w:szCs w:val="22"/>
          <w:u w:val="none"/>
        </w:rPr>
        <w:t xml:space="preserve"> and</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activities</w:t>
      </w:r>
      <w:r w:rsidRPr="00CD1F1B">
        <w:rPr>
          <w:rFonts w:asciiTheme="majorHAnsi" w:hAnsiTheme="majorHAnsi"/>
          <w:b w:val="0"/>
          <w:spacing w:val="81"/>
          <w:sz w:val="22"/>
          <w:szCs w:val="22"/>
          <w:u w:val="none"/>
        </w:rPr>
        <w:t xml:space="preserve"> </w:t>
      </w:r>
      <w:r w:rsidRPr="00CD1F1B">
        <w:rPr>
          <w:rFonts w:asciiTheme="majorHAnsi" w:hAnsiTheme="majorHAnsi"/>
          <w:b w:val="0"/>
          <w:sz w:val="22"/>
          <w:szCs w:val="22"/>
          <w:u w:val="none"/>
        </w:rPr>
        <w:t xml:space="preserve">to support </w:t>
      </w:r>
      <w:r w:rsidRPr="00CD1F1B">
        <w:rPr>
          <w:rFonts w:asciiTheme="majorHAnsi" w:hAnsiTheme="majorHAnsi"/>
          <w:b w:val="0"/>
          <w:spacing w:val="-1"/>
          <w:sz w:val="22"/>
          <w:szCs w:val="22"/>
          <w:u w:val="none"/>
        </w:rPr>
        <w:t>academic</w:t>
      </w:r>
      <w:r w:rsidRPr="00CD1F1B">
        <w:rPr>
          <w:rFonts w:asciiTheme="majorHAnsi" w:hAnsiTheme="majorHAnsi"/>
          <w:b w:val="0"/>
          <w:spacing w:val="-1"/>
          <w:sz w:val="22"/>
          <w:szCs w:val="22"/>
          <w:u w:val="none"/>
        </w:rPr>
        <w:br/>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achievement.</w:t>
      </w:r>
    </w:p>
    <w:p w14:paraId="7D520B77" w14:textId="77777777" w:rsidR="00CD1F1B" w:rsidRPr="00CD1F1B" w:rsidRDefault="00CD1F1B" w:rsidP="00CD1F1B">
      <w:pPr>
        <w:spacing w:line="274" w:lineRule="exact"/>
        <w:rPr>
          <w:rFonts w:asciiTheme="majorHAnsi" w:hAnsiTheme="majorHAnsi"/>
          <w:sz w:val="22"/>
          <w:szCs w:val="22"/>
        </w:rPr>
      </w:pPr>
    </w:p>
    <w:p w14:paraId="4F8EC380" w14:textId="77777777" w:rsidR="00CD1F1B" w:rsidRPr="00CD1F1B" w:rsidRDefault="00CD1F1B" w:rsidP="00CD1F1B">
      <w:pPr>
        <w:pStyle w:val="Heading1"/>
        <w:spacing w:before="57"/>
        <w:ind w:right="135"/>
        <w:rPr>
          <w:bCs/>
          <w:sz w:val="22"/>
          <w:szCs w:val="22"/>
        </w:rPr>
      </w:pPr>
      <w:r w:rsidRPr="00CD1F1B">
        <w:rPr>
          <w:spacing w:val="-1"/>
          <w:sz w:val="22"/>
          <w:szCs w:val="22"/>
        </w:rPr>
        <w:t>Standard</w:t>
      </w:r>
      <w:r w:rsidRPr="00CD1F1B">
        <w:rPr>
          <w:sz w:val="22"/>
          <w:szCs w:val="22"/>
        </w:rPr>
        <w:t xml:space="preserve"> 8: The</w:t>
      </w:r>
      <w:r w:rsidRPr="00CD1F1B">
        <w:rPr>
          <w:spacing w:val="-1"/>
          <w:sz w:val="22"/>
          <w:szCs w:val="22"/>
        </w:rPr>
        <w:t xml:space="preserve"> professional</w:t>
      </w:r>
      <w:r w:rsidRPr="00CD1F1B">
        <w:rPr>
          <w:sz w:val="22"/>
          <w:szCs w:val="22"/>
        </w:rPr>
        <w:t xml:space="preserve"> school</w:t>
      </w:r>
      <w:r w:rsidRPr="00CD1F1B">
        <w:rPr>
          <w:spacing w:val="2"/>
          <w:sz w:val="22"/>
          <w:szCs w:val="22"/>
        </w:rPr>
        <w:t xml:space="preserve"> </w:t>
      </w:r>
      <w:r w:rsidRPr="00CD1F1B">
        <w:rPr>
          <w:spacing w:val="-1"/>
          <w:sz w:val="22"/>
          <w:szCs w:val="22"/>
        </w:rPr>
        <w:t>counselor monitors</w:t>
      </w:r>
      <w:r w:rsidRPr="00CD1F1B">
        <w:rPr>
          <w:spacing w:val="2"/>
          <w:sz w:val="22"/>
          <w:szCs w:val="22"/>
        </w:rPr>
        <w:t xml:space="preserve"> </w:t>
      </w:r>
      <w:r w:rsidRPr="00CD1F1B">
        <w:rPr>
          <w:sz w:val="22"/>
          <w:szCs w:val="22"/>
        </w:rPr>
        <w:t xml:space="preserve">the </w:t>
      </w:r>
      <w:r w:rsidRPr="00CD1F1B">
        <w:rPr>
          <w:spacing w:val="-1"/>
          <w:sz w:val="22"/>
          <w:szCs w:val="22"/>
        </w:rPr>
        <w:t>students</w:t>
      </w:r>
      <w:r w:rsidRPr="00CD1F1B">
        <w:rPr>
          <w:sz w:val="22"/>
          <w:szCs w:val="22"/>
        </w:rPr>
        <w:t xml:space="preserve"> on a </w:t>
      </w:r>
      <w:r w:rsidRPr="00CD1F1B">
        <w:rPr>
          <w:spacing w:val="-1"/>
          <w:sz w:val="22"/>
          <w:szCs w:val="22"/>
        </w:rPr>
        <w:t>regular</w:t>
      </w:r>
      <w:r w:rsidRPr="00CD1F1B">
        <w:rPr>
          <w:sz w:val="22"/>
          <w:szCs w:val="22"/>
        </w:rPr>
        <w:t xml:space="preserve"> basis</w:t>
      </w:r>
      <w:r w:rsidRPr="00CD1F1B">
        <w:rPr>
          <w:spacing w:val="67"/>
          <w:sz w:val="22"/>
          <w:szCs w:val="22"/>
        </w:rPr>
        <w:t xml:space="preserve"> </w:t>
      </w:r>
      <w:r w:rsidRPr="00CD1F1B">
        <w:rPr>
          <w:sz w:val="22"/>
          <w:szCs w:val="22"/>
        </w:rPr>
        <w:t xml:space="preserve">as they </w:t>
      </w:r>
      <w:r w:rsidRPr="00CD1F1B">
        <w:rPr>
          <w:spacing w:val="-1"/>
          <w:sz w:val="22"/>
          <w:szCs w:val="22"/>
        </w:rPr>
        <w:t>progress</w:t>
      </w:r>
      <w:r w:rsidRPr="00CD1F1B">
        <w:rPr>
          <w:sz w:val="22"/>
          <w:szCs w:val="22"/>
        </w:rPr>
        <w:t xml:space="preserve"> in school.</w:t>
      </w:r>
    </w:p>
    <w:p w14:paraId="32EED54D" w14:textId="77777777" w:rsidR="00CD1F1B" w:rsidRPr="00CD1F1B" w:rsidRDefault="00CD1F1B" w:rsidP="00CD1F1B">
      <w:pPr>
        <w:pStyle w:val="BodyText"/>
        <w:widowControl w:val="0"/>
        <w:numPr>
          <w:ilvl w:val="1"/>
          <w:numId w:val="30"/>
        </w:numPr>
        <w:tabs>
          <w:tab w:val="clear" w:pos="10141"/>
          <w:tab w:val="left" w:pos="461"/>
        </w:tabs>
        <w:spacing w:line="272"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is </w:t>
      </w:r>
      <w:r w:rsidRPr="00CD1F1B">
        <w:rPr>
          <w:rFonts w:asciiTheme="majorHAnsi" w:hAnsiTheme="majorHAnsi"/>
          <w:b w:val="0"/>
          <w:spacing w:val="-1"/>
          <w:sz w:val="22"/>
          <w:szCs w:val="22"/>
          <w:u w:val="none"/>
        </w:rPr>
        <w:t>accountable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for </w:t>
      </w:r>
      <w:r w:rsidRPr="00CD1F1B">
        <w:rPr>
          <w:rFonts w:asciiTheme="majorHAnsi" w:hAnsiTheme="majorHAnsi"/>
          <w:b w:val="0"/>
          <w:sz w:val="22"/>
          <w:szCs w:val="22"/>
          <w:u w:val="none"/>
        </w:rPr>
        <w:t>monitoring</w:t>
      </w:r>
      <w:r w:rsidRPr="00CD1F1B">
        <w:rPr>
          <w:rFonts w:asciiTheme="majorHAnsi" w:hAnsiTheme="majorHAnsi"/>
          <w:b w:val="0"/>
          <w:spacing w:val="57"/>
          <w:sz w:val="22"/>
          <w:szCs w:val="22"/>
          <w:u w:val="none"/>
        </w:rPr>
        <w:t xml:space="preserve"> </w:t>
      </w:r>
      <w:r w:rsidRPr="00CD1F1B">
        <w:rPr>
          <w:rFonts w:asciiTheme="majorHAnsi" w:hAnsiTheme="majorHAnsi" w:cs="Times New Roman"/>
          <w:b w:val="0"/>
          <w:sz w:val="22"/>
          <w:szCs w:val="22"/>
          <w:u w:val="none"/>
        </w:rPr>
        <w:t xml:space="preserve">students’ </w:t>
      </w:r>
      <w:r w:rsidRPr="00CD1F1B">
        <w:rPr>
          <w:rFonts w:asciiTheme="majorHAnsi" w:hAnsiTheme="majorHAnsi"/>
          <w:b w:val="0"/>
          <w:spacing w:val="-1"/>
          <w:sz w:val="22"/>
          <w:szCs w:val="22"/>
          <w:u w:val="none"/>
        </w:rPr>
        <w:t>progress.</w:t>
      </w:r>
    </w:p>
    <w:p w14:paraId="0F79AF9C" w14:textId="77777777" w:rsidR="00CD1F1B" w:rsidRPr="00CD1F1B" w:rsidRDefault="00CD1F1B" w:rsidP="00CD1F1B">
      <w:pPr>
        <w:pStyle w:val="BodyText"/>
        <w:widowControl w:val="0"/>
        <w:numPr>
          <w:ilvl w:val="1"/>
          <w:numId w:val="30"/>
        </w:numPr>
        <w:tabs>
          <w:tab w:val="clear" w:pos="10141"/>
          <w:tab w:val="left" w:pos="461"/>
        </w:tabs>
        <w:ind w:right="99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implements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monitoring</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systems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appropriate </w:t>
      </w:r>
      <w:r w:rsidRPr="00CD1F1B">
        <w:rPr>
          <w:rFonts w:asciiTheme="majorHAnsi" w:hAnsiTheme="majorHAnsi"/>
          <w:b w:val="0"/>
          <w:sz w:val="22"/>
          <w:szCs w:val="22"/>
          <w:u w:val="none"/>
        </w:rPr>
        <w:t>to</w:t>
      </w:r>
      <w:r w:rsidRPr="00CD1F1B">
        <w:rPr>
          <w:rFonts w:asciiTheme="majorHAnsi" w:hAnsiTheme="majorHAnsi"/>
          <w:b w:val="0"/>
          <w:spacing w:val="87"/>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individual </w:t>
      </w:r>
      <w:r w:rsidRPr="00CD1F1B">
        <w:rPr>
          <w:rFonts w:asciiTheme="majorHAnsi" w:hAnsiTheme="majorHAnsi"/>
          <w:b w:val="0"/>
          <w:spacing w:val="-1"/>
          <w:sz w:val="22"/>
          <w:szCs w:val="22"/>
          <w:u w:val="none"/>
        </w:rPr>
        <w:t>school.</w:t>
      </w:r>
    </w:p>
    <w:p w14:paraId="4A52B5D5" w14:textId="0E5BB765" w:rsidR="00CD1F1B" w:rsidRPr="00CD1F1B" w:rsidRDefault="00CD1F1B" w:rsidP="00CD1F1B">
      <w:pPr>
        <w:pStyle w:val="BodyText"/>
        <w:widowControl w:val="0"/>
        <w:numPr>
          <w:ilvl w:val="1"/>
          <w:numId w:val="30"/>
        </w:numPr>
        <w:tabs>
          <w:tab w:val="clear" w:pos="10141"/>
          <w:tab w:val="left" w:pos="461"/>
        </w:tabs>
        <w:ind w:right="688"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develops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appropriate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interventions</w:t>
      </w:r>
      <w:r w:rsidRPr="00CD1F1B">
        <w:rPr>
          <w:rFonts w:asciiTheme="majorHAnsi" w:hAnsiTheme="majorHAnsi"/>
          <w:b w:val="0"/>
          <w:sz w:val="22"/>
          <w:szCs w:val="22"/>
          <w:u w:val="none"/>
        </w:rPr>
        <w:t xml:space="preserve"> for</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students as</w:t>
      </w:r>
      <w:r w:rsidRPr="00CD1F1B">
        <w:rPr>
          <w:rFonts w:asciiTheme="majorHAnsi" w:hAnsiTheme="majorHAnsi"/>
          <w:b w:val="0"/>
          <w:spacing w:val="91"/>
          <w:sz w:val="22"/>
          <w:szCs w:val="22"/>
          <w:u w:val="none"/>
        </w:rPr>
        <w:t xml:space="preserve"> </w:t>
      </w:r>
      <w:r w:rsidRPr="00CD1F1B">
        <w:rPr>
          <w:rFonts w:asciiTheme="majorHAnsi" w:hAnsiTheme="majorHAnsi"/>
          <w:b w:val="0"/>
          <w:spacing w:val="-1"/>
          <w:sz w:val="22"/>
          <w:szCs w:val="22"/>
          <w:u w:val="none"/>
        </w:rPr>
        <w:t>needed</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monitors</w:t>
      </w:r>
      <w:r w:rsidRPr="00CD1F1B">
        <w:rPr>
          <w:rFonts w:asciiTheme="majorHAnsi" w:hAnsiTheme="majorHAnsi"/>
          <w:b w:val="0"/>
          <w:sz w:val="22"/>
          <w:szCs w:val="22"/>
          <w:u w:val="none"/>
        </w:rPr>
        <w:t xml:space="preserve"> their </w:t>
      </w:r>
      <w:r w:rsidRPr="00CD1F1B">
        <w:rPr>
          <w:rFonts w:asciiTheme="majorHAnsi" w:hAnsiTheme="majorHAnsi"/>
          <w:b w:val="0"/>
          <w:sz w:val="22"/>
          <w:szCs w:val="22"/>
          <w:u w:val="none"/>
        </w:rPr>
        <w:br/>
      </w:r>
      <w:r w:rsidRPr="00CD1F1B">
        <w:rPr>
          <w:rFonts w:asciiTheme="majorHAnsi" w:hAnsiTheme="majorHAnsi"/>
          <w:b w:val="0"/>
          <w:sz w:val="22"/>
          <w:szCs w:val="22"/>
          <w:u w:val="none"/>
        </w:rPr>
        <w:tab/>
      </w:r>
      <w:r w:rsidRPr="00CD1F1B">
        <w:rPr>
          <w:rFonts w:asciiTheme="majorHAnsi" w:hAnsiTheme="majorHAnsi"/>
          <w:b w:val="0"/>
          <w:spacing w:val="-1"/>
          <w:sz w:val="22"/>
          <w:szCs w:val="22"/>
          <w:u w:val="none"/>
        </w:rPr>
        <w:t>progress.</w:t>
      </w:r>
    </w:p>
    <w:p w14:paraId="1763EA48" w14:textId="77777777" w:rsidR="00CD1F1B" w:rsidRPr="00CD1F1B" w:rsidRDefault="00CD1F1B" w:rsidP="00CD1F1B">
      <w:pPr>
        <w:pStyle w:val="Heading1"/>
        <w:spacing w:line="274" w:lineRule="exact"/>
        <w:ind w:right="329"/>
        <w:rPr>
          <w:bCs/>
          <w:sz w:val="22"/>
          <w:szCs w:val="22"/>
        </w:rPr>
      </w:pPr>
      <w:r w:rsidRPr="00CD1F1B">
        <w:rPr>
          <w:spacing w:val="-1"/>
          <w:sz w:val="22"/>
          <w:szCs w:val="22"/>
        </w:rPr>
        <w:t>Standard</w:t>
      </w:r>
      <w:r w:rsidRPr="00CD1F1B">
        <w:rPr>
          <w:sz w:val="22"/>
          <w:szCs w:val="22"/>
        </w:rPr>
        <w:t xml:space="preserve"> 9: The</w:t>
      </w:r>
      <w:r w:rsidRPr="00CD1F1B">
        <w:rPr>
          <w:spacing w:val="-1"/>
          <w:sz w:val="22"/>
          <w:szCs w:val="22"/>
        </w:rPr>
        <w:t xml:space="preserve"> professional</w:t>
      </w:r>
      <w:r w:rsidRPr="00CD1F1B">
        <w:rPr>
          <w:sz w:val="22"/>
          <w:szCs w:val="22"/>
        </w:rPr>
        <w:t xml:space="preserve"> school </w:t>
      </w:r>
      <w:r w:rsidRPr="00CD1F1B">
        <w:rPr>
          <w:spacing w:val="-1"/>
          <w:sz w:val="22"/>
          <w:szCs w:val="22"/>
        </w:rPr>
        <w:t>counselor</w:t>
      </w:r>
      <w:r w:rsidRPr="00CD1F1B">
        <w:rPr>
          <w:sz w:val="22"/>
          <w:szCs w:val="22"/>
        </w:rPr>
        <w:t xml:space="preserve"> </w:t>
      </w:r>
      <w:r w:rsidRPr="00CD1F1B">
        <w:rPr>
          <w:spacing w:val="-1"/>
          <w:sz w:val="22"/>
          <w:szCs w:val="22"/>
        </w:rPr>
        <w:t>develops</w:t>
      </w:r>
      <w:r w:rsidRPr="00CD1F1B">
        <w:rPr>
          <w:sz w:val="22"/>
          <w:szCs w:val="22"/>
        </w:rPr>
        <w:t xml:space="preserve"> a</w:t>
      </w:r>
      <w:r w:rsidRPr="00CD1F1B">
        <w:rPr>
          <w:spacing w:val="1"/>
          <w:sz w:val="22"/>
          <w:szCs w:val="22"/>
        </w:rPr>
        <w:t xml:space="preserve"> </w:t>
      </w:r>
      <w:r w:rsidRPr="00CD1F1B">
        <w:rPr>
          <w:sz w:val="22"/>
          <w:szCs w:val="22"/>
        </w:rPr>
        <w:t>system</w:t>
      </w:r>
      <w:r w:rsidRPr="00CD1F1B">
        <w:rPr>
          <w:spacing w:val="-4"/>
          <w:sz w:val="22"/>
          <w:szCs w:val="22"/>
        </w:rPr>
        <w:t xml:space="preserve"> </w:t>
      </w:r>
      <w:r w:rsidRPr="00CD1F1B">
        <w:rPr>
          <w:sz w:val="22"/>
          <w:szCs w:val="22"/>
        </w:rPr>
        <w:t>for</w:t>
      </w:r>
      <w:r w:rsidRPr="00CD1F1B">
        <w:rPr>
          <w:spacing w:val="-1"/>
          <w:sz w:val="22"/>
          <w:szCs w:val="22"/>
        </w:rPr>
        <w:t xml:space="preserve"> </w:t>
      </w:r>
      <w:r w:rsidRPr="00CD1F1B">
        <w:rPr>
          <w:sz w:val="22"/>
          <w:szCs w:val="22"/>
        </w:rPr>
        <w:t>evaluating the</w:t>
      </w:r>
      <w:r w:rsidRPr="00CD1F1B">
        <w:rPr>
          <w:spacing w:val="65"/>
          <w:sz w:val="22"/>
          <w:szCs w:val="22"/>
        </w:rPr>
        <w:t xml:space="preserve"> </w:t>
      </w:r>
      <w:r w:rsidRPr="00CD1F1B">
        <w:rPr>
          <w:spacing w:val="-1"/>
          <w:sz w:val="22"/>
          <w:szCs w:val="22"/>
        </w:rPr>
        <w:t>results</w:t>
      </w:r>
      <w:r w:rsidRPr="00CD1F1B">
        <w:rPr>
          <w:sz w:val="22"/>
          <w:szCs w:val="22"/>
        </w:rPr>
        <w:t xml:space="preserve"> of</w:t>
      </w:r>
      <w:r w:rsidRPr="00CD1F1B">
        <w:rPr>
          <w:spacing w:val="1"/>
          <w:sz w:val="22"/>
          <w:szCs w:val="22"/>
        </w:rPr>
        <w:t xml:space="preserve"> </w:t>
      </w:r>
      <w:r w:rsidRPr="00CD1F1B">
        <w:rPr>
          <w:spacing w:val="-1"/>
          <w:sz w:val="22"/>
          <w:szCs w:val="22"/>
        </w:rPr>
        <w:t>the counseling</w:t>
      </w:r>
      <w:r w:rsidRPr="00CD1F1B">
        <w:rPr>
          <w:spacing w:val="1"/>
          <w:sz w:val="22"/>
          <w:szCs w:val="22"/>
        </w:rPr>
        <w:t xml:space="preserve"> </w:t>
      </w:r>
      <w:r w:rsidRPr="00CD1F1B">
        <w:rPr>
          <w:spacing w:val="-1"/>
          <w:sz w:val="22"/>
          <w:szCs w:val="22"/>
        </w:rPr>
        <w:t>program.</w:t>
      </w:r>
    </w:p>
    <w:p w14:paraId="6F1F9715" w14:textId="1DE04FF7" w:rsidR="00CD1F1B" w:rsidRPr="00CD1F1B" w:rsidRDefault="00CD1F1B" w:rsidP="00CD1F1B">
      <w:pPr>
        <w:pStyle w:val="BodyText"/>
        <w:widowControl w:val="0"/>
        <w:numPr>
          <w:ilvl w:val="1"/>
          <w:numId w:val="29"/>
        </w:numPr>
        <w:tabs>
          <w:tab w:val="clear" w:pos="10141"/>
          <w:tab w:val="left" w:pos="461"/>
        </w:tabs>
        <w:spacing w:line="242" w:lineRule="auto"/>
        <w:ind w:right="93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collects</w:t>
      </w:r>
      <w:r w:rsidRPr="00CD1F1B">
        <w:rPr>
          <w:rFonts w:asciiTheme="majorHAnsi" w:hAnsiTheme="majorHAnsi"/>
          <w:b w:val="0"/>
          <w:sz w:val="22"/>
          <w:szCs w:val="22"/>
          <w:u w:val="none"/>
        </w:rPr>
        <w:t xml:space="preserve"> data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analyzes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attained </w:t>
      </w:r>
      <w:r w:rsidRPr="00CD1F1B">
        <w:rPr>
          <w:rFonts w:asciiTheme="majorHAnsi" w:hAnsiTheme="majorHAnsi"/>
          <w:b w:val="0"/>
          <w:spacing w:val="-1"/>
          <w:sz w:val="22"/>
          <w:szCs w:val="22"/>
          <w:u w:val="none"/>
        </w:rPr>
        <w:t>from</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3"/>
          <w:sz w:val="22"/>
          <w:szCs w:val="22"/>
          <w:u w:val="none"/>
        </w:rPr>
        <w:br/>
      </w:r>
      <w:r w:rsidRPr="00CD1F1B">
        <w:rPr>
          <w:rFonts w:asciiTheme="majorHAnsi" w:hAnsiTheme="majorHAnsi"/>
          <w:b w:val="0"/>
          <w:spacing w:val="-3"/>
          <w:sz w:val="22"/>
          <w:szCs w:val="22"/>
          <w:u w:val="none"/>
        </w:rPr>
        <w:tab/>
      </w:r>
      <w:r w:rsidRPr="00CD1F1B">
        <w:rPr>
          <w:rFonts w:asciiTheme="majorHAnsi" w:hAnsiTheme="majorHAnsi"/>
          <w:b w:val="0"/>
          <w:sz w:val="22"/>
          <w:szCs w:val="22"/>
          <w:u w:val="none"/>
        </w:rPr>
        <w:t>activities.</w:t>
      </w:r>
    </w:p>
    <w:p w14:paraId="29F3F30C" w14:textId="5E82BC21" w:rsidR="00CD1F1B" w:rsidRPr="00CD1F1B" w:rsidRDefault="00CD1F1B" w:rsidP="00CD1F1B">
      <w:pPr>
        <w:pStyle w:val="BodyText"/>
        <w:widowControl w:val="0"/>
        <w:numPr>
          <w:ilvl w:val="1"/>
          <w:numId w:val="29"/>
        </w:numPr>
        <w:tabs>
          <w:tab w:val="clear" w:pos="10141"/>
          <w:tab w:val="left" w:pos="461"/>
        </w:tabs>
        <w:ind w:right="329"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works</w:t>
      </w:r>
      <w:r w:rsidRPr="00CD1F1B">
        <w:rPr>
          <w:rFonts w:asciiTheme="majorHAnsi" w:hAnsiTheme="majorHAnsi"/>
          <w:b w:val="0"/>
          <w:sz w:val="22"/>
          <w:szCs w:val="22"/>
          <w:u w:val="none"/>
        </w:rPr>
        <w:t xml:space="preserve"> with</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members</w:t>
      </w:r>
      <w:r w:rsidRPr="00CD1F1B">
        <w:rPr>
          <w:rFonts w:asciiTheme="majorHAnsi" w:hAnsiTheme="majorHAnsi"/>
          <w:b w:val="0"/>
          <w:sz w:val="22"/>
          <w:szCs w:val="22"/>
          <w:u w:val="none"/>
        </w:rPr>
        <w:t xml:space="preserve"> of</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counseling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team,</w:t>
      </w:r>
      <w:r w:rsidRPr="00CD1F1B">
        <w:rPr>
          <w:rFonts w:asciiTheme="majorHAnsi" w:hAnsiTheme="majorHAnsi"/>
          <w:b w:val="0"/>
          <w:sz w:val="22"/>
          <w:szCs w:val="22"/>
          <w:u w:val="none"/>
        </w:rPr>
        <w:t xml:space="preserve"> if</w:t>
      </w:r>
      <w:r w:rsidRPr="00CD1F1B">
        <w:rPr>
          <w:rFonts w:asciiTheme="majorHAnsi" w:hAnsiTheme="majorHAnsi"/>
          <w:b w:val="0"/>
          <w:spacing w:val="55"/>
          <w:sz w:val="22"/>
          <w:szCs w:val="22"/>
          <w:u w:val="none"/>
        </w:rPr>
        <w:t xml:space="preserve"> </w:t>
      </w:r>
      <w:r w:rsidRPr="00CD1F1B">
        <w:rPr>
          <w:rFonts w:asciiTheme="majorHAnsi" w:hAnsiTheme="majorHAnsi"/>
          <w:b w:val="0"/>
          <w:spacing w:val="-1"/>
          <w:sz w:val="22"/>
          <w:szCs w:val="22"/>
          <w:u w:val="none"/>
        </w:rPr>
        <w:t>applicable,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with the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principal</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to clarify</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how </w:t>
      </w:r>
      <w:r w:rsidRPr="00CD1F1B">
        <w:rPr>
          <w:rFonts w:asciiTheme="majorHAnsi" w:hAnsiTheme="majorHAnsi"/>
          <w:b w:val="0"/>
          <w:spacing w:val="-1"/>
          <w:sz w:val="22"/>
          <w:szCs w:val="22"/>
          <w:u w:val="none"/>
        </w:rPr>
        <w:t>programs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are</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evaluated</w:t>
      </w:r>
      <w:r w:rsidRPr="00CD1F1B">
        <w:rPr>
          <w:rFonts w:asciiTheme="majorHAnsi" w:hAnsiTheme="majorHAnsi"/>
          <w:b w:val="0"/>
          <w:sz w:val="22"/>
          <w:szCs w:val="22"/>
          <w:u w:val="none"/>
        </w:rPr>
        <w:t xml:space="preserve"> and how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are</w:t>
      </w:r>
      <w:r w:rsidRPr="00CD1F1B">
        <w:rPr>
          <w:rFonts w:asciiTheme="majorHAnsi" w:hAnsiTheme="majorHAnsi"/>
          <w:b w:val="0"/>
          <w:spacing w:val="79"/>
          <w:sz w:val="22"/>
          <w:szCs w:val="22"/>
          <w:u w:val="none"/>
        </w:rPr>
        <w:t xml:space="preserve"> </w:t>
      </w:r>
      <w:r w:rsidRPr="00CD1F1B">
        <w:rPr>
          <w:rFonts w:asciiTheme="majorHAnsi" w:hAnsiTheme="majorHAnsi"/>
          <w:b w:val="0"/>
          <w:spacing w:val="-1"/>
          <w:sz w:val="22"/>
          <w:szCs w:val="22"/>
          <w:u w:val="none"/>
        </w:rPr>
        <w:t>shared.</w:t>
      </w:r>
    </w:p>
    <w:p w14:paraId="0EBFD4ED" w14:textId="1625046D" w:rsidR="00CD1F1B" w:rsidRPr="00CD1F1B" w:rsidRDefault="00CD1F1B" w:rsidP="00CD1F1B">
      <w:pPr>
        <w:pStyle w:val="BodyText"/>
        <w:widowControl w:val="0"/>
        <w:numPr>
          <w:ilvl w:val="1"/>
          <w:numId w:val="29"/>
        </w:numPr>
        <w:tabs>
          <w:tab w:val="clear" w:pos="10141"/>
          <w:tab w:val="left" w:pos="461"/>
        </w:tabs>
        <w:ind w:right="385"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program assessment</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make changes</w:t>
      </w:r>
      <w:r w:rsidRPr="00CD1F1B">
        <w:rPr>
          <w:rFonts w:asciiTheme="majorHAnsi" w:hAnsiTheme="majorHAnsi"/>
          <w:b w:val="0"/>
          <w:sz w:val="22"/>
          <w:szCs w:val="22"/>
          <w:u w:val="none"/>
        </w:rPr>
        <w:t xml:space="preserve"> as </w:t>
      </w:r>
      <w:r w:rsidRPr="00CD1F1B">
        <w:rPr>
          <w:rFonts w:asciiTheme="majorHAnsi" w:hAnsiTheme="majorHAnsi"/>
          <w:b w:val="0"/>
          <w:spacing w:val="-1"/>
          <w:sz w:val="22"/>
          <w:szCs w:val="22"/>
          <w:u w:val="none"/>
        </w:rPr>
        <w:t>needed</w:t>
      </w:r>
      <w:r w:rsidRPr="00CD1F1B">
        <w:rPr>
          <w:rFonts w:asciiTheme="majorHAnsi" w:hAnsiTheme="majorHAnsi"/>
          <w:b w:val="0"/>
          <w:spacing w:val="97"/>
          <w:sz w:val="22"/>
          <w:szCs w:val="22"/>
          <w:u w:val="none"/>
        </w:rPr>
        <w:t xml:space="preserve"> </w:t>
      </w:r>
      <w:r w:rsidRPr="00CD1F1B">
        <w:rPr>
          <w:rFonts w:asciiTheme="majorHAnsi" w:hAnsiTheme="majorHAnsi"/>
          <w:b w:val="0"/>
          <w:sz w:val="22"/>
          <w:szCs w:val="22"/>
          <w:u w:val="none"/>
        </w:rPr>
        <w:t>in the</w:t>
      </w:r>
      <w:r w:rsidRPr="00CD1F1B">
        <w:rPr>
          <w:rFonts w:asciiTheme="majorHAnsi" w:hAnsiTheme="majorHAnsi"/>
          <w:b w:val="0"/>
          <w:spacing w:val="-1"/>
          <w:sz w:val="22"/>
          <w:szCs w:val="22"/>
          <w:u w:val="none"/>
        </w:rPr>
        <w:t xml:space="preserve"> 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counseling </w:t>
      </w:r>
      <w:r w:rsidRPr="00CD1F1B">
        <w:rPr>
          <w:rFonts w:asciiTheme="majorHAnsi" w:hAnsiTheme="majorHAnsi"/>
          <w:b w:val="0"/>
          <w:spacing w:val="-1"/>
          <w:sz w:val="22"/>
          <w:szCs w:val="22"/>
          <w:u w:val="none"/>
        </w:rPr>
        <w:br/>
      </w:r>
      <w:r w:rsidRPr="00CD1F1B">
        <w:rPr>
          <w:rFonts w:asciiTheme="majorHAnsi" w:hAnsiTheme="majorHAnsi"/>
          <w:b w:val="0"/>
          <w:spacing w:val="-1"/>
          <w:sz w:val="22"/>
          <w:szCs w:val="22"/>
          <w:u w:val="none"/>
        </w:rPr>
        <w:tab/>
        <w:t>program and</w:t>
      </w:r>
      <w:r w:rsidRPr="00CD1F1B">
        <w:rPr>
          <w:rFonts w:asciiTheme="majorHAnsi" w:hAnsiTheme="majorHAnsi"/>
          <w:b w:val="0"/>
          <w:sz w:val="22"/>
          <w:szCs w:val="22"/>
          <w:u w:val="none"/>
        </w:rPr>
        <w:t xml:space="preserve"> calendar </w:t>
      </w:r>
      <w:r w:rsidRPr="00CD1F1B">
        <w:rPr>
          <w:rFonts w:asciiTheme="majorHAnsi" w:hAnsiTheme="majorHAnsi"/>
          <w:b w:val="0"/>
          <w:spacing w:val="-1"/>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following</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year.</w:t>
      </w:r>
    </w:p>
    <w:p w14:paraId="70583919" w14:textId="77777777" w:rsidR="00CD1F1B" w:rsidRPr="00CD1F1B" w:rsidRDefault="00CD1F1B" w:rsidP="00CD1F1B">
      <w:pPr>
        <w:pStyle w:val="BodyText"/>
        <w:widowControl w:val="0"/>
        <w:numPr>
          <w:ilvl w:val="1"/>
          <w:numId w:val="29"/>
        </w:numPr>
        <w:tabs>
          <w:tab w:val="clear" w:pos="10141"/>
          <w:tab w:val="left" w:pos="461"/>
        </w:tabs>
        <w:ind w:right="1203"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shares</w:t>
      </w:r>
      <w:r w:rsidRPr="00CD1F1B">
        <w:rPr>
          <w:rFonts w:asciiTheme="majorHAnsi" w:hAnsiTheme="majorHAnsi"/>
          <w:b w:val="0"/>
          <w:sz w:val="22"/>
          <w:szCs w:val="22"/>
          <w:u w:val="none"/>
        </w:rPr>
        <w:t xml:space="preserve"> the </w:t>
      </w:r>
      <w:r w:rsidRPr="00CD1F1B">
        <w:rPr>
          <w:rFonts w:asciiTheme="majorHAnsi" w:hAnsiTheme="majorHAnsi"/>
          <w:b w:val="0"/>
          <w:spacing w:val="-1"/>
          <w:sz w:val="22"/>
          <w:szCs w:val="22"/>
          <w:u w:val="none"/>
        </w:rPr>
        <w:t>results</w:t>
      </w:r>
      <w:r w:rsidRPr="00CD1F1B">
        <w:rPr>
          <w:rFonts w:asciiTheme="majorHAnsi" w:hAnsiTheme="majorHAnsi"/>
          <w:b w:val="0"/>
          <w:sz w:val="22"/>
          <w:szCs w:val="22"/>
          <w:u w:val="none"/>
        </w:rPr>
        <w:t xml:space="preserve"> of the</w:t>
      </w:r>
      <w:r w:rsidRPr="00CD1F1B">
        <w:rPr>
          <w:rFonts w:asciiTheme="majorHAnsi" w:hAnsiTheme="majorHAnsi"/>
          <w:b w:val="0"/>
          <w:spacing w:val="-1"/>
          <w:sz w:val="22"/>
          <w:szCs w:val="22"/>
          <w:u w:val="none"/>
        </w:rPr>
        <w:t xml:space="preserve"> program</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assessment</w:t>
      </w:r>
      <w:r w:rsidRPr="00CD1F1B">
        <w:rPr>
          <w:rFonts w:asciiTheme="majorHAnsi" w:hAnsiTheme="majorHAnsi"/>
          <w:b w:val="0"/>
          <w:spacing w:val="77"/>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stakeholders.</w:t>
      </w:r>
    </w:p>
    <w:p w14:paraId="49B033F9" w14:textId="77777777" w:rsidR="00CD1F1B" w:rsidRPr="00CD1F1B" w:rsidRDefault="00CD1F1B" w:rsidP="00CD1F1B">
      <w:pPr>
        <w:pStyle w:val="Heading1"/>
        <w:ind w:right="994"/>
        <w:rPr>
          <w:bCs/>
          <w:sz w:val="22"/>
          <w:szCs w:val="22"/>
        </w:rPr>
      </w:pPr>
      <w:r w:rsidRPr="00CD1F1B">
        <w:rPr>
          <w:spacing w:val="-1"/>
          <w:sz w:val="22"/>
          <w:szCs w:val="22"/>
        </w:rPr>
        <w:t>Standard</w:t>
      </w:r>
      <w:r w:rsidRPr="00CD1F1B">
        <w:rPr>
          <w:sz w:val="22"/>
          <w:szCs w:val="22"/>
        </w:rPr>
        <w:t xml:space="preserve"> 10: The</w:t>
      </w:r>
      <w:r w:rsidRPr="00CD1F1B">
        <w:rPr>
          <w:spacing w:val="-1"/>
          <w:sz w:val="22"/>
          <w:szCs w:val="22"/>
        </w:rPr>
        <w:t xml:space="preserve"> professional</w:t>
      </w:r>
      <w:r w:rsidRPr="00CD1F1B">
        <w:rPr>
          <w:sz w:val="22"/>
          <w:szCs w:val="22"/>
        </w:rPr>
        <w:t xml:space="preserve"> school counselor</w:t>
      </w:r>
      <w:r w:rsidRPr="00CD1F1B">
        <w:rPr>
          <w:spacing w:val="-4"/>
          <w:sz w:val="22"/>
          <w:szCs w:val="22"/>
        </w:rPr>
        <w:t xml:space="preserve"> </w:t>
      </w:r>
      <w:r w:rsidRPr="00CD1F1B">
        <w:rPr>
          <w:sz w:val="22"/>
          <w:szCs w:val="22"/>
        </w:rPr>
        <w:t>is an</w:t>
      </w:r>
      <w:r w:rsidRPr="00CD1F1B">
        <w:rPr>
          <w:spacing w:val="1"/>
          <w:sz w:val="22"/>
          <w:szCs w:val="22"/>
        </w:rPr>
        <w:t xml:space="preserve"> </w:t>
      </w:r>
      <w:r w:rsidRPr="00CD1F1B">
        <w:rPr>
          <w:spacing w:val="-1"/>
          <w:sz w:val="22"/>
          <w:szCs w:val="22"/>
        </w:rPr>
        <w:t xml:space="preserve">advocate </w:t>
      </w:r>
      <w:r w:rsidRPr="00CD1F1B">
        <w:rPr>
          <w:sz w:val="22"/>
          <w:szCs w:val="22"/>
        </w:rPr>
        <w:t>for</w:t>
      </w:r>
      <w:r w:rsidRPr="00CD1F1B">
        <w:rPr>
          <w:spacing w:val="-1"/>
          <w:sz w:val="22"/>
          <w:szCs w:val="22"/>
        </w:rPr>
        <w:t xml:space="preserve"> students,</w:t>
      </w:r>
      <w:r w:rsidRPr="00CD1F1B">
        <w:rPr>
          <w:sz w:val="22"/>
          <w:szCs w:val="22"/>
        </w:rPr>
        <w:t xml:space="preserve"> a</w:t>
      </w:r>
      <w:r w:rsidRPr="00CD1F1B">
        <w:rPr>
          <w:spacing w:val="59"/>
          <w:sz w:val="22"/>
          <w:szCs w:val="22"/>
        </w:rPr>
        <w:t xml:space="preserve"> </w:t>
      </w:r>
      <w:r w:rsidRPr="00CD1F1B">
        <w:rPr>
          <w:spacing w:val="-1"/>
          <w:sz w:val="22"/>
          <w:szCs w:val="22"/>
        </w:rPr>
        <w:t>leader,</w:t>
      </w:r>
      <w:r w:rsidRPr="00CD1F1B">
        <w:rPr>
          <w:sz w:val="22"/>
          <w:szCs w:val="22"/>
        </w:rPr>
        <w:t xml:space="preserve"> </w:t>
      </w:r>
      <w:r w:rsidRPr="00CD1F1B">
        <w:rPr>
          <w:spacing w:val="-1"/>
          <w:sz w:val="22"/>
          <w:szCs w:val="22"/>
        </w:rPr>
        <w:t>collaborator,</w:t>
      </w:r>
      <w:r w:rsidRPr="00CD1F1B">
        <w:rPr>
          <w:sz w:val="22"/>
          <w:szCs w:val="22"/>
        </w:rPr>
        <w:t xml:space="preserve"> </w:t>
      </w:r>
      <w:r w:rsidRPr="00CD1F1B">
        <w:rPr>
          <w:spacing w:val="1"/>
          <w:sz w:val="22"/>
          <w:szCs w:val="22"/>
        </w:rPr>
        <w:t>and</w:t>
      </w:r>
      <w:r w:rsidRPr="00CD1F1B">
        <w:rPr>
          <w:sz w:val="22"/>
          <w:szCs w:val="22"/>
        </w:rPr>
        <w:t xml:space="preserve"> a </w:t>
      </w:r>
      <w:r w:rsidRPr="00CD1F1B">
        <w:rPr>
          <w:spacing w:val="-1"/>
          <w:sz w:val="22"/>
          <w:szCs w:val="22"/>
        </w:rPr>
        <w:t>systems</w:t>
      </w:r>
      <w:r w:rsidRPr="00CD1F1B">
        <w:rPr>
          <w:spacing w:val="2"/>
          <w:sz w:val="22"/>
          <w:szCs w:val="22"/>
        </w:rPr>
        <w:t xml:space="preserve"> </w:t>
      </w:r>
      <w:r w:rsidRPr="00CD1F1B">
        <w:rPr>
          <w:spacing w:val="-1"/>
          <w:sz w:val="22"/>
          <w:szCs w:val="22"/>
        </w:rPr>
        <w:t xml:space="preserve">change </w:t>
      </w:r>
      <w:r w:rsidRPr="00CD1F1B">
        <w:rPr>
          <w:sz w:val="22"/>
          <w:szCs w:val="22"/>
        </w:rPr>
        <w:t>agent.</w:t>
      </w:r>
    </w:p>
    <w:p w14:paraId="07C6C6A8" w14:textId="77777777" w:rsidR="00CD1F1B" w:rsidRPr="00CD1F1B" w:rsidRDefault="00CD1F1B" w:rsidP="00CD1F1B">
      <w:pPr>
        <w:pStyle w:val="BodyText"/>
        <w:widowControl w:val="0"/>
        <w:numPr>
          <w:ilvl w:val="1"/>
          <w:numId w:val="28"/>
        </w:numPr>
        <w:tabs>
          <w:tab w:val="clear" w:pos="10141"/>
          <w:tab w:val="left" w:pos="581"/>
        </w:tabs>
        <w:spacing w:line="266" w:lineRule="exact"/>
        <w:ind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promotes</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academic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success</w:t>
      </w:r>
      <w:r w:rsidRPr="00CD1F1B">
        <w:rPr>
          <w:rFonts w:asciiTheme="majorHAnsi" w:hAnsiTheme="majorHAnsi"/>
          <w:b w:val="0"/>
          <w:sz w:val="22"/>
          <w:szCs w:val="22"/>
          <w:u w:val="none"/>
        </w:rPr>
        <w:t xml:space="preserve"> of students.</w:t>
      </w:r>
    </w:p>
    <w:p w14:paraId="6FBFBD6C" w14:textId="77777777" w:rsidR="00CD1F1B" w:rsidRPr="00CD1F1B" w:rsidRDefault="00CD1F1B" w:rsidP="00CD1F1B">
      <w:pPr>
        <w:pStyle w:val="BodyText"/>
        <w:widowControl w:val="0"/>
        <w:numPr>
          <w:ilvl w:val="1"/>
          <w:numId w:val="28"/>
        </w:numPr>
        <w:tabs>
          <w:tab w:val="clear" w:pos="10141"/>
          <w:tab w:val="left" w:pos="581"/>
        </w:tabs>
        <w:spacing w:line="274" w:lineRule="exact"/>
        <w:ind w:left="58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promotes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equity</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access 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students.</w:t>
      </w:r>
    </w:p>
    <w:p w14:paraId="29D2C063" w14:textId="77777777" w:rsidR="00CD1F1B" w:rsidRPr="00CD1F1B" w:rsidRDefault="00CD1F1B" w:rsidP="00CD1F1B">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takes</w:t>
      </w:r>
      <w:r w:rsidRPr="00CD1F1B">
        <w:rPr>
          <w:rFonts w:asciiTheme="majorHAnsi" w:hAnsiTheme="majorHAnsi"/>
          <w:b w:val="0"/>
          <w:sz w:val="22"/>
          <w:szCs w:val="22"/>
          <w:u w:val="none"/>
        </w:rPr>
        <w:t xml:space="preserve"> a</w:t>
      </w:r>
      <w:r w:rsidRPr="00CD1F1B">
        <w:rPr>
          <w:rFonts w:asciiTheme="majorHAnsi" w:hAnsiTheme="majorHAnsi"/>
          <w:b w:val="0"/>
          <w:spacing w:val="-1"/>
          <w:sz w:val="22"/>
          <w:szCs w:val="22"/>
          <w:u w:val="none"/>
        </w:rPr>
        <w:t xml:space="preserve"> leadership</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role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within the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setting</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and/or</w:t>
      </w:r>
      <w:r w:rsidRPr="00CD1F1B">
        <w:rPr>
          <w:rFonts w:asciiTheme="majorHAnsi" w:hAnsiTheme="majorHAnsi"/>
          <w:b w:val="0"/>
          <w:spacing w:val="77"/>
          <w:sz w:val="22"/>
          <w:szCs w:val="22"/>
          <w:u w:val="none"/>
        </w:rPr>
        <w:t xml:space="preserve"> </w:t>
      </w:r>
      <w:r w:rsidRPr="00CD1F1B">
        <w:rPr>
          <w:rFonts w:asciiTheme="majorHAnsi" w:hAnsiTheme="majorHAnsi"/>
          <w:b w:val="0"/>
          <w:spacing w:val="-1"/>
          <w:sz w:val="22"/>
          <w:szCs w:val="22"/>
          <w:u w:val="none"/>
        </w:rPr>
        <w:t>community.</w:t>
      </w:r>
    </w:p>
    <w:p w14:paraId="152B5C07" w14:textId="77777777" w:rsidR="00CD1F1B" w:rsidRPr="00CD1F1B" w:rsidRDefault="00CD1F1B" w:rsidP="00CD1F1B">
      <w:pPr>
        <w:pStyle w:val="BodyText"/>
        <w:widowControl w:val="0"/>
        <w:numPr>
          <w:ilvl w:val="1"/>
          <w:numId w:val="28"/>
        </w:numPr>
        <w:tabs>
          <w:tab w:val="clear" w:pos="10141"/>
          <w:tab w:val="left" w:pos="581"/>
        </w:tabs>
        <w:ind w:right="994"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understands</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reform</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issues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works</w:t>
      </w:r>
      <w:r w:rsidRPr="00CD1F1B">
        <w:rPr>
          <w:rFonts w:asciiTheme="majorHAnsi" w:hAnsiTheme="majorHAnsi"/>
          <w:b w:val="0"/>
          <w:sz w:val="22"/>
          <w:szCs w:val="22"/>
          <w:u w:val="none"/>
        </w:rPr>
        <w:t xml:space="preserve"> to </w:t>
      </w:r>
      <w:r w:rsidRPr="00CD1F1B">
        <w:rPr>
          <w:rFonts w:asciiTheme="majorHAnsi" w:hAnsiTheme="majorHAnsi"/>
          <w:b w:val="0"/>
          <w:spacing w:val="-1"/>
          <w:sz w:val="22"/>
          <w:szCs w:val="22"/>
          <w:u w:val="none"/>
        </w:rPr>
        <w:t>close</w:t>
      </w:r>
      <w:r w:rsidRPr="00CD1F1B">
        <w:rPr>
          <w:rFonts w:asciiTheme="majorHAnsi" w:hAnsiTheme="majorHAnsi"/>
          <w:b w:val="0"/>
          <w:spacing w:val="89"/>
          <w:sz w:val="22"/>
          <w:szCs w:val="22"/>
          <w:u w:val="none"/>
        </w:rPr>
        <w:t xml:space="preserve"> </w:t>
      </w:r>
      <w:r w:rsidRPr="00CD1F1B">
        <w:rPr>
          <w:rFonts w:asciiTheme="majorHAnsi" w:hAnsiTheme="majorHAnsi"/>
          <w:b w:val="0"/>
          <w:sz w:val="22"/>
          <w:szCs w:val="22"/>
          <w:u w:val="none"/>
        </w:rPr>
        <w:t xml:space="preserve">the </w:t>
      </w:r>
      <w:r w:rsidRPr="00CD1F1B">
        <w:rPr>
          <w:rFonts w:asciiTheme="majorHAnsi" w:hAnsiTheme="majorHAnsi"/>
          <w:b w:val="0"/>
          <w:spacing w:val="-1"/>
          <w:sz w:val="22"/>
          <w:szCs w:val="22"/>
          <w:u w:val="none"/>
        </w:rPr>
        <w:t>achievement</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gap.</w:t>
      </w:r>
    </w:p>
    <w:p w14:paraId="3B7625A7" w14:textId="4AC6AE48" w:rsidR="00CD1F1B" w:rsidRPr="00CD1F1B" w:rsidRDefault="00CD1F1B" w:rsidP="00CD1F1B">
      <w:pPr>
        <w:pStyle w:val="BodyText"/>
        <w:widowControl w:val="0"/>
        <w:numPr>
          <w:ilvl w:val="1"/>
          <w:numId w:val="28"/>
        </w:numPr>
        <w:tabs>
          <w:tab w:val="clear" w:pos="10141"/>
          <w:tab w:val="left" w:pos="581"/>
        </w:tabs>
        <w:ind w:right="112"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collaborates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 xml:space="preserve">with </w:t>
      </w:r>
      <w:r w:rsidRPr="00CD1F1B">
        <w:rPr>
          <w:rFonts w:asciiTheme="majorHAnsi" w:hAnsiTheme="majorHAnsi"/>
          <w:b w:val="0"/>
          <w:spacing w:val="-1"/>
          <w:sz w:val="22"/>
          <w:szCs w:val="22"/>
          <w:u w:val="none"/>
        </w:rPr>
        <w:t>teachers,</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parents</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the community</w:t>
      </w:r>
      <w:r w:rsidRPr="00CD1F1B">
        <w:rPr>
          <w:rFonts w:asciiTheme="majorHAnsi" w:hAnsiTheme="majorHAnsi"/>
          <w:b w:val="0"/>
          <w:spacing w:val="81"/>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promote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academic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success</w:t>
      </w:r>
      <w:r w:rsidRPr="00CD1F1B">
        <w:rPr>
          <w:rFonts w:asciiTheme="majorHAnsi" w:hAnsiTheme="majorHAnsi"/>
          <w:b w:val="0"/>
          <w:sz w:val="22"/>
          <w:szCs w:val="22"/>
          <w:u w:val="none"/>
        </w:rPr>
        <w:t xml:space="preserve"> of students.</w:t>
      </w:r>
    </w:p>
    <w:p w14:paraId="2A220492" w14:textId="77777777" w:rsidR="002C64CF" w:rsidRDefault="002C64CF">
      <w:pPr>
        <w:rPr>
          <w:rFonts w:asciiTheme="majorHAnsi" w:hAnsiTheme="majorHAnsi" w:cs="Tahoma"/>
          <w:bCs/>
          <w:sz w:val="22"/>
          <w:szCs w:val="22"/>
        </w:rPr>
      </w:pPr>
      <w:r>
        <w:rPr>
          <w:rFonts w:asciiTheme="majorHAnsi" w:hAnsiTheme="majorHAnsi"/>
          <w:b/>
          <w:sz w:val="22"/>
          <w:szCs w:val="22"/>
        </w:rPr>
        <w:br w:type="page"/>
      </w:r>
    </w:p>
    <w:p w14:paraId="3E8F387B" w14:textId="1184AE5E" w:rsidR="00CD1F1B" w:rsidRPr="00CD1F1B" w:rsidRDefault="00CD1F1B" w:rsidP="00CD1F1B">
      <w:pPr>
        <w:pStyle w:val="BodyText"/>
        <w:widowControl w:val="0"/>
        <w:numPr>
          <w:ilvl w:val="1"/>
          <w:numId w:val="28"/>
        </w:numPr>
        <w:tabs>
          <w:tab w:val="clear" w:pos="10141"/>
          <w:tab w:val="left" w:pos="581"/>
        </w:tabs>
        <w:ind w:right="836" w:firstLine="0"/>
        <w:rPr>
          <w:rFonts w:asciiTheme="majorHAnsi" w:hAnsiTheme="majorHAnsi"/>
          <w:b w:val="0"/>
          <w:sz w:val="22"/>
          <w:szCs w:val="22"/>
          <w:u w:val="none"/>
        </w:rPr>
      </w:pPr>
      <w:r w:rsidRPr="00CD1F1B">
        <w:rPr>
          <w:rFonts w:asciiTheme="majorHAnsi" w:hAnsiTheme="majorHAnsi"/>
          <w:b w:val="0"/>
          <w:sz w:val="22"/>
          <w:szCs w:val="22"/>
          <w:u w:val="none"/>
        </w:rPr>
        <w:lastRenderedPageBreak/>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 a member of</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effective teams</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encourages</w:t>
      </w:r>
      <w:r w:rsidRPr="00CD1F1B">
        <w:rPr>
          <w:rFonts w:asciiTheme="majorHAnsi" w:hAnsiTheme="majorHAnsi"/>
          <w:b w:val="0"/>
          <w:spacing w:val="71"/>
          <w:sz w:val="22"/>
          <w:szCs w:val="22"/>
          <w:u w:val="none"/>
        </w:rPr>
        <w:t xml:space="preserve"> </w:t>
      </w:r>
      <w:r w:rsidRPr="00CD1F1B">
        <w:rPr>
          <w:rFonts w:asciiTheme="majorHAnsi" w:hAnsiTheme="majorHAnsi"/>
          <w:b w:val="0"/>
          <w:spacing w:val="-1"/>
          <w:sz w:val="22"/>
          <w:szCs w:val="22"/>
          <w:u w:val="none"/>
        </w:rPr>
        <w:t>collaboration</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among</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all</w:t>
      </w:r>
      <w:r w:rsidRPr="00CD1F1B">
        <w:rPr>
          <w:rFonts w:asciiTheme="majorHAnsi" w:hAnsiTheme="majorHAnsi"/>
          <w:b w:val="0"/>
          <w:sz w:val="22"/>
          <w:szCs w:val="22"/>
          <w:u w:val="none"/>
        </w:rPr>
        <w:t xml:space="preserve">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school </w:t>
      </w:r>
      <w:r w:rsidRPr="00CD1F1B">
        <w:rPr>
          <w:rFonts w:asciiTheme="majorHAnsi" w:hAnsiTheme="majorHAnsi"/>
          <w:b w:val="0"/>
          <w:spacing w:val="-1"/>
          <w:sz w:val="22"/>
          <w:szCs w:val="22"/>
          <w:u w:val="none"/>
        </w:rPr>
        <w:t>staff.</w:t>
      </w:r>
    </w:p>
    <w:p w14:paraId="1776A519" w14:textId="16D9712A" w:rsidR="00CD1F1B" w:rsidRPr="00CD1F1B" w:rsidRDefault="00CD1F1B" w:rsidP="00CD1F1B">
      <w:pPr>
        <w:pStyle w:val="BodyText"/>
        <w:widowControl w:val="0"/>
        <w:numPr>
          <w:ilvl w:val="1"/>
          <w:numId w:val="28"/>
        </w:numPr>
        <w:tabs>
          <w:tab w:val="clear" w:pos="10141"/>
          <w:tab w:val="left" w:pos="581"/>
        </w:tabs>
        <w:ind w:right="471" w:firstLine="0"/>
        <w:rPr>
          <w:rFonts w:asciiTheme="majorHAnsi" w:hAnsiTheme="majorHAnsi"/>
          <w:b w:val="0"/>
          <w:sz w:val="22"/>
          <w:szCs w:val="22"/>
          <w:u w:val="none"/>
        </w:rPr>
      </w:pPr>
      <w:r w:rsidRPr="00CD1F1B">
        <w:rPr>
          <w:rFonts w:asciiTheme="majorHAnsi" w:hAnsiTheme="majorHAnsi"/>
          <w:b w:val="0"/>
          <w:sz w:val="22"/>
          <w:szCs w:val="22"/>
          <w:u w:val="none"/>
        </w:rPr>
        <w:t>The</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school </w:t>
      </w:r>
      <w:r w:rsidRPr="00CD1F1B">
        <w:rPr>
          <w:rFonts w:asciiTheme="majorHAnsi" w:hAnsiTheme="majorHAnsi"/>
          <w:b w:val="0"/>
          <w:spacing w:val="-1"/>
          <w:sz w:val="22"/>
          <w:szCs w:val="22"/>
          <w:u w:val="none"/>
        </w:rPr>
        <w:t>counselor</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uses</w:t>
      </w:r>
      <w:r w:rsidRPr="00CD1F1B">
        <w:rPr>
          <w:rFonts w:asciiTheme="majorHAnsi" w:hAnsiTheme="majorHAnsi"/>
          <w:b w:val="0"/>
          <w:sz w:val="22"/>
          <w:szCs w:val="22"/>
          <w:u w:val="none"/>
        </w:rPr>
        <w:t xml:space="preserve"> data</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 xml:space="preserve">to </w:t>
      </w:r>
      <w:r w:rsidRPr="00CD1F1B">
        <w:rPr>
          <w:rFonts w:asciiTheme="majorHAnsi" w:hAnsiTheme="majorHAnsi"/>
          <w:b w:val="0"/>
          <w:spacing w:val="-1"/>
          <w:sz w:val="22"/>
          <w:szCs w:val="22"/>
          <w:u w:val="none"/>
        </w:rPr>
        <w:t>recommend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systemic</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change </w:t>
      </w:r>
      <w:r w:rsidRPr="00CD1F1B">
        <w:rPr>
          <w:rFonts w:asciiTheme="majorHAnsi" w:hAnsiTheme="majorHAnsi"/>
          <w:b w:val="0"/>
          <w:sz w:val="22"/>
          <w:szCs w:val="22"/>
          <w:u w:val="none"/>
        </w:rPr>
        <w:t>in policy</w:t>
      </w:r>
      <w:r w:rsidRPr="00CD1F1B">
        <w:rPr>
          <w:rFonts w:asciiTheme="majorHAnsi" w:hAnsiTheme="majorHAnsi"/>
          <w:b w:val="0"/>
          <w:spacing w:val="81"/>
          <w:sz w:val="22"/>
          <w:szCs w:val="22"/>
          <w:u w:val="none"/>
        </w:rPr>
        <w:t xml:space="preserve"> </w:t>
      </w:r>
      <w:r w:rsidRPr="00CD1F1B">
        <w:rPr>
          <w:rFonts w:asciiTheme="majorHAnsi" w:hAnsiTheme="majorHAnsi"/>
          <w:b w:val="0"/>
          <w:spacing w:val="-1"/>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procedures</w:t>
      </w:r>
      <w:r w:rsidRPr="00CD1F1B">
        <w:rPr>
          <w:rFonts w:asciiTheme="majorHAnsi" w:hAnsiTheme="majorHAnsi"/>
          <w:b w:val="0"/>
          <w:sz w:val="22"/>
          <w:szCs w:val="22"/>
          <w:u w:val="none"/>
        </w:rPr>
        <w:t xml:space="preserve"> that </w:t>
      </w:r>
      <w:r w:rsidRPr="00CD1F1B">
        <w:rPr>
          <w:rFonts w:asciiTheme="majorHAnsi" w:hAnsiTheme="majorHAnsi"/>
          <w:b w:val="0"/>
          <w:spacing w:val="-1"/>
          <w:sz w:val="22"/>
          <w:szCs w:val="22"/>
          <w:u w:val="none"/>
        </w:rPr>
        <w:t>limit</w:t>
      </w:r>
      <w:r w:rsidRPr="00CD1F1B">
        <w:rPr>
          <w:rFonts w:asciiTheme="majorHAnsi" w:hAnsiTheme="majorHAnsi"/>
          <w:b w:val="0"/>
          <w:sz w:val="22"/>
          <w:szCs w:val="22"/>
          <w:u w:val="none"/>
        </w:rPr>
        <w:t xml:space="preserve"> or </w:t>
      </w:r>
      <w:r w:rsidRPr="00CD1F1B">
        <w:rPr>
          <w:rFonts w:asciiTheme="majorHAnsi" w:hAnsiTheme="majorHAnsi"/>
          <w:b w:val="0"/>
          <w:sz w:val="22"/>
          <w:szCs w:val="22"/>
          <w:u w:val="none"/>
        </w:rPr>
        <w:br/>
      </w:r>
      <w:r w:rsidRPr="00CD1F1B">
        <w:rPr>
          <w:rFonts w:asciiTheme="majorHAnsi" w:hAnsiTheme="majorHAnsi"/>
          <w:b w:val="0"/>
          <w:sz w:val="22"/>
          <w:szCs w:val="22"/>
          <w:u w:val="none"/>
        </w:rPr>
        <w:tab/>
        <w:t xml:space="preserve">inhibit </w:t>
      </w:r>
      <w:r w:rsidRPr="00CD1F1B">
        <w:rPr>
          <w:rFonts w:asciiTheme="majorHAnsi" w:hAnsiTheme="majorHAnsi"/>
          <w:b w:val="0"/>
          <w:spacing w:val="-1"/>
          <w:sz w:val="22"/>
          <w:szCs w:val="22"/>
          <w:u w:val="none"/>
        </w:rPr>
        <w:t>academic</w:t>
      </w:r>
      <w:r w:rsidRPr="00CD1F1B">
        <w:rPr>
          <w:rFonts w:asciiTheme="majorHAnsi" w:hAnsiTheme="majorHAnsi"/>
          <w:b w:val="0"/>
          <w:spacing w:val="1"/>
          <w:sz w:val="22"/>
          <w:szCs w:val="22"/>
          <w:u w:val="none"/>
        </w:rPr>
        <w:t xml:space="preserve"> </w:t>
      </w:r>
      <w:r w:rsidRPr="00CD1F1B">
        <w:rPr>
          <w:rFonts w:asciiTheme="majorHAnsi" w:hAnsiTheme="majorHAnsi"/>
          <w:b w:val="0"/>
          <w:spacing w:val="-1"/>
          <w:sz w:val="22"/>
          <w:szCs w:val="22"/>
          <w:u w:val="none"/>
        </w:rPr>
        <w:t>achievement.</w:t>
      </w:r>
    </w:p>
    <w:p w14:paraId="5FA6AB72" w14:textId="77777777" w:rsidR="002F1816" w:rsidRPr="00CD1F1B" w:rsidRDefault="002F1816" w:rsidP="002F1816">
      <w:pPr>
        <w:pStyle w:val="Title"/>
        <w:jc w:val="left"/>
        <w:rPr>
          <w:rFonts w:asciiTheme="majorHAnsi" w:hAnsiTheme="majorHAnsi"/>
          <w:b w:val="0"/>
          <w:sz w:val="22"/>
          <w:szCs w:val="22"/>
          <w:u w:val="single"/>
        </w:rPr>
      </w:pPr>
    </w:p>
    <w:p w14:paraId="180C12E7" w14:textId="77777777" w:rsidR="002F1816" w:rsidRPr="00CD1F1B" w:rsidRDefault="002F1816" w:rsidP="002F1816">
      <w:pPr>
        <w:pStyle w:val="Title"/>
        <w:jc w:val="left"/>
        <w:rPr>
          <w:rFonts w:asciiTheme="majorHAnsi" w:hAnsiTheme="majorHAnsi"/>
          <w:b w:val="0"/>
          <w:sz w:val="22"/>
          <w:szCs w:val="22"/>
        </w:rPr>
      </w:pPr>
      <w:r w:rsidRPr="00CD1F1B">
        <w:rPr>
          <w:rFonts w:asciiTheme="majorHAnsi" w:hAnsiTheme="majorHAnsi"/>
          <w:b w:val="0"/>
          <w:sz w:val="22"/>
          <w:szCs w:val="22"/>
        </w:rPr>
        <w:t>Source: http://www.htsb.org/standards/counselor/</w:t>
      </w:r>
    </w:p>
    <w:p w14:paraId="223DDD45" w14:textId="77777777" w:rsidR="002F1816" w:rsidRPr="00CD1F1B" w:rsidRDefault="002F1816" w:rsidP="002F1816">
      <w:pPr>
        <w:pStyle w:val="Heading1"/>
        <w:textAlignment w:val="baseline"/>
        <w:rPr>
          <w:bCs/>
          <w:sz w:val="22"/>
          <w:szCs w:val="22"/>
          <w:u w:val="single"/>
        </w:rPr>
      </w:pPr>
      <w:r w:rsidRPr="00CD1F1B">
        <w:rPr>
          <w:bCs/>
          <w:sz w:val="22"/>
          <w:szCs w:val="22"/>
          <w:u w:val="single"/>
        </w:rPr>
        <w:t>Hawaii Teacher Standards Board Code of Ethics</w:t>
      </w:r>
    </w:p>
    <w:p w14:paraId="3A5E6021" w14:textId="77777777" w:rsidR="002F1816" w:rsidRPr="00CD1F1B" w:rsidRDefault="002F1816" w:rsidP="002F1816">
      <w:pPr>
        <w:pStyle w:val="Heading2"/>
        <w:spacing w:before="300" w:after="120"/>
        <w:textAlignment w:val="baseline"/>
        <w:rPr>
          <w:rFonts w:asciiTheme="majorHAnsi" w:hAnsiTheme="majorHAnsi"/>
          <w:bCs/>
          <w:i/>
        </w:rPr>
      </w:pPr>
      <w:r w:rsidRPr="00CD1F1B">
        <w:rPr>
          <w:rFonts w:asciiTheme="majorHAnsi" w:hAnsiTheme="majorHAnsi"/>
          <w:bCs/>
          <w:i/>
        </w:rPr>
        <w:t>Preface</w:t>
      </w:r>
    </w:p>
    <w:p w14:paraId="519AB771" w14:textId="77777777" w:rsidR="002F1816" w:rsidRPr="00CD1F1B" w:rsidRDefault="002F1816" w:rsidP="002F1816">
      <w:pPr>
        <w:pStyle w:val="NormalWeb"/>
        <w:spacing w:before="0" w:beforeAutospacing="0" w:after="0" w:afterAutospacing="0"/>
        <w:textAlignment w:val="baseline"/>
        <w:rPr>
          <w:rFonts w:asciiTheme="majorHAnsi" w:hAnsiTheme="majorHAnsi"/>
          <w:sz w:val="22"/>
          <w:szCs w:val="22"/>
        </w:rPr>
      </w:pPr>
      <w:r w:rsidRPr="00CD1F1B">
        <w:rPr>
          <w:rFonts w:asciiTheme="majorHAnsi" w:hAnsiTheme="majorHAnsi"/>
          <w:sz w:val="22"/>
          <w:szCs w:val="22"/>
        </w:rPr>
        <w:t>The Hawaii Teacher Standards Board Code of Ethics supports the vision, core values, and mission of the board in fostering professional standards for teachers, not only with regard to academic rigor, but to include the highest ethical standards of professional conduct which foster commitment to students, the profession, and the community. This code is intended to advance the teaching profession, to guide the professional behavior of P-12 educators in the State of Hawaii, and to form the basis for disciplinary action taken by the Board, as authorized in Hawaii Revised Statutes §302A-807.</w:t>
      </w:r>
      <w:r w:rsidRPr="00CD1F1B">
        <w:rPr>
          <w:rFonts w:asciiTheme="majorHAnsi" w:hAnsiTheme="majorHAnsi"/>
          <w:sz w:val="22"/>
          <w:szCs w:val="22"/>
        </w:rPr>
        <w:br/>
        <w:t> </w:t>
      </w:r>
    </w:p>
    <w:p w14:paraId="377C41A5" w14:textId="77777777" w:rsidR="002F1816" w:rsidRPr="00CD1F1B" w:rsidRDefault="002F1816" w:rsidP="002F1816">
      <w:pPr>
        <w:pStyle w:val="NormalWeb"/>
        <w:spacing w:before="0" w:beforeAutospacing="0" w:after="0" w:afterAutospacing="0"/>
        <w:textAlignment w:val="baseline"/>
        <w:rPr>
          <w:rFonts w:asciiTheme="majorHAnsi" w:hAnsiTheme="majorHAnsi"/>
          <w:sz w:val="22"/>
          <w:szCs w:val="22"/>
        </w:rPr>
      </w:pPr>
      <w:r w:rsidRPr="00CD1F1B">
        <w:rPr>
          <w:rFonts w:asciiTheme="majorHAnsi" w:hAnsiTheme="majorHAnsi"/>
          <w:bCs/>
          <w:sz w:val="22"/>
          <w:szCs w:val="22"/>
        </w:rPr>
        <w:t>Principle I: Commitment to Students</w:t>
      </w:r>
    </w:p>
    <w:p w14:paraId="34EF1761"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5360C62B"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Provide students with appropriate educational services based on research and accepted best practices</w:t>
      </w:r>
    </w:p>
    <w:p w14:paraId="429F48F8"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Provide services to students in a nondiscriminatory manner</w:t>
      </w:r>
    </w:p>
    <w:p w14:paraId="73BF3AC4"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Take all reasonable precautions to protect the health, safety and wellbeing of students</w:t>
      </w:r>
    </w:p>
    <w:p w14:paraId="0A3E67E5"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Maintain a respectful, professional relationship with students</w:t>
      </w:r>
    </w:p>
    <w:p w14:paraId="172464E1"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Keep information about students in confidence, unless disclosure is required by law or serves a professional purpose</w:t>
      </w:r>
    </w:p>
    <w:p w14:paraId="6A3ED76A"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Nurture in students life-long respect and compassion for themselves and others</w:t>
      </w:r>
    </w:p>
    <w:p w14:paraId="07DAE8E2"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Promote the right and freedom of students to learn, explore ideas, develop learning skills and acquire the necessary knowledge to achieve their full potential</w:t>
      </w:r>
    </w:p>
    <w:p w14:paraId="7424E4BD" w14:textId="77777777" w:rsidR="002F1816" w:rsidRPr="00CD1F1B" w:rsidRDefault="002F1816" w:rsidP="00CD1F1B">
      <w:pPr>
        <w:numPr>
          <w:ilvl w:val="0"/>
          <w:numId w:val="8"/>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Not exploit professional relationships with students for personal gain</w:t>
      </w:r>
    </w:p>
    <w:p w14:paraId="4668212B" w14:textId="77777777" w:rsidR="002F1816" w:rsidRPr="00CD1F1B" w:rsidRDefault="002F1816" w:rsidP="002F1816">
      <w:pPr>
        <w:pStyle w:val="Heading2"/>
        <w:spacing w:before="300" w:after="120"/>
        <w:textAlignment w:val="baseline"/>
        <w:rPr>
          <w:rFonts w:asciiTheme="majorHAnsi" w:hAnsiTheme="majorHAnsi"/>
          <w:bCs/>
        </w:rPr>
      </w:pPr>
      <w:r w:rsidRPr="00CD1F1B">
        <w:rPr>
          <w:rFonts w:asciiTheme="majorHAnsi" w:hAnsiTheme="majorHAnsi"/>
          <w:bCs/>
        </w:rPr>
        <w:t>Principle II: Commitment to the Profession</w:t>
      </w:r>
    </w:p>
    <w:p w14:paraId="23CD47DD"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154AA994"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Exhibit behaviors which uphold the dignity of the profession</w:t>
      </w:r>
    </w:p>
    <w:p w14:paraId="6C584065"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Be fair and equitable in their treatment of all members of the profession in a nondiscriminatory manner</w:t>
      </w:r>
    </w:p>
    <w:p w14:paraId="10AB5449"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Keep information about colleagues in confidence, unless disclosure is required by law or serves a compelling professional purpose</w:t>
      </w:r>
    </w:p>
    <w:p w14:paraId="17CD3616" w14:textId="77777777" w:rsidR="002F1816" w:rsidRPr="00CD1F1B" w:rsidRDefault="002F1816" w:rsidP="00CD1F1B">
      <w:pPr>
        <w:numPr>
          <w:ilvl w:val="0"/>
          <w:numId w:val="9"/>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Continue to study, apply, and advance the professional knowledge base for P-12 educators and maintain a commitment to professional education</w:t>
      </w:r>
    </w:p>
    <w:p w14:paraId="36A09AFF" w14:textId="77777777" w:rsidR="002F1816" w:rsidRPr="00CD1F1B" w:rsidRDefault="002F1816" w:rsidP="002F1816">
      <w:pPr>
        <w:pStyle w:val="Heading2"/>
        <w:spacing w:before="300" w:after="120"/>
        <w:textAlignment w:val="baseline"/>
        <w:rPr>
          <w:rFonts w:asciiTheme="majorHAnsi" w:hAnsiTheme="majorHAnsi"/>
          <w:bCs/>
        </w:rPr>
      </w:pPr>
      <w:r w:rsidRPr="00CD1F1B">
        <w:rPr>
          <w:rFonts w:asciiTheme="majorHAnsi" w:hAnsiTheme="majorHAnsi"/>
          <w:bCs/>
        </w:rPr>
        <w:t>Principle III: Commitment to the Community</w:t>
      </w:r>
    </w:p>
    <w:p w14:paraId="4A66FA88" w14:textId="77777777" w:rsidR="002F1816" w:rsidRPr="00CD1F1B" w:rsidRDefault="002F1816" w:rsidP="002F1816">
      <w:pPr>
        <w:pStyle w:val="NormalWeb"/>
        <w:spacing w:before="0" w:beforeAutospacing="0" w:after="225" w:afterAutospacing="0"/>
        <w:textAlignment w:val="baseline"/>
        <w:rPr>
          <w:rFonts w:asciiTheme="majorHAnsi" w:hAnsiTheme="majorHAnsi"/>
          <w:sz w:val="22"/>
          <w:szCs w:val="22"/>
        </w:rPr>
      </w:pPr>
      <w:r w:rsidRPr="00CD1F1B">
        <w:rPr>
          <w:rFonts w:asciiTheme="majorHAnsi" w:hAnsiTheme="majorHAnsi"/>
          <w:sz w:val="22"/>
          <w:szCs w:val="22"/>
        </w:rPr>
        <w:t>Hawaii P-12 educators shall:</w:t>
      </w:r>
    </w:p>
    <w:p w14:paraId="6BA621B3"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Distinguish between personal and institutional views in communication to the public</w:t>
      </w:r>
    </w:p>
    <w:p w14:paraId="5F67B840"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lastRenderedPageBreak/>
        <w:t>Be truthful in representing facts concerning educational matters</w:t>
      </w:r>
    </w:p>
    <w:p w14:paraId="29146291"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Decline any gratuity, gift, or favor that would impair or influence professional decisions or actions</w:t>
      </w:r>
    </w:p>
    <w:p w14:paraId="0E161D0F"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Make information about education research and best practices available to students, parents, colleagues, and the public</w:t>
      </w:r>
    </w:p>
    <w:p w14:paraId="01658DC3" w14:textId="77777777" w:rsidR="002F1816" w:rsidRPr="00CD1F1B" w:rsidRDefault="002F1816" w:rsidP="00CD1F1B">
      <w:pPr>
        <w:numPr>
          <w:ilvl w:val="0"/>
          <w:numId w:val="10"/>
        </w:num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Be open and honest with students, parents, colleagues, and the public</w:t>
      </w:r>
    </w:p>
    <w:p w14:paraId="2FFC25FE" w14:textId="77777777" w:rsidR="002F1816" w:rsidRPr="00CD1F1B" w:rsidRDefault="002F1816" w:rsidP="002F1816">
      <w:pPr>
        <w:shd w:val="clear" w:color="auto" w:fill="FFFFFF"/>
        <w:spacing w:after="75"/>
        <w:textAlignment w:val="baseline"/>
        <w:rPr>
          <w:rFonts w:asciiTheme="majorHAnsi" w:hAnsiTheme="majorHAnsi"/>
          <w:sz w:val="22"/>
          <w:szCs w:val="22"/>
        </w:rPr>
      </w:pPr>
      <w:r w:rsidRPr="00CD1F1B">
        <w:rPr>
          <w:rFonts w:asciiTheme="majorHAnsi" w:hAnsiTheme="majorHAnsi"/>
          <w:sz w:val="22"/>
          <w:szCs w:val="22"/>
        </w:rPr>
        <w:t>Source: http://www.htsb.org/standards/code-of-ethics/</w:t>
      </w:r>
    </w:p>
    <w:p w14:paraId="774A44EF" w14:textId="77777777" w:rsidR="002F1816" w:rsidRPr="00CD1F1B" w:rsidRDefault="002F1816" w:rsidP="002F1816">
      <w:pPr>
        <w:rPr>
          <w:rFonts w:asciiTheme="majorHAnsi" w:hAnsiTheme="majorHAnsi" w:cs="Calibri"/>
          <w:sz w:val="22"/>
          <w:szCs w:val="22"/>
        </w:rPr>
      </w:pPr>
    </w:p>
    <w:p w14:paraId="77436AFC"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Student assessment</w:t>
      </w:r>
    </w:p>
    <w:p w14:paraId="706C4C31" w14:textId="77777777" w:rsidR="002F1816" w:rsidRPr="00CD1F1B" w:rsidRDefault="002F1816" w:rsidP="002F1816">
      <w:pPr>
        <w:tabs>
          <w:tab w:val="left" w:pos="405"/>
          <w:tab w:val="right" w:pos="10210"/>
        </w:tabs>
        <w:rPr>
          <w:rFonts w:asciiTheme="majorHAnsi" w:hAnsiTheme="majorHAnsi" w:cs="Calibri"/>
          <w:sz w:val="22"/>
          <w:szCs w:val="22"/>
        </w:rPr>
      </w:pPr>
      <w:r w:rsidRPr="00CD1F1B">
        <w:rPr>
          <w:rFonts w:asciiTheme="majorHAnsi" w:hAnsiTheme="majorHAnsi" w:cs="Calibri"/>
          <w:sz w:val="22"/>
          <w:szCs w:val="22"/>
        </w:rPr>
        <w:t>1.</w:t>
      </w:r>
      <w:r w:rsidRPr="00CD1F1B">
        <w:rPr>
          <w:rFonts w:asciiTheme="majorHAnsi" w:hAnsiTheme="majorHAns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2F1816" w:rsidRPr="00CD1F1B" w14:paraId="79992947" w14:textId="77777777" w:rsidTr="0058571C">
        <w:tc>
          <w:tcPr>
            <w:tcW w:w="1560" w:type="dxa"/>
            <w:tcBorders>
              <w:top w:val="single" w:sz="4" w:space="0" w:color="auto"/>
              <w:left w:val="single" w:sz="4" w:space="0" w:color="auto"/>
              <w:bottom w:val="single" w:sz="4" w:space="0" w:color="auto"/>
              <w:right w:val="single" w:sz="4" w:space="0" w:color="auto"/>
            </w:tcBorders>
          </w:tcPr>
          <w:p w14:paraId="05B3DD6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14:paraId="6040832A"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14:paraId="25F4D38D"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14:paraId="3C649447"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Quantity</w:t>
            </w:r>
          </w:p>
        </w:tc>
      </w:tr>
      <w:tr w:rsidR="002F1816" w:rsidRPr="00CD1F1B" w14:paraId="54060FAA" w14:textId="77777777" w:rsidTr="0058571C">
        <w:tc>
          <w:tcPr>
            <w:tcW w:w="1560" w:type="dxa"/>
            <w:tcBorders>
              <w:top w:val="single" w:sz="4" w:space="0" w:color="auto"/>
              <w:left w:val="single" w:sz="4" w:space="0" w:color="auto"/>
              <w:bottom w:val="single" w:sz="4" w:space="0" w:color="auto"/>
              <w:right w:val="single" w:sz="4" w:space="0" w:color="auto"/>
            </w:tcBorders>
          </w:tcPr>
          <w:p w14:paraId="03D17F8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14:paraId="171740A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721921B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14:paraId="493010E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r>
      <w:tr w:rsidR="002F1816" w:rsidRPr="00CD1F1B" w14:paraId="188F25FE" w14:textId="77777777" w:rsidTr="0058571C">
        <w:tc>
          <w:tcPr>
            <w:tcW w:w="1560" w:type="dxa"/>
            <w:tcBorders>
              <w:top w:val="single" w:sz="4" w:space="0" w:color="auto"/>
              <w:left w:val="single" w:sz="4" w:space="0" w:color="auto"/>
              <w:bottom w:val="single" w:sz="4" w:space="0" w:color="auto"/>
              <w:right w:val="single" w:sz="4" w:space="0" w:color="auto"/>
            </w:tcBorders>
          </w:tcPr>
          <w:p w14:paraId="0793D61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14:paraId="4D89B27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14:paraId="36910F5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2380" w:type="dxa"/>
            <w:tcBorders>
              <w:top w:val="single" w:sz="4" w:space="0" w:color="auto"/>
              <w:left w:val="single" w:sz="4" w:space="0" w:color="auto"/>
              <w:bottom w:val="single" w:sz="4" w:space="0" w:color="auto"/>
              <w:right w:val="single" w:sz="4" w:space="0" w:color="auto"/>
            </w:tcBorders>
          </w:tcPr>
          <w:p w14:paraId="76077E8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w:t>
            </w:r>
          </w:p>
        </w:tc>
      </w:tr>
      <w:tr w:rsidR="002F1816" w:rsidRPr="00CD1F1B" w14:paraId="37802A88" w14:textId="77777777" w:rsidTr="0058571C">
        <w:tc>
          <w:tcPr>
            <w:tcW w:w="1560" w:type="dxa"/>
            <w:tcBorders>
              <w:top w:val="single" w:sz="4" w:space="0" w:color="auto"/>
              <w:left w:val="single" w:sz="4" w:space="0" w:color="auto"/>
              <w:bottom w:val="single" w:sz="4" w:space="0" w:color="auto"/>
              <w:right w:val="single" w:sz="4" w:space="0" w:color="auto"/>
            </w:tcBorders>
          </w:tcPr>
          <w:p w14:paraId="46B1466F" w14:textId="77777777" w:rsidR="002F1816" w:rsidRPr="00CD1F1B" w:rsidRDefault="002F1816" w:rsidP="0058571C">
            <w:pPr>
              <w:rPr>
                <w:rFonts w:asciiTheme="majorHAnsi" w:hAnsiTheme="majorHAns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14:paraId="19E7DCE7" w14:textId="77777777" w:rsidR="002F1816" w:rsidRPr="00CD1F1B" w:rsidRDefault="002F1816" w:rsidP="0058571C">
            <w:pPr>
              <w:rPr>
                <w:rFonts w:asciiTheme="majorHAnsi" w:hAnsiTheme="majorHAns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14:paraId="6F1255D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14:paraId="2D73333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w:t>
            </w:r>
          </w:p>
        </w:tc>
      </w:tr>
    </w:tbl>
    <w:p w14:paraId="4AEC78AD" w14:textId="77777777" w:rsidR="002F1816" w:rsidRPr="00CD1F1B" w:rsidRDefault="002F1816" w:rsidP="002F1816">
      <w:pPr>
        <w:tabs>
          <w:tab w:val="left" w:pos="420"/>
        </w:tabs>
        <w:rPr>
          <w:rFonts w:asciiTheme="majorHAnsi" w:hAnsiTheme="majorHAnsi" w:cs="Calibri"/>
          <w:sz w:val="22"/>
          <w:szCs w:val="22"/>
        </w:rPr>
      </w:pPr>
      <w:r w:rsidRPr="00CD1F1B">
        <w:rPr>
          <w:rFonts w:asciiTheme="majorHAnsi" w:hAnsiTheme="majorHAnsi" w:cs="Calibri"/>
          <w:sz w:val="22"/>
          <w:szCs w:val="22"/>
        </w:rPr>
        <w:t>2.</w:t>
      </w:r>
      <w:r w:rsidRPr="00CD1F1B">
        <w:rPr>
          <w:rFonts w:asciiTheme="majorHAnsi" w:hAnsiTheme="majorHAnsi" w:cs="Calibri"/>
          <w:sz w:val="22"/>
          <w:szCs w:val="22"/>
        </w:rPr>
        <w:tab/>
        <w:t xml:space="preserve">Students will demonstrate test administration skills with adult intellectual test (WAIS-IV) in class with a </w:t>
      </w:r>
      <w:r w:rsidRPr="00CD1F1B">
        <w:rPr>
          <w:rFonts w:asciiTheme="majorHAnsi" w:hAnsiTheme="majorHAnsi" w:cs="Calibri"/>
          <w:sz w:val="22"/>
          <w:szCs w:val="22"/>
        </w:rPr>
        <w:br/>
      </w:r>
      <w:r w:rsidRPr="00CD1F1B">
        <w:rPr>
          <w:rFonts w:asciiTheme="majorHAnsi" w:hAnsiTheme="majorHAnsi" w:cs="Calibri"/>
          <w:sz w:val="22"/>
          <w:szCs w:val="22"/>
        </w:rPr>
        <w:tab/>
        <w:t>classmate. Students will administer the WAIS-IV in class.</w:t>
      </w:r>
    </w:p>
    <w:p w14:paraId="6CDE5372" w14:textId="77777777" w:rsidR="002F1816" w:rsidRPr="00CD1F1B" w:rsidRDefault="002F1816" w:rsidP="002F1816">
      <w:pPr>
        <w:rPr>
          <w:rFonts w:asciiTheme="majorHAnsi" w:hAnsiTheme="majorHAnsi" w:cs="Calibri"/>
          <w:sz w:val="22"/>
          <w:szCs w:val="22"/>
        </w:rPr>
      </w:pPr>
    </w:p>
    <w:p w14:paraId="7462C975"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MATERIALS:</w:t>
      </w:r>
    </w:p>
    <w:p w14:paraId="0CD796A0" w14:textId="77777777" w:rsidR="002F1816" w:rsidRPr="00CD1F1B" w:rsidRDefault="002F1816" w:rsidP="002F1816">
      <w:pPr>
        <w:rPr>
          <w:rFonts w:asciiTheme="majorHAnsi" w:hAnsiTheme="majorHAnsi" w:cs="Calibri"/>
          <w:sz w:val="22"/>
          <w:szCs w:val="22"/>
        </w:rPr>
      </w:pPr>
    </w:p>
    <w:p w14:paraId="45BA3B30"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 xml:space="preserve">Stop Watch (a silent, digital model). </w:t>
      </w:r>
    </w:p>
    <w:p w14:paraId="147D69B8"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 xml:space="preserve">Clipboard (for use during testing). </w:t>
      </w:r>
    </w:p>
    <w:p w14:paraId="2A4D840C"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Psycho</w:t>
      </w:r>
      <w:r w:rsidRPr="00CD1F1B">
        <w:rPr>
          <w:rFonts w:asciiTheme="majorHAnsi" w:hAnsiTheme="majorHAnsi" w:cs="Calibri"/>
          <w:sz w:val="22"/>
          <w:szCs w:val="22"/>
        </w:rPr>
        <w:noBreakHyphen/>
        <w:t xml:space="preserve">educational protocols (to be provided by CHU). </w:t>
      </w:r>
    </w:p>
    <w:p w14:paraId="7ACF8FC8"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8 sheets of white, unlined, letter</w:t>
      </w:r>
      <w:r w:rsidRPr="00CD1F1B">
        <w:rPr>
          <w:rFonts w:asciiTheme="majorHAnsi" w:hAnsiTheme="majorHAnsi" w:cs="Calibri"/>
          <w:sz w:val="22"/>
          <w:szCs w:val="22"/>
        </w:rPr>
        <w:noBreakHyphen/>
        <w:t>sized paper (for use during testing).</w:t>
      </w:r>
    </w:p>
    <w:p w14:paraId="07CBDA2E"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Straight edge.</w:t>
      </w:r>
    </w:p>
    <w:p w14:paraId="327DC731"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Calculator.</w:t>
      </w:r>
    </w:p>
    <w:p w14:paraId="1E4F6A49"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3 # 2 pencils with no erasures</w:t>
      </w:r>
    </w:p>
    <w:p w14:paraId="67AD30EF"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3 #2 pencils with erasures</w:t>
      </w:r>
    </w:p>
    <w:p w14:paraId="7A3B266C" w14:textId="77777777" w:rsidR="002F1816" w:rsidRPr="00CD1F1B" w:rsidRDefault="002F1816" w:rsidP="00CD1F1B">
      <w:pPr>
        <w:numPr>
          <w:ilvl w:val="0"/>
          <w:numId w:val="2"/>
        </w:numPr>
        <w:rPr>
          <w:rFonts w:asciiTheme="majorHAnsi" w:hAnsiTheme="majorHAnsi" w:cs="Calibri"/>
          <w:sz w:val="22"/>
          <w:szCs w:val="22"/>
        </w:rPr>
      </w:pPr>
      <w:r w:rsidRPr="00CD1F1B">
        <w:rPr>
          <w:rFonts w:asciiTheme="majorHAnsi" w:hAnsiTheme="majorHAnsi" w:cs="Calibri"/>
          <w:sz w:val="22"/>
          <w:szCs w:val="22"/>
        </w:rPr>
        <w:t>Highlight marker</w:t>
      </w:r>
    </w:p>
    <w:p w14:paraId="4A3E0920" w14:textId="77777777" w:rsidR="002F1816" w:rsidRPr="00CD1F1B" w:rsidRDefault="002F1816" w:rsidP="002F1816">
      <w:pPr>
        <w:rPr>
          <w:rFonts w:asciiTheme="majorHAnsi" w:hAnsiTheme="majorHAnsi" w:cs="Calibri"/>
          <w:sz w:val="22"/>
          <w:szCs w:val="22"/>
        </w:rPr>
      </w:pPr>
    </w:p>
    <w:p w14:paraId="48F0EF42" w14:textId="77777777" w:rsidR="002F1816" w:rsidRPr="00CD1F1B" w:rsidRDefault="002F1816" w:rsidP="002F1816">
      <w:pPr>
        <w:rPr>
          <w:rFonts w:asciiTheme="majorHAnsi" w:hAnsiTheme="majorHAnsi" w:cs="Calibri"/>
          <w:bCs/>
          <w:sz w:val="22"/>
          <w:szCs w:val="22"/>
          <w:u w:val="single"/>
        </w:rPr>
      </w:pPr>
      <w:r w:rsidRPr="00CD1F1B">
        <w:rPr>
          <w:rFonts w:asciiTheme="majorHAnsi" w:hAnsiTheme="majorHAnsi" w:cs="Calibri"/>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2F1816" w:rsidRPr="00CD1F1B" w14:paraId="72DDA7E6" w14:textId="77777777" w:rsidTr="0058571C">
        <w:tc>
          <w:tcPr>
            <w:tcW w:w="2070" w:type="dxa"/>
            <w:gridSpan w:val="2"/>
            <w:tcBorders>
              <w:top w:val="single" w:sz="4" w:space="0" w:color="auto"/>
              <w:left w:val="single" w:sz="4" w:space="0" w:color="auto"/>
              <w:bottom w:val="single" w:sz="4" w:space="0" w:color="auto"/>
            </w:tcBorders>
          </w:tcPr>
          <w:p w14:paraId="5E17A0A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 Screeners</w:t>
            </w:r>
          </w:p>
        </w:tc>
        <w:tc>
          <w:tcPr>
            <w:tcW w:w="143" w:type="dxa"/>
            <w:tcBorders>
              <w:top w:val="single" w:sz="4" w:space="0" w:color="auto"/>
              <w:bottom w:val="single" w:sz="4" w:space="0" w:color="auto"/>
              <w:right w:val="single" w:sz="4" w:space="0" w:color="auto"/>
            </w:tcBorders>
          </w:tcPr>
          <w:p w14:paraId="4B79F84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137D4E7"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 x 50 pts</w:t>
            </w:r>
          </w:p>
        </w:tc>
        <w:tc>
          <w:tcPr>
            <w:tcW w:w="116" w:type="dxa"/>
            <w:tcBorders>
              <w:top w:val="single" w:sz="4" w:space="0" w:color="auto"/>
              <w:bottom w:val="single" w:sz="4" w:space="0" w:color="auto"/>
              <w:right w:val="single" w:sz="4" w:space="0" w:color="auto"/>
            </w:tcBorders>
          </w:tcPr>
          <w:p w14:paraId="75EF7277"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7E07232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w:t>
            </w:r>
          </w:p>
        </w:tc>
      </w:tr>
      <w:tr w:rsidR="002F1816" w:rsidRPr="00CD1F1B" w14:paraId="034368DF" w14:textId="77777777" w:rsidTr="0058571C">
        <w:tc>
          <w:tcPr>
            <w:tcW w:w="2070" w:type="dxa"/>
            <w:gridSpan w:val="2"/>
            <w:tcBorders>
              <w:top w:val="single" w:sz="4" w:space="0" w:color="auto"/>
              <w:left w:val="single" w:sz="4" w:space="0" w:color="auto"/>
              <w:bottom w:val="single" w:sz="4" w:space="0" w:color="auto"/>
            </w:tcBorders>
          </w:tcPr>
          <w:p w14:paraId="3C7F1D1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Intellectual tests</w:t>
            </w:r>
          </w:p>
        </w:tc>
        <w:tc>
          <w:tcPr>
            <w:tcW w:w="143" w:type="dxa"/>
            <w:tcBorders>
              <w:top w:val="single" w:sz="4" w:space="0" w:color="auto"/>
              <w:bottom w:val="single" w:sz="4" w:space="0" w:color="auto"/>
              <w:right w:val="single" w:sz="4" w:space="0" w:color="auto"/>
            </w:tcBorders>
          </w:tcPr>
          <w:p w14:paraId="738AC80D"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E29816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 x 100 is</w:t>
            </w:r>
          </w:p>
        </w:tc>
        <w:tc>
          <w:tcPr>
            <w:tcW w:w="116" w:type="dxa"/>
            <w:tcBorders>
              <w:top w:val="single" w:sz="4" w:space="0" w:color="auto"/>
              <w:bottom w:val="single" w:sz="4" w:space="0" w:color="auto"/>
              <w:right w:val="single" w:sz="4" w:space="0" w:color="auto"/>
            </w:tcBorders>
          </w:tcPr>
          <w:p w14:paraId="09551406"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1FEDDCFC"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400</w:t>
            </w:r>
          </w:p>
        </w:tc>
      </w:tr>
      <w:tr w:rsidR="002F1816" w:rsidRPr="00CD1F1B" w14:paraId="6CD14E20" w14:textId="77777777" w:rsidTr="0058571C">
        <w:tc>
          <w:tcPr>
            <w:tcW w:w="2070" w:type="dxa"/>
            <w:gridSpan w:val="2"/>
            <w:tcBorders>
              <w:top w:val="single" w:sz="4" w:space="0" w:color="auto"/>
              <w:left w:val="single" w:sz="4" w:space="0" w:color="auto"/>
              <w:bottom w:val="single" w:sz="4" w:space="0" w:color="auto"/>
            </w:tcBorders>
          </w:tcPr>
          <w:p w14:paraId="4C1AE4C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WJ III</w:t>
            </w:r>
          </w:p>
        </w:tc>
        <w:tc>
          <w:tcPr>
            <w:tcW w:w="143" w:type="dxa"/>
            <w:tcBorders>
              <w:top w:val="single" w:sz="4" w:space="0" w:color="auto"/>
              <w:bottom w:val="single" w:sz="4" w:space="0" w:color="auto"/>
              <w:right w:val="single" w:sz="4" w:space="0" w:color="auto"/>
            </w:tcBorders>
          </w:tcPr>
          <w:p w14:paraId="3EC6FE0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730D6189"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100 pts</w:t>
            </w:r>
          </w:p>
        </w:tc>
        <w:tc>
          <w:tcPr>
            <w:tcW w:w="116" w:type="dxa"/>
            <w:tcBorders>
              <w:top w:val="single" w:sz="4" w:space="0" w:color="auto"/>
              <w:bottom w:val="single" w:sz="4" w:space="0" w:color="auto"/>
              <w:right w:val="single" w:sz="4" w:space="0" w:color="auto"/>
            </w:tcBorders>
          </w:tcPr>
          <w:p w14:paraId="6363A7AC"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12468B3"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100</w:t>
            </w:r>
          </w:p>
        </w:tc>
      </w:tr>
      <w:tr w:rsidR="002F1816" w:rsidRPr="00CD1F1B" w14:paraId="0D0C2845" w14:textId="77777777" w:rsidTr="0058571C">
        <w:tc>
          <w:tcPr>
            <w:tcW w:w="2070" w:type="dxa"/>
            <w:gridSpan w:val="2"/>
            <w:tcBorders>
              <w:top w:val="single" w:sz="4" w:space="0" w:color="auto"/>
              <w:left w:val="single" w:sz="4" w:space="0" w:color="auto"/>
              <w:bottom w:val="single" w:sz="4" w:space="0" w:color="auto"/>
            </w:tcBorders>
          </w:tcPr>
          <w:p w14:paraId="34AF1D2F"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Final Exam</w:t>
            </w:r>
          </w:p>
        </w:tc>
        <w:tc>
          <w:tcPr>
            <w:tcW w:w="143" w:type="dxa"/>
            <w:tcBorders>
              <w:top w:val="single" w:sz="4" w:space="0" w:color="auto"/>
              <w:bottom w:val="single" w:sz="4" w:space="0" w:color="auto"/>
              <w:right w:val="single" w:sz="4" w:space="0" w:color="auto"/>
            </w:tcBorders>
          </w:tcPr>
          <w:p w14:paraId="3CFF6752"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2D2B871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 pts</w:t>
            </w:r>
          </w:p>
        </w:tc>
        <w:tc>
          <w:tcPr>
            <w:tcW w:w="116" w:type="dxa"/>
            <w:tcBorders>
              <w:top w:val="single" w:sz="4" w:space="0" w:color="auto"/>
              <w:bottom w:val="single" w:sz="4" w:space="0" w:color="auto"/>
              <w:right w:val="single" w:sz="4" w:space="0" w:color="auto"/>
            </w:tcBorders>
          </w:tcPr>
          <w:p w14:paraId="79E93538"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02AB9F55"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200</w:t>
            </w:r>
          </w:p>
        </w:tc>
      </w:tr>
      <w:tr w:rsidR="002F1816" w:rsidRPr="00CD1F1B" w14:paraId="7FA0CF9A" w14:textId="77777777" w:rsidTr="0058571C">
        <w:tc>
          <w:tcPr>
            <w:tcW w:w="2070" w:type="dxa"/>
            <w:gridSpan w:val="2"/>
            <w:tcBorders>
              <w:top w:val="single" w:sz="4" w:space="0" w:color="auto"/>
              <w:left w:val="single" w:sz="4" w:space="0" w:color="auto"/>
              <w:bottom w:val="single" w:sz="4" w:space="0" w:color="auto"/>
            </w:tcBorders>
          </w:tcPr>
          <w:p w14:paraId="26718EE0" w14:textId="77777777" w:rsidR="002F1816" w:rsidRPr="00CD1F1B" w:rsidRDefault="002F1816" w:rsidP="0058571C">
            <w:pPr>
              <w:rPr>
                <w:rFonts w:asciiTheme="majorHAnsi" w:hAnsiTheme="majorHAnsi" w:cs="Calibri"/>
                <w:sz w:val="22"/>
                <w:szCs w:val="22"/>
              </w:rPr>
            </w:pPr>
          </w:p>
        </w:tc>
        <w:tc>
          <w:tcPr>
            <w:tcW w:w="143" w:type="dxa"/>
            <w:tcBorders>
              <w:top w:val="single" w:sz="4" w:space="0" w:color="auto"/>
              <w:bottom w:val="single" w:sz="4" w:space="0" w:color="auto"/>
              <w:right w:val="single" w:sz="4" w:space="0" w:color="auto"/>
            </w:tcBorders>
          </w:tcPr>
          <w:p w14:paraId="6D82ED7F" w14:textId="77777777" w:rsidR="002F1816" w:rsidRPr="00CD1F1B" w:rsidRDefault="002F1816" w:rsidP="0058571C">
            <w:pPr>
              <w:rPr>
                <w:rFonts w:asciiTheme="majorHAnsi" w:hAnsiTheme="majorHAnsi" w:cs="Calibri"/>
                <w:sz w:val="22"/>
                <w:szCs w:val="22"/>
              </w:rPr>
            </w:pPr>
          </w:p>
        </w:tc>
        <w:tc>
          <w:tcPr>
            <w:tcW w:w="4627" w:type="dxa"/>
            <w:tcBorders>
              <w:top w:val="single" w:sz="4" w:space="0" w:color="auto"/>
              <w:left w:val="single" w:sz="4" w:space="0" w:color="auto"/>
              <w:bottom w:val="single" w:sz="4" w:space="0" w:color="auto"/>
            </w:tcBorders>
          </w:tcPr>
          <w:p w14:paraId="52DE12B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TOTAL</w:t>
            </w:r>
          </w:p>
        </w:tc>
        <w:tc>
          <w:tcPr>
            <w:tcW w:w="116" w:type="dxa"/>
            <w:tcBorders>
              <w:top w:val="single" w:sz="4" w:space="0" w:color="auto"/>
              <w:bottom w:val="single" w:sz="4" w:space="0" w:color="auto"/>
              <w:right w:val="single" w:sz="4" w:space="0" w:color="auto"/>
            </w:tcBorders>
          </w:tcPr>
          <w:p w14:paraId="2C7FE199" w14:textId="77777777" w:rsidR="002F1816" w:rsidRPr="00CD1F1B" w:rsidRDefault="002F1816" w:rsidP="0058571C">
            <w:pPr>
              <w:rPr>
                <w:rFonts w:asciiTheme="majorHAnsi" w:hAnsiTheme="majorHAnsi" w:cs="Calibri"/>
                <w:sz w:val="22"/>
                <w:szCs w:val="22"/>
              </w:rPr>
            </w:pPr>
          </w:p>
        </w:tc>
        <w:tc>
          <w:tcPr>
            <w:tcW w:w="900" w:type="dxa"/>
            <w:gridSpan w:val="2"/>
            <w:tcBorders>
              <w:top w:val="single" w:sz="4" w:space="0" w:color="auto"/>
              <w:left w:val="single" w:sz="4" w:space="0" w:color="auto"/>
              <w:bottom w:val="single" w:sz="4" w:space="0" w:color="auto"/>
              <w:right w:val="single" w:sz="4" w:space="0" w:color="auto"/>
            </w:tcBorders>
          </w:tcPr>
          <w:p w14:paraId="40FE877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900</w:t>
            </w:r>
          </w:p>
        </w:tc>
      </w:tr>
      <w:tr w:rsidR="002F1816" w:rsidRPr="00CD1F1B" w14:paraId="694D1D87"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57493730"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A</w:t>
            </w:r>
          </w:p>
        </w:tc>
        <w:tc>
          <w:tcPr>
            <w:tcW w:w="116" w:type="dxa"/>
            <w:tcBorders>
              <w:top w:val="single" w:sz="4" w:space="0" w:color="auto"/>
              <w:left w:val="single" w:sz="4" w:space="0" w:color="auto"/>
              <w:bottom w:val="single" w:sz="4" w:space="0" w:color="auto"/>
            </w:tcBorders>
          </w:tcPr>
          <w:p w14:paraId="2ED70A2D"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0AAE1CBE"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810 - 900</w:t>
            </w:r>
          </w:p>
        </w:tc>
        <w:tc>
          <w:tcPr>
            <w:tcW w:w="810" w:type="dxa"/>
            <w:gridSpan w:val="2"/>
            <w:tcBorders>
              <w:top w:val="single" w:sz="4" w:space="0" w:color="auto"/>
              <w:left w:val="single" w:sz="4" w:space="0" w:color="auto"/>
            </w:tcBorders>
          </w:tcPr>
          <w:p w14:paraId="549167EF" w14:textId="77777777" w:rsidR="002F1816" w:rsidRPr="00CD1F1B" w:rsidRDefault="002F1816" w:rsidP="0058571C">
            <w:pPr>
              <w:rPr>
                <w:rFonts w:asciiTheme="majorHAnsi" w:hAnsiTheme="majorHAnsi" w:cs="Calibri"/>
                <w:sz w:val="22"/>
                <w:szCs w:val="22"/>
              </w:rPr>
            </w:pPr>
          </w:p>
        </w:tc>
      </w:tr>
      <w:tr w:rsidR="002F1816" w:rsidRPr="00CD1F1B" w14:paraId="0B1F4C91"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E72BEDA"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B</w:t>
            </w:r>
          </w:p>
        </w:tc>
        <w:tc>
          <w:tcPr>
            <w:tcW w:w="116" w:type="dxa"/>
            <w:tcBorders>
              <w:top w:val="single" w:sz="4" w:space="0" w:color="auto"/>
              <w:left w:val="single" w:sz="4" w:space="0" w:color="auto"/>
              <w:bottom w:val="single" w:sz="4" w:space="0" w:color="auto"/>
            </w:tcBorders>
          </w:tcPr>
          <w:p w14:paraId="23107FDF"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B065D36"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719 - 809</w:t>
            </w:r>
          </w:p>
        </w:tc>
        <w:tc>
          <w:tcPr>
            <w:tcW w:w="810" w:type="dxa"/>
            <w:gridSpan w:val="2"/>
            <w:tcBorders>
              <w:left w:val="single" w:sz="4" w:space="0" w:color="auto"/>
            </w:tcBorders>
          </w:tcPr>
          <w:p w14:paraId="4E32BA3B" w14:textId="77777777" w:rsidR="002F1816" w:rsidRPr="00CD1F1B" w:rsidRDefault="002F1816" w:rsidP="0058571C">
            <w:pPr>
              <w:rPr>
                <w:rFonts w:asciiTheme="majorHAnsi" w:hAnsiTheme="majorHAnsi" w:cs="Calibri"/>
                <w:sz w:val="22"/>
                <w:szCs w:val="22"/>
              </w:rPr>
            </w:pPr>
          </w:p>
        </w:tc>
      </w:tr>
      <w:tr w:rsidR="002F1816" w:rsidRPr="00CD1F1B" w14:paraId="2FD10D36" w14:textId="77777777" w:rsidTr="0058571C">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14:paraId="4AC91611"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Less than 600</w:t>
            </w:r>
          </w:p>
        </w:tc>
        <w:tc>
          <w:tcPr>
            <w:tcW w:w="116" w:type="dxa"/>
            <w:tcBorders>
              <w:top w:val="single" w:sz="4" w:space="0" w:color="auto"/>
              <w:left w:val="single" w:sz="4" w:space="0" w:color="auto"/>
              <w:bottom w:val="single" w:sz="4" w:space="0" w:color="auto"/>
            </w:tcBorders>
          </w:tcPr>
          <w:p w14:paraId="1F605748" w14:textId="77777777" w:rsidR="002F1816" w:rsidRPr="00CD1F1B" w:rsidRDefault="002F1816" w:rsidP="0058571C">
            <w:pPr>
              <w:rPr>
                <w:rFonts w:asciiTheme="majorHAnsi" w:hAnsiTheme="majorHAnsi" w:cs="Calibri"/>
                <w:sz w:val="22"/>
                <w:szCs w:val="22"/>
              </w:rPr>
            </w:pPr>
          </w:p>
        </w:tc>
        <w:tc>
          <w:tcPr>
            <w:tcW w:w="4770" w:type="dxa"/>
            <w:gridSpan w:val="2"/>
            <w:tcBorders>
              <w:top w:val="single" w:sz="4" w:space="0" w:color="auto"/>
              <w:bottom w:val="single" w:sz="4" w:space="0" w:color="auto"/>
              <w:right w:val="single" w:sz="4" w:space="0" w:color="auto"/>
            </w:tcBorders>
          </w:tcPr>
          <w:p w14:paraId="4E01151C" w14:textId="77777777" w:rsidR="002F1816" w:rsidRPr="00CD1F1B" w:rsidRDefault="002F1816" w:rsidP="0058571C">
            <w:pPr>
              <w:jc w:val="center"/>
              <w:rPr>
                <w:rFonts w:asciiTheme="majorHAnsi" w:hAnsiTheme="majorHAnsi" w:cs="Calibri"/>
                <w:sz w:val="22"/>
                <w:szCs w:val="22"/>
              </w:rPr>
            </w:pPr>
            <w:r w:rsidRPr="00CD1F1B">
              <w:rPr>
                <w:rFonts w:asciiTheme="majorHAnsi" w:hAnsiTheme="majorHAnsi" w:cs="Calibri"/>
                <w:sz w:val="22"/>
                <w:szCs w:val="22"/>
              </w:rPr>
              <w:t>Retake course</w:t>
            </w:r>
          </w:p>
        </w:tc>
        <w:tc>
          <w:tcPr>
            <w:tcW w:w="810" w:type="dxa"/>
            <w:gridSpan w:val="2"/>
            <w:tcBorders>
              <w:left w:val="single" w:sz="4" w:space="0" w:color="auto"/>
            </w:tcBorders>
          </w:tcPr>
          <w:p w14:paraId="1A93B69B" w14:textId="77777777" w:rsidR="002F1816" w:rsidRPr="00CD1F1B" w:rsidRDefault="002F1816" w:rsidP="0058571C">
            <w:pPr>
              <w:rPr>
                <w:rFonts w:asciiTheme="majorHAnsi" w:hAnsiTheme="majorHAnsi" w:cs="Calibri"/>
                <w:sz w:val="22"/>
                <w:szCs w:val="22"/>
              </w:rPr>
            </w:pPr>
          </w:p>
        </w:tc>
      </w:tr>
    </w:tbl>
    <w:p w14:paraId="01F48D3D" w14:textId="77777777" w:rsidR="002F1816" w:rsidRPr="00CD1F1B" w:rsidRDefault="002F1816" w:rsidP="002F1816">
      <w:pPr>
        <w:rPr>
          <w:rFonts w:asciiTheme="majorHAnsi" w:hAnsiTheme="majorHAnsi" w:cs="Calibri"/>
          <w:sz w:val="22"/>
          <w:szCs w:val="22"/>
        </w:rPr>
      </w:pPr>
    </w:p>
    <w:p w14:paraId="1DDB0E9E" w14:textId="77777777" w:rsidR="002F1816" w:rsidRPr="00CD1F1B" w:rsidRDefault="002F1816" w:rsidP="002F1816">
      <w:pPr>
        <w:rPr>
          <w:rFonts w:asciiTheme="majorHAnsi" w:hAnsiTheme="majorHAnsi" w:cs="Calibri"/>
          <w:bCs/>
          <w:sz w:val="22"/>
          <w:szCs w:val="22"/>
        </w:rPr>
      </w:pPr>
      <w:r w:rsidRPr="00CD1F1B">
        <w:rPr>
          <w:rFonts w:asciiTheme="majorHAnsi" w:hAnsiTheme="majorHAnsi" w:cs="Calibri"/>
          <w:bCs/>
          <w:sz w:val="22"/>
          <w:szCs w:val="22"/>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2F1816" w:rsidRPr="00CD1F1B" w14:paraId="1532E9AF" w14:textId="77777777" w:rsidTr="0058571C">
        <w:tc>
          <w:tcPr>
            <w:tcW w:w="6813" w:type="dxa"/>
            <w:tcBorders>
              <w:top w:val="single" w:sz="4" w:space="0" w:color="auto"/>
              <w:left w:val="single" w:sz="4" w:space="0" w:color="auto"/>
              <w:bottom w:val="single" w:sz="4" w:space="0" w:color="auto"/>
              <w:right w:val="single" w:sz="4" w:space="0" w:color="auto"/>
            </w:tcBorders>
          </w:tcPr>
          <w:p w14:paraId="77CC726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794CDFCE"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5</w:t>
            </w:r>
          </w:p>
        </w:tc>
      </w:tr>
      <w:tr w:rsidR="002F1816" w:rsidRPr="00CD1F1B" w14:paraId="05AFD45F" w14:textId="77777777" w:rsidTr="0058571C">
        <w:tc>
          <w:tcPr>
            <w:tcW w:w="6813" w:type="dxa"/>
            <w:tcBorders>
              <w:top w:val="single" w:sz="4" w:space="0" w:color="auto"/>
              <w:left w:val="single" w:sz="4" w:space="0" w:color="auto"/>
              <w:bottom w:val="single" w:sz="4" w:space="0" w:color="auto"/>
              <w:right w:val="single" w:sz="4" w:space="0" w:color="auto"/>
            </w:tcBorders>
          </w:tcPr>
          <w:p w14:paraId="5D3B9E30"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 xml:space="preserve">WAIS-IV </w:t>
            </w:r>
          </w:p>
        </w:tc>
        <w:tc>
          <w:tcPr>
            <w:tcW w:w="1170" w:type="dxa"/>
            <w:tcBorders>
              <w:top w:val="single" w:sz="4" w:space="0" w:color="auto"/>
              <w:left w:val="single" w:sz="4" w:space="0" w:color="auto"/>
              <w:bottom w:val="single" w:sz="4" w:space="0" w:color="auto"/>
              <w:right w:val="single" w:sz="4" w:space="0" w:color="auto"/>
            </w:tcBorders>
          </w:tcPr>
          <w:p w14:paraId="53307971"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6</w:t>
            </w:r>
          </w:p>
        </w:tc>
      </w:tr>
      <w:tr w:rsidR="002F1816" w:rsidRPr="00CD1F1B" w14:paraId="4F500DE2" w14:textId="77777777" w:rsidTr="0058571C">
        <w:tc>
          <w:tcPr>
            <w:tcW w:w="6813" w:type="dxa"/>
            <w:tcBorders>
              <w:top w:val="single" w:sz="4" w:space="0" w:color="auto"/>
              <w:left w:val="single" w:sz="4" w:space="0" w:color="auto"/>
              <w:bottom w:val="single" w:sz="4" w:space="0" w:color="auto"/>
              <w:right w:val="single" w:sz="4" w:space="0" w:color="auto"/>
            </w:tcBorders>
          </w:tcPr>
          <w:p w14:paraId="4572FEB4"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67A21016"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7</w:t>
            </w:r>
          </w:p>
        </w:tc>
      </w:tr>
      <w:tr w:rsidR="002F1816" w:rsidRPr="00CD1F1B" w14:paraId="180B01DA" w14:textId="77777777" w:rsidTr="0058571C">
        <w:tc>
          <w:tcPr>
            <w:tcW w:w="6813" w:type="dxa"/>
            <w:tcBorders>
              <w:top w:val="single" w:sz="4" w:space="0" w:color="auto"/>
              <w:left w:val="single" w:sz="4" w:space="0" w:color="auto"/>
              <w:bottom w:val="single" w:sz="4" w:space="0" w:color="auto"/>
              <w:right w:val="single" w:sz="4" w:space="0" w:color="auto"/>
            </w:tcBorders>
          </w:tcPr>
          <w:p w14:paraId="4D317489"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WISC-IV,  DAP, Bender II</w:t>
            </w:r>
          </w:p>
        </w:tc>
        <w:tc>
          <w:tcPr>
            <w:tcW w:w="1170" w:type="dxa"/>
            <w:tcBorders>
              <w:top w:val="single" w:sz="4" w:space="0" w:color="auto"/>
              <w:left w:val="single" w:sz="4" w:space="0" w:color="auto"/>
              <w:bottom w:val="single" w:sz="4" w:space="0" w:color="auto"/>
              <w:right w:val="single" w:sz="4" w:space="0" w:color="auto"/>
            </w:tcBorders>
          </w:tcPr>
          <w:p w14:paraId="7D509903"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8</w:t>
            </w:r>
          </w:p>
        </w:tc>
      </w:tr>
      <w:tr w:rsidR="002F1816" w:rsidRPr="00CD1F1B" w14:paraId="19537585" w14:textId="77777777" w:rsidTr="0058571C">
        <w:tc>
          <w:tcPr>
            <w:tcW w:w="6813" w:type="dxa"/>
            <w:tcBorders>
              <w:top w:val="single" w:sz="4" w:space="0" w:color="auto"/>
              <w:left w:val="single" w:sz="4" w:space="0" w:color="auto"/>
              <w:bottom w:val="single" w:sz="4" w:space="0" w:color="auto"/>
              <w:right w:val="single" w:sz="4" w:space="0" w:color="auto"/>
            </w:tcBorders>
          </w:tcPr>
          <w:p w14:paraId="7952C21D"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Achievement (WJ III)</w:t>
            </w:r>
          </w:p>
        </w:tc>
        <w:tc>
          <w:tcPr>
            <w:tcW w:w="1170" w:type="dxa"/>
            <w:tcBorders>
              <w:top w:val="single" w:sz="4" w:space="0" w:color="auto"/>
              <w:left w:val="single" w:sz="4" w:space="0" w:color="auto"/>
              <w:bottom w:val="single" w:sz="4" w:space="0" w:color="auto"/>
              <w:right w:val="single" w:sz="4" w:space="0" w:color="auto"/>
            </w:tcBorders>
          </w:tcPr>
          <w:p w14:paraId="76EDBC08" w14:textId="77777777" w:rsidR="002F1816" w:rsidRPr="00CD1F1B" w:rsidRDefault="002F1816" w:rsidP="0058571C">
            <w:pPr>
              <w:rPr>
                <w:rFonts w:asciiTheme="majorHAnsi" w:hAnsiTheme="majorHAnsi" w:cs="Calibri"/>
                <w:sz w:val="22"/>
                <w:szCs w:val="22"/>
              </w:rPr>
            </w:pPr>
            <w:r w:rsidRPr="00CD1F1B">
              <w:rPr>
                <w:rFonts w:asciiTheme="majorHAnsi" w:hAnsiTheme="majorHAnsi" w:cs="Calibri"/>
                <w:sz w:val="22"/>
                <w:szCs w:val="22"/>
              </w:rPr>
              <w:t>Week 9</w:t>
            </w:r>
          </w:p>
        </w:tc>
      </w:tr>
    </w:tbl>
    <w:p w14:paraId="31D03779" w14:textId="77777777" w:rsidR="002F1816" w:rsidRPr="00CD1F1B" w:rsidRDefault="002F1816" w:rsidP="002F1816">
      <w:pPr>
        <w:rPr>
          <w:rFonts w:asciiTheme="majorHAnsi" w:hAnsiTheme="majorHAnsi" w:cs="Calibri"/>
          <w:bCs/>
          <w:sz w:val="22"/>
          <w:szCs w:val="22"/>
        </w:rPr>
      </w:pPr>
    </w:p>
    <w:p w14:paraId="1BECF3BA" w14:textId="77777777" w:rsidR="002F1816" w:rsidRPr="00CD1F1B" w:rsidRDefault="002F1816" w:rsidP="002F1816">
      <w:pPr>
        <w:autoSpaceDE w:val="0"/>
        <w:autoSpaceDN w:val="0"/>
        <w:adjustRightInd w:val="0"/>
        <w:rPr>
          <w:rFonts w:asciiTheme="majorHAnsi" w:hAnsiTheme="majorHAnsi"/>
          <w:bCs/>
          <w:sz w:val="22"/>
          <w:szCs w:val="22"/>
          <w:u w:val="single"/>
        </w:rPr>
      </w:pPr>
      <w:r w:rsidRPr="00CD1F1B">
        <w:rPr>
          <w:rFonts w:asciiTheme="majorHAnsi" w:hAnsiTheme="majorHAnsi"/>
          <w:bCs/>
          <w:sz w:val="22"/>
          <w:szCs w:val="22"/>
          <w:u w:val="single"/>
        </w:rPr>
        <w:t xml:space="preserve">Academic Honesty  </w:t>
      </w:r>
    </w:p>
    <w:p w14:paraId="6C4EE715" w14:textId="77777777" w:rsidR="002F1816" w:rsidRPr="00CD1F1B" w:rsidRDefault="002F1816" w:rsidP="002F1816">
      <w:pPr>
        <w:autoSpaceDE w:val="0"/>
        <w:autoSpaceDN w:val="0"/>
        <w:adjustRightInd w:val="0"/>
        <w:rPr>
          <w:rFonts w:asciiTheme="majorHAnsi" w:hAnsiTheme="majorHAnsi"/>
          <w:sz w:val="22"/>
          <w:szCs w:val="22"/>
        </w:rPr>
      </w:pPr>
      <w:r w:rsidRPr="00CD1F1B">
        <w:rPr>
          <w:rFonts w:asciiTheme="majorHAnsi" w:hAnsiTheme="majorHAnsi"/>
          <w:sz w:val="22"/>
          <w:szCs w:val="22"/>
        </w:rPr>
        <w:t>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w:t>
      </w:r>
    </w:p>
    <w:p w14:paraId="2A03F988" w14:textId="77777777" w:rsidR="002F1816" w:rsidRPr="00CD1F1B" w:rsidRDefault="002F1816" w:rsidP="002F1816">
      <w:pPr>
        <w:pStyle w:val="Title"/>
        <w:jc w:val="left"/>
        <w:rPr>
          <w:rFonts w:asciiTheme="majorHAnsi" w:hAnsiTheme="majorHAnsi"/>
          <w:b w:val="0"/>
          <w:bCs w:val="0"/>
          <w:sz w:val="22"/>
          <w:szCs w:val="22"/>
        </w:rPr>
      </w:pPr>
    </w:p>
    <w:p w14:paraId="75889545" w14:textId="77777777" w:rsidR="002F1816" w:rsidRPr="00CD1F1B" w:rsidRDefault="002F1816" w:rsidP="002F1816">
      <w:pPr>
        <w:pStyle w:val="Title"/>
        <w:jc w:val="left"/>
        <w:rPr>
          <w:rFonts w:asciiTheme="majorHAnsi" w:hAnsiTheme="majorHAnsi"/>
          <w:b w:val="0"/>
          <w:sz w:val="22"/>
          <w:szCs w:val="22"/>
          <w:u w:val="single"/>
        </w:rPr>
      </w:pPr>
      <w:r w:rsidRPr="00CD1F1B">
        <w:rPr>
          <w:rFonts w:asciiTheme="majorHAnsi" w:hAnsiTheme="majorHAnsi"/>
          <w:b w:val="0"/>
          <w:sz w:val="22"/>
          <w:szCs w:val="22"/>
          <w:u w:val="single"/>
        </w:rPr>
        <w:t>Scientific Method Definitions</w:t>
      </w:r>
    </w:p>
    <w:p w14:paraId="13D3611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METHODS OF SCIENCE</w:t>
      </w:r>
      <w:r w:rsidRPr="00CD1F1B">
        <w:rPr>
          <w:rFonts w:asciiTheme="majorHAnsi" w:eastAsia="Batang" w:hAnsiTheme="majorHAnsi"/>
          <w:sz w:val="22"/>
          <w:szCs w:val="22"/>
        </w:rPr>
        <w:t xml:space="preserve"> are only tools, tools that we use to obtain knowledge about phenomena.</w:t>
      </w:r>
    </w:p>
    <w:p w14:paraId="2F4188DA" w14:textId="77777777" w:rsidR="002F1816" w:rsidRPr="00CD1F1B" w:rsidRDefault="002F1816" w:rsidP="002F1816">
      <w:pPr>
        <w:rPr>
          <w:rFonts w:asciiTheme="majorHAnsi" w:eastAsia="Batang" w:hAnsiTheme="majorHAnsi"/>
          <w:sz w:val="22"/>
          <w:szCs w:val="22"/>
        </w:rPr>
      </w:pPr>
    </w:p>
    <w:p w14:paraId="002BDB95"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SCIENTIFIC METHOD</w:t>
      </w:r>
      <w:r w:rsidRPr="00CD1F1B">
        <w:rPr>
          <w:rFonts w:asciiTheme="majorHAnsi" w:eastAsia="Batang" w:hAnsiTheme="majorHAns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D1F1B">
        <w:rPr>
          <w:rFonts w:asciiTheme="majorHAnsi" w:eastAsia="Batang" w:hAnsiTheme="majorHAnsi"/>
          <w:bCs/>
          <w:sz w:val="22"/>
          <w:szCs w:val="22"/>
        </w:rPr>
        <w:t>THAN A WAY OF LIMITING FALSE CONCLUSIONS ABOUT NATURAL EVENTS.</w:t>
      </w:r>
    </w:p>
    <w:p w14:paraId="2D938213" w14:textId="77777777" w:rsidR="002F1816" w:rsidRPr="00CD1F1B" w:rsidRDefault="002F1816" w:rsidP="002F1816">
      <w:pPr>
        <w:rPr>
          <w:rFonts w:asciiTheme="majorHAnsi" w:eastAsia="Batang" w:hAnsiTheme="majorHAnsi"/>
          <w:sz w:val="22"/>
          <w:szCs w:val="22"/>
        </w:rPr>
      </w:pPr>
    </w:p>
    <w:p w14:paraId="0EF1ED6C"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Knowledge of which the credibility of a profession is based must be objective and verifiable (testable) rather than subjective and untestable.</w:t>
      </w:r>
    </w:p>
    <w:p w14:paraId="722DF3EA" w14:textId="77777777" w:rsidR="002F1816" w:rsidRPr="00CD1F1B" w:rsidRDefault="002F1816" w:rsidP="002F1816">
      <w:pPr>
        <w:rPr>
          <w:rFonts w:asciiTheme="majorHAnsi" w:eastAsia="Batang" w:hAnsiTheme="majorHAnsi"/>
          <w:sz w:val="22"/>
          <w:szCs w:val="22"/>
        </w:rPr>
      </w:pPr>
    </w:p>
    <w:p w14:paraId="67F3543D"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bCs/>
          <w:sz w:val="22"/>
          <w:szCs w:val="22"/>
        </w:rPr>
        <w:t>SCIENCE</w:t>
      </w:r>
      <w:r w:rsidRPr="00CD1F1B">
        <w:rPr>
          <w:rFonts w:asciiTheme="majorHAnsi" w:eastAsia="Batang" w:hAnsiTheme="majorHAnsi"/>
          <w:sz w:val="22"/>
          <w:szCs w:val="22"/>
        </w:rPr>
        <w:t xml:space="preserve"> is a mode of controlled inquiry to develop an objective, effective, and credible way of knowing.</w:t>
      </w:r>
    </w:p>
    <w:p w14:paraId="7CF3884A" w14:textId="77777777" w:rsidR="002F1816" w:rsidRPr="00CD1F1B" w:rsidRDefault="002F1816" w:rsidP="002F1816">
      <w:pPr>
        <w:rPr>
          <w:rFonts w:asciiTheme="majorHAnsi" w:eastAsia="Batang" w:hAnsiTheme="majorHAnsi"/>
          <w:sz w:val="22"/>
          <w:szCs w:val="22"/>
        </w:rPr>
      </w:pPr>
    </w:p>
    <w:p w14:paraId="25C080CF"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The assumptions one makes regarding the basic qualities of human nature (that is, cognitive, affective, behavioral, and physiological processes) affect how one conceptualizes human behavior.</w:t>
      </w:r>
    </w:p>
    <w:p w14:paraId="651A5DD6" w14:textId="77777777" w:rsidR="002F1816" w:rsidRPr="00CD1F1B" w:rsidRDefault="002F1816" w:rsidP="002F1816">
      <w:pPr>
        <w:rPr>
          <w:rFonts w:asciiTheme="majorHAnsi" w:eastAsia="Batang" w:hAnsiTheme="majorHAnsi"/>
          <w:sz w:val="22"/>
          <w:szCs w:val="22"/>
        </w:rPr>
      </w:pPr>
    </w:p>
    <w:p w14:paraId="3F8ED660"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5C2EF79" w14:textId="77777777" w:rsidR="002F1816" w:rsidRPr="00CD1F1B" w:rsidRDefault="002F1816" w:rsidP="002F1816">
      <w:pPr>
        <w:rPr>
          <w:rFonts w:asciiTheme="majorHAnsi" w:eastAsia="Batang" w:hAnsiTheme="majorHAnsi"/>
          <w:sz w:val="22"/>
          <w:szCs w:val="22"/>
        </w:rPr>
      </w:pPr>
    </w:p>
    <w:p w14:paraId="0269E38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Research Design And Counseling</w:t>
      </w:r>
    </w:p>
    <w:p w14:paraId="334B75F6"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t>Heppner, Kivlighan, and Wampold</w:t>
      </w:r>
    </w:p>
    <w:p w14:paraId="70F91AC2" w14:textId="77777777" w:rsidR="002F1816" w:rsidRPr="00CD1F1B" w:rsidRDefault="002F1816" w:rsidP="002F1816">
      <w:pPr>
        <w:rPr>
          <w:rFonts w:asciiTheme="majorHAnsi" w:eastAsia="Batang" w:hAnsiTheme="majorHAnsi"/>
          <w:sz w:val="22"/>
          <w:szCs w:val="22"/>
        </w:rPr>
      </w:pPr>
    </w:p>
    <w:p w14:paraId="1F8484C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A </w:t>
      </w:r>
      <w:r w:rsidRPr="00CD1F1B">
        <w:rPr>
          <w:rFonts w:asciiTheme="majorHAnsi" w:eastAsia="Batang" w:hAnsiTheme="majorHAnsi"/>
          <w:bCs/>
          <w:sz w:val="22"/>
          <w:szCs w:val="22"/>
        </w:rPr>
        <w:t>THEORY</w:t>
      </w:r>
      <w:r w:rsidRPr="00CD1F1B">
        <w:rPr>
          <w:rFonts w:asciiTheme="majorHAnsi" w:eastAsia="Batang" w:hAnsiTheme="majorHAnsi"/>
          <w:sz w:val="22"/>
          <w:szCs w:val="22"/>
        </w:rPr>
        <w:t xml:space="preserve"> is a large body of interconnected propositions about how some portion of the world operates; a </w:t>
      </w:r>
      <w:r w:rsidRPr="00CD1F1B">
        <w:rPr>
          <w:rFonts w:asciiTheme="majorHAnsi" w:eastAsia="Batang" w:hAnsiTheme="majorHAnsi"/>
          <w:bCs/>
          <w:sz w:val="22"/>
          <w:szCs w:val="22"/>
        </w:rPr>
        <w:t>HYPOTHESIS</w:t>
      </w:r>
      <w:r w:rsidRPr="00CD1F1B">
        <w:rPr>
          <w:rFonts w:asciiTheme="majorHAnsi" w:eastAsia="Batang" w:hAnsiTheme="majorHAnsi"/>
          <w:sz w:val="22"/>
          <w:szCs w:val="22"/>
        </w:rPr>
        <w:t xml:space="preserve"> is a smaller body of propositions.  </w:t>
      </w:r>
      <w:r w:rsidRPr="00CD1F1B">
        <w:rPr>
          <w:rFonts w:asciiTheme="majorHAnsi" w:eastAsia="Batang" w:hAnsiTheme="majorHAnsi"/>
          <w:bCs/>
          <w:sz w:val="22"/>
          <w:szCs w:val="22"/>
        </w:rPr>
        <w:t>HYPOTHESES</w:t>
      </w:r>
      <w:r w:rsidRPr="00CD1F1B">
        <w:rPr>
          <w:rFonts w:asciiTheme="majorHAnsi" w:eastAsia="Batang" w:hAnsiTheme="majorHAnsi"/>
          <w:sz w:val="22"/>
          <w:szCs w:val="22"/>
        </w:rPr>
        <w:t xml:space="preserve"> are smaller versions of theories.  Some are derived or born from theories.  Others begin as researchers’ hunches and develop into theories.</w:t>
      </w:r>
    </w:p>
    <w:p w14:paraId="39E5B8C1" w14:textId="77777777" w:rsidR="002F1816" w:rsidRPr="00CD1F1B" w:rsidRDefault="002F1816" w:rsidP="002F1816">
      <w:pPr>
        <w:rPr>
          <w:rFonts w:asciiTheme="majorHAnsi" w:eastAsia="Batang" w:hAnsiTheme="majorHAnsi"/>
          <w:sz w:val="22"/>
          <w:szCs w:val="22"/>
        </w:rPr>
      </w:pPr>
    </w:p>
    <w:p w14:paraId="3CED996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 xml:space="preserve">The </w:t>
      </w:r>
      <w:r w:rsidRPr="00CD1F1B">
        <w:rPr>
          <w:rFonts w:asciiTheme="majorHAnsi" w:eastAsia="Batang" w:hAnsiTheme="majorHAnsi"/>
          <w:bCs/>
          <w:sz w:val="22"/>
          <w:szCs w:val="22"/>
        </w:rPr>
        <w:t>PHILOSOPHY OF SCIENCE</w:t>
      </w:r>
      <w:r w:rsidRPr="00CD1F1B">
        <w:rPr>
          <w:rFonts w:asciiTheme="majorHAnsi" w:eastAsia="Batang" w:hAnsiTheme="majorHAnsi"/>
          <w:sz w:val="22"/>
          <w:szCs w:val="22"/>
        </w:rPr>
        <w:t xml:space="preserve"> decrees we can only falsify, not verify (prove), theories because we can never be sure that any given theory provides the best explanation for a set of observations.</w:t>
      </w:r>
    </w:p>
    <w:p w14:paraId="02221335" w14:textId="77777777" w:rsidR="002F1816" w:rsidRPr="00CD1F1B" w:rsidRDefault="002F1816" w:rsidP="002F1816">
      <w:pPr>
        <w:rPr>
          <w:rFonts w:asciiTheme="majorHAnsi" w:eastAsia="Batang" w:hAnsiTheme="majorHAnsi"/>
          <w:sz w:val="22"/>
          <w:szCs w:val="22"/>
        </w:rPr>
      </w:pPr>
    </w:p>
    <w:p w14:paraId="70477A1E"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Research Method In Social Relations</w:t>
      </w:r>
    </w:p>
    <w:p w14:paraId="0124D501"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t>Kidder</w:t>
      </w:r>
    </w:p>
    <w:p w14:paraId="7D0C3464" w14:textId="77777777" w:rsidR="002F1816" w:rsidRPr="00CD1F1B" w:rsidRDefault="002F1816" w:rsidP="002F1816">
      <w:pPr>
        <w:rPr>
          <w:rFonts w:asciiTheme="majorHAnsi" w:eastAsia="Batang" w:hAnsiTheme="majorHAnsi"/>
          <w:sz w:val="22"/>
          <w:szCs w:val="22"/>
        </w:rPr>
      </w:pPr>
    </w:p>
    <w:p w14:paraId="5842E6E6"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bCs/>
          <w:sz w:val="22"/>
          <w:szCs w:val="22"/>
        </w:rPr>
        <w:t>THEORIES</w:t>
      </w:r>
      <w:r w:rsidRPr="00CD1F1B">
        <w:rPr>
          <w:rFonts w:asciiTheme="majorHAnsi" w:eastAsia="Batang" w:hAnsiTheme="majorHAnsi"/>
          <w:sz w:val="22"/>
          <w:szCs w:val="22"/>
        </w:rPr>
        <w:t xml:space="preserve"> are not themselves directly proved or disproved by research.  Even </w:t>
      </w:r>
      <w:r w:rsidRPr="00CD1F1B">
        <w:rPr>
          <w:rFonts w:asciiTheme="majorHAnsi" w:eastAsia="Batang" w:hAnsiTheme="majorHAnsi"/>
          <w:bCs/>
          <w:sz w:val="22"/>
          <w:szCs w:val="22"/>
        </w:rPr>
        <w:t>HYPOTHESES</w:t>
      </w:r>
      <w:r w:rsidRPr="00CD1F1B">
        <w:rPr>
          <w:rFonts w:asciiTheme="majorHAnsi" w:eastAsia="Batang" w:hAnsiTheme="majorHAnsi"/>
          <w:sz w:val="22"/>
          <w:szCs w:val="22"/>
        </w:rPr>
        <w:t xml:space="preserve"> cannot be proved or disproved directly.  Rather, research may either support or fail to support a particular hypothesis derived from a theory. </w:t>
      </w:r>
    </w:p>
    <w:p w14:paraId="19A0F3A1" w14:textId="77777777" w:rsidR="002F1816" w:rsidRPr="00CD1F1B" w:rsidRDefault="002F1816" w:rsidP="002F1816">
      <w:pPr>
        <w:rPr>
          <w:rFonts w:asciiTheme="majorHAnsi" w:eastAsia="Batang" w:hAnsiTheme="majorHAnsi"/>
          <w:sz w:val="22"/>
          <w:szCs w:val="22"/>
        </w:rPr>
      </w:pPr>
    </w:p>
    <w:p w14:paraId="4EAF147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Scientific research has four general goals: (1) to describe behavior, (2) to predict behavior, (3) to determine the causes of behavior, and (4) to understand or explain behavior.</w:t>
      </w:r>
    </w:p>
    <w:p w14:paraId="2DB032A8" w14:textId="77777777" w:rsidR="002F1816" w:rsidRPr="00CD1F1B" w:rsidRDefault="002F1816" w:rsidP="002F1816">
      <w:pPr>
        <w:rPr>
          <w:rFonts w:asciiTheme="majorHAnsi" w:eastAsia="Batang" w:hAnsiTheme="majorHAnsi"/>
          <w:sz w:val="22"/>
          <w:szCs w:val="22"/>
        </w:rPr>
      </w:pPr>
    </w:p>
    <w:p w14:paraId="5B941752"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rPr>
        <w:tab/>
      </w:r>
      <w:r w:rsidRPr="00CD1F1B">
        <w:rPr>
          <w:rFonts w:asciiTheme="majorHAnsi" w:eastAsia="Batang" w:hAnsiTheme="majorHAnsi"/>
          <w:sz w:val="22"/>
          <w:szCs w:val="22"/>
          <w:u w:val="single"/>
        </w:rPr>
        <w:t>Methods In Behavioral Research</w:t>
      </w:r>
      <w:r w:rsidRPr="00CD1F1B">
        <w:rPr>
          <w:rFonts w:asciiTheme="majorHAnsi" w:eastAsia="Batang" w:hAnsiTheme="majorHAnsi"/>
          <w:sz w:val="22"/>
          <w:szCs w:val="22"/>
        </w:rPr>
        <w:t>; Cozby</w:t>
      </w:r>
    </w:p>
    <w:p w14:paraId="5B4F78C8" w14:textId="77777777" w:rsidR="002F1816" w:rsidRPr="00CD1F1B" w:rsidRDefault="002F1816" w:rsidP="002F1816">
      <w:pPr>
        <w:rPr>
          <w:rFonts w:asciiTheme="majorHAnsi" w:eastAsia="Batang" w:hAnsiTheme="majorHAnsi"/>
          <w:sz w:val="22"/>
          <w:szCs w:val="22"/>
        </w:rPr>
      </w:pPr>
    </w:p>
    <w:p w14:paraId="12D98240" w14:textId="77777777" w:rsidR="002F1816" w:rsidRPr="00CD1F1B" w:rsidRDefault="002F1816" w:rsidP="002F1816">
      <w:pPr>
        <w:rPr>
          <w:rFonts w:asciiTheme="majorHAnsi" w:eastAsia="Batang" w:hAnsiTheme="majorHAnsi"/>
          <w:sz w:val="22"/>
          <w:szCs w:val="22"/>
        </w:rPr>
      </w:pPr>
      <w:r w:rsidRPr="00CD1F1B">
        <w:rPr>
          <w:rFonts w:asciiTheme="majorHAnsi" w:eastAsia="Batang" w:hAnsiTheme="majorHAnsi"/>
          <w:sz w:val="22"/>
          <w:szCs w:val="22"/>
        </w:rPr>
        <w:t>In order to verify the reliability and validity of scientific research it is important to replicate the results.  It is the preponderance of evidence that establishes/supports the theory.</w:t>
      </w:r>
    </w:p>
    <w:p w14:paraId="3D6692D0" w14:textId="77777777" w:rsidR="002F1816" w:rsidRPr="00CD1F1B" w:rsidRDefault="0092774B" w:rsidP="002F1816">
      <w:pPr>
        <w:rPr>
          <w:rFonts w:asciiTheme="majorHAnsi" w:eastAsia="Batang" w:hAnsiTheme="majorHAnsi"/>
          <w:sz w:val="22"/>
          <w:szCs w:val="22"/>
        </w:rPr>
      </w:pPr>
      <w:hyperlink r:id="rId14" w:history="1">
        <w:r w:rsidR="002F1816" w:rsidRPr="00CD1F1B">
          <w:rPr>
            <w:rStyle w:val="Hyperlink"/>
            <w:rFonts w:asciiTheme="majorHAnsi" w:eastAsia="Batang" w:hAnsiTheme="majorHAnsi"/>
            <w:sz w:val="22"/>
            <w:szCs w:val="22"/>
          </w:rPr>
          <w:t>http://allpsych.com/researchmethods/replication.html</w:t>
        </w:r>
      </w:hyperlink>
    </w:p>
    <w:p w14:paraId="231B0CEE" w14:textId="77777777" w:rsidR="002F1816" w:rsidRPr="00CD1F1B" w:rsidRDefault="002F1816" w:rsidP="002F1816">
      <w:pPr>
        <w:rPr>
          <w:rFonts w:asciiTheme="majorHAnsi" w:eastAsia="Batang" w:hAnsiTheme="majorHAnsi"/>
          <w:sz w:val="22"/>
          <w:szCs w:val="22"/>
        </w:rPr>
      </w:pPr>
    </w:p>
    <w:p w14:paraId="5FCBD85B" w14:textId="77777777" w:rsidR="002F1816" w:rsidRPr="00CD1F1B" w:rsidRDefault="002F1816" w:rsidP="002F1816">
      <w:pPr>
        <w:pStyle w:val="Title"/>
        <w:jc w:val="left"/>
        <w:rPr>
          <w:rFonts w:asciiTheme="majorHAnsi" w:hAnsiTheme="majorHAnsi"/>
          <w:b w:val="0"/>
          <w:bCs w:val="0"/>
          <w:sz w:val="22"/>
          <w:szCs w:val="22"/>
        </w:rPr>
      </w:pPr>
      <w:r w:rsidRPr="00CD1F1B">
        <w:rPr>
          <w:rFonts w:asciiTheme="majorHAnsi" w:hAnsiTheme="majorHAnsi"/>
          <w:b w:val="0"/>
          <w:sz w:val="22"/>
          <w:szCs w:val="22"/>
          <w:u w:val="single"/>
        </w:rPr>
        <w:t>Attendance</w:t>
      </w:r>
      <w:r w:rsidRPr="00CD1F1B">
        <w:rPr>
          <w:rFonts w:asciiTheme="majorHAnsi" w:hAnsiTheme="majorHAnsi"/>
          <w:b w:val="0"/>
          <w:bCs w:val="0"/>
          <w:sz w:val="22"/>
          <w:szCs w:val="22"/>
        </w:rPr>
        <w:t xml:space="preserve"> </w:t>
      </w:r>
    </w:p>
    <w:p w14:paraId="42CBA9EC" w14:textId="25288D2F" w:rsidR="002F1816" w:rsidRPr="0092774B" w:rsidRDefault="0092774B" w:rsidP="0092774B">
      <w:pPr>
        <w:tabs>
          <w:tab w:val="right" w:pos="10141"/>
        </w:tabs>
        <w:rPr>
          <w:rFonts w:ascii="Calibri" w:hAnsi="Calibri" w:cs="Calibri"/>
          <w:sz w:val="22"/>
          <w:szCs w:val="22"/>
        </w:rPr>
      </w:pPr>
      <w:r w:rsidRPr="00EF569F">
        <w:rPr>
          <w:rFonts w:ascii="Calibri" w:hAnsi="Calibri" w:cs="Calibri"/>
          <w:b/>
          <w:bCs/>
          <w:sz w:val="22"/>
          <w:szCs w:val="22"/>
        </w:rPr>
        <w:t xml:space="preserve">This is a very experiential/clinical class.  </w:t>
      </w:r>
      <w:r w:rsidRPr="00EF569F">
        <w:rPr>
          <w:rFonts w:ascii="Calibri" w:hAnsi="Calibri" w:cs="Calibri"/>
          <w:b/>
          <w:bCs/>
          <w:sz w:val="22"/>
          <w:szCs w:val="22"/>
          <w:u w:val="single"/>
        </w:rPr>
        <w:t xml:space="preserve">Attendance is EXTREMELY IMPORTANT. </w:t>
      </w:r>
      <w:r>
        <w:rPr>
          <w:rFonts w:ascii="Calibri" w:hAnsi="Calibri" w:cs="Calibri"/>
          <w:b/>
          <w:bCs/>
          <w:sz w:val="22"/>
          <w:szCs w:val="22"/>
          <w:u w:val="single"/>
        </w:rPr>
        <w:t>Due to the foundation setting and extreme amount of material covered, s</w:t>
      </w:r>
      <w:r w:rsidRPr="00EF569F">
        <w:rPr>
          <w:rFonts w:ascii="Calibri" w:hAnsi="Calibri" w:cs="Calibri"/>
          <w:b/>
          <w:bCs/>
          <w:sz w:val="22"/>
          <w:szCs w:val="22"/>
          <w:u w:val="single"/>
        </w:rPr>
        <w:t>tudents</w:t>
      </w:r>
      <w:r>
        <w:rPr>
          <w:rFonts w:ascii="Calibri" w:hAnsi="Calibri" w:cs="Calibri"/>
          <w:b/>
          <w:bCs/>
          <w:sz w:val="22"/>
          <w:szCs w:val="22"/>
          <w:u w:val="single"/>
        </w:rPr>
        <w:t xml:space="preserve"> missing any one (1) of the first three (3) classes will be asked to </w:t>
      </w:r>
      <w:r>
        <w:rPr>
          <w:rFonts w:ascii="Calibri" w:hAnsi="Calibri" w:cs="Calibri"/>
          <w:b/>
          <w:bCs/>
          <w:sz w:val="22"/>
          <w:szCs w:val="22"/>
          <w:u w:val="single"/>
        </w:rPr>
        <w:lastRenderedPageBreak/>
        <w:t xml:space="preserve">withdraw from the class, and retake at another </w:t>
      </w:r>
      <w:r w:rsidRPr="00B96E60">
        <w:rPr>
          <w:rFonts w:ascii="Calibri" w:hAnsi="Calibri" w:cs="Calibri"/>
          <w:b/>
          <w:bCs/>
          <w:sz w:val="22"/>
          <w:szCs w:val="22"/>
          <w:u w:val="single"/>
        </w:rPr>
        <w:t>time</w:t>
      </w:r>
      <w:r>
        <w:rPr>
          <w:rFonts w:ascii="Calibri" w:hAnsi="Calibri" w:cs="Calibri"/>
          <w:sz w:val="22"/>
          <w:szCs w:val="22"/>
        </w:rPr>
        <w:t xml:space="preserve">.  Students </w:t>
      </w:r>
      <w:r w:rsidRPr="000512B4">
        <w:rPr>
          <w:rFonts w:ascii="Calibri" w:hAnsi="Calibri" w:cs="Calibri"/>
          <w:sz w:val="22"/>
          <w:szCs w:val="22"/>
        </w:rPr>
        <w:t>missing</w:t>
      </w:r>
      <w:r w:rsidRPr="00EF569F">
        <w:rPr>
          <w:rFonts w:ascii="Calibri" w:hAnsi="Calibri" w:cs="Calibri"/>
          <w:sz w:val="22"/>
          <w:szCs w:val="22"/>
        </w:rPr>
        <w:t xml:space="preserve"> (2) classes will lose one (1) letter grade.  If more than two (2) classes are missed, a grade of no more than "C" will be issued and the student will have to repeat the course.</w:t>
      </w:r>
      <w:bookmarkStart w:id="1" w:name="_GoBack"/>
      <w:bookmarkEnd w:id="1"/>
    </w:p>
    <w:p w14:paraId="1A428F9D" w14:textId="77777777" w:rsidR="002F1816" w:rsidRPr="00CD1F1B" w:rsidRDefault="002F1816" w:rsidP="002F1816">
      <w:pPr>
        <w:pStyle w:val="Heading1"/>
        <w:rPr>
          <w:sz w:val="22"/>
          <w:szCs w:val="22"/>
          <w:u w:val="single"/>
        </w:rPr>
      </w:pPr>
      <w:r w:rsidRPr="00CD1F1B">
        <w:rPr>
          <w:sz w:val="22"/>
          <w:szCs w:val="22"/>
          <w:u w:val="single"/>
        </w:rPr>
        <w:t>Students with Disabilities</w:t>
      </w:r>
    </w:p>
    <w:p w14:paraId="068C3B74"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 xml:space="preserve">Chaminade will provide assistance for any student with documented disabilities.  Any student who believes he/she may need accommodations in this class must contact </w:t>
      </w:r>
      <w:r w:rsidRPr="00CD1F1B">
        <w:rPr>
          <w:rFonts w:asciiTheme="majorHAnsi" w:hAnsiTheme="majorHAnsi"/>
          <w:bCs/>
          <w:sz w:val="22"/>
          <w:szCs w:val="22"/>
        </w:rPr>
        <w:t>Dr. June Yasuhara, 735-4845</w:t>
      </w:r>
      <w:r w:rsidRPr="00CD1F1B">
        <w:rPr>
          <w:rFonts w:asciiTheme="majorHAnsi" w:hAnsiTheme="majorHAnsi"/>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CD17435" w14:textId="77777777" w:rsidR="002F1816" w:rsidRPr="00CD1F1B" w:rsidRDefault="002F1816" w:rsidP="002F1816">
      <w:pPr>
        <w:rPr>
          <w:rFonts w:asciiTheme="majorHAnsi" w:hAnsiTheme="majorHAnsi"/>
          <w:sz w:val="22"/>
          <w:szCs w:val="22"/>
        </w:rPr>
      </w:pPr>
    </w:p>
    <w:p w14:paraId="1A63EF65" w14:textId="77777777" w:rsidR="002F1816" w:rsidRPr="00CD1F1B" w:rsidRDefault="002F1816" w:rsidP="002F1816">
      <w:pPr>
        <w:rPr>
          <w:rFonts w:asciiTheme="majorHAnsi" w:hAnsiTheme="majorHAnsi"/>
          <w:i/>
          <w:iCs/>
          <w:sz w:val="22"/>
          <w:szCs w:val="22"/>
          <w:u w:val="single"/>
        </w:rPr>
      </w:pPr>
      <w:r w:rsidRPr="00CD1F1B">
        <w:rPr>
          <w:rFonts w:asciiTheme="majorHAnsi" w:hAnsiTheme="majorHAnsi"/>
          <w:i/>
          <w:iCs/>
          <w:sz w:val="22"/>
          <w:szCs w:val="22"/>
          <w:u w:val="single"/>
        </w:rPr>
        <w:t>Marianist Educational Values</w:t>
      </w:r>
    </w:p>
    <w:p w14:paraId="06E3BCE1" w14:textId="77777777" w:rsidR="002F1816" w:rsidRPr="00CD1F1B" w:rsidRDefault="002F1816" w:rsidP="002F1816">
      <w:pPr>
        <w:pStyle w:val="BodyText"/>
        <w:rPr>
          <w:rFonts w:asciiTheme="majorHAnsi" w:hAnsiTheme="majorHAnsi"/>
          <w:b w:val="0"/>
          <w:i/>
          <w:iCs/>
          <w:sz w:val="22"/>
          <w:szCs w:val="22"/>
        </w:rPr>
      </w:pPr>
      <w:r w:rsidRPr="00CD1F1B">
        <w:rPr>
          <w:rFonts w:asciiTheme="majorHAnsi" w:hAnsiTheme="majorHAnsi"/>
          <w:b w:val="0"/>
          <w:i/>
          <w:iCs/>
          <w:sz w:val="22"/>
          <w:szCs w:val="22"/>
        </w:rPr>
        <w:t xml:space="preserve">Chaminade University is a Catholic, Marianist University.  The five characteristics of a Marianist education are:  </w:t>
      </w:r>
    </w:p>
    <w:p w14:paraId="69D1A647" w14:textId="77777777" w:rsidR="002F1816" w:rsidRPr="00CD1F1B" w:rsidRDefault="002F1816" w:rsidP="002F1816">
      <w:pPr>
        <w:pStyle w:val="BodyText"/>
        <w:rPr>
          <w:rFonts w:asciiTheme="majorHAnsi" w:hAnsiTheme="majorHAnsi"/>
          <w:b w:val="0"/>
          <w:i/>
          <w:iCs/>
          <w:sz w:val="22"/>
          <w:szCs w:val="22"/>
        </w:rPr>
      </w:pPr>
    </w:p>
    <w:p w14:paraId="2AE4E7E2"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Formation in Faith</w:t>
      </w:r>
    </w:p>
    <w:p w14:paraId="2AA086C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6B5EF9D9"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Provide an Excellent Education</w:t>
      </w:r>
    </w:p>
    <w:p w14:paraId="35A3E23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B29E624"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in Family Spirit</w:t>
      </w:r>
    </w:p>
    <w:p w14:paraId="416ED995"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549DEF30"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Service, Justice, and Peace</w:t>
      </w:r>
    </w:p>
    <w:p w14:paraId="49EDD7E8" w14:textId="77777777"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480C675" w14:textId="77777777" w:rsidR="002F1816" w:rsidRPr="00CD1F1B" w:rsidRDefault="002F1816" w:rsidP="00CD1F1B">
      <w:pPr>
        <w:numPr>
          <w:ilvl w:val="0"/>
          <w:numId w:val="23"/>
        </w:numPr>
        <w:rPr>
          <w:rFonts w:asciiTheme="majorHAnsi" w:hAnsiTheme="majorHAnsi"/>
          <w:bCs/>
          <w:sz w:val="22"/>
          <w:szCs w:val="22"/>
        </w:rPr>
      </w:pPr>
      <w:r w:rsidRPr="00CD1F1B">
        <w:rPr>
          <w:rFonts w:asciiTheme="majorHAnsi" w:hAnsiTheme="majorHAnsi"/>
          <w:bCs/>
          <w:sz w:val="22"/>
          <w:szCs w:val="22"/>
        </w:rPr>
        <w:t>Educate for Adaptation to Change</w:t>
      </w:r>
    </w:p>
    <w:p w14:paraId="1B4A54EB" w14:textId="38B1C0F2" w:rsidR="002F1816" w:rsidRPr="00CD1F1B" w:rsidRDefault="002F1816" w:rsidP="002F1816">
      <w:pPr>
        <w:ind w:left="720"/>
        <w:rPr>
          <w:rFonts w:asciiTheme="majorHAnsi" w:hAnsiTheme="majorHAnsi"/>
          <w:sz w:val="22"/>
          <w:szCs w:val="22"/>
        </w:rPr>
      </w:pPr>
      <w:r w:rsidRPr="00CD1F1B">
        <w:rPr>
          <w:rFonts w:asciiTheme="majorHAnsi" w:hAnsiTheme="majorHAns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2C64CF" w:rsidRPr="00CD1F1B">
        <w:rPr>
          <w:rFonts w:asciiTheme="majorHAnsi" w:hAnsiTheme="majorHAnsi"/>
          <w:sz w:val="22"/>
          <w:szCs w:val="22"/>
        </w:rPr>
        <w:t>University</w:t>
      </w:r>
      <w:r w:rsidRPr="00CD1F1B">
        <w:rPr>
          <w:rFonts w:asciiTheme="majorHAnsi" w:hAnsiTheme="majorHAnsi"/>
          <w:sz w:val="22"/>
          <w:szCs w:val="22"/>
        </w:rPr>
        <w:t xml:space="preserve"> faces the future confidently, on the one hand knowing that it draws on a rich </w:t>
      </w:r>
      <w:r w:rsidRPr="00CD1F1B">
        <w:rPr>
          <w:rFonts w:asciiTheme="majorHAnsi" w:hAnsiTheme="majorHAnsi"/>
          <w:sz w:val="22"/>
          <w:szCs w:val="22"/>
        </w:rPr>
        <w:lastRenderedPageBreak/>
        <w:t>educational philosophy, and on the other fully aware for that</w:t>
      </w:r>
      <w:r w:rsidRPr="00CD1F1B">
        <w:rPr>
          <w:rFonts w:asciiTheme="majorHAnsi" w:hAnsiTheme="majorHAnsi"/>
          <w:bCs/>
          <w:color w:val="FF00FF"/>
          <w:sz w:val="22"/>
          <w:szCs w:val="22"/>
        </w:rPr>
        <w:t xml:space="preserve"> </w:t>
      </w:r>
      <w:r w:rsidRPr="00CD1F1B">
        <w:rPr>
          <w:rFonts w:asciiTheme="majorHAnsi" w:hAnsiTheme="majorHAnsi"/>
          <w:sz w:val="22"/>
          <w:szCs w:val="22"/>
        </w:rPr>
        <w:t>philosophy to remain vibrant in changing times, adaptations need to be made.</w:t>
      </w:r>
    </w:p>
    <w:p w14:paraId="0DA869C1" w14:textId="77777777" w:rsidR="002F1816" w:rsidRPr="00CD1F1B" w:rsidRDefault="002F1816" w:rsidP="002F1816">
      <w:pPr>
        <w:ind w:left="1080"/>
        <w:rPr>
          <w:rFonts w:asciiTheme="majorHAnsi" w:hAnsiTheme="majorHAnsi"/>
          <w:sz w:val="22"/>
          <w:szCs w:val="22"/>
        </w:rPr>
      </w:pPr>
    </w:p>
    <w:p w14:paraId="10EDD54D" w14:textId="77777777" w:rsidR="002F1816" w:rsidRPr="00CD1F1B" w:rsidRDefault="002F1816" w:rsidP="002F1816">
      <w:pPr>
        <w:pStyle w:val="BodyText"/>
        <w:ind w:left="2160"/>
        <w:rPr>
          <w:rFonts w:asciiTheme="majorHAnsi" w:hAnsiTheme="majorHAnsi"/>
          <w:b w:val="0"/>
          <w:i/>
          <w:iCs/>
          <w:sz w:val="22"/>
          <w:szCs w:val="22"/>
        </w:rPr>
      </w:pPr>
      <w:r w:rsidRPr="00CD1F1B">
        <w:rPr>
          <w:rFonts w:asciiTheme="majorHAnsi" w:hAnsiTheme="majorHAnsi"/>
          <w:b w:val="0"/>
          <w:i/>
          <w:iCs/>
          <w:sz w:val="22"/>
          <w:szCs w:val="22"/>
        </w:rPr>
        <w:t xml:space="preserve">Selected from </w:t>
      </w:r>
      <w:r w:rsidRPr="00CD1F1B">
        <w:rPr>
          <w:rFonts w:asciiTheme="majorHAnsi" w:hAnsiTheme="majorHAnsi"/>
          <w:b w:val="0"/>
          <w:sz w:val="22"/>
          <w:szCs w:val="22"/>
        </w:rPr>
        <w:t>Characteristics of Marianist Universities: A Resource Paper</w:t>
      </w:r>
      <w:r w:rsidRPr="00CD1F1B">
        <w:rPr>
          <w:rFonts w:asciiTheme="majorHAnsi" w:hAnsiTheme="majorHAnsi"/>
          <w:b w:val="0"/>
          <w:i/>
          <w:iCs/>
          <w:sz w:val="22"/>
          <w:szCs w:val="22"/>
        </w:rPr>
        <w:t>, Published in 1999 by Chaminade University of Honolulu, St. Mary’s University and University of Dayton</w:t>
      </w:r>
    </w:p>
    <w:p w14:paraId="0F1CA9B1" w14:textId="77777777" w:rsidR="002F1816" w:rsidRPr="00CD1F1B" w:rsidRDefault="002F1816" w:rsidP="002F1816">
      <w:pPr>
        <w:rPr>
          <w:rFonts w:asciiTheme="majorHAnsi" w:hAnsiTheme="majorHAnsi"/>
          <w:sz w:val="22"/>
          <w:szCs w:val="22"/>
        </w:rPr>
      </w:pPr>
    </w:p>
    <w:p w14:paraId="59A6A00D" w14:textId="77777777" w:rsidR="002F1816" w:rsidRPr="00CD1F1B" w:rsidRDefault="002F1816" w:rsidP="002F1816">
      <w:pPr>
        <w:rPr>
          <w:rFonts w:asciiTheme="majorHAnsi" w:hAnsiTheme="majorHAnsi"/>
          <w:sz w:val="22"/>
          <w:szCs w:val="22"/>
        </w:rPr>
      </w:pPr>
      <w:r w:rsidRPr="00CD1F1B">
        <w:rPr>
          <w:rFonts w:asciiTheme="majorHAnsi" w:hAnsiTheme="majorHAnsi"/>
          <w:sz w:val="22"/>
          <w:szCs w:val="22"/>
        </w:rPr>
        <w:t>Each of these characteristics is integrated, to varying degrees, in this course.</w:t>
      </w:r>
    </w:p>
    <w:p w14:paraId="6856E7C4" w14:textId="77777777" w:rsidR="002F1816" w:rsidRPr="00CD1F1B" w:rsidRDefault="002F1816" w:rsidP="002F1816">
      <w:pPr>
        <w:rPr>
          <w:rFonts w:asciiTheme="majorHAnsi" w:hAnsiTheme="majorHAnsi" w:cs="Calibri"/>
          <w:bCs/>
          <w:sz w:val="22"/>
          <w:szCs w:val="22"/>
        </w:rPr>
      </w:pPr>
    </w:p>
    <w:p w14:paraId="69062A42" w14:textId="77777777" w:rsidR="002F1816" w:rsidRPr="00CD1F1B" w:rsidRDefault="002F1816" w:rsidP="002F1816">
      <w:pPr>
        <w:rPr>
          <w:rFonts w:asciiTheme="majorHAnsi" w:hAnsiTheme="majorHAnsi" w:cs="Calibri"/>
          <w:sz w:val="22"/>
          <w:szCs w:val="22"/>
        </w:rPr>
      </w:pPr>
      <w:r w:rsidRPr="00CD1F1B">
        <w:rPr>
          <w:rFonts w:asciiTheme="majorHAnsi" w:hAnsiTheme="majorHAnsi" w:cs="Calibri"/>
          <w:bCs/>
          <w:sz w:val="22"/>
          <w:szCs w:val="22"/>
        </w:rPr>
        <w:t>COMMENTS</w:t>
      </w:r>
      <w:r w:rsidRPr="00CD1F1B">
        <w:rPr>
          <w:rFonts w:asciiTheme="majorHAnsi" w:hAnsiTheme="majorHAnsi" w:cs="Calibri"/>
          <w:sz w:val="22"/>
          <w:szCs w:val="22"/>
        </w:rPr>
        <w:t>: There is a great deal to learn in this course. The range of learning varies from rote motor skills for manipulating test materials to higher</w:t>
      </w:r>
      <w:r w:rsidRPr="00CD1F1B">
        <w:rPr>
          <w:rFonts w:asciiTheme="majorHAnsi" w:hAnsiTheme="majorHAnsi" w:cs="Calibri"/>
          <w:sz w:val="22"/>
          <w:szCs w:val="22"/>
        </w:rPr>
        <w:noBreakHyphen/>
        <w:t xml:space="preserve">order synthesis and analysis skills for interpreting test results. This ends up REQUIRING A GREAT DEAL OF TIME AND WORK FROM </w:t>
      </w:r>
      <w:r w:rsidRPr="00CD1F1B">
        <w:rPr>
          <w:rFonts w:asciiTheme="majorHAnsi" w:hAnsiTheme="majorHAnsi" w:cs="Calibri"/>
          <w:bCs/>
          <w:sz w:val="22"/>
          <w:szCs w:val="22"/>
        </w:rPr>
        <w:t>YOU</w:t>
      </w:r>
      <w:r w:rsidRPr="00CD1F1B">
        <w:rPr>
          <w:rFonts w:asciiTheme="majorHAnsi" w:hAnsiTheme="majorHAnsi" w:cs="Calibri"/>
          <w:sz w:val="22"/>
          <w:szCs w:val="22"/>
        </w:rPr>
        <w:t xml:space="preserve"> </w:t>
      </w:r>
      <w:r w:rsidRPr="00CD1F1B">
        <w:rPr>
          <w:rFonts w:asciiTheme="majorHAnsi" w:hAnsiTheme="majorHAnsi" w:cs="Calibri"/>
          <w:bCs/>
          <w:sz w:val="22"/>
          <w:szCs w:val="22"/>
        </w:rPr>
        <w:t xml:space="preserve">AND ME. </w:t>
      </w:r>
      <w:r w:rsidRPr="00CD1F1B">
        <w:rPr>
          <w:rFonts w:asciiTheme="majorHAnsi" w:hAnsiTheme="majorHAnsi" w:cs="Calibri"/>
          <w:sz w:val="22"/>
          <w:szCs w:val="22"/>
        </w:rPr>
        <w:t xml:space="preserve">There are many reports to turn in, a lot of reading assignments for this course. I expect to receive all reports on the dates they are due </w:t>
      </w:r>
      <w:r w:rsidRPr="00CD1F1B">
        <w:rPr>
          <w:rFonts w:asciiTheme="majorHAnsi" w:hAnsiTheme="majorHAnsi" w:cs="Calibri"/>
          <w:sz w:val="22"/>
          <w:szCs w:val="22"/>
        </w:rPr>
        <w:noBreakHyphen/>
        <w:t xml:space="preserve"> unless you have spoken to me </w:t>
      </w:r>
      <w:r w:rsidRPr="00CD1F1B">
        <w:rPr>
          <w:rFonts w:asciiTheme="majorHAnsi" w:hAnsiTheme="majorHAnsi" w:cs="Calibri"/>
          <w:sz w:val="22"/>
          <w:szCs w:val="22"/>
          <w:u w:val="single"/>
        </w:rPr>
        <w:t>in advance of the due date</w:t>
      </w:r>
      <w:r w:rsidRPr="00CD1F1B">
        <w:rPr>
          <w:rFonts w:asciiTheme="majorHAnsi" w:hAnsiTheme="majorHAns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14:paraId="2C9020EF" w14:textId="77777777" w:rsidR="002F1816" w:rsidRPr="00CD1F1B" w:rsidRDefault="002F1816" w:rsidP="002F1816">
      <w:pPr>
        <w:rPr>
          <w:rFonts w:asciiTheme="majorHAnsi" w:hAnsiTheme="majorHAnsi"/>
          <w:bCs/>
          <w:sz w:val="22"/>
          <w:szCs w:val="22"/>
        </w:rPr>
      </w:pPr>
    </w:p>
    <w:p w14:paraId="304C4D70" w14:textId="77777777" w:rsidR="00FC5EC9" w:rsidRPr="00CD1F1B" w:rsidRDefault="00FC5EC9">
      <w:pPr>
        <w:rPr>
          <w:rFonts w:asciiTheme="majorHAnsi" w:hAnsiTheme="majorHAnsi" w:cs="Calibri"/>
          <w:bCs/>
          <w:sz w:val="22"/>
          <w:szCs w:val="22"/>
        </w:rPr>
      </w:pPr>
      <w:r w:rsidRPr="00CD1F1B">
        <w:rPr>
          <w:rFonts w:asciiTheme="majorHAnsi" w:hAnsiTheme="majorHAnsi" w:cs="Calibri"/>
          <w:bCs/>
          <w:sz w:val="22"/>
          <w:szCs w:val="22"/>
        </w:rPr>
        <w:t>TESTING ISSUES:</w:t>
      </w:r>
    </w:p>
    <w:p w14:paraId="7A4388A4" w14:textId="77777777" w:rsidR="00FC5EC9" w:rsidRPr="00CD1F1B" w:rsidRDefault="00FC5EC9">
      <w:pPr>
        <w:rPr>
          <w:rFonts w:asciiTheme="majorHAnsi" w:hAnsiTheme="majorHAnsi" w:cs="Calibri"/>
          <w:sz w:val="22"/>
          <w:szCs w:val="22"/>
        </w:rPr>
      </w:pPr>
    </w:p>
    <w:p w14:paraId="0BDDFC4F" w14:textId="77777777" w:rsidR="00FC5EC9" w:rsidRPr="00CD1F1B" w:rsidRDefault="00FC5EC9">
      <w:pPr>
        <w:rPr>
          <w:rFonts w:asciiTheme="majorHAnsi" w:hAnsiTheme="majorHAnsi" w:cs="Calibri"/>
          <w:sz w:val="22"/>
          <w:szCs w:val="22"/>
        </w:rPr>
      </w:pPr>
      <w:r w:rsidRPr="00CD1F1B">
        <w:rPr>
          <w:rFonts w:asciiTheme="majorHAnsi" w:hAnsiTheme="majorHAns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14:paraId="5E251892" w14:textId="77777777" w:rsidR="00FC5EC9" w:rsidRPr="00CD1F1B" w:rsidRDefault="00FC5EC9">
      <w:pPr>
        <w:rPr>
          <w:rFonts w:asciiTheme="majorHAnsi" w:hAnsiTheme="majorHAnsi" w:cs="Calibri"/>
          <w:sz w:val="22"/>
          <w:szCs w:val="22"/>
        </w:rPr>
      </w:pPr>
    </w:p>
    <w:p w14:paraId="502C89E1"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Inform volunteers they will not receive feedback on their or their children's performance BEFORE testing.</w:t>
      </w:r>
    </w:p>
    <w:p w14:paraId="57B26BB5" w14:textId="77777777" w:rsidR="00FC5EC9" w:rsidRPr="00CD1F1B" w:rsidRDefault="00FC5EC9">
      <w:pPr>
        <w:rPr>
          <w:rFonts w:asciiTheme="majorHAnsi" w:hAnsiTheme="majorHAnsi" w:cs="Calibri"/>
          <w:sz w:val="22"/>
          <w:szCs w:val="22"/>
        </w:rPr>
      </w:pPr>
    </w:p>
    <w:p w14:paraId="72DAD8F7"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14:paraId="50C2703E" w14:textId="77777777" w:rsidR="00FC5EC9" w:rsidRPr="00CD1F1B" w:rsidRDefault="00FC5EC9" w:rsidP="00CD1F1B">
      <w:pPr>
        <w:numPr>
          <w:ilvl w:val="0"/>
          <w:numId w:val="3"/>
        </w:numPr>
        <w:tabs>
          <w:tab w:val="left" w:pos="780"/>
        </w:tabs>
        <w:rPr>
          <w:rFonts w:asciiTheme="majorHAnsi" w:hAnsiTheme="majorHAnsi" w:cs="Calibri"/>
          <w:sz w:val="22"/>
          <w:szCs w:val="22"/>
        </w:rPr>
      </w:pPr>
      <w:r w:rsidRPr="00CD1F1B">
        <w:rPr>
          <w:rFonts w:asciiTheme="majorHAnsi" w:hAnsiTheme="majorHAnsi" w:cs="Calibri"/>
          <w:sz w:val="22"/>
          <w:szCs w:val="22"/>
        </w:rPr>
        <w:t xml:space="preserve">All examinee information is </w:t>
      </w:r>
      <w:r w:rsidRPr="00CD1F1B">
        <w:rPr>
          <w:rFonts w:asciiTheme="majorHAnsi" w:hAnsiTheme="majorHAnsi" w:cs="Calibri"/>
          <w:sz w:val="22"/>
          <w:szCs w:val="22"/>
          <w:u w:val="single"/>
        </w:rPr>
        <w:t>confidential</w:t>
      </w:r>
      <w:r w:rsidRPr="00CD1F1B">
        <w:rPr>
          <w:rFonts w:asciiTheme="majorHAnsi" w:hAnsiTheme="majorHAnsi" w:cs="Calibri"/>
          <w:sz w:val="22"/>
          <w:szCs w:val="22"/>
        </w:rPr>
        <w:t>. Do not discuss the examinee or his/her performance outside of class. Designate examinees in reports, protocols and in class by name only (or made up name).</w:t>
      </w:r>
    </w:p>
    <w:p w14:paraId="4E58E5BF" w14:textId="77777777" w:rsidR="00FC5EC9" w:rsidRPr="00CD1F1B" w:rsidRDefault="00FC5EC9" w:rsidP="00CD1F1B">
      <w:pPr>
        <w:numPr>
          <w:ilvl w:val="0"/>
          <w:numId w:val="3"/>
        </w:numPr>
        <w:tabs>
          <w:tab w:val="left" w:pos="765"/>
          <w:tab w:val="right" w:pos="10097"/>
        </w:tabs>
        <w:rPr>
          <w:rFonts w:asciiTheme="majorHAnsi" w:hAnsiTheme="majorHAnsi" w:cs="Calibri"/>
          <w:sz w:val="22"/>
          <w:szCs w:val="22"/>
        </w:rPr>
      </w:pPr>
      <w:r w:rsidRPr="00CD1F1B">
        <w:rPr>
          <w:rFonts w:asciiTheme="majorHAnsi" w:hAnsiTheme="majorHAnsi" w:cs="Calibri"/>
          <w:sz w:val="22"/>
          <w:szCs w:val="22"/>
        </w:rPr>
        <w:t xml:space="preserve">You are </w:t>
      </w:r>
      <w:r w:rsidRPr="00CD1F1B">
        <w:rPr>
          <w:rFonts w:asciiTheme="majorHAnsi" w:hAnsiTheme="majorHAnsi" w:cs="Calibri"/>
          <w:bCs/>
          <w:sz w:val="22"/>
          <w:szCs w:val="22"/>
          <w:u w:val="single"/>
        </w:rPr>
        <w:t>NOT</w:t>
      </w:r>
      <w:r w:rsidRPr="00CD1F1B">
        <w:rPr>
          <w:rFonts w:asciiTheme="majorHAnsi" w:hAnsiTheme="majorHAnsi" w:cs="Calibri"/>
          <w:sz w:val="22"/>
          <w:szCs w:val="22"/>
        </w:rPr>
        <w:t xml:space="preserve"> to test children who</w:t>
      </w:r>
      <w:r w:rsidRPr="00CD1F1B">
        <w:rPr>
          <w:rFonts w:asciiTheme="majorHAnsi" w:hAnsiTheme="majorHAnsi" w:cs="Calibri"/>
          <w:sz w:val="22"/>
          <w:szCs w:val="22"/>
        </w:rPr>
        <w:softHyphen/>
      </w:r>
    </w:p>
    <w:p w14:paraId="4372A774" w14:textId="77777777" w:rsidR="00FC5EC9" w:rsidRPr="00CD1F1B" w:rsidRDefault="00FC5EC9">
      <w:pPr>
        <w:rPr>
          <w:rFonts w:asciiTheme="majorHAnsi" w:hAnsiTheme="majorHAnsi" w:cs="Calibri"/>
          <w:sz w:val="22"/>
          <w:szCs w:val="22"/>
        </w:rPr>
      </w:pPr>
    </w:p>
    <w:p w14:paraId="208EE988"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 xml:space="preserve">Are currently in Special Education </w:t>
      </w:r>
    </w:p>
    <w:p w14:paraId="25A1B876"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 xml:space="preserve">Have social/emotional/behavioral difficulties </w:t>
      </w:r>
    </w:p>
    <w:p w14:paraId="482E473B"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Have academic difficulties</w:t>
      </w:r>
    </w:p>
    <w:p w14:paraId="326F7D66" w14:textId="77777777" w:rsidR="00FC5EC9" w:rsidRPr="00CD1F1B" w:rsidRDefault="00FC5EC9" w:rsidP="00CD1F1B">
      <w:pPr>
        <w:numPr>
          <w:ilvl w:val="1"/>
          <w:numId w:val="3"/>
        </w:numPr>
        <w:rPr>
          <w:rFonts w:asciiTheme="majorHAnsi" w:hAnsiTheme="majorHAnsi" w:cs="Calibri"/>
          <w:sz w:val="22"/>
          <w:szCs w:val="22"/>
        </w:rPr>
      </w:pPr>
      <w:r w:rsidRPr="00CD1F1B">
        <w:rPr>
          <w:rFonts w:asciiTheme="majorHAnsi" w:hAnsiTheme="majorHAnsi" w:cs="Calibri"/>
          <w:sz w:val="22"/>
          <w:szCs w:val="22"/>
        </w:rPr>
        <w:t>Are related to you</w:t>
      </w:r>
    </w:p>
    <w:p w14:paraId="7A2A7929" w14:textId="77777777" w:rsidR="00FC5EC9" w:rsidRPr="00CD1F1B" w:rsidRDefault="00FC5EC9">
      <w:pPr>
        <w:rPr>
          <w:rFonts w:asciiTheme="majorHAnsi" w:hAnsiTheme="majorHAnsi" w:cs="Calibri"/>
          <w:sz w:val="22"/>
          <w:szCs w:val="22"/>
        </w:rPr>
      </w:pPr>
    </w:p>
    <w:p w14:paraId="4A770232" w14:textId="77777777" w:rsidR="00FC5EC9" w:rsidRPr="00CD1F1B" w:rsidRDefault="00FC5EC9">
      <w:pPr>
        <w:rPr>
          <w:rFonts w:asciiTheme="majorHAnsi" w:hAnsiTheme="majorHAnsi" w:cs="Calibri"/>
          <w:sz w:val="22"/>
          <w:szCs w:val="22"/>
        </w:rPr>
      </w:pPr>
      <w:r w:rsidRPr="00CD1F1B">
        <w:rPr>
          <w:rFonts w:asciiTheme="majorHAnsi" w:hAnsiTheme="majorHAnsi" w:cs="Calibri"/>
          <w:sz w:val="22"/>
          <w:szCs w:val="22"/>
        </w:rPr>
        <w:t>If you have difficulty interacting with any parent or volunteer regarding these guidelines consult with me.</w:t>
      </w:r>
    </w:p>
    <w:p w14:paraId="529C0C02" w14:textId="77777777" w:rsidR="00FC5EC9" w:rsidRPr="00CD1F1B" w:rsidRDefault="00FC5EC9">
      <w:pPr>
        <w:rPr>
          <w:rFonts w:asciiTheme="majorHAnsi" w:hAnsiTheme="majorHAnsi" w:cs="Calibri"/>
          <w:sz w:val="22"/>
          <w:szCs w:val="22"/>
        </w:rPr>
      </w:pPr>
    </w:p>
    <w:p w14:paraId="47858C62" w14:textId="77777777" w:rsidR="00BA2F3C" w:rsidRPr="00CD1F1B" w:rsidRDefault="00BA2F3C">
      <w:pPr>
        <w:rPr>
          <w:rFonts w:asciiTheme="majorHAnsi" w:hAnsiTheme="majorHAnsi"/>
          <w:bCs/>
          <w:sz w:val="22"/>
          <w:szCs w:val="22"/>
          <w:u w:val="single"/>
        </w:rPr>
      </w:pPr>
      <w:r w:rsidRPr="00CD1F1B">
        <w:rPr>
          <w:rFonts w:asciiTheme="majorHAnsi" w:hAnsiTheme="majorHAnsi"/>
          <w:bCs/>
          <w:sz w:val="22"/>
          <w:szCs w:val="22"/>
          <w:u w:val="single"/>
        </w:rPr>
        <w:br w:type="page"/>
      </w:r>
    </w:p>
    <w:p w14:paraId="69675567" w14:textId="77777777" w:rsidR="002F1816" w:rsidRPr="00CD1F1B" w:rsidRDefault="002F1816" w:rsidP="002F1816">
      <w:pPr>
        <w:rPr>
          <w:rFonts w:asciiTheme="majorHAnsi" w:hAnsiTheme="majorHAnsi"/>
          <w:bCs/>
          <w:sz w:val="22"/>
          <w:szCs w:val="22"/>
          <w:u w:val="single"/>
        </w:rPr>
      </w:pPr>
      <w:r w:rsidRPr="00CD1F1B">
        <w:rPr>
          <w:rFonts w:asciiTheme="majorHAnsi" w:hAnsiTheme="majorHAnsi"/>
          <w:bCs/>
          <w:sz w:val="22"/>
          <w:szCs w:val="22"/>
          <w:u w:val="single"/>
        </w:rPr>
        <w:lastRenderedPageBreak/>
        <w:t>Tentative Course Schedule</w:t>
      </w:r>
    </w:p>
    <w:p w14:paraId="3C444D66" w14:textId="77777777" w:rsidR="00FC5EC9" w:rsidRPr="00CD1F1B" w:rsidRDefault="00FC5EC9" w:rsidP="00AC6467">
      <w:pPr>
        <w:tabs>
          <w:tab w:val="right" w:pos="10248"/>
        </w:tabs>
        <w:jc w:val="center"/>
        <w:rPr>
          <w:rFonts w:asciiTheme="majorHAnsi" w:hAnsiTheme="majorHAnsi" w:cs="Calibri"/>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6840"/>
        <w:gridCol w:w="3060"/>
        <w:gridCol w:w="18"/>
      </w:tblGrid>
      <w:tr w:rsidR="00FC5EC9" w:rsidRPr="00CD1F1B" w14:paraId="7EE5ECA3" w14:textId="77777777" w:rsidTr="00BA2F3C">
        <w:trPr>
          <w:tblHeader/>
        </w:trPr>
        <w:tc>
          <w:tcPr>
            <w:tcW w:w="1098" w:type="dxa"/>
          </w:tcPr>
          <w:p w14:paraId="235A1AFF"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WEEK</w:t>
            </w:r>
          </w:p>
        </w:tc>
        <w:tc>
          <w:tcPr>
            <w:tcW w:w="6840" w:type="dxa"/>
          </w:tcPr>
          <w:p w14:paraId="52CA736A"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TOPIC</w:t>
            </w:r>
          </w:p>
        </w:tc>
        <w:tc>
          <w:tcPr>
            <w:tcW w:w="3078" w:type="dxa"/>
            <w:gridSpan w:val="2"/>
          </w:tcPr>
          <w:p w14:paraId="3BBA8DFD"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READING</w:t>
            </w:r>
          </w:p>
        </w:tc>
      </w:tr>
      <w:tr w:rsidR="00FC5EC9" w:rsidRPr="00CD1F1B" w14:paraId="264BAF11" w14:textId="77777777">
        <w:tc>
          <w:tcPr>
            <w:tcW w:w="1098" w:type="dxa"/>
          </w:tcPr>
          <w:p w14:paraId="55B41F3A"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1</w:t>
            </w:r>
          </w:p>
        </w:tc>
        <w:tc>
          <w:tcPr>
            <w:tcW w:w="6840" w:type="dxa"/>
          </w:tcPr>
          <w:p w14:paraId="7A1ED134" w14:textId="77777777" w:rsidR="00FC5EC9" w:rsidRPr="00CD1F1B" w:rsidRDefault="00FC5EC9" w:rsidP="005531B5">
            <w:pPr>
              <w:rPr>
                <w:rFonts w:asciiTheme="majorHAnsi" w:hAnsiTheme="majorHAnsi" w:cs="Calibri"/>
                <w:sz w:val="22"/>
                <w:szCs w:val="22"/>
              </w:rPr>
            </w:pPr>
            <w:r w:rsidRPr="00CD1F1B">
              <w:rPr>
                <w:rFonts w:asciiTheme="majorHAnsi" w:hAnsiTheme="majorHAnsi" w:cs="Calibri"/>
                <w:sz w:val="22"/>
                <w:szCs w:val="22"/>
              </w:rPr>
              <w:t>Introduction</w:t>
            </w:r>
          </w:p>
          <w:p w14:paraId="0B4CAFA1"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Gathering data, analyzing data, drawing conclusions, and applying the results to enhance student</w:t>
            </w:r>
            <w:r w:rsidR="002F1816" w:rsidRPr="00CD1F1B">
              <w:rPr>
                <w:rFonts w:asciiTheme="majorHAnsi" w:hAnsiTheme="majorHAnsi" w:cs="Calibri"/>
                <w:sz w:val="22"/>
                <w:szCs w:val="22"/>
              </w:rPr>
              <w:t xml:space="preserve"> learning in a school context (P</w:t>
            </w:r>
            <w:r w:rsidRPr="00CD1F1B">
              <w:rPr>
                <w:rFonts w:asciiTheme="majorHAnsi" w:hAnsiTheme="majorHAnsi" w:cs="Calibri"/>
                <w:sz w:val="22"/>
                <w:szCs w:val="22"/>
              </w:rPr>
              <w:t>-12).</w:t>
            </w:r>
          </w:p>
          <w:p w14:paraId="17FA7128"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Scientific method in regard to standardized assessment instruments.</w:t>
            </w:r>
          </w:p>
          <w:p w14:paraId="7DD3D1CF"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The importance of the research in regard to standardized assessment instruments.</w:t>
            </w:r>
          </w:p>
          <w:p w14:paraId="422500F0"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Consultation in regards to using the results of standardized assessment inst</w:t>
            </w:r>
            <w:r w:rsidR="002F1816" w:rsidRPr="00CD1F1B">
              <w:rPr>
                <w:rFonts w:asciiTheme="majorHAnsi" w:hAnsiTheme="majorHAnsi" w:cs="Calibri"/>
                <w:sz w:val="22"/>
                <w:szCs w:val="22"/>
              </w:rPr>
              <w:t>ruments in the school context (P</w:t>
            </w:r>
            <w:r w:rsidRPr="00CD1F1B">
              <w:rPr>
                <w:rFonts w:asciiTheme="majorHAnsi" w:hAnsiTheme="majorHAnsi" w:cs="Calibri"/>
                <w:sz w:val="22"/>
                <w:szCs w:val="22"/>
              </w:rPr>
              <w:t>-12).</w:t>
            </w:r>
          </w:p>
          <w:p w14:paraId="20A1D214" w14:textId="77777777" w:rsidR="00FC5EC9" w:rsidRPr="00CD1F1B" w:rsidRDefault="00FC5EC9" w:rsidP="005531B5">
            <w:pPr>
              <w:tabs>
                <w:tab w:val="left" w:pos="495"/>
              </w:tabs>
              <w:rPr>
                <w:rFonts w:asciiTheme="majorHAnsi" w:hAnsiTheme="majorHAnsi" w:cs="Calibri"/>
                <w:sz w:val="22"/>
                <w:szCs w:val="22"/>
              </w:rPr>
            </w:pPr>
            <w:r w:rsidRPr="00CD1F1B">
              <w:rPr>
                <w:rFonts w:asciiTheme="majorHAnsi" w:hAnsiTheme="majorHAnsi" w:cs="Calibri"/>
                <w:sz w:val="22"/>
                <w:szCs w:val="22"/>
              </w:rPr>
              <w:t>WAIS-IV  Administration</w:t>
            </w:r>
          </w:p>
        </w:tc>
        <w:tc>
          <w:tcPr>
            <w:tcW w:w="3078" w:type="dxa"/>
            <w:gridSpan w:val="2"/>
          </w:tcPr>
          <w:p w14:paraId="7B050967" w14:textId="77777777" w:rsidR="00FC5EC9" w:rsidRPr="00CD1F1B" w:rsidRDefault="00FC5EC9" w:rsidP="005531B5">
            <w:pPr>
              <w:ind w:left="360"/>
              <w:jc w:val="center"/>
              <w:rPr>
                <w:rFonts w:asciiTheme="majorHAnsi" w:hAnsiTheme="majorHAnsi" w:cs="Calibri"/>
                <w:sz w:val="22"/>
                <w:szCs w:val="22"/>
              </w:rPr>
            </w:pPr>
            <w:r w:rsidRPr="00CD1F1B">
              <w:rPr>
                <w:rFonts w:asciiTheme="majorHAnsi" w:hAnsiTheme="majorHAnsi" w:cs="Calibri"/>
                <w:sz w:val="22"/>
                <w:szCs w:val="22"/>
              </w:rPr>
              <w:t>WAIS-IV  Manual</w:t>
            </w:r>
          </w:p>
          <w:p w14:paraId="0B46A0D8" w14:textId="77777777" w:rsidR="00FC5EC9" w:rsidRPr="00CD1F1B" w:rsidRDefault="00FC5EC9" w:rsidP="005531B5">
            <w:pPr>
              <w:tabs>
                <w:tab w:val="right" w:pos="10248"/>
              </w:tabs>
              <w:jc w:val="center"/>
              <w:rPr>
                <w:rFonts w:asciiTheme="majorHAnsi" w:hAnsiTheme="majorHAnsi" w:cs="Calibri"/>
                <w:sz w:val="22"/>
                <w:szCs w:val="22"/>
              </w:rPr>
            </w:pPr>
          </w:p>
          <w:p w14:paraId="2F952BA7"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4, 14, 15</w:t>
            </w:r>
          </w:p>
          <w:p w14:paraId="08B86D74" w14:textId="77777777" w:rsidR="00FC5EC9" w:rsidRPr="00CD1F1B" w:rsidRDefault="00FC5EC9" w:rsidP="005531B5">
            <w:pPr>
              <w:tabs>
                <w:tab w:val="right" w:pos="10248"/>
              </w:tabs>
              <w:jc w:val="center"/>
              <w:rPr>
                <w:rFonts w:asciiTheme="majorHAnsi" w:hAnsiTheme="majorHAnsi" w:cs="Calibri"/>
                <w:bCs/>
                <w:sz w:val="22"/>
                <w:szCs w:val="22"/>
              </w:rPr>
            </w:pPr>
          </w:p>
        </w:tc>
      </w:tr>
      <w:tr w:rsidR="00FC5EC9" w:rsidRPr="00CD1F1B" w14:paraId="48144894" w14:textId="77777777">
        <w:tc>
          <w:tcPr>
            <w:tcW w:w="1098" w:type="dxa"/>
          </w:tcPr>
          <w:p w14:paraId="4087F44B"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2</w:t>
            </w:r>
          </w:p>
        </w:tc>
        <w:tc>
          <w:tcPr>
            <w:tcW w:w="6840" w:type="dxa"/>
          </w:tcPr>
          <w:p w14:paraId="3AB3C846"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WAIS-IV  Administration </w:t>
            </w:r>
          </w:p>
          <w:p w14:paraId="1E16F5E8"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WAIS-IV  Scoring</w:t>
            </w:r>
          </w:p>
          <w:p w14:paraId="71E47BE7" w14:textId="77777777" w:rsidR="00FC5EC9" w:rsidRPr="00CD1F1B" w:rsidRDefault="00FC5EC9" w:rsidP="005531B5">
            <w:pPr>
              <w:tabs>
                <w:tab w:val="right" w:pos="10248"/>
              </w:tabs>
              <w:rPr>
                <w:rFonts w:asciiTheme="majorHAnsi" w:hAnsiTheme="majorHAnsi" w:cs="Calibri"/>
                <w:bCs/>
                <w:sz w:val="22"/>
                <w:szCs w:val="22"/>
              </w:rPr>
            </w:pPr>
            <w:r w:rsidRPr="00CD1F1B">
              <w:rPr>
                <w:rFonts w:asciiTheme="majorHAnsi" w:hAnsiTheme="majorHAnsi" w:cs="Calibri"/>
                <w:sz w:val="22"/>
                <w:szCs w:val="22"/>
              </w:rPr>
              <w:t>REPORT WRITING</w:t>
            </w:r>
          </w:p>
        </w:tc>
        <w:tc>
          <w:tcPr>
            <w:tcW w:w="3078" w:type="dxa"/>
            <w:gridSpan w:val="2"/>
          </w:tcPr>
          <w:p w14:paraId="657236B7"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WAIS-IV  Manual</w:t>
            </w:r>
          </w:p>
          <w:p w14:paraId="69A9F69A"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14,15</w:t>
            </w:r>
          </w:p>
          <w:p w14:paraId="38664FE8"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sz w:val="22"/>
                <w:szCs w:val="22"/>
              </w:rPr>
              <w:t>1, 2, 3, 5</w:t>
            </w:r>
          </w:p>
        </w:tc>
      </w:tr>
      <w:tr w:rsidR="00FC5EC9" w:rsidRPr="00CD1F1B" w14:paraId="133A9AE9" w14:textId="77777777">
        <w:tc>
          <w:tcPr>
            <w:tcW w:w="1098" w:type="dxa"/>
          </w:tcPr>
          <w:p w14:paraId="4D3132AD"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3</w:t>
            </w:r>
          </w:p>
        </w:tc>
        <w:tc>
          <w:tcPr>
            <w:tcW w:w="6840" w:type="dxa"/>
          </w:tcPr>
          <w:p w14:paraId="7371F9AD"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Issues related to Testing children </w:t>
            </w:r>
          </w:p>
          <w:p w14:paraId="76845216" w14:textId="77777777" w:rsidR="00FC5EC9" w:rsidRPr="00CD1F1B" w:rsidRDefault="00FC5EC9" w:rsidP="005531B5">
            <w:pPr>
              <w:tabs>
                <w:tab w:val="right" w:pos="10248"/>
              </w:tabs>
              <w:rPr>
                <w:rFonts w:asciiTheme="majorHAnsi" w:hAnsiTheme="majorHAnsi" w:cs="Calibri"/>
                <w:sz w:val="22"/>
                <w:szCs w:val="22"/>
              </w:rPr>
            </w:pPr>
            <w:r w:rsidRPr="00CD1F1B">
              <w:rPr>
                <w:rFonts w:asciiTheme="majorHAnsi" w:hAnsiTheme="majorHAnsi" w:cs="Calibri"/>
                <w:sz w:val="22"/>
                <w:szCs w:val="22"/>
              </w:rPr>
              <w:t xml:space="preserve">WISC-IV </w:t>
            </w:r>
          </w:p>
          <w:p w14:paraId="4D4E1A17" w14:textId="77777777" w:rsidR="00FC5EC9" w:rsidRPr="00CD1F1B" w:rsidRDefault="00FC5EC9" w:rsidP="005531B5">
            <w:pPr>
              <w:tabs>
                <w:tab w:val="right" w:pos="10248"/>
              </w:tabs>
              <w:rPr>
                <w:rFonts w:asciiTheme="majorHAnsi" w:hAnsiTheme="majorHAnsi" w:cs="Calibri"/>
                <w:sz w:val="22"/>
                <w:szCs w:val="22"/>
              </w:rPr>
            </w:pPr>
          </w:p>
        </w:tc>
        <w:tc>
          <w:tcPr>
            <w:tcW w:w="3078" w:type="dxa"/>
            <w:gridSpan w:val="2"/>
          </w:tcPr>
          <w:p w14:paraId="484BC730"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WISC-IV Manual </w:t>
            </w:r>
          </w:p>
          <w:p w14:paraId="1E254652" w14:textId="77777777" w:rsidR="00FC5EC9" w:rsidRPr="00CD1F1B" w:rsidRDefault="00FC5EC9"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w:t>
            </w:r>
          </w:p>
          <w:p w14:paraId="17076F04" w14:textId="77777777" w:rsidR="00FC5EC9" w:rsidRPr="00CD1F1B" w:rsidRDefault="00910230" w:rsidP="005531B5">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 9, 10, 11</w:t>
            </w:r>
          </w:p>
        </w:tc>
      </w:tr>
      <w:tr w:rsidR="00FC5EC9" w:rsidRPr="00CD1F1B" w14:paraId="36B5BC37" w14:textId="77777777">
        <w:tc>
          <w:tcPr>
            <w:tcW w:w="1098" w:type="dxa"/>
          </w:tcPr>
          <w:p w14:paraId="4A55A7CC" w14:textId="77777777" w:rsidR="00FC5EC9" w:rsidRPr="00CD1F1B" w:rsidRDefault="00FC5EC9"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4</w:t>
            </w:r>
          </w:p>
        </w:tc>
        <w:tc>
          <w:tcPr>
            <w:tcW w:w="6840" w:type="dxa"/>
          </w:tcPr>
          <w:p w14:paraId="53131E11" w14:textId="77777777" w:rsidR="00FC5EC9"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WISC-IV Scoring REPORT WRITING</w:t>
            </w:r>
          </w:p>
        </w:tc>
        <w:tc>
          <w:tcPr>
            <w:tcW w:w="3078" w:type="dxa"/>
            <w:gridSpan w:val="2"/>
          </w:tcPr>
          <w:p w14:paraId="1F754DAA" w14:textId="77777777" w:rsidR="00910230"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WISC-IV Manual </w:t>
            </w:r>
          </w:p>
          <w:p w14:paraId="72314447" w14:textId="77777777" w:rsidR="00910230"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w:t>
            </w:r>
          </w:p>
          <w:p w14:paraId="6715499B" w14:textId="77777777" w:rsidR="00FC5EC9" w:rsidRPr="00CD1F1B" w:rsidRDefault="00910230" w:rsidP="00910230">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 10, 11, 19</w:t>
            </w:r>
          </w:p>
        </w:tc>
      </w:tr>
      <w:tr w:rsidR="00910230" w:rsidRPr="00CD1F1B" w14:paraId="4CADBF1B" w14:textId="77777777">
        <w:tc>
          <w:tcPr>
            <w:tcW w:w="1098" w:type="dxa"/>
          </w:tcPr>
          <w:p w14:paraId="75025BF3" w14:textId="77777777" w:rsidR="00910230" w:rsidRPr="00CD1F1B" w:rsidRDefault="00910230" w:rsidP="005531B5">
            <w:pPr>
              <w:tabs>
                <w:tab w:val="right" w:pos="10248"/>
              </w:tabs>
              <w:jc w:val="center"/>
              <w:rPr>
                <w:rFonts w:asciiTheme="majorHAnsi" w:hAnsiTheme="majorHAnsi" w:cs="Calibri"/>
                <w:bCs/>
                <w:sz w:val="22"/>
                <w:szCs w:val="22"/>
              </w:rPr>
            </w:pPr>
            <w:r w:rsidRPr="00CD1F1B">
              <w:rPr>
                <w:rFonts w:asciiTheme="majorHAnsi" w:hAnsiTheme="majorHAnsi" w:cs="Calibri"/>
                <w:bCs/>
                <w:sz w:val="22"/>
                <w:szCs w:val="22"/>
              </w:rPr>
              <w:t>5</w:t>
            </w:r>
          </w:p>
        </w:tc>
        <w:tc>
          <w:tcPr>
            <w:tcW w:w="6840" w:type="dxa"/>
          </w:tcPr>
          <w:p w14:paraId="768E6E8A" w14:textId="77777777" w:rsidR="00910230" w:rsidRPr="00CD1F1B" w:rsidRDefault="00910230" w:rsidP="00EE64EC">
            <w:pPr>
              <w:rPr>
                <w:rFonts w:asciiTheme="majorHAnsi" w:hAnsiTheme="majorHAnsi" w:cs="Calibri"/>
                <w:sz w:val="22"/>
                <w:szCs w:val="22"/>
              </w:rPr>
            </w:pPr>
            <w:r w:rsidRPr="00CD1F1B">
              <w:rPr>
                <w:rFonts w:asciiTheme="majorHAnsi" w:hAnsiTheme="majorHAnsi" w:cs="Calibri"/>
                <w:sz w:val="22"/>
                <w:szCs w:val="22"/>
              </w:rPr>
              <w:t xml:space="preserve">REPORT WRITING </w:t>
            </w:r>
          </w:p>
          <w:p w14:paraId="51338850" w14:textId="77777777" w:rsidR="00910230" w:rsidRPr="00CD1F1B" w:rsidRDefault="00910230" w:rsidP="00EE64EC">
            <w:pPr>
              <w:rPr>
                <w:rFonts w:asciiTheme="majorHAnsi" w:hAnsiTheme="majorHAnsi" w:cs="Calibri"/>
                <w:sz w:val="22"/>
                <w:szCs w:val="22"/>
              </w:rPr>
            </w:pPr>
            <w:r w:rsidRPr="00CD1F1B">
              <w:rPr>
                <w:rFonts w:asciiTheme="majorHAnsi" w:hAnsiTheme="majorHAnsi" w:cs="Calibri"/>
                <w:sz w:val="22"/>
                <w:szCs w:val="22"/>
              </w:rPr>
              <w:t>WJ III</w:t>
            </w:r>
          </w:p>
        </w:tc>
        <w:tc>
          <w:tcPr>
            <w:tcW w:w="3078" w:type="dxa"/>
            <w:gridSpan w:val="2"/>
          </w:tcPr>
          <w:p w14:paraId="4101395B"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 xml:space="preserve">WJ III Handout </w:t>
            </w:r>
          </w:p>
          <w:p w14:paraId="67023F28"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Sattler Chapters 18</w:t>
            </w:r>
          </w:p>
          <w:p w14:paraId="5C3DDF56" w14:textId="77777777" w:rsidR="00910230" w:rsidRPr="00CD1F1B" w:rsidRDefault="00910230" w:rsidP="00EE64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WJ III Manual</w:t>
            </w:r>
          </w:p>
        </w:tc>
      </w:tr>
      <w:tr w:rsidR="00910230" w:rsidRPr="00CD1F1B" w14:paraId="516BA31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408958FB"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6</w:t>
            </w:r>
          </w:p>
        </w:tc>
        <w:tc>
          <w:tcPr>
            <w:tcW w:w="6840" w:type="dxa"/>
            <w:tcBorders>
              <w:top w:val="single" w:sz="4" w:space="0" w:color="auto"/>
              <w:left w:val="single" w:sz="4" w:space="0" w:color="auto"/>
              <w:right w:val="single" w:sz="4" w:space="0" w:color="auto"/>
            </w:tcBorders>
          </w:tcPr>
          <w:p w14:paraId="70277DC8" w14:textId="77777777" w:rsidR="00910230" w:rsidRPr="00CD1F1B" w:rsidRDefault="00910230" w:rsidP="00280718">
            <w:pPr>
              <w:rPr>
                <w:rFonts w:asciiTheme="majorHAnsi" w:hAnsiTheme="majorHAnsi" w:cs="Calibri"/>
                <w:sz w:val="22"/>
                <w:szCs w:val="22"/>
              </w:rPr>
            </w:pPr>
            <w:r w:rsidRPr="00CD1F1B">
              <w:rPr>
                <w:rFonts w:asciiTheme="majorHAnsi" w:hAnsiTheme="majorHAns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14:paraId="36115160" w14:textId="77777777" w:rsidR="00910230" w:rsidRPr="00CD1F1B" w:rsidRDefault="00910230" w:rsidP="008117EC">
            <w:pPr>
              <w:tabs>
                <w:tab w:val="right" w:pos="10248"/>
              </w:tabs>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4A2C3D86"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295DAE89"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7</w:t>
            </w:r>
          </w:p>
        </w:tc>
        <w:tc>
          <w:tcPr>
            <w:tcW w:w="6840" w:type="dxa"/>
            <w:tcBorders>
              <w:top w:val="single" w:sz="4" w:space="0" w:color="auto"/>
              <w:left w:val="single" w:sz="4" w:space="0" w:color="auto"/>
              <w:right w:val="single" w:sz="4" w:space="0" w:color="auto"/>
            </w:tcBorders>
          </w:tcPr>
          <w:p w14:paraId="09FD822F"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KAIT, UNIT, CTONI,  WJ-III</w:t>
            </w:r>
          </w:p>
          <w:p w14:paraId="5D77F254" w14:textId="77777777" w:rsidR="00910230" w:rsidRPr="00CD1F1B" w:rsidRDefault="00910230" w:rsidP="002F1816">
            <w:pPr>
              <w:tabs>
                <w:tab w:val="left" w:pos="495"/>
              </w:tabs>
              <w:rPr>
                <w:rFonts w:asciiTheme="majorHAnsi" w:hAnsiTheme="majorHAnsi" w:cs="Calibri"/>
                <w:sz w:val="22"/>
                <w:szCs w:val="22"/>
              </w:rPr>
            </w:pPr>
            <w:r w:rsidRPr="00CD1F1B">
              <w:rPr>
                <w:rFonts w:asciiTheme="majorHAnsi" w:hAnsiTheme="majorHAnsi" w:cs="Calibri"/>
                <w:sz w:val="22"/>
                <w:szCs w:val="22"/>
              </w:rPr>
              <w:t>Consultation in regards to using the results of standardized assessment inst</w:t>
            </w:r>
            <w:r w:rsidR="002F1816" w:rsidRPr="00CD1F1B">
              <w:rPr>
                <w:rFonts w:asciiTheme="majorHAnsi" w:hAnsiTheme="majorHAnsi" w:cs="Calibri"/>
                <w:sz w:val="22"/>
                <w:szCs w:val="22"/>
              </w:rPr>
              <w:t>ruments in the school context (P</w:t>
            </w:r>
            <w:r w:rsidRPr="00CD1F1B">
              <w:rPr>
                <w:rFonts w:asciiTheme="majorHAnsi" w:hAnsiTheme="majorHAnsi" w:cs="Calibri"/>
                <w:sz w:val="22"/>
                <w:szCs w:val="22"/>
              </w:rPr>
              <w:t>-12).</w:t>
            </w:r>
          </w:p>
        </w:tc>
        <w:tc>
          <w:tcPr>
            <w:tcW w:w="3060" w:type="dxa"/>
            <w:tcBorders>
              <w:top w:val="single" w:sz="4" w:space="0" w:color="auto"/>
              <w:left w:val="single" w:sz="4" w:space="0" w:color="auto"/>
              <w:right w:val="single" w:sz="4" w:space="0" w:color="auto"/>
            </w:tcBorders>
          </w:tcPr>
          <w:p w14:paraId="5D9875A1" w14:textId="77777777" w:rsidR="002F1816" w:rsidRPr="00CD1F1B" w:rsidRDefault="002F1816" w:rsidP="002F1816">
            <w:pPr>
              <w:jc w:val="center"/>
              <w:rPr>
                <w:rFonts w:asciiTheme="majorHAnsi" w:hAnsiTheme="majorHAnsi" w:cs="Calibri"/>
                <w:sz w:val="22"/>
                <w:szCs w:val="22"/>
              </w:rPr>
            </w:pPr>
            <w:r w:rsidRPr="00CD1F1B">
              <w:rPr>
                <w:rFonts w:asciiTheme="majorHAnsi" w:hAnsiTheme="majorHAnsi" w:cs="Calibri"/>
                <w:sz w:val="22"/>
                <w:szCs w:val="22"/>
              </w:rPr>
              <w:t>Sattler Chapters 18</w:t>
            </w:r>
          </w:p>
          <w:p w14:paraId="3CE577A8" w14:textId="77777777" w:rsidR="00910230" w:rsidRPr="00CD1F1B" w:rsidRDefault="00910230" w:rsidP="002F1816">
            <w:pPr>
              <w:tabs>
                <w:tab w:val="right" w:pos="10248"/>
              </w:tabs>
              <w:jc w:val="center"/>
              <w:rPr>
                <w:rFonts w:asciiTheme="majorHAnsi" w:hAnsiTheme="majorHAnsi" w:cs="Calibri"/>
                <w:sz w:val="22"/>
                <w:szCs w:val="22"/>
              </w:rPr>
            </w:pPr>
          </w:p>
        </w:tc>
      </w:tr>
      <w:tr w:rsidR="00910230" w:rsidRPr="00CD1F1B" w14:paraId="3CD8382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1E412130"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8</w:t>
            </w:r>
          </w:p>
        </w:tc>
        <w:tc>
          <w:tcPr>
            <w:tcW w:w="6840" w:type="dxa"/>
            <w:tcBorders>
              <w:top w:val="single" w:sz="4" w:space="0" w:color="auto"/>
              <w:left w:val="single" w:sz="4" w:space="0" w:color="auto"/>
              <w:right w:val="single" w:sz="4" w:space="0" w:color="auto"/>
            </w:tcBorders>
          </w:tcPr>
          <w:p w14:paraId="43A2EA4E"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Nature of IQ Behavior Assessment</w:t>
            </w:r>
          </w:p>
          <w:p w14:paraId="5C039132"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14:paraId="0FE6035C"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Sattler Chapters</w:t>
            </w:r>
          </w:p>
          <w:p w14:paraId="061B8BE2"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8</w:t>
            </w:r>
          </w:p>
          <w:p w14:paraId="69D21E10"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464CE27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DEF4965" w14:textId="77777777" w:rsidR="00910230" w:rsidRPr="00CD1F1B"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FDF92FC"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Testing Ethics</w:t>
            </w:r>
          </w:p>
          <w:p w14:paraId="6F16D1F1"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 xml:space="preserve">BASC-2 </w:t>
            </w:r>
          </w:p>
        </w:tc>
        <w:tc>
          <w:tcPr>
            <w:tcW w:w="3060" w:type="dxa"/>
            <w:tcBorders>
              <w:left w:val="single" w:sz="4" w:space="0" w:color="auto"/>
              <w:bottom w:val="single" w:sz="4" w:space="0" w:color="auto"/>
              <w:right w:val="single" w:sz="4" w:space="0" w:color="auto"/>
            </w:tcBorders>
          </w:tcPr>
          <w:p w14:paraId="59810941" w14:textId="77777777" w:rsidR="00910230" w:rsidRPr="00CD1F1B" w:rsidRDefault="00910230" w:rsidP="005531B5">
            <w:pPr>
              <w:rPr>
                <w:rFonts w:asciiTheme="majorHAnsi" w:hAnsiTheme="majorHAnsi" w:cs="Calibri"/>
                <w:sz w:val="22"/>
                <w:szCs w:val="22"/>
              </w:rPr>
            </w:pPr>
          </w:p>
        </w:tc>
      </w:tr>
      <w:tr w:rsidR="00910230" w:rsidRPr="00CD1F1B" w14:paraId="2C8A42E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14:paraId="0E981578"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9</w:t>
            </w:r>
          </w:p>
        </w:tc>
        <w:tc>
          <w:tcPr>
            <w:tcW w:w="6840" w:type="dxa"/>
            <w:tcBorders>
              <w:top w:val="single" w:sz="4" w:space="0" w:color="auto"/>
              <w:left w:val="single" w:sz="4" w:space="0" w:color="auto"/>
              <w:right w:val="single" w:sz="4" w:space="0" w:color="auto"/>
            </w:tcBorders>
          </w:tcPr>
          <w:p w14:paraId="7B7C5F34"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14:paraId="6D5D3A16"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 xml:space="preserve">Chapters 1, 2 </w:t>
            </w:r>
          </w:p>
        </w:tc>
      </w:tr>
      <w:tr w:rsidR="00910230" w:rsidRPr="00CD1F1B" w14:paraId="6F044FB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14:paraId="4F3624FC" w14:textId="77777777" w:rsidR="00910230" w:rsidRPr="00CD1F1B" w:rsidRDefault="00910230" w:rsidP="005531B5">
            <w:pPr>
              <w:rPr>
                <w:rFonts w:asciiTheme="majorHAnsi" w:hAnsiTheme="majorHAnsi" w:cs="Calibri"/>
                <w:sz w:val="22"/>
                <w:szCs w:val="22"/>
              </w:rPr>
            </w:pPr>
          </w:p>
        </w:tc>
        <w:tc>
          <w:tcPr>
            <w:tcW w:w="6840" w:type="dxa"/>
            <w:tcBorders>
              <w:left w:val="single" w:sz="4" w:space="0" w:color="auto"/>
              <w:bottom w:val="single" w:sz="4" w:space="0" w:color="auto"/>
              <w:right w:val="single" w:sz="4" w:space="0" w:color="auto"/>
            </w:tcBorders>
          </w:tcPr>
          <w:p w14:paraId="6B35BBCC"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Interview</w:t>
            </w:r>
          </w:p>
          <w:p w14:paraId="077282AA"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Theories &amp; Issues in Intelligence</w:t>
            </w:r>
          </w:p>
          <w:p w14:paraId="4F0B697B"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14:paraId="03DA7698" w14:textId="77777777" w:rsidR="00910230" w:rsidRPr="00CD1F1B" w:rsidRDefault="00910230" w:rsidP="00B96E60">
            <w:pPr>
              <w:jc w:val="center"/>
              <w:rPr>
                <w:rFonts w:asciiTheme="majorHAnsi" w:hAnsiTheme="majorHAnsi" w:cs="Calibri"/>
                <w:sz w:val="22"/>
                <w:szCs w:val="22"/>
              </w:rPr>
            </w:pPr>
            <w:r w:rsidRPr="00CD1F1B">
              <w:rPr>
                <w:rFonts w:asciiTheme="majorHAnsi" w:hAnsiTheme="majorHAnsi" w:cs="Calibri"/>
                <w:sz w:val="22"/>
                <w:szCs w:val="22"/>
              </w:rPr>
              <w:t>Handouts</w:t>
            </w:r>
          </w:p>
        </w:tc>
      </w:tr>
      <w:tr w:rsidR="00910230" w:rsidRPr="00CD1F1B" w14:paraId="62F83585"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14:paraId="137285DC" w14:textId="77777777" w:rsidR="00910230" w:rsidRPr="00CD1F1B" w:rsidRDefault="00910230" w:rsidP="005531B5">
            <w:pPr>
              <w:jc w:val="center"/>
              <w:rPr>
                <w:rFonts w:asciiTheme="majorHAnsi" w:hAnsiTheme="majorHAnsi" w:cs="Calibri"/>
                <w:sz w:val="22"/>
                <w:szCs w:val="22"/>
              </w:rPr>
            </w:pPr>
            <w:r w:rsidRPr="00CD1F1B">
              <w:rPr>
                <w:rFonts w:asciiTheme="majorHAnsi" w:hAnsiTheme="majorHAns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14:paraId="2B85F7E7" w14:textId="77777777" w:rsidR="00910230" w:rsidRPr="00CD1F1B" w:rsidRDefault="00910230" w:rsidP="005531B5">
            <w:pPr>
              <w:rPr>
                <w:rFonts w:asciiTheme="majorHAnsi" w:hAnsiTheme="majorHAnsi" w:cs="Calibri"/>
                <w:sz w:val="22"/>
                <w:szCs w:val="22"/>
              </w:rPr>
            </w:pPr>
            <w:r w:rsidRPr="00CD1F1B">
              <w:rPr>
                <w:rFonts w:asciiTheme="majorHAnsi" w:hAnsiTheme="majorHAns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14:paraId="4D842E7C" w14:textId="77777777" w:rsidR="00910230" w:rsidRPr="00CD1F1B" w:rsidRDefault="00910230" w:rsidP="005531B5">
            <w:pPr>
              <w:rPr>
                <w:rFonts w:asciiTheme="majorHAnsi" w:hAnsiTheme="majorHAnsi" w:cs="Calibri"/>
                <w:sz w:val="22"/>
                <w:szCs w:val="22"/>
              </w:rPr>
            </w:pPr>
          </w:p>
        </w:tc>
      </w:tr>
    </w:tbl>
    <w:p w14:paraId="672A0D6D" w14:textId="77777777" w:rsidR="00FC5EC9" w:rsidRPr="00CD1F1B" w:rsidRDefault="00FC5EC9" w:rsidP="00AC6467">
      <w:pPr>
        <w:rPr>
          <w:rFonts w:asciiTheme="majorHAnsi" w:hAnsiTheme="majorHAnsi" w:cs="Calibri"/>
          <w:sz w:val="22"/>
          <w:szCs w:val="22"/>
        </w:rPr>
      </w:pPr>
    </w:p>
    <w:p w14:paraId="5351EDD5" w14:textId="77777777" w:rsidR="002F1816" w:rsidRPr="00CD1F1B" w:rsidRDefault="002F1816">
      <w:pPr>
        <w:rPr>
          <w:rFonts w:asciiTheme="majorHAnsi" w:hAnsiTheme="majorHAnsi" w:cs="Calibri"/>
          <w:i/>
          <w:iCs/>
          <w:sz w:val="22"/>
          <w:szCs w:val="22"/>
        </w:rPr>
      </w:pPr>
      <w:r w:rsidRPr="00CD1F1B">
        <w:rPr>
          <w:rFonts w:asciiTheme="majorHAnsi" w:hAnsiTheme="majorHAnsi" w:cs="Calibri"/>
          <w:i/>
          <w:iCs/>
          <w:sz w:val="22"/>
          <w:szCs w:val="22"/>
        </w:rPr>
        <w:br w:type="page"/>
      </w:r>
    </w:p>
    <w:p w14:paraId="091DD90D" w14:textId="77777777" w:rsidR="002F1816" w:rsidRPr="00CD1F1B" w:rsidRDefault="002F1816" w:rsidP="002F1816">
      <w:pPr>
        <w:spacing w:before="40" w:line="310" w:lineRule="exact"/>
        <w:ind w:left="1029"/>
        <w:rPr>
          <w:rFonts w:asciiTheme="majorHAnsi" w:hAnsiTheme="majorHAnsi"/>
          <w:sz w:val="22"/>
          <w:szCs w:val="22"/>
        </w:rPr>
      </w:pPr>
      <w:r w:rsidRPr="00CD1F1B">
        <w:rPr>
          <w:rFonts w:asciiTheme="majorHAnsi" w:hAnsiTheme="majorHAnsi"/>
          <w:spacing w:val="-1"/>
          <w:sz w:val="22"/>
          <w:szCs w:val="22"/>
        </w:rPr>
        <w:lastRenderedPageBreak/>
        <w:t>Hawaii</w:t>
      </w:r>
      <w:r w:rsidRPr="00CD1F1B">
        <w:rPr>
          <w:rFonts w:asciiTheme="majorHAnsi" w:hAnsiTheme="majorHAnsi"/>
          <w:spacing w:val="-20"/>
          <w:sz w:val="22"/>
          <w:szCs w:val="22"/>
        </w:rPr>
        <w:t xml:space="preserve"> </w:t>
      </w:r>
      <w:r w:rsidRPr="00CD1F1B">
        <w:rPr>
          <w:rFonts w:asciiTheme="majorHAnsi" w:hAnsiTheme="majorHAnsi"/>
          <w:spacing w:val="-10"/>
          <w:sz w:val="22"/>
          <w:szCs w:val="22"/>
        </w:rPr>
        <w:t>Performance</w:t>
      </w:r>
      <w:r w:rsidRPr="00CD1F1B">
        <w:rPr>
          <w:rFonts w:asciiTheme="majorHAnsi" w:hAnsiTheme="majorHAnsi"/>
          <w:spacing w:val="-28"/>
          <w:sz w:val="22"/>
          <w:szCs w:val="22"/>
        </w:rPr>
        <w:t xml:space="preserve"> </w:t>
      </w:r>
      <w:r w:rsidRPr="00CD1F1B">
        <w:rPr>
          <w:rFonts w:asciiTheme="majorHAnsi" w:hAnsiTheme="majorHAnsi"/>
          <w:sz w:val="22"/>
          <w:szCs w:val="22"/>
        </w:rPr>
        <w:t>Standards</w:t>
      </w:r>
      <w:r w:rsidRPr="00CD1F1B">
        <w:rPr>
          <w:rFonts w:asciiTheme="majorHAnsi" w:hAnsiTheme="majorHAnsi"/>
          <w:spacing w:val="-23"/>
          <w:sz w:val="22"/>
          <w:szCs w:val="22"/>
        </w:rPr>
        <w:t xml:space="preserve"> </w:t>
      </w:r>
      <w:r w:rsidRPr="00CD1F1B">
        <w:rPr>
          <w:rFonts w:asciiTheme="majorHAnsi" w:hAnsiTheme="majorHAnsi"/>
          <w:sz w:val="22"/>
          <w:szCs w:val="22"/>
        </w:rPr>
        <w:t>for</w:t>
      </w:r>
      <w:r w:rsidRPr="00CD1F1B">
        <w:rPr>
          <w:rFonts w:asciiTheme="majorHAnsi" w:hAnsiTheme="majorHAnsi"/>
          <w:spacing w:val="-16"/>
          <w:sz w:val="22"/>
          <w:szCs w:val="22"/>
        </w:rPr>
        <w:t xml:space="preserve"> </w:t>
      </w:r>
      <w:r w:rsidRPr="00CD1F1B">
        <w:rPr>
          <w:rFonts w:asciiTheme="majorHAnsi" w:hAnsiTheme="majorHAnsi"/>
          <w:sz w:val="22"/>
          <w:szCs w:val="22"/>
        </w:rPr>
        <w:t>School</w:t>
      </w:r>
      <w:r w:rsidRPr="00CD1F1B">
        <w:rPr>
          <w:rFonts w:asciiTheme="majorHAnsi" w:hAnsiTheme="majorHAnsi"/>
          <w:spacing w:val="-20"/>
          <w:sz w:val="22"/>
          <w:szCs w:val="22"/>
        </w:rPr>
        <w:t xml:space="preserve"> </w:t>
      </w:r>
      <w:r w:rsidRPr="00CD1F1B">
        <w:rPr>
          <w:rFonts w:asciiTheme="majorHAnsi" w:hAnsiTheme="majorHAnsi"/>
          <w:sz w:val="22"/>
          <w:szCs w:val="22"/>
        </w:rPr>
        <w:t>Counselors*</w:t>
      </w:r>
    </w:p>
    <w:p w14:paraId="591C84F0" w14:textId="77777777" w:rsidR="002F1816" w:rsidRPr="00CD1F1B" w:rsidRDefault="002F1816" w:rsidP="002F1816">
      <w:pPr>
        <w:spacing w:line="306" w:lineRule="exact"/>
        <w:ind w:right="16"/>
        <w:jc w:val="center"/>
        <w:rPr>
          <w:rFonts w:asciiTheme="majorHAnsi" w:eastAsia="Calibri" w:hAnsiTheme="majorHAnsi" w:cs="Calibri"/>
          <w:sz w:val="22"/>
          <w:szCs w:val="22"/>
        </w:rPr>
      </w:pPr>
      <w:r w:rsidRPr="00CD1F1B">
        <w:rPr>
          <w:rFonts w:asciiTheme="majorHAnsi" w:hAnsiTheme="majorHAnsi"/>
          <w:spacing w:val="-1"/>
          <w:sz w:val="22"/>
          <w:szCs w:val="22"/>
        </w:rPr>
        <w:t>Revised</w:t>
      </w:r>
      <w:r w:rsidRPr="00CD1F1B">
        <w:rPr>
          <w:rFonts w:asciiTheme="majorHAnsi" w:hAnsiTheme="majorHAnsi"/>
          <w:sz w:val="22"/>
          <w:szCs w:val="22"/>
        </w:rPr>
        <w:t xml:space="preserve"> </w:t>
      </w:r>
      <w:r w:rsidRPr="00CD1F1B">
        <w:rPr>
          <w:rFonts w:asciiTheme="majorHAnsi" w:hAnsiTheme="majorHAnsi"/>
          <w:spacing w:val="-1"/>
          <w:sz w:val="22"/>
          <w:szCs w:val="22"/>
        </w:rPr>
        <w:t xml:space="preserve">March </w:t>
      </w:r>
      <w:r w:rsidRPr="00CD1F1B">
        <w:rPr>
          <w:rFonts w:asciiTheme="majorHAnsi" w:hAnsiTheme="majorHAnsi"/>
          <w:sz w:val="22"/>
          <w:szCs w:val="22"/>
        </w:rPr>
        <w:t>5,</w:t>
      </w:r>
      <w:r w:rsidRPr="00CD1F1B">
        <w:rPr>
          <w:rFonts w:asciiTheme="majorHAnsi" w:hAnsiTheme="majorHAnsi"/>
          <w:spacing w:val="-1"/>
          <w:sz w:val="22"/>
          <w:szCs w:val="22"/>
        </w:rPr>
        <w:t xml:space="preserve"> 2012</w:t>
      </w:r>
    </w:p>
    <w:p w14:paraId="3624D463" w14:textId="77777777" w:rsidR="002F1816" w:rsidRPr="00CD1F1B" w:rsidRDefault="002F1816" w:rsidP="002F1816">
      <w:pPr>
        <w:spacing w:before="1"/>
        <w:rPr>
          <w:rFonts w:asciiTheme="majorHAnsi" w:eastAsia="Calibri" w:hAnsiTheme="majorHAnsi" w:cs="Calibri"/>
          <w:sz w:val="22"/>
          <w:szCs w:val="22"/>
        </w:rPr>
      </w:pPr>
    </w:p>
    <w:p w14:paraId="3DF4B4B4" w14:textId="77777777" w:rsidR="002F1816" w:rsidRPr="00CD1F1B" w:rsidRDefault="002F1816" w:rsidP="002F1816">
      <w:pPr>
        <w:pStyle w:val="BodyText"/>
        <w:ind w:left="100" w:right="110"/>
        <w:rPr>
          <w:rFonts w:asciiTheme="majorHAnsi" w:hAnsiTheme="majorHAnsi"/>
          <w:b w:val="0"/>
          <w:sz w:val="22"/>
          <w:szCs w:val="22"/>
          <w:u w:val="none"/>
        </w:rPr>
      </w:pPr>
      <w:r w:rsidRPr="00CD1F1B">
        <w:rPr>
          <w:rFonts w:asciiTheme="majorHAnsi" w:hAnsiTheme="majorHAnsi"/>
          <w:b w:val="0"/>
          <w:sz w:val="22"/>
          <w:szCs w:val="22"/>
          <w:u w:val="none"/>
        </w:rPr>
        <w:t xml:space="preserve">*School counselor </w:t>
      </w:r>
      <w:r w:rsidRPr="00CD1F1B">
        <w:rPr>
          <w:rFonts w:asciiTheme="majorHAnsi" w:hAnsiTheme="majorHAnsi"/>
          <w:b w:val="0"/>
          <w:spacing w:val="-1"/>
          <w:sz w:val="22"/>
          <w:szCs w:val="22"/>
          <w:u w:val="none"/>
        </w:rPr>
        <w:t>performance</w:t>
      </w:r>
      <w:r w:rsidRPr="00CD1F1B">
        <w:rPr>
          <w:rFonts w:asciiTheme="majorHAnsi" w:hAnsiTheme="majorHAnsi"/>
          <w:b w:val="0"/>
          <w:sz w:val="22"/>
          <w:szCs w:val="22"/>
          <w:u w:val="none"/>
        </w:rPr>
        <w:t xml:space="preserve"> standards </w:t>
      </w:r>
      <w:r w:rsidRPr="00CD1F1B">
        <w:rPr>
          <w:rFonts w:asciiTheme="majorHAnsi" w:hAnsiTheme="majorHAnsi"/>
          <w:b w:val="0"/>
          <w:spacing w:val="-1"/>
          <w:sz w:val="22"/>
          <w:szCs w:val="22"/>
          <w:u w:val="none"/>
        </w:rPr>
        <w:t xml:space="preserve">align </w:t>
      </w:r>
      <w:r w:rsidRPr="00CD1F1B">
        <w:rPr>
          <w:rFonts w:asciiTheme="majorHAnsi" w:hAnsiTheme="majorHAnsi"/>
          <w:b w:val="0"/>
          <w:sz w:val="22"/>
          <w:szCs w:val="22"/>
          <w:u w:val="none"/>
        </w:rPr>
        <w:t>with</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American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26"/>
          <w:sz w:val="22"/>
          <w:szCs w:val="22"/>
          <w:u w:val="none"/>
        </w:rPr>
        <w:t xml:space="preserve"> </w:t>
      </w:r>
      <w:r w:rsidRPr="00CD1F1B">
        <w:rPr>
          <w:rFonts w:asciiTheme="majorHAnsi" w:hAnsiTheme="majorHAnsi"/>
          <w:b w:val="0"/>
          <w:sz w:val="22"/>
          <w:szCs w:val="22"/>
          <w:u w:val="none"/>
        </w:rPr>
        <w:t>Association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(ASCA)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National</w:t>
      </w:r>
      <w:r w:rsidRPr="00CD1F1B">
        <w:rPr>
          <w:rFonts w:asciiTheme="majorHAnsi" w:hAnsiTheme="majorHAnsi"/>
          <w:b w:val="0"/>
          <w:spacing w:val="-1"/>
          <w:sz w:val="22"/>
          <w:szCs w:val="22"/>
          <w:u w:val="none"/>
        </w:rPr>
        <w:t xml:space="preserve"> Model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contain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basic</w:t>
      </w:r>
      <w:r w:rsidRPr="00CD1F1B">
        <w:rPr>
          <w:rFonts w:asciiTheme="majorHAnsi" w:hAnsiTheme="majorHAnsi"/>
          <w:b w:val="0"/>
          <w:spacing w:val="-1"/>
          <w:sz w:val="22"/>
          <w:szCs w:val="22"/>
          <w:u w:val="none"/>
        </w:rPr>
        <w:t xml:space="preserve"> standards </w:t>
      </w:r>
      <w:r w:rsidRPr="00CD1F1B">
        <w:rPr>
          <w:rFonts w:asciiTheme="majorHAnsi" w:hAnsiTheme="majorHAnsi"/>
          <w:b w:val="0"/>
          <w:sz w:val="22"/>
          <w:szCs w:val="22"/>
          <w:u w:val="none"/>
        </w:rPr>
        <w:t>of</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practice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expected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from</w:t>
      </w:r>
      <w:r w:rsidRPr="00CD1F1B">
        <w:rPr>
          <w:rFonts w:asciiTheme="majorHAnsi" w:hAnsiTheme="majorHAnsi"/>
          <w:b w:val="0"/>
          <w:spacing w:val="21"/>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Personnel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delivering</w:t>
      </w:r>
      <w:r w:rsidRPr="00CD1F1B">
        <w:rPr>
          <w:rFonts w:asciiTheme="majorHAnsi" w:hAnsiTheme="majorHAnsi"/>
          <w:b w:val="0"/>
          <w:spacing w:val="-1"/>
          <w:sz w:val="22"/>
          <w:szCs w:val="22"/>
          <w:u w:val="none"/>
        </w:rPr>
        <w:t xml:space="preserve"> the school counseling program</w:t>
      </w:r>
      <w:r w:rsidRPr="00CD1F1B">
        <w:rPr>
          <w:rFonts w:asciiTheme="majorHAnsi" w:hAnsiTheme="majorHAnsi"/>
          <w:b w:val="0"/>
          <w:spacing w:val="-3"/>
          <w:sz w:val="22"/>
          <w:szCs w:val="22"/>
          <w:u w:val="none"/>
        </w:rPr>
        <w:t xml:space="preserve"> </w:t>
      </w:r>
      <w:r w:rsidRPr="00CD1F1B">
        <w:rPr>
          <w:rFonts w:asciiTheme="majorHAnsi" w:hAnsiTheme="majorHAnsi"/>
          <w:b w:val="0"/>
          <w:spacing w:val="-1"/>
          <w:sz w:val="22"/>
          <w:szCs w:val="22"/>
          <w:u w:val="none"/>
        </w:rPr>
        <w:t xml:space="preserve">are </w:t>
      </w:r>
      <w:r w:rsidRPr="00CD1F1B">
        <w:rPr>
          <w:rFonts w:asciiTheme="majorHAnsi" w:hAnsiTheme="majorHAnsi"/>
          <w:b w:val="0"/>
          <w:sz w:val="22"/>
          <w:szCs w:val="22"/>
          <w:u w:val="none"/>
        </w:rPr>
        <w:t>evaluated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of</w:t>
      </w:r>
      <w:r w:rsidRPr="00CD1F1B">
        <w:rPr>
          <w:rFonts w:asciiTheme="majorHAnsi" w:hAnsiTheme="majorHAnsi"/>
          <w:b w:val="0"/>
          <w:spacing w:val="27"/>
          <w:sz w:val="22"/>
          <w:szCs w:val="22"/>
          <w:u w:val="none"/>
        </w:rPr>
        <w:t xml:space="preserve"> </w:t>
      </w:r>
      <w:r w:rsidRPr="00CD1F1B">
        <w:rPr>
          <w:rFonts w:asciiTheme="majorHAnsi" w:hAnsiTheme="majorHAnsi"/>
          <w:b w:val="0"/>
          <w:sz w:val="22"/>
          <w:szCs w:val="22"/>
          <w:u w:val="none"/>
        </w:rPr>
        <w:t>program</w:t>
      </w:r>
      <w:r w:rsidRPr="00CD1F1B">
        <w:rPr>
          <w:rFonts w:asciiTheme="majorHAnsi" w:hAnsiTheme="majorHAnsi"/>
          <w:b w:val="0"/>
          <w:spacing w:val="-5"/>
          <w:sz w:val="22"/>
          <w:szCs w:val="22"/>
          <w:u w:val="none"/>
        </w:rPr>
        <w:t xml:space="preserve"> </w:t>
      </w:r>
      <w:r w:rsidRPr="00CD1F1B">
        <w:rPr>
          <w:rFonts w:asciiTheme="majorHAnsi" w:hAnsiTheme="majorHAnsi"/>
          <w:b w:val="0"/>
          <w:spacing w:val="-1"/>
          <w:sz w:val="22"/>
          <w:szCs w:val="22"/>
          <w:u w:val="none"/>
        </w:rPr>
        <w:t>implementation,</w:t>
      </w:r>
      <w:r w:rsidRPr="00CD1F1B">
        <w:rPr>
          <w:rFonts w:asciiTheme="majorHAnsi" w:hAnsiTheme="majorHAnsi"/>
          <w:b w:val="0"/>
          <w:sz w:val="22"/>
          <w:szCs w:val="22"/>
          <w:u w:val="none"/>
        </w:rPr>
        <w:t xml:space="preserve"> program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 xml:space="preserve">evaluation </w:t>
      </w:r>
      <w:r w:rsidRPr="00CD1F1B">
        <w:rPr>
          <w:rFonts w:asciiTheme="majorHAnsi" w:hAnsiTheme="majorHAnsi"/>
          <w:b w:val="0"/>
          <w:spacing w:val="-2"/>
          <w:sz w:val="22"/>
          <w:szCs w:val="22"/>
          <w:u w:val="none"/>
        </w:rPr>
        <w:t>and</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professionalism.</w:t>
      </w:r>
      <w:r w:rsidRPr="00CD1F1B">
        <w:rPr>
          <w:rFonts w:asciiTheme="majorHAnsi" w:hAnsiTheme="majorHAnsi"/>
          <w:b w:val="0"/>
          <w:sz w:val="22"/>
          <w:szCs w:val="22"/>
          <w:u w:val="none"/>
        </w:rPr>
        <w:t xml:space="preserve"> All too often, school</w:t>
      </w:r>
      <w:r w:rsidRPr="00CD1F1B">
        <w:rPr>
          <w:rFonts w:asciiTheme="majorHAnsi" w:hAnsiTheme="majorHAnsi"/>
          <w:b w:val="0"/>
          <w:spacing w:val="50"/>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evaluated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using</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w:t>
      </w:r>
      <w:r w:rsidRPr="00CD1F1B">
        <w:rPr>
          <w:rFonts w:asciiTheme="majorHAnsi" w:hAnsiTheme="majorHAnsi"/>
          <w:b w:val="0"/>
          <w:spacing w:val="-1"/>
          <w:sz w:val="22"/>
          <w:szCs w:val="22"/>
          <w:u w:val="none"/>
        </w:rPr>
        <w:t xml:space="preserve"> instrument designed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teachers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resource</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professionals.</w:t>
      </w:r>
      <w:r w:rsidRPr="00CD1F1B">
        <w:rPr>
          <w:rFonts w:asciiTheme="majorHAnsi" w:hAnsiTheme="majorHAnsi"/>
          <w:b w:val="0"/>
          <w:spacing w:val="29"/>
          <w:sz w:val="22"/>
          <w:szCs w:val="22"/>
          <w:u w:val="none"/>
        </w:rPr>
        <w:t xml:space="preserve"> </w:t>
      </w:r>
      <w:r w:rsidRPr="00CD1F1B">
        <w:rPr>
          <w:rFonts w:asciiTheme="majorHAnsi" w:hAnsiTheme="majorHAnsi"/>
          <w:b w:val="0"/>
          <w:sz w:val="22"/>
          <w:szCs w:val="22"/>
          <w:u w:val="none"/>
        </w:rPr>
        <w:t>These school counselor standards</w:t>
      </w:r>
      <w:r w:rsidRPr="00CD1F1B">
        <w:rPr>
          <w:rFonts w:asciiTheme="majorHAnsi" w:hAnsiTheme="majorHAnsi"/>
          <w:b w:val="0"/>
          <w:spacing w:val="-3"/>
          <w:sz w:val="22"/>
          <w:szCs w:val="22"/>
          <w:u w:val="none"/>
        </w:rPr>
        <w:t xml:space="preserve"> </w:t>
      </w:r>
      <w:r w:rsidRPr="00CD1F1B">
        <w:rPr>
          <w:rFonts w:asciiTheme="majorHAnsi" w:hAnsiTheme="majorHAnsi"/>
          <w:b w:val="0"/>
          <w:sz w:val="22"/>
          <w:szCs w:val="22"/>
          <w:u w:val="none"/>
        </w:rPr>
        <w:t xml:space="preserve">accurately </w:t>
      </w:r>
      <w:r w:rsidRPr="00CD1F1B">
        <w:rPr>
          <w:rFonts w:asciiTheme="majorHAnsi" w:hAnsiTheme="majorHAnsi"/>
          <w:b w:val="0"/>
          <w:spacing w:val="-1"/>
          <w:sz w:val="22"/>
          <w:szCs w:val="22"/>
          <w:u w:val="none"/>
        </w:rPr>
        <w:t>reflect</w:t>
      </w:r>
      <w:r w:rsidRPr="00CD1F1B">
        <w:rPr>
          <w:rFonts w:asciiTheme="majorHAnsi" w:hAnsiTheme="majorHAnsi"/>
          <w:b w:val="0"/>
          <w:sz w:val="22"/>
          <w:szCs w:val="22"/>
          <w:u w:val="none"/>
        </w:rPr>
        <w:t xml:space="preserve"> the unique training of</w:t>
      </w:r>
      <w:r w:rsidRPr="00CD1F1B">
        <w:rPr>
          <w:rFonts w:asciiTheme="majorHAnsi" w:hAnsiTheme="majorHAnsi"/>
          <w:b w:val="0"/>
          <w:spacing w:val="-4"/>
          <w:sz w:val="22"/>
          <w:szCs w:val="22"/>
          <w:u w:val="none"/>
        </w:rPr>
        <w:t xml:space="preserve"> </w:t>
      </w:r>
      <w:r w:rsidRPr="00CD1F1B">
        <w:rPr>
          <w:rFonts w:asciiTheme="majorHAnsi" w:hAnsiTheme="majorHAnsi"/>
          <w:b w:val="0"/>
          <w:sz w:val="22"/>
          <w:szCs w:val="22"/>
          <w:u w:val="none"/>
        </w:rPr>
        <w:t>school counselors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26"/>
          <w:sz w:val="22"/>
          <w:szCs w:val="22"/>
          <w:u w:val="none"/>
        </w:rPr>
        <w:t xml:space="preserve"> </w:t>
      </w:r>
      <w:r w:rsidRPr="00CD1F1B">
        <w:rPr>
          <w:rFonts w:asciiTheme="majorHAnsi" w:hAnsiTheme="majorHAnsi"/>
          <w:b w:val="0"/>
          <w:sz w:val="22"/>
          <w:szCs w:val="22"/>
          <w:u w:val="none"/>
        </w:rPr>
        <w:t xml:space="preserve">their responsibilities within the school </w:t>
      </w:r>
      <w:r w:rsidRPr="00CD1F1B">
        <w:rPr>
          <w:rFonts w:asciiTheme="majorHAnsi" w:hAnsiTheme="majorHAnsi"/>
          <w:b w:val="0"/>
          <w:spacing w:val="-1"/>
          <w:sz w:val="22"/>
          <w:szCs w:val="22"/>
          <w:u w:val="none"/>
        </w:rPr>
        <w:t xml:space="preserve">system. </w:t>
      </w:r>
      <w:r w:rsidRPr="00CD1F1B">
        <w:rPr>
          <w:rFonts w:asciiTheme="majorHAnsi" w:hAnsiTheme="majorHAnsi"/>
          <w:b w:val="0"/>
          <w:sz w:val="22"/>
          <w:szCs w:val="22"/>
          <w:u w:val="none"/>
        </w:rPr>
        <w:t>Although</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used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performance </w:t>
      </w:r>
      <w:r w:rsidRPr="00CD1F1B">
        <w:rPr>
          <w:rFonts w:asciiTheme="majorHAnsi" w:hAnsiTheme="majorHAnsi"/>
          <w:b w:val="0"/>
          <w:sz w:val="22"/>
          <w:szCs w:val="22"/>
          <w:u w:val="none"/>
        </w:rPr>
        <w:t>evaluation,</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the</w:t>
      </w:r>
      <w:r w:rsidRPr="00CD1F1B">
        <w:rPr>
          <w:rFonts w:asciiTheme="majorHAnsi" w:hAnsiTheme="majorHAnsi"/>
          <w:b w:val="0"/>
          <w:spacing w:val="28"/>
          <w:sz w:val="22"/>
          <w:szCs w:val="22"/>
          <w:u w:val="none"/>
        </w:rPr>
        <w:t xml:space="preserve"> </w:t>
      </w:r>
      <w:r w:rsidRPr="00CD1F1B">
        <w:rPr>
          <w:rFonts w:asciiTheme="majorHAnsi" w:hAnsiTheme="majorHAnsi"/>
          <w:b w:val="0"/>
          <w:spacing w:val="-1"/>
          <w:sz w:val="22"/>
          <w:szCs w:val="22"/>
          <w:u w:val="none"/>
        </w:rPr>
        <w:t>standards</w:t>
      </w:r>
      <w:r w:rsidRPr="00CD1F1B">
        <w:rPr>
          <w:rFonts w:asciiTheme="majorHAnsi" w:hAnsiTheme="majorHAnsi"/>
          <w:b w:val="0"/>
          <w:sz w:val="22"/>
          <w:szCs w:val="22"/>
          <w:u w:val="none"/>
        </w:rPr>
        <w:t xml:space="preserve"> are also an </w:t>
      </w:r>
      <w:r w:rsidRPr="00CD1F1B">
        <w:rPr>
          <w:rFonts w:asciiTheme="majorHAnsi" w:hAnsiTheme="majorHAnsi"/>
          <w:b w:val="0"/>
          <w:spacing w:val="-1"/>
          <w:sz w:val="22"/>
          <w:szCs w:val="22"/>
          <w:u w:val="none"/>
        </w:rPr>
        <w:t>important</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tool</w:t>
      </w:r>
      <w:r w:rsidRPr="00CD1F1B">
        <w:rPr>
          <w:rFonts w:asciiTheme="majorHAnsi" w:hAnsiTheme="majorHAnsi"/>
          <w:b w:val="0"/>
          <w:sz w:val="22"/>
          <w:szCs w:val="22"/>
          <w:u w:val="none"/>
        </w:rPr>
        <w:t xml:space="preserve"> in the </w:t>
      </w:r>
      <w:r w:rsidRPr="00CD1F1B">
        <w:rPr>
          <w:rFonts w:asciiTheme="majorHAnsi" w:hAnsiTheme="majorHAnsi"/>
          <w:b w:val="0"/>
          <w:spacing w:val="-1"/>
          <w:sz w:val="22"/>
          <w:szCs w:val="22"/>
          <w:u w:val="none"/>
        </w:rPr>
        <w:t>school</w:t>
      </w:r>
      <w:r w:rsidRPr="00CD1F1B">
        <w:rPr>
          <w:rFonts w:asciiTheme="majorHAnsi" w:hAnsiTheme="majorHAnsi"/>
          <w:b w:val="0"/>
          <w:sz w:val="22"/>
          <w:szCs w:val="22"/>
          <w:u w:val="none"/>
        </w:rPr>
        <w:t xml:space="preserve"> counselor’s own self-evaluation and</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advocacy,</w:t>
      </w:r>
      <w:r w:rsidRPr="00CD1F1B">
        <w:rPr>
          <w:rFonts w:asciiTheme="majorHAnsi" w:hAnsiTheme="majorHAnsi"/>
          <w:b w:val="0"/>
          <w:spacing w:val="43"/>
          <w:sz w:val="22"/>
          <w:szCs w:val="22"/>
          <w:u w:val="none"/>
        </w:rPr>
        <w:t xml:space="preserve"> </w:t>
      </w:r>
      <w:r w:rsidRPr="00CD1F1B">
        <w:rPr>
          <w:rFonts w:asciiTheme="majorHAnsi" w:hAnsiTheme="majorHAnsi"/>
          <w:b w:val="0"/>
          <w:sz w:val="22"/>
          <w:szCs w:val="22"/>
          <w:u w:val="none"/>
        </w:rPr>
        <w:t xml:space="preserve">and will help focus </w:t>
      </w:r>
      <w:r w:rsidRPr="00CD1F1B">
        <w:rPr>
          <w:rFonts w:asciiTheme="majorHAnsi" w:hAnsiTheme="majorHAnsi"/>
          <w:b w:val="0"/>
          <w:spacing w:val="-1"/>
          <w:sz w:val="22"/>
          <w:szCs w:val="22"/>
          <w:u w:val="none"/>
        </w:rPr>
        <w:t>personal</w:t>
      </w:r>
      <w:r w:rsidRPr="00CD1F1B">
        <w:rPr>
          <w:rFonts w:asciiTheme="majorHAnsi" w:hAnsiTheme="majorHAnsi"/>
          <w:b w:val="0"/>
          <w:sz w:val="22"/>
          <w:szCs w:val="22"/>
          <w:u w:val="none"/>
        </w:rPr>
        <w:t xml:space="preserve"> and </w:t>
      </w:r>
      <w:r w:rsidRPr="00CD1F1B">
        <w:rPr>
          <w:rFonts w:asciiTheme="majorHAnsi" w:hAnsiTheme="majorHAnsi"/>
          <w:b w:val="0"/>
          <w:spacing w:val="-1"/>
          <w:sz w:val="22"/>
          <w:szCs w:val="22"/>
          <w:u w:val="none"/>
        </w:rPr>
        <w:t>professional</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 xml:space="preserve">development </w:t>
      </w:r>
      <w:r w:rsidRPr="00CD1F1B">
        <w:rPr>
          <w:rFonts w:asciiTheme="majorHAnsi" w:hAnsiTheme="majorHAnsi"/>
          <w:b w:val="0"/>
          <w:sz w:val="22"/>
          <w:szCs w:val="22"/>
          <w:u w:val="none"/>
        </w:rPr>
        <w:t>plans.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It</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w:t>
      </w:r>
      <w:r w:rsidRPr="00CD1F1B">
        <w:rPr>
          <w:rFonts w:asciiTheme="majorHAnsi" w:hAnsiTheme="majorHAnsi"/>
          <w:b w:val="0"/>
          <w:spacing w:val="-1"/>
          <w:sz w:val="22"/>
          <w:szCs w:val="22"/>
          <w:u w:val="none"/>
        </w:rPr>
        <w:t xml:space="preserve"> suggested </w:t>
      </w:r>
      <w:r w:rsidRPr="00CD1F1B">
        <w:rPr>
          <w:rFonts w:asciiTheme="majorHAnsi" w:hAnsiTheme="majorHAnsi"/>
          <w:b w:val="0"/>
          <w:sz w:val="22"/>
          <w:szCs w:val="22"/>
          <w:u w:val="none"/>
        </w:rPr>
        <w:t>that</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43"/>
          <w:sz w:val="22"/>
          <w:szCs w:val="22"/>
          <w:u w:val="none"/>
        </w:rPr>
        <w:t xml:space="preserve"> </w:t>
      </w:r>
      <w:r w:rsidRPr="00CD1F1B">
        <w:rPr>
          <w:rFonts w:asciiTheme="majorHAnsi" w:hAnsiTheme="majorHAnsi"/>
          <w:b w:val="0"/>
          <w:sz w:val="22"/>
          <w:szCs w:val="22"/>
          <w:u w:val="none"/>
        </w:rPr>
        <w:t>counselors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administrators </w:t>
      </w:r>
      <w:r w:rsidRPr="00CD1F1B">
        <w:rPr>
          <w:rFonts w:asciiTheme="majorHAnsi" w:hAnsiTheme="majorHAnsi"/>
          <w:b w:val="0"/>
          <w:sz w:val="22"/>
          <w:szCs w:val="22"/>
          <w:u w:val="none"/>
        </w:rPr>
        <w:t>work</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within</w:t>
      </w:r>
      <w:r w:rsidRPr="00CD1F1B">
        <w:rPr>
          <w:rFonts w:asciiTheme="majorHAnsi" w:hAnsiTheme="majorHAnsi"/>
          <w:b w:val="0"/>
          <w:spacing w:val="-1"/>
          <w:sz w:val="22"/>
          <w:szCs w:val="22"/>
          <w:u w:val="none"/>
        </w:rPr>
        <w:t xml:space="preserve"> their </w:t>
      </w:r>
      <w:r w:rsidRPr="00CD1F1B">
        <w:rPr>
          <w:rFonts w:asciiTheme="majorHAnsi" w:hAnsiTheme="majorHAnsi"/>
          <w:b w:val="0"/>
          <w:sz w:val="22"/>
          <w:szCs w:val="22"/>
          <w:u w:val="none"/>
        </w:rPr>
        <w:t>individual</w:t>
      </w:r>
      <w:r w:rsidRPr="00CD1F1B">
        <w:rPr>
          <w:rFonts w:asciiTheme="majorHAnsi" w:hAnsiTheme="majorHAnsi"/>
          <w:b w:val="0"/>
          <w:spacing w:val="-1"/>
          <w:sz w:val="22"/>
          <w:szCs w:val="22"/>
          <w:u w:val="none"/>
        </w:rPr>
        <w:t xml:space="preserve"> systems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to design appropriate</w:t>
      </w:r>
      <w:r w:rsidRPr="00CD1F1B">
        <w:rPr>
          <w:rFonts w:asciiTheme="majorHAnsi" w:hAnsiTheme="majorHAnsi"/>
          <w:b w:val="0"/>
          <w:spacing w:val="32"/>
          <w:sz w:val="22"/>
          <w:szCs w:val="22"/>
          <w:u w:val="none"/>
        </w:rPr>
        <w:t xml:space="preserve"> </w:t>
      </w:r>
      <w:r w:rsidRPr="00CD1F1B">
        <w:rPr>
          <w:rFonts w:asciiTheme="majorHAnsi" w:hAnsiTheme="majorHAnsi"/>
          <w:b w:val="0"/>
          <w:sz w:val="22"/>
          <w:szCs w:val="22"/>
          <w:u w:val="none"/>
        </w:rPr>
        <w:t xml:space="preserve">evaluation and/or appraisal tools that </w:t>
      </w:r>
      <w:r w:rsidRPr="00CD1F1B">
        <w:rPr>
          <w:rFonts w:asciiTheme="majorHAnsi" w:hAnsiTheme="majorHAnsi"/>
          <w:b w:val="0"/>
          <w:spacing w:val="-2"/>
          <w:sz w:val="22"/>
          <w:szCs w:val="22"/>
          <w:u w:val="none"/>
        </w:rPr>
        <w:t>meet</w:t>
      </w:r>
      <w:r w:rsidRPr="00CD1F1B">
        <w:rPr>
          <w:rFonts w:asciiTheme="majorHAnsi" w:hAnsiTheme="majorHAnsi"/>
          <w:b w:val="0"/>
          <w:sz w:val="22"/>
          <w:szCs w:val="22"/>
          <w:u w:val="none"/>
        </w:rPr>
        <w:t xml:space="preserve"> their district </w:t>
      </w:r>
      <w:r w:rsidRPr="00CD1F1B">
        <w:rPr>
          <w:rFonts w:asciiTheme="majorHAnsi" w:hAnsiTheme="majorHAnsi"/>
          <w:b w:val="0"/>
          <w:spacing w:val="-1"/>
          <w:sz w:val="22"/>
          <w:szCs w:val="22"/>
          <w:u w:val="none"/>
        </w:rPr>
        <w:t>governing</w:t>
      </w:r>
      <w:r w:rsidRPr="00CD1F1B">
        <w:rPr>
          <w:rFonts w:asciiTheme="majorHAnsi" w:hAnsiTheme="majorHAnsi"/>
          <w:b w:val="0"/>
          <w:sz w:val="22"/>
          <w:szCs w:val="22"/>
          <w:u w:val="none"/>
        </w:rPr>
        <w:t xml:space="preserve"> board and bargaining unit</w:t>
      </w:r>
      <w:r w:rsidRPr="00CD1F1B">
        <w:rPr>
          <w:rFonts w:asciiTheme="majorHAnsi" w:hAnsiTheme="majorHAnsi"/>
          <w:b w:val="0"/>
          <w:spacing w:val="28"/>
          <w:sz w:val="22"/>
          <w:szCs w:val="22"/>
          <w:u w:val="none"/>
        </w:rPr>
        <w:t xml:space="preserve"> </w:t>
      </w:r>
      <w:r w:rsidRPr="00CD1F1B">
        <w:rPr>
          <w:rFonts w:asciiTheme="majorHAnsi" w:hAnsiTheme="majorHAnsi"/>
          <w:b w:val="0"/>
          <w:sz w:val="22"/>
          <w:szCs w:val="22"/>
          <w:u w:val="none"/>
        </w:rPr>
        <w:t xml:space="preserve">policies. It is </w:t>
      </w:r>
      <w:r w:rsidRPr="00CD1F1B">
        <w:rPr>
          <w:rFonts w:asciiTheme="majorHAnsi" w:hAnsiTheme="majorHAnsi"/>
          <w:b w:val="0"/>
          <w:spacing w:val="-1"/>
          <w:sz w:val="22"/>
          <w:szCs w:val="22"/>
          <w:u w:val="none"/>
        </w:rPr>
        <w:t>recommended</w:t>
      </w:r>
      <w:r w:rsidRPr="00CD1F1B">
        <w:rPr>
          <w:rFonts w:asciiTheme="majorHAnsi" w:hAnsiTheme="majorHAnsi"/>
          <w:b w:val="0"/>
          <w:sz w:val="22"/>
          <w:szCs w:val="22"/>
          <w:u w:val="none"/>
        </w:rPr>
        <w:t xml:space="preserve"> that</w:t>
      </w:r>
      <w:r w:rsidRPr="00CD1F1B">
        <w:rPr>
          <w:rFonts w:asciiTheme="majorHAnsi" w:hAnsiTheme="majorHAnsi"/>
          <w:b w:val="0"/>
          <w:spacing w:val="-2"/>
          <w:sz w:val="22"/>
          <w:szCs w:val="22"/>
          <w:u w:val="none"/>
        </w:rPr>
        <w:t xml:space="preserve"> </w:t>
      </w:r>
      <w:r w:rsidRPr="00CD1F1B">
        <w:rPr>
          <w:rFonts w:asciiTheme="majorHAnsi" w:hAnsiTheme="majorHAnsi"/>
          <w:b w:val="0"/>
          <w:spacing w:val="-1"/>
          <w:sz w:val="22"/>
          <w:szCs w:val="22"/>
          <w:u w:val="none"/>
        </w:rPr>
        <w:t>administrators</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evaluate</w:t>
      </w:r>
      <w:r w:rsidRPr="00CD1F1B">
        <w:rPr>
          <w:rFonts w:asciiTheme="majorHAnsi" w:hAnsiTheme="majorHAnsi"/>
          <w:b w:val="0"/>
          <w:spacing w:val="-2"/>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counselors every year. An</w:t>
      </w:r>
      <w:r w:rsidRPr="00CD1F1B">
        <w:rPr>
          <w:rFonts w:asciiTheme="majorHAnsi" w:hAnsiTheme="majorHAnsi"/>
          <w:b w:val="0"/>
          <w:spacing w:val="40"/>
          <w:sz w:val="22"/>
          <w:szCs w:val="22"/>
          <w:u w:val="none"/>
        </w:rPr>
        <w:t xml:space="preserve"> </w:t>
      </w:r>
      <w:r w:rsidRPr="00CD1F1B">
        <w:rPr>
          <w:rFonts w:asciiTheme="majorHAnsi" w:hAnsiTheme="majorHAnsi"/>
          <w:b w:val="0"/>
          <w:spacing w:val="-1"/>
          <w:sz w:val="22"/>
          <w:szCs w:val="22"/>
          <w:u w:val="none"/>
        </w:rPr>
        <w:t xml:space="preserve">evaluation should include individual </w:t>
      </w:r>
      <w:r w:rsidRPr="00CD1F1B">
        <w:rPr>
          <w:rFonts w:asciiTheme="majorHAnsi" w:hAnsiTheme="majorHAnsi"/>
          <w:b w:val="0"/>
          <w:sz w:val="22"/>
          <w:szCs w:val="22"/>
          <w:u w:val="none"/>
        </w:rPr>
        <w:t>comments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well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rating</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system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for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how</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well the</w:t>
      </w:r>
      <w:r w:rsidRPr="00CD1F1B">
        <w:rPr>
          <w:rFonts w:asciiTheme="majorHAnsi" w:hAnsiTheme="majorHAnsi"/>
          <w:b w:val="0"/>
          <w:spacing w:val="30"/>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is</w:t>
      </w:r>
      <w:r w:rsidRPr="00CD1F1B">
        <w:rPr>
          <w:rFonts w:asciiTheme="majorHAnsi" w:hAnsiTheme="majorHAnsi"/>
          <w:b w:val="0"/>
          <w:spacing w:val="-1"/>
          <w:sz w:val="22"/>
          <w:szCs w:val="22"/>
          <w:u w:val="none"/>
        </w:rPr>
        <w:t xml:space="preserve"> meeting required </w:t>
      </w:r>
      <w:r w:rsidRPr="00CD1F1B">
        <w:rPr>
          <w:rFonts w:asciiTheme="majorHAnsi" w:hAnsiTheme="majorHAnsi"/>
          <w:b w:val="0"/>
          <w:spacing w:val="-2"/>
          <w:sz w:val="22"/>
          <w:szCs w:val="22"/>
          <w:u w:val="none"/>
        </w:rPr>
        <w:t>performance</w:t>
      </w:r>
      <w:r w:rsidRPr="00CD1F1B">
        <w:rPr>
          <w:rFonts w:asciiTheme="majorHAnsi" w:hAnsiTheme="majorHAnsi"/>
          <w:b w:val="0"/>
          <w:sz w:val="22"/>
          <w:szCs w:val="22"/>
          <w:u w:val="none"/>
        </w:rPr>
        <w:t xml:space="preserve"> </w:t>
      </w:r>
      <w:r w:rsidRPr="00CD1F1B">
        <w:rPr>
          <w:rFonts w:asciiTheme="majorHAnsi" w:hAnsiTheme="majorHAnsi"/>
          <w:b w:val="0"/>
          <w:spacing w:val="-1"/>
          <w:sz w:val="22"/>
          <w:szCs w:val="22"/>
          <w:u w:val="none"/>
        </w:rPr>
        <w:t>standards.</w:t>
      </w:r>
    </w:p>
    <w:p w14:paraId="6FC535F4" w14:textId="77777777" w:rsidR="002F1816" w:rsidRPr="00CD1F1B" w:rsidRDefault="002F1816" w:rsidP="002F1816">
      <w:pPr>
        <w:spacing w:before="4"/>
        <w:rPr>
          <w:rFonts w:asciiTheme="majorHAnsi" w:hAnsiTheme="majorHAnsi"/>
          <w:sz w:val="22"/>
          <w:szCs w:val="22"/>
        </w:rPr>
      </w:pPr>
    </w:p>
    <w:p w14:paraId="7BB3C64D" w14:textId="77777777" w:rsidR="002F1816" w:rsidRPr="00CD1F1B" w:rsidRDefault="002F1816" w:rsidP="002F1816">
      <w:pPr>
        <w:pStyle w:val="BodyText"/>
        <w:ind w:left="100"/>
        <w:rPr>
          <w:rFonts w:asciiTheme="majorHAnsi" w:hAnsiTheme="majorHAnsi"/>
          <w:b w:val="0"/>
          <w:sz w:val="22"/>
          <w:szCs w:val="22"/>
          <w:u w:val="none"/>
        </w:rPr>
      </w:pPr>
      <w:r w:rsidRPr="00CD1F1B">
        <w:rPr>
          <w:rFonts w:asciiTheme="majorHAnsi" w:hAnsiTheme="majorHAnsi"/>
          <w:b w:val="0"/>
          <w:spacing w:val="-1"/>
          <w:sz w:val="22"/>
          <w:szCs w:val="22"/>
          <w:u w:val="none"/>
        </w:rPr>
        <w:t xml:space="preserve">School counselor </w:t>
      </w:r>
      <w:r w:rsidRPr="00CD1F1B">
        <w:rPr>
          <w:rFonts w:asciiTheme="majorHAnsi" w:hAnsiTheme="majorHAnsi"/>
          <w:b w:val="0"/>
          <w:spacing w:val="-2"/>
          <w:sz w:val="22"/>
          <w:szCs w:val="22"/>
          <w:u w:val="none"/>
        </w:rPr>
        <w:t>performance</w:t>
      </w:r>
      <w:r w:rsidRPr="00CD1F1B">
        <w:rPr>
          <w:rFonts w:asciiTheme="majorHAnsi" w:hAnsiTheme="majorHAnsi"/>
          <w:b w:val="0"/>
          <w:spacing w:val="-1"/>
          <w:sz w:val="22"/>
          <w:szCs w:val="22"/>
          <w:u w:val="none"/>
        </w:rPr>
        <w:t xml:space="preserve"> standards </w:t>
      </w:r>
      <w:r w:rsidRPr="00CD1F1B">
        <w:rPr>
          <w:rFonts w:asciiTheme="majorHAnsi" w:hAnsiTheme="majorHAnsi"/>
          <w:b w:val="0"/>
          <w:sz w:val="22"/>
          <w:szCs w:val="22"/>
          <w:u w:val="none"/>
        </w:rPr>
        <w:t>(as</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established</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by</w:t>
      </w:r>
      <w:r w:rsidRPr="00CD1F1B">
        <w:rPr>
          <w:rFonts w:asciiTheme="majorHAnsi" w:hAnsiTheme="majorHAnsi"/>
          <w:b w:val="0"/>
          <w:spacing w:val="-1"/>
          <w:sz w:val="22"/>
          <w:szCs w:val="22"/>
          <w:u w:val="none"/>
        </w:rPr>
        <w:t xml:space="preserve"> </w:t>
      </w:r>
      <w:r w:rsidRPr="00CD1F1B">
        <w:rPr>
          <w:rFonts w:asciiTheme="majorHAnsi" w:hAnsiTheme="majorHAnsi"/>
          <w:b w:val="0"/>
          <w:spacing w:val="-2"/>
          <w:sz w:val="22"/>
          <w:szCs w:val="22"/>
          <w:u w:val="none"/>
        </w:rPr>
        <w:t>ASCA)</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are:</w:t>
      </w:r>
    </w:p>
    <w:p w14:paraId="3ACB7122" w14:textId="77777777" w:rsidR="002F1816" w:rsidRPr="00CD1F1B" w:rsidRDefault="002F1816" w:rsidP="002F1816">
      <w:pPr>
        <w:spacing w:before="5"/>
        <w:rPr>
          <w:rFonts w:asciiTheme="majorHAnsi" w:hAnsiTheme="majorHAnsi"/>
          <w:sz w:val="22"/>
          <w:szCs w:val="22"/>
        </w:rPr>
      </w:pPr>
    </w:p>
    <w:p w14:paraId="29BFF441"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1: Program</w:t>
      </w:r>
      <w:r w:rsidRPr="00CD1F1B">
        <w:rPr>
          <w:rFonts w:asciiTheme="majorHAnsi" w:hAnsiTheme="majorHAnsi"/>
          <w:spacing w:val="-5"/>
          <w:sz w:val="22"/>
          <w:szCs w:val="22"/>
        </w:rPr>
        <w:t xml:space="preserve"> </w:t>
      </w:r>
      <w:r w:rsidRPr="00CD1F1B">
        <w:rPr>
          <w:rFonts w:asciiTheme="majorHAnsi" w:hAnsiTheme="majorHAnsi"/>
          <w:sz w:val="22"/>
          <w:szCs w:val="22"/>
        </w:rPr>
        <w:t>organization</w:t>
      </w:r>
    </w:p>
    <w:p w14:paraId="440A1F5B" w14:textId="77777777" w:rsidR="002F1816" w:rsidRPr="00CD1F1B" w:rsidRDefault="002F1816" w:rsidP="00CD1F1B">
      <w:pPr>
        <w:pStyle w:val="BodyText"/>
        <w:widowControl w:val="0"/>
        <w:numPr>
          <w:ilvl w:val="0"/>
          <w:numId w:val="22"/>
        </w:numPr>
        <w:tabs>
          <w:tab w:val="clear" w:pos="10141"/>
          <w:tab w:val="left" w:pos="820"/>
        </w:tabs>
        <w:spacing w:line="275" w:lineRule="exact"/>
        <w:rPr>
          <w:rFonts w:asciiTheme="majorHAnsi" w:hAnsiTheme="majorHAnsi"/>
          <w:b w:val="0"/>
          <w:sz w:val="22"/>
          <w:szCs w:val="22"/>
          <w:u w:val="none"/>
        </w:rPr>
      </w:pPr>
      <w:r w:rsidRPr="00CD1F1B">
        <w:rPr>
          <w:rFonts w:asciiTheme="majorHAnsi" w:hAnsiTheme="majorHAnsi"/>
          <w:b w:val="0"/>
          <w:spacing w:val="-1"/>
          <w:sz w:val="22"/>
          <w:szCs w:val="22"/>
          <w:u w:val="none"/>
        </w:rPr>
        <w:t xml:space="preserve">Standard </w:t>
      </w:r>
      <w:r w:rsidRPr="00CD1F1B">
        <w:rPr>
          <w:rFonts w:asciiTheme="majorHAnsi" w:hAnsiTheme="majorHAnsi"/>
          <w:b w:val="0"/>
          <w:sz w:val="22"/>
          <w:szCs w:val="22"/>
          <w:u w:val="none"/>
        </w:rPr>
        <w:t>2: School guidance curriculum</w:t>
      </w:r>
      <w:r w:rsidRPr="00CD1F1B">
        <w:rPr>
          <w:rFonts w:asciiTheme="majorHAnsi" w:hAnsiTheme="majorHAnsi"/>
          <w:b w:val="0"/>
          <w:spacing w:val="-5"/>
          <w:sz w:val="22"/>
          <w:szCs w:val="22"/>
          <w:u w:val="none"/>
        </w:rPr>
        <w:t xml:space="preserve"> </w:t>
      </w:r>
      <w:r w:rsidRPr="00CD1F1B">
        <w:rPr>
          <w:rFonts w:asciiTheme="majorHAnsi" w:hAnsiTheme="majorHAnsi"/>
          <w:b w:val="0"/>
          <w:sz w:val="22"/>
          <w:szCs w:val="22"/>
          <w:u w:val="none"/>
        </w:rPr>
        <w:t>delivered to all students</w:t>
      </w:r>
    </w:p>
    <w:p w14:paraId="5361B34F" w14:textId="77777777" w:rsidR="002F1816" w:rsidRPr="00CD1F1B" w:rsidRDefault="002F1816" w:rsidP="00CD1F1B">
      <w:pPr>
        <w:widowControl w:val="0"/>
        <w:numPr>
          <w:ilvl w:val="0"/>
          <w:numId w:val="22"/>
        </w:numPr>
        <w:tabs>
          <w:tab w:val="left" w:pos="820"/>
        </w:tabs>
        <w:spacing w:line="275" w:lineRule="exact"/>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3: Individual student planning</w:t>
      </w:r>
    </w:p>
    <w:p w14:paraId="6628C1F4"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4:</w:t>
      </w:r>
      <w:r w:rsidRPr="00CD1F1B">
        <w:rPr>
          <w:rFonts w:asciiTheme="majorHAnsi" w:hAnsiTheme="majorHAnsi"/>
          <w:spacing w:val="-1"/>
          <w:sz w:val="22"/>
          <w:szCs w:val="22"/>
        </w:rPr>
        <w:t xml:space="preserve"> </w:t>
      </w:r>
      <w:r w:rsidRPr="00CD1F1B">
        <w:rPr>
          <w:rFonts w:asciiTheme="majorHAnsi" w:hAnsiTheme="majorHAnsi"/>
          <w:sz w:val="22"/>
          <w:szCs w:val="22"/>
        </w:rPr>
        <w:t>Responsive</w:t>
      </w:r>
      <w:r w:rsidRPr="00CD1F1B">
        <w:rPr>
          <w:rFonts w:asciiTheme="majorHAnsi" w:hAnsiTheme="majorHAnsi"/>
          <w:spacing w:val="-1"/>
          <w:sz w:val="22"/>
          <w:szCs w:val="22"/>
        </w:rPr>
        <w:t xml:space="preserve"> </w:t>
      </w:r>
      <w:r w:rsidRPr="00CD1F1B">
        <w:rPr>
          <w:rFonts w:asciiTheme="majorHAnsi" w:hAnsiTheme="majorHAnsi"/>
          <w:sz w:val="22"/>
          <w:szCs w:val="22"/>
        </w:rPr>
        <w:t>services</w:t>
      </w:r>
    </w:p>
    <w:p w14:paraId="44A588D4"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5: </w:t>
      </w:r>
      <w:r w:rsidRPr="00CD1F1B">
        <w:rPr>
          <w:rFonts w:asciiTheme="majorHAnsi" w:hAnsiTheme="majorHAnsi"/>
          <w:spacing w:val="-1"/>
          <w:sz w:val="22"/>
          <w:szCs w:val="22"/>
        </w:rPr>
        <w:t>Systems</w:t>
      </w:r>
      <w:r w:rsidRPr="00CD1F1B">
        <w:rPr>
          <w:rFonts w:asciiTheme="majorHAnsi" w:hAnsiTheme="majorHAnsi"/>
          <w:sz w:val="22"/>
          <w:szCs w:val="22"/>
        </w:rPr>
        <w:t xml:space="preserve"> support</w:t>
      </w:r>
    </w:p>
    <w:p w14:paraId="1D7F0908" w14:textId="77777777" w:rsidR="002F1816" w:rsidRPr="00CD1F1B" w:rsidRDefault="002F1816" w:rsidP="00CD1F1B">
      <w:pPr>
        <w:pStyle w:val="BodyText"/>
        <w:widowControl w:val="0"/>
        <w:numPr>
          <w:ilvl w:val="0"/>
          <w:numId w:val="22"/>
        </w:numPr>
        <w:tabs>
          <w:tab w:val="clear" w:pos="10141"/>
          <w:tab w:val="left" w:pos="820"/>
        </w:tabs>
        <w:rPr>
          <w:rFonts w:asciiTheme="majorHAnsi" w:hAnsiTheme="majorHAnsi"/>
          <w:b w:val="0"/>
          <w:sz w:val="22"/>
          <w:szCs w:val="22"/>
          <w:u w:val="none"/>
        </w:rPr>
      </w:pPr>
      <w:r w:rsidRPr="00CD1F1B">
        <w:rPr>
          <w:rFonts w:asciiTheme="majorHAnsi" w:hAnsiTheme="majorHAnsi"/>
          <w:b w:val="0"/>
          <w:spacing w:val="-1"/>
          <w:sz w:val="22"/>
          <w:szCs w:val="22"/>
          <w:u w:val="none"/>
        </w:rPr>
        <w:t xml:space="preserve">Standard </w:t>
      </w:r>
      <w:r w:rsidRPr="00CD1F1B">
        <w:rPr>
          <w:rFonts w:asciiTheme="majorHAnsi" w:hAnsiTheme="majorHAnsi"/>
          <w:b w:val="0"/>
          <w:sz w:val="22"/>
          <w:szCs w:val="22"/>
          <w:u w:val="none"/>
        </w:rPr>
        <w:t>6:</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School</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counselor</w:t>
      </w:r>
      <w:r w:rsidRPr="00CD1F1B">
        <w:rPr>
          <w:rFonts w:asciiTheme="majorHAnsi" w:hAnsiTheme="majorHAnsi"/>
          <w:b w:val="0"/>
          <w:spacing w:val="-1"/>
          <w:sz w:val="22"/>
          <w:szCs w:val="22"/>
          <w:u w:val="none"/>
        </w:rPr>
        <w:t xml:space="preserve"> </w:t>
      </w:r>
      <w:r w:rsidRPr="00CD1F1B">
        <w:rPr>
          <w:rFonts w:asciiTheme="majorHAnsi" w:hAnsiTheme="majorHAnsi"/>
          <w:b w:val="0"/>
          <w:sz w:val="22"/>
          <w:szCs w:val="22"/>
          <w:u w:val="none"/>
        </w:rPr>
        <w:t>and</w:t>
      </w:r>
      <w:r w:rsidRPr="00CD1F1B">
        <w:rPr>
          <w:rFonts w:asciiTheme="majorHAnsi" w:hAnsiTheme="majorHAnsi"/>
          <w:b w:val="0"/>
          <w:spacing w:val="-1"/>
          <w:sz w:val="22"/>
          <w:szCs w:val="22"/>
          <w:u w:val="none"/>
        </w:rPr>
        <w:t xml:space="preserve"> administrator agreement</w:t>
      </w:r>
    </w:p>
    <w:p w14:paraId="2D8A2D7B"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7: Use of data</w:t>
      </w:r>
    </w:p>
    <w:p w14:paraId="28FF9CA7"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8: Student </w:t>
      </w:r>
      <w:r w:rsidRPr="00CD1F1B">
        <w:rPr>
          <w:rFonts w:asciiTheme="majorHAnsi" w:hAnsiTheme="majorHAnsi"/>
          <w:spacing w:val="-1"/>
          <w:sz w:val="22"/>
          <w:szCs w:val="22"/>
        </w:rPr>
        <w:t>monitoring</w:t>
      </w:r>
    </w:p>
    <w:p w14:paraId="71298BC1" w14:textId="77777777" w:rsidR="002F1816" w:rsidRPr="00CD1F1B" w:rsidRDefault="002F1816" w:rsidP="00CD1F1B">
      <w:pPr>
        <w:widowControl w:val="0"/>
        <w:numPr>
          <w:ilvl w:val="0"/>
          <w:numId w:val="22"/>
        </w:numPr>
        <w:tabs>
          <w:tab w:val="left" w:pos="820"/>
        </w:tabs>
        <w:rPr>
          <w:rFonts w:asciiTheme="majorHAnsi" w:hAnsiTheme="majorHAnsi"/>
          <w:sz w:val="22"/>
          <w:szCs w:val="22"/>
        </w:rPr>
      </w:pPr>
      <w:r w:rsidRPr="00CD1F1B">
        <w:rPr>
          <w:rFonts w:asciiTheme="majorHAnsi" w:hAnsiTheme="majorHAnsi"/>
          <w:spacing w:val="-1"/>
          <w:sz w:val="22"/>
          <w:szCs w:val="22"/>
        </w:rPr>
        <w:t xml:space="preserve">Standard </w:t>
      </w:r>
      <w:r w:rsidRPr="00CD1F1B">
        <w:rPr>
          <w:rFonts w:asciiTheme="majorHAnsi" w:hAnsiTheme="majorHAnsi"/>
          <w:sz w:val="22"/>
          <w:szCs w:val="22"/>
        </w:rPr>
        <w:t xml:space="preserve">9: Results </w:t>
      </w:r>
      <w:r w:rsidRPr="00CD1F1B">
        <w:rPr>
          <w:rFonts w:asciiTheme="majorHAnsi" w:hAnsiTheme="majorHAnsi"/>
          <w:spacing w:val="-1"/>
          <w:sz w:val="22"/>
          <w:szCs w:val="22"/>
        </w:rPr>
        <w:t>evaluation</w:t>
      </w:r>
    </w:p>
    <w:p w14:paraId="61E36A31" w14:textId="77777777" w:rsidR="002F1816" w:rsidRPr="00CD1F1B" w:rsidRDefault="002F1816" w:rsidP="00CD1F1B">
      <w:pPr>
        <w:widowControl w:val="0"/>
        <w:numPr>
          <w:ilvl w:val="0"/>
          <w:numId w:val="22"/>
        </w:numPr>
        <w:tabs>
          <w:tab w:val="left" w:pos="820"/>
        </w:tabs>
        <w:spacing w:before="1"/>
        <w:rPr>
          <w:rFonts w:asciiTheme="majorHAnsi" w:hAnsiTheme="majorHAnsi"/>
          <w:sz w:val="22"/>
          <w:szCs w:val="22"/>
        </w:rPr>
      </w:pPr>
      <w:r w:rsidRPr="00CD1F1B">
        <w:rPr>
          <w:rFonts w:asciiTheme="majorHAnsi" w:hAnsiTheme="majorHAnsi"/>
          <w:spacing w:val="-1"/>
          <w:sz w:val="22"/>
          <w:szCs w:val="22"/>
        </w:rPr>
        <w:t>Standard 10:</w:t>
      </w:r>
      <w:r w:rsidRPr="00CD1F1B">
        <w:rPr>
          <w:rFonts w:asciiTheme="majorHAnsi" w:hAnsiTheme="majorHAnsi"/>
          <w:sz w:val="22"/>
          <w:szCs w:val="22"/>
        </w:rPr>
        <w:t xml:space="preserve"> Infusing </w:t>
      </w:r>
      <w:r w:rsidRPr="00CD1F1B">
        <w:rPr>
          <w:rFonts w:asciiTheme="majorHAnsi" w:hAnsiTheme="majorHAnsi"/>
          <w:spacing w:val="-1"/>
          <w:sz w:val="22"/>
          <w:szCs w:val="22"/>
        </w:rPr>
        <w:t>themes</w:t>
      </w:r>
    </w:p>
    <w:p w14:paraId="28931CBA" w14:textId="77777777" w:rsidR="00BA2F3C" w:rsidRPr="00CD1F1B" w:rsidRDefault="00BA2F3C" w:rsidP="00AC6467">
      <w:pPr>
        <w:tabs>
          <w:tab w:val="right" w:pos="10248"/>
        </w:tabs>
        <w:rPr>
          <w:rFonts w:asciiTheme="majorHAnsi" w:hAnsiTheme="majorHAnsi" w:cs="Calibri"/>
          <w:i/>
          <w:iCs/>
          <w:sz w:val="22"/>
          <w:szCs w:val="22"/>
        </w:rPr>
      </w:pPr>
    </w:p>
    <w:p w14:paraId="2EC1C830" w14:textId="77777777" w:rsidR="00FC5EC9" w:rsidRPr="00CD1F1B" w:rsidRDefault="00FC5EC9" w:rsidP="00AC6467">
      <w:pPr>
        <w:tabs>
          <w:tab w:val="right" w:pos="10248"/>
        </w:tabs>
        <w:rPr>
          <w:rFonts w:asciiTheme="majorHAnsi" w:hAnsiTheme="majorHAnsi" w:cs="Calibri"/>
          <w:bCs/>
          <w:sz w:val="22"/>
          <w:szCs w:val="22"/>
          <w:u w:val="single"/>
        </w:rPr>
      </w:pPr>
      <w:r w:rsidRPr="00CD1F1B">
        <w:rPr>
          <w:rFonts w:asciiTheme="majorHAnsi" w:hAnsiTheme="majorHAnsi" w:cs="Calibri"/>
          <w:i/>
          <w:iCs/>
          <w:sz w:val="22"/>
          <w:szCs w:val="22"/>
          <w:u w:val="single"/>
        </w:rPr>
        <w:t>MARIANIST EDUCATIONAL VALUES</w:t>
      </w:r>
    </w:p>
    <w:p w14:paraId="5B29B141" w14:textId="77777777" w:rsidR="00FC5EC9" w:rsidRPr="00CD1F1B" w:rsidRDefault="00FC5EC9" w:rsidP="00D50543">
      <w:pPr>
        <w:widowControl w:val="0"/>
        <w:ind w:right="-720"/>
        <w:rPr>
          <w:rFonts w:asciiTheme="majorHAnsi" w:hAnsiTheme="majorHAnsi" w:cs="Calibri"/>
          <w:sz w:val="22"/>
          <w:szCs w:val="22"/>
          <w:u w:val="single"/>
        </w:rPr>
      </w:pPr>
      <w:r w:rsidRPr="00CD1F1B">
        <w:rPr>
          <w:rFonts w:asciiTheme="majorHAnsi" w:hAnsiTheme="majorHAnsi" w:cs="Calibri"/>
          <w:sz w:val="22"/>
          <w:szCs w:val="22"/>
          <w:u w:val="single"/>
        </w:rPr>
        <w:t xml:space="preserve">The five characteristics of a Marianist Education are:  </w:t>
      </w:r>
    </w:p>
    <w:p w14:paraId="6981DFF4" w14:textId="77777777" w:rsidR="00FC5EC9" w:rsidRPr="00CD1F1B" w:rsidRDefault="00FC5EC9" w:rsidP="00D50543">
      <w:pPr>
        <w:widowControl w:val="0"/>
        <w:ind w:right="-720"/>
        <w:rPr>
          <w:rFonts w:asciiTheme="majorHAnsi" w:hAnsiTheme="majorHAnsi" w:cs="Calibri"/>
          <w:sz w:val="22"/>
          <w:szCs w:val="22"/>
        </w:rPr>
      </w:pPr>
    </w:p>
    <w:p w14:paraId="36798F9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Formation in Faith</w:t>
      </w:r>
    </w:p>
    <w:p w14:paraId="7085BE82"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5EA85B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Provide an Excellent Education</w:t>
      </w:r>
    </w:p>
    <w:p w14:paraId="21180343"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141F603"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lastRenderedPageBreak/>
        <w:t>Educate in Family Spirit</w:t>
      </w:r>
    </w:p>
    <w:p w14:paraId="4A878E4E"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40B7582"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Service, Justice, and Peace</w:t>
      </w:r>
    </w:p>
    <w:p w14:paraId="66A7D4CA" w14:textId="77777777"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F9B3E0C" w14:textId="77777777" w:rsidR="00FC5EC9" w:rsidRPr="00CD1F1B" w:rsidRDefault="00FC5EC9" w:rsidP="00CD1F1B">
      <w:pPr>
        <w:widowControl w:val="0"/>
        <w:numPr>
          <w:ilvl w:val="0"/>
          <w:numId w:val="4"/>
        </w:numPr>
        <w:ind w:right="-720"/>
        <w:rPr>
          <w:rFonts w:asciiTheme="majorHAnsi" w:hAnsiTheme="majorHAnsi" w:cs="Calibri"/>
          <w:bCs/>
          <w:sz w:val="22"/>
          <w:szCs w:val="22"/>
        </w:rPr>
      </w:pPr>
      <w:r w:rsidRPr="00CD1F1B">
        <w:rPr>
          <w:rFonts w:asciiTheme="majorHAnsi" w:hAnsiTheme="majorHAnsi" w:cs="Calibri"/>
          <w:bCs/>
          <w:sz w:val="22"/>
          <w:szCs w:val="22"/>
        </w:rPr>
        <w:t>Educate for Adaptation to Change</w:t>
      </w:r>
    </w:p>
    <w:p w14:paraId="11A82515" w14:textId="45F7F744" w:rsidR="00FC5EC9" w:rsidRPr="00CD1F1B" w:rsidRDefault="00FC5EC9" w:rsidP="00D50543">
      <w:pPr>
        <w:widowControl w:val="0"/>
        <w:ind w:left="720"/>
        <w:rPr>
          <w:rFonts w:asciiTheme="majorHAnsi" w:hAnsiTheme="majorHAnsi" w:cs="Calibri"/>
          <w:sz w:val="22"/>
          <w:szCs w:val="22"/>
        </w:rPr>
      </w:pPr>
      <w:r w:rsidRPr="00CD1F1B">
        <w:rPr>
          <w:rFonts w:asciiTheme="majorHAnsi" w:hAnsiTheme="majorHAnsi" w:cs="Calibri"/>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2C64CF" w:rsidRPr="00CD1F1B">
        <w:rPr>
          <w:rFonts w:asciiTheme="majorHAnsi" w:hAnsiTheme="majorHAnsi" w:cs="Calibri"/>
          <w:sz w:val="22"/>
          <w:szCs w:val="22"/>
        </w:rPr>
        <w:t>University</w:t>
      </w:r>
      <w:r w:rsidRPr="00CD1F1B">
        <w:rPr>
          <w:rFonts w:asciiTheme="majorHAnsi" w:hAnsiTheme="majorHAnsi" w:cs="Calibri"/>
          <w:sz w:val="22"/>
          <w:szCs w:val="22"/>
        </w:rPr>
        <w:t xml:space="preserve"> faces the future confidently, on the one hand knowing that it draws on a rich educational philosophy, and on the other fully aware for that</w:t>
      </w:r>
      <w:r w:rsidRPr="00CD1F1B">
        <w:rPr>
          <w:rFonts w:asciiTheme="majorHAnsi" w:hAnsiTheme="majorHAnsi" w:cs="Calibri"/>
          <w:bCs/>
          <w:color w:val="FF00FF"/>
          <w:sz w:val="22"/>
          <w:szCs w:val="22"/>
        </w:rPr>
        <w:t xml:space="preserve"> </w:t>
      </w:r>
      <w:r w:rsidRPr="00CD1F1B">
        <w:rPr>
          <w:rFonts w:asciiTheme="majorHAnsi" w:hAnsiTheme="majorHAnsi" w:cs="Calibri"/>
          <w:sz w:val="22"/>
          <w:szCs w:val="22"/>
        </w:rPr>
        <w:t>philosophy to remain vibrant in changing times, adaptations need to be made.</w:t>
      </w:r>
    </w:p>
    <w:p w14:paraId="7AA35E7B" w14:textId="77777777" w:rsidR="00FC5EC9" w:rsidRPr="00CD1F1B" w:rsidRDefault="00FC5EC9" w:rsidP="00D50543">
      <w:pPr>
        <w:widowControl w:val="0"/>
        <w:ind w:right="-720"/>
        <w:rPr>
          <w:rFonts w:asciiTheme="majorHAnsi" w:hAnsiTheme="majorHAnsi" w:cs="Calibri"/>
          <w:sz w:val="22"/>
          <w:szCs w:val="22"/>
        </w:rPr>
      </w:pPr>
    </w:p>
    <w:p w14:paraId="686C9C4D" w14:textId="77777777" w:rsidR="00FC5EC9" w:rsidRPr="00CD1F1B" w:rsidRDefault="00FC5EC9" w:rsidP="00D50543">
      <w:pPr>
        <w:pStyle w:val="BodyText"/>
        <w:rPr>
          <w:rFonts w:asciiTheme="majorHAnsi" w:hAnsiTheme="majorHAnsi" w:cs="Calibri"/>
          <w:b w:val="0"/>
          <w:sz w:val="22"/>
          <w:szCs w:val="22"/>
        </w:rPr>
      </w:pPr>
      <w:r w:rsidRPr="00CD1F1B">
        <w:rPr>
          <w:rFonts w:asciiTheme="majorHAnsi" w:hAnsiTheme="majorHAnsi" w:cs="Calibri"/>
          <w:b w:val="0"/>
          <w:sz w:val="22"/>
          <w:szCs w:val="22"/>
        </w:rPr>
        <w:t xml:space="preserve">Selected from </w:t>
      </w:r>
      <w:r w:rsidRPr="00CD1F1B">
        <w:rPr>
          <w:rFonts w:asciiTheme="majorHAnsi" w:hAnsiTheme="majorHAnsi" w:cs="Calibri"/>
          <w:b w:val="0"/>
          <w:i/>
          <w:iCs/>
          <w:sz w:val="22"/>
          <w:szCs w:val="22"/>
        </w:rPr>
        <w:t>Characteristics of Marianist Universities: A Resource Paper</w:t>
      </w:r>
      <w:r w:rsidRPr="00CD1F1B">
        <w:rPr>
          <w:rFonts w:asciiTheme="majorHAnsi" w:hAnsiTheme="majorHAnsi" w:cs="Calibri"/>
          <w:b w:val="0"/>
          <w:sz w:val="22"/>
          <w:szCs w:val="22"/>
        </w:rPr>
        <w:t>, Published in 1999 by Chaminade University of Honolulu, St. Mary’s University and University of Dayton</w:t>
      </w:r>
    </w:p>
    <w:p w14:paraId="269EBD06" w14:textId="77777777" w:rsidR="00FC5EC9" w:rsidRPr="00CD1F1B" w:rsidRDefault="00FC5EC9" w:rsidP="00BE440F">
      <w:pPr>
        <w:rPr>
          <w:rFonts w:asciiTheme="majorHAnsi" w:hAnsiTheme="majorHAnsi" w:cs="Calibri"/>
          <w:sz w:val="22"/>
          <w:szCs w:val="22"/>
        </w:rPr>
      </w:pPr>
    </w:p>
    <w:p w14:paraId="32C653E4" w14:textId="77777777" w:rsidR="00FC5EC9" w:rsidRPr="00CD1F1B" w:rsidRDefault="00FC5EC9" w:rsidP="00BE440F">
      <w:pPr>
        <w:rPr>
          <w:rFonts w:asciiTheme="majorHAnsi" w:hAnsiTheme="majorHAnsi" w:cs="Calibri"/>
          <w:sz w:val="22"/>
          <w:szCs w:val="22"/>
        </w:rPr>
      </w:pPr>
      <w:r w:rsidRPr="00CD1F1B">
        <w:rPr>
          <w:rFonts w:asciiTheme="majorHAnsi" w:hAnsiTheme="majorHAnsi" w:cs="Calibri"/>
          <w:sz w:val="22"/>
          <w:szCs w:val="22"/>
        </w:rPr>
        <w:t>Each of these characteristics is integrated, to varying degrees, in this course.</w:t>
      </w:r>
    </w:p>
    <w:p w14:paraId="7D8D1AF4"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Vision of a Hawaii public school graduate</w:t>
      </w:r>
    </w:p>
    <w:p w14:paraId="29500DA2"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shall: </w:t>
      </w:r>
    </w:p>
    <w:p w14:paraId="7F27D797"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 xml:space="preserve">Realize their individual goals and aspirations; </w:t>
      </w:r>
    </w:p>
    <w:p w14:paraId="3686B098"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 xml:space="preserve">Possess the attitudes, knowledge, and skills necessary to contribute positively and compete in a global society; </w:t>
      </w:r>
    </w:p>
    <w:p w14:paraId="6831910E"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 xml:space="preserve">Exercise the rights and responsibilities of citizenship; and </w:t>
      </w:r>
    </w:p>
    <w:p w14:paraId="5096BE1F" w14:textId="77777777" w:rsidR="00BA2F3C" w:rsidRPr="002C64CF" w:rsidRDefault="00BA2F3C" w:rsidP="002C64CF">
      <w:pPr>
        <w:spacing w:before="100" w:beforeAutospacing="1" w:after="100" w:afterAutospacing="1"/>
        <w:ind w:left="360"/>
        <w:rPr>
          <w:rFonts w:asciiTheme="majorHAnsi" w:hAnsiTheme="majorHAnsi" w:cs="Helvetica"/>
          <w:color w:val="3C3C41"/>
          <w:sz w:val="22"/>
          <w:szCs w:val="22"/>
        </w:rPr>
      </w:pPr>
      <w:r w:rsidRPr="002C64CF">
        <w:rPr>
          <w:rFonts w:asciiTheme="majorHAnsi" w:hAnsiTheme="majorHAnsi" w:cs="Helvetica"/>
          <w:color w:val="3C3C41"/>
          <w:sz w:val="22"/>
          <w:szCs w:val="22"/>
        </w:rPr>
        <w:t>Pursue post-secondary education and/or careers without need for remediation.</w:t>
      </w:r>
    </w:p>
    <w:p w14:paraId="420884A7"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Learn more about the Department's </w:t>
      </w:r>
      <w:hyperlink r:id="rId15" w:history="1">
        <w:r w:rsidRPr="00CD1F1B">
          <w:rPr>
            <w:rFonts w:asciiTheme="majorHAnsi" w:hAnsiTheme="majorHAnsi" w:cs="Helvetica"/>
            <w:color w:val="3AC4F3"/>
            <w:sz w:val="22"/>
            <w:szCs w:val="22"/>
            <w:u w:val="single"/>
          </w:rPr>
          <w:t>requirements for graduation</w:t>
        </w:r>
      </w:hyperlink>
      <w:r w:rsidRPr="00CD1F1B">
        <w:rPr>
          <w:rFonts w:asciiTheme="majorHAnsi" w:hAnsiTheme="majorHAnsi" w:cs="Helvetica"/>
          <w:color w:val="3C3C41"/>
          <w:sz w:val="22"/>
          <w:szCs w:val="22"/>
        </w:rPr>
        <w:t>. Additional questions should be directed to the school counselor or principal.</w:t>
      </w:r>
    </w:p>
    <w:p w14:paraId="5BD5C8E4"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Learning standards</w:t>
      </w:r>
    </w:p>
    <w:p w14:paraId="3388C4F2"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Teachers have the flexibility to design lesson plans that incorporate the arts, social and cultural values, health and wellness principles and more. The consistent factor is reinforcing </w:t>
      </w:r>
      <w:hyperlink r:id="rId16" w:history="1">
        <w:r w:rsidRPr="00CD1F1B">
          <w:rPr>
            <w:rFonts w:asciiTheme="majorHAnsi" w:hAnsiTheme="majorHAnsi" w:cs="Helvetica"/>
            <w:color w:val="3AC4F3"/>
            <w:sz w:val="22"/>
            <w:szCs w:val="22"/>
            <w:u w:val="single"/>
          </w:rPr>
          <w:t>Common Core standards</w:t>
        </w:r>
      </w:hyperlink>
      <w:r w:rsidRPr="00CD1F1B">
        <w:rPr>
          <w:rFonts w:asciiTheme="majorHAnsi" w:hAnsiTheme="majorHAnsi" w:cs="Helvetica"/>
          <w:color w:val="3C3C41"/>
          <w:sz w:val="22"/>
          <w:szCs w:val="22"/>
        </w:rPr>
        <w:t xml:space="preserve"> in the following subjects. </w:t>
      </w:r>
    </w:p>
    <w:p w14:paraId="20F843E5"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bCs/>
          <w:color w:val="3C3C41"/>
          <w:sz w:val="22"/>
          <w:szCs w:val="22"/>
        </w:rPr>
        <w:t>Math</w:t>
      </w:r>
      <w:r w:rsidRPr="00CD1F1B">
        <w:rPr>
          <w:rFonts w:asciiTheme="majorHAnsi" w:hAnsiTheme="majorHAnsi" w:cs="Helvetica"/>
          <w:color w:val="3C3C41"/>
          <w:sz w:val="22"/>
          <w:szCs w:val="22"/>
        </w:rPr>
        <w:br/>
        <w:t xml:space="preserve">From the foundation of more complex formulas studied in middle school, high school students will be tasked with increasing complexity to master concepts of: </w:t>
      </w:r>
    </w:p>
    <w:p w14:paraId="6F5162B5"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Number systems</w:t>
      </w:r>
    </w:p>
    <w:p w14:paraId="2044B4A3"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Algebra</w:t>
      </w:r>
    </w:p>
    <w:p w14:paraId="06D2A6DD"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Functions</w:t>
      </w:r>
    </w:p>
    <w:p w14:paraId="5A581100"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lastRenderedPageBreak/>
        <w:t>Modeling</w:t>
      </w:r>
    </w:p>
    <w:p w14:paraId="7F9106FC"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Geometry</w:t>
      </w:r>
    </w:p>
    <w:p w14:paraId="79C5F784" w14:textId="77777777" w:rsidR="00BA2F3C" w:rsidRPr="00CD1F1B" w:rsidRDefault="00BA2F3C" w:rsidP="002C64CF">
      <w:pPr>
        <w:numPr>
          <w:ilvl w:val="0"/>
          <w:numId w:val="25"/>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Statistics and probability</w:t>
      </w:r>
    </w:p>
    <w:p w14:paraId="3AB57A77" w14:textId="67F9F48B"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bCs/>
          <w:color w:val="3C3C41"/>
          <w:sz w:val="22"/>
          <w:szCs w:val="22"/>
        </w:rPr>
        <w:t>English Language Arts</w:t>
      </w:r>
      <w:r w:rsidRPr="00CD1F1B">
        <w:rPr>
          <w:rFonts w:asciiTheme="majorHAnsi" w:hAnsiTheme="majorHAnsi" w:cs="Helvetica"/>
          <w:color w:val="3C3C41"/>
          <w:sz w:val="22"/>
          <w:szCs w:val="22"/>
        </w:rPr>
        <w:br/>
        <w:t xml:space="preserve">Students will be able to read and comprehend literary nonfiction and literature (including stories, dramas and poems) at a high-level of complexity for high school-level texts, independently and proficiently. They will demonstrate a command of English usage and grammar. Students will be able to write routinely over extended time frames (for research, reflection and revision) and shorter time frames (a single sitting or a day or two) for a range of tasks, purposes and audiences. Students will be able to present knowledge and ideas in a range of media (text, graphic, </w:t>
      </w:r>
      <w:r w:rsidR="002C64CF" w:rsidRPr="00CD1F1B">
        <w:rPr>
          <w:rFonts w:asciiTheme="majorHAnsi" w:hAnsiTheme="majorHAnsi" w:cs="Helvetica"/>
          <w:color w:val="3C3C41"/>
          <w:sz w:val="22"/>
          <w:szCs w:val="22"/>
        </w:rPr>
        <w:t>and audio</w:t>
      </w:r>
      <w:r w:rsidRPr="00CD1F1B">
        <w:rPr>
          <w:rFonts w:asciiTheme="majorHAnsi" w:hAnsiTheme="majorHAnsi" w:cs="Helvetica"/>
          <w:color w:val="3C3C41"/>
          <w:sz w:val="22"/>
          <w:szCs w:val="22"/>
        </w:rPr>
        <w:t>, visual, interactive). Literacy in history/social studies, science and technical subjects are pursued.</w:t>
      </w:r>
    </w:p>
    <w:p w14:paraId="5F27F647"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Assessments</w:t>
      </w:r>
    </w:p>
    <w:p w14:paraId="1B1FF3D6"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bCs/>
          <w:color w:val="3C3C41"/>
          <w:sz w:val="22"/>
          <w:szCs w:val="22"/>
        </w:rPr>
        <w:t>2013-14:</w:t>
      </w:r>
      <w:r w:rsidRPr="00393D13">
        <w:rPr>
          <w:rFonts w:asciiTheme="majorHAnsi" w:hAnsiTheme="majorHAnsi" w:cs="Helvetica"/>
          <w:color w:val="3C3C41"/>
          <w:sz w:val="22"/>
          <w:szCs w:val="22"/>
        </w:rPr>
        <w:t xml:space="preserve"> Students in grade 10 take the </w:t>
      </w:r>
      <w:hyperlink r:id="rId17" w:history="1">
        <w:r w:rsidRPr="00393D13">
          <w:rPr>
            <w:rFonts w:asciiTheme="majorHAnsi" w:hAnsiTheme="majorHAnsi" w:cs="Helvetica"/>
            <w:color w:val="3AC4F3"/>
            <w:sz w:val="22"/>
            <w:szCs w:val="22"/>
            <w:u w:val="single"/>
          </w:rPr>
          <w:t>State Assessment</w:t>
        </w:r>
      </w:hyperlink>
      <w:r w:rsidRPr="00393D13">
        <w:rPr>
          <w:rFonts w:asciiTheme="majorHAnsi" w:hAnsiTheme="majorHAnsi" w:cs="Helvetica"/>
          <w:color w:val="3C3C41"/>
          <w:sz w:val="22"/>
          <w:szCs w:val="22"/>
        </w:rPr>
        <w:t>, a bridge test to transition from the former Hawaii State Assessment and the new Smarter Balanced exam.</w:t>
      </w:r>
    </w:p>
    <w:p w14:paraId="33DA1DC1"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bCs/>
          <w:color w:val="3C3C41"/>
          <w:sz w:val="22"/>
          <w:szCs w:val="22"/>
        </w:rPr>
        <w:t>2014-15:</w:t>
      </w:r>
      <w:r w:rsidRPr="00393D13">
        <w:rPr>
          <w:rFonts w:asciiTheme="majorHAnsi" w:hAnsiTheme="majorHAnsi" w:cs="Helvetica"/>
          <w:color w:val="3C3C41"/>
          <w:sz w:val="22"/>
          <w:szCs w:val="22"/>
        </w:rPr>
        <w:t xml:space="preserve"> Students in grade 11 take the State Assessment, which will transition to the Smarter Balanced exam. Ninth, 10th and 12th graders will have the option to take the exam.</w:t>
      </w:r>
    </w:p>
    <w:p w14:paraId="51B433C1"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color w:val="3C3C41"/>
          <w:sz w:val="22"/>
          <w:szCs w:val="22"/>
        </w:rPr>
        <w:t xml:space="preserve">Students in grades 9-11 will take various </w:t>
      </w:r>
      <w:hyperlink r:id="rId18" w:history="1">
        <w:r w:rsidRPr="00393D13">
          <w:rPr>
            <w:rFonts w:asciiTheme="majorHAnsi" w:hAnsiTheme="majorHAnsi" w:cs="Helvetica"/>
            <w:color w:val="3AC4F3"/>
            <w:sz w:val="22"/>
            <w:szCs w:val="22"/>
            <w:u w:val="single"/>
          </w:rPr>
          <w:t>ACT exams</w:t>
        </w:r>
      </w:hyperlink>
      <w:r w:rsidRPr="00393D13">
        <w:rPr>
          <w:rFonts w:asciiTheme="majorHAnsi" w:hAnsiTheme="majorHAnsi" w:cs="Helvetica"/>
          <w:color w:val="3C3C41"/>
          <w:sz w:val="22"/>
          <w:szCs w:val="22"/>
        </w:rPr>
        <w:t xml:space="preserve"> to hone their future educational and career plans based on their own skills, interests and aspirations. For 11th graders, this is also a college entrance exam.</w:t>
      </w:r>
    </w:p>
    <w:p w14:paraId="09324743"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color w:val="3C3C41"/>
          <w:sz w:val="22"/>
          <w:szCs w:val="22"/>
        </w:rPr>
        <w:t xml:space="preserve">Students taking Expository Writing, Algebra I and II, Biology I and U.S. History will take an </w:t>
      </w:r>
      <w:hyperlink r:id="rId19" w:history="1">
        <w:r w:rsidRPr="00393D13">
          <w:rPr>
            <w:rFonts w:asciiTheme="majorHAnsi" w:hAnsiTheme="majorHAnsi" w:cs="Helvetica"/>
            <w:color w:val="3AC4F3"/>
            <w:sz w:val="22"/>
            <w:szCs w:val="22"/>
            <w:u w:val="single"/>
          </w:rPr>
          <w:t>End of Course exam</w:t>
        </w:r>
      </w:hyperlink>
      <w:r w:rsidRPr="00393D13">
        <w:rPr>
          <w:rFonts w:asciiTheme="majorHAnsi" w:hAnsiTheme="majorHAnsi" w:cs="Helvetica"/>
          <w:color w:val="3C3C41"/>
          <w:sz w:val="22"/>
          <w:szCs w:val="22"/>
        </w:rPr>
        <w:t>.</w:t>
      </w:r>
    </w:p>
    <w:p w14:paraId="68E48824" w14:textId="77777777" w:rsidR="00BA2F3C" w:rsidRPr="00393D13" w:rsidRDefault="00BA2F3C" w:rsidP="00393D13">
      <w:pPr>
        <w:pStyle w:val="ListParagraph"/>
        <w:numPr>
          <w:ilvl w:val="0"/>
          <w:numId w:val="39"/>
        </w:numPr>
        <w:spacing w:before="100" w:beforeAutospacing="1" w:after="100" w:afterAutospacing="1"/>
        <w:rPr>
          <w:rFonts w:asciiTheme="majorHAnsi" w:hAnsiTheme="majorHAnsi" w:cs="Helvetica"/>
          <w:color w:val="3C3C41"/>
          <w:sz w:val="22"/>
          <w:szCs w:val="22"/>
        </w:rPr>
      </w:pPr>
      <w:r w:rsidRPr="00393D13">
        <w:rPr>
          <w:rFonts w:asciiTheme="majorHAnsi" w:hAnsiTheme="majorHAnsi" w:cs="Helvetica"/>
          <w:color w:val="3C3C41"/>
          <w:sz w:val="22"/>
          <w:szCs w:val="22"/>
        </w:rPr>
        <w:t xml:space="preserve">Students planning to attend college are strongly encouraged to take </w:t>
      </w:r>
      <w:hyperlink r:id="rId20" w:history="1">
        <w:r w:rsidRPr="00393D13">
          <w:rPr>
            <w:rFonts w:asciiTheme="majorHAnsi" w:hAnsiTheme="majorHAnsi" w:cs="Helvetica"/>
            <w:color w:val="3AC4F3"/>
            <w:sz w:val="22"/>
            <w:szCs w:val="22"/>
            <w:u w:val="single"/>
          </w:rPr>
          <w:t>Advanced Placement exams</w:t>
        </w:r>
      </w:hyperlink>
      <w:r w:rsidRPr="00393D13">
        <w:rPr>
          <w:rFonts w:asciiTheme="majorHAnsi" w:hAnsiTheme="majorHAnsi" w:cs="Helvetica"/>
          <w:color w:val="3C3C41"/>
          <w:sz w:val="22"/>
          <w:szCs w:val="22"/>
        </w:rPr>
        <w:t xml:space="preserve"> for college credit, and may additionally want to take the SAT college entrance exam.</w:t>
      </w:r>
    </w:p>
    <w:p w14:paraId="2247ACC4"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College readiness</w:t>
      </w:r>
    </w:p>
    <w:p w14:paraId="32BB8CF5"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Now is the time for students to throw their college-going plans into high gear. Review our </w:t>
      </w:r>
      <w:hyperlink r:id="rId21" w:history="1">
        <w:r w:rsidRPr="00CD1F1B">
          <w:rPr>
            <w:rFonts w:asciiTheme="majorHAnsi" w:hAnsiTheme="majorHAnsi" w:cs="Helvetica"/>
            <w:color w:val="3AC4F3"/>
            <w:sz w:val="22"/>
            <w:szCs w:val="22"/>
            <w:u w:val="single"/>
          </w:rPr>
          <w:t>College &amp; Career Readiness</w:t>
        </w:r>
      </w:hyperlink>
      <w:r w:rsidRPr="00CD1F1B">
        <w:rPr>
          <w:rFonts w:asciiTheme="majorHAnsi" w:hAnsiTheme="majorHAnsi" w:cs="Helvetica"/>
          <w:color w:val="3C3C41"/>
          <w:sz w:val="22"/>
          <w:szCs w:val="22"/>
        </w:rPr>
        <w:t xml:space="preserve"> section, with resources for students who are on their way.</w:t>
      </w:r>
    </w:p>
    <w:p w14:paraId="601B5DDB"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Expanded learning/life opportunities</w:t>
      </w:r>
    </w:p>
    <w:p w14:paraId="14EC8602" w14:textId="77777777" w:rsidR="00BA2F3C" w:rsidRPr="00CD1F1B" w:rsidRDefault="00BA2F3C" w:rsidP="002C64CF">
      <w:pPr>
        <w:numPr>
          <w:ilvl w:val="0"/>
          <w:numId w:val="27"/>
        </w:numPr>
        <w:spacing w:before="100" w:beforeAutospacing="1" w:after="100" w:afterAutospacing="1"/>
        <w:ind w:left="0" w:firstLine="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Students can enroll in </w:t>
      </w:r>
      <w:hyperlink r:id="rId22" w:history="1">
        <w:r w:rsidRPr="00CD1F1B">
          <w:rPr>
            <w:rFonts w:asciiTheme="majorHAnsi" w:hAnsiTheme="majorHAnsi" w:cs="Helvetica"/>
            <w:color w:val="3AC4F3"/>
            <w:sz w:val="22"/>
            <w:szCs w:val="22"/>
            <w:u w:val="single"/>
          </w:rPr>
          <w:t>Learning Centers</w:t>
        </w:r>
      </w:hyperlink>
      <w:r w:rsidRPr="00CD1F1B">
        <w:rPr>
          <w:rFonts w:asciiTheme="majorHAnsi" w:hAnsiTheme="majorHAnsi" w:cs="Helvetica"/>
          <w:color w:val="3C3C41"/>
          <w:sz w:val="22"/>
          <w:szCs w:val="22"/>
        </w:rPr>
        <w:t xml:space="preserve"> that dovetail multiple disciplines and skills. </w:t>
      </w:r>
    </w:p>
    <w:p w14:paraId="50DDC056" w14:textId="77777777" w:rsidR="00BA2F3C" w:rsidRPr="00CD1F1B" w:rsidRDefault="0092774B" w:rsidP="002C64CF">
      <w:pPr>
        <w:numPr>
          <w:ilvl w:val="0"/>
          <w:numId w:val="27"/>
        </w:numPr>
        <w:spacing w:before="100" w:beforeAutospacing="1" w:after="100" w:afterAutospacing="1"/>
        <w:ind w:left="0" w:firstLine="0"/>
        <w:rPr>
          <w:rFonts w:asciiTheme="majorHAnsi" w:hAnsiTheme="majorHAnsi" w:cs="Helvetica"/>
          <w:color w:val="3C3C41"/>
          <w:sz w:val="22"/>
          <w:szCs w:val="22"/>
        </w:rPr>
      </w:pPr>
      <w:hyperlink r:id="rId23" w:history="1">
        <w:r w:rsidR="00BA2F3C" w:rsidRPr="00CD1F1B">
          <w:rPr>
            <w:rFonts w:asciiTheme="majorHAnsi" w:hAnsiTheme="majorHAnsi" w:cs="Helvetica"/>
            <w:color w:val="3AC4F3"/>
            <w:sz w:val="22"/>
            <w:szCs w:val="22"/>
            <w:u w:val="single"/>
          </w:rPr>
          <w:t>Extracurricular activities</w:t>
        </w:r>
      </w:hyperlink>
      <w:r w:rsidR="00BA2F3C" w:rsidRPr="00CD1F1B">
        <w:rPr>
          <w:rFonts w:asciiTheme="majorHAnsi" w:hAnsiTheme="majorHAnsi" w:cs="Helvetica"/>
          <w:color w:val="3C3C41"/>
          <w:sz w:val="22"/>
          <w:szCs w:val="22"/>
        </w:rPr>
        <w:t xml:space="preserve"> include an array of athletic teams, or serving on student council.</w:t>
      </w:r>
    </w:p>
    <w:p w14:paraId="66287343"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Health and wellness</w:t>
      </w:r>
    </w:p>
    <w:p w14:paraId="38DAD13E"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All students have access to breakfast and lunch at Department schools, and qualifying students can receive free and reduced price lunch. All students have at least 20 minutes a day of supervised recess, and students are encouraged to participate in physical activity. For secondary grades 7-12, a minimum of 200 minutes per week are allotted for physical education.</w:t>
      </w:r>
    </w:p>
    <w:p w14:paraId="3D9A13B0" w14:textId="77777777" w:rsidR="00BA2F3C" w:rsidRPr="00CD1F1B" w:rsidRDefault="00BA2F3C" w:rsidP="002C64CF">
      <w:pPr>
        <w:spacing w:before="225" w:after="75"/>
        <w:outlineLvl w:val="3"/>
        <w:rPr>
          <w:rFonts w:asciiTheme="majorHAnsi" w:hAnsiTheme="majorHAnsi" w:cs="Helvetica"/>
          <w:bCs/>
          <w:color w:val="3C3C41"/>
          <w:sz w:val="22"/>
          <w:szCs w:val="22"/>
        </w:rPr>
      </w:pPr>
      <w:r w:rsidRPr="00CD1F1B">
        <w:rPr>
          <w:rFonts w:asciiTheme="majorHAnsi" w:hAnsiTheme="majorHAnsi" w:cs="Helvetica"/>
          <w:bCs/>
          <w:color w:val="3C3C41"/>
          <w:sz w:val="22"/>
          <w:szCs w:val="22"/>
        </w:rPr>
        <w:t>Personalized learning</w:t>
      </w:r>
    </w:p>
    <w:p w14:paraId="5AF20A72" w14:textId="77777777" w:rsidR="00BA2F3C" w:rsidRPr="00CD1F1B" w:rsidRDefault="00BA2F3C" w:rsidP="002C64CF">
      <w:pPr>
        <w:spacing w:after="150"/>
        <w:rPr>
          <w:rFonts w:asciiTheme="majorHAnsi" w:hAnsiTheme="majorHAnsi" w:cs="Helvetica"/>
          <w:color w:val="3C3C41"/>
          <w:sz w:val="22"/>
          <w:szCs w:val="22"/>
        </w:rPr>
      </w:pPr>
      <w:r w:rsidRPr="00CD1F1B">
        <w:rPr>
          <w:rFonts w:asciiTheme="majorHAnsi" w:hAnsiTheme="majorHAnsi" w:cs="Helvetica"/>
          <w:color w:val="3C3C41"/>
          <w:sz w:val="22"/>
          <w:szCs w:val="22"/>
        </w:rPr>
        <w:t xml:space="preserve">Schools use the </w:t>
      </w:r>
      <w:hyperlink r:id="rId24" w:history="1">
        <w:r w:rsidRPr="00CD1F1B">
          <w:rPr>
            <w:rFonts w:asciiTheme="majorHAnsi" w:hAnsiTheme="majorHAnsi" w:cs="Helvetica"/>
            <w:color w:val="3AC4F3"/>
            <w:sz w:val="22"/>
            <w:szCs w:val="22"/>
            <w:u w:val="single"/>
          </w:rPr>
          <w:t>Comprehensive Student Support System</w:t>
        </w:r>
      </w:hyperlink>
      <w:r w:rsidRPr="00CD1F1B">
        <w:rPr>
          <w:rFonts w:asciiTheme="majorHAnsi" w:hAnsiTheme="majorHAnsi" w:cs="Helvetica"/>
          <w:color w:val="3C3C41"/>
          <w:sz w:val="22"/>
          <w:szCs w:val="22"/>
        </w:rPr>
        <w:t xml:space="preserve"> to provide proactive, positive, customized and timely interventions, services and support — compassionately — so all students will succeed to their greatest potential.</w:t>
      </w:r>
    </w:p>
    <w:p w14:paraId="1287AA82" w14:textId="77777777" w:rsidR="00BA2F3C" w:rsidRPr="00CD1F1B" w:rsidRDefault="00BA2F3C" w:rsidP="002C64CF">
      <w:pPr>
        <w:rPr>
          <w:rFonts w:asciiTheme="majorHAnsi" w:hAnsiTheme="majorHAnsi"/>
          <w:sz w:val="22"/>
          <w:szCs w:val="22"/>
        </w:rPr>
      </w:pPr>
    </w:p>
    <w:p w14:paraId="79A4F0B3" w14:textId="77777777" w:rsidR="00BA2F3C" w:rsidRPr="00CD1F1B" w:rsidRDefault="00BA2F3C" w:rsidP="002C64CF">
      <w:pPr>
        <w:rPr>
          <w:rFonts w:asciiTheme="majorHAnsi" w:hAnsiTheme="majorHAnsi" w:cs="Calibri"/>
          <w:sz w:val="22"/>
          <w:szCs w:val="22"/>
        </w:rPr>
      </w:pPr>
      <w:r w:rsidRPr="00CD1F1B">
        <w:rPr>
          <w:rFonts w:asciiTheme="majorHAnsi" w:hAnsiTheme="majorHAnsi"/>
          <w:sz w:val="22"/>
          <w:szCs w:val="22"/>
        </w:rPr>
        <w:t>From: http://www.hawaiipublicschools.org/ParentsAndStudents</w:t>
      </w:r>
      <w:r w:rsidRPr="00CD1F1B">
        <w:rPr>
          <w:rFonts w:asciiTheme="majorHAnsi" w:hAnsiTheme="majorHAnsi" w:cs="Calibri"/>
          <w:sz w:val="22"/>
          <w:szCs w:val="22"/>
        </w:rPr>
        <w:br w:type="page"/>
      </w:r>
    </w:p>
    <w:p w14:paraId="47B2FB10" w14:textId="77777777" w:rsidR="00BA2F3C" w:rsidRPr="00CD1F1B" w:rsidRDefault="00BA2F3C" w:rsidP="00BA2F3C">
      <w:pPr>
        <w:autoSpaceDE w:val="0"/>
        <w:autoSpaceDN w:val="0"/>
        <w:adjustRightInd w:val="0"/>
        <w:rPr>
          <w:rFonts w:asciiTheme="majorHAnsi" w:hAnsiTheme="majorHAnsi" w:cs="Calibri"/>
          <w:bCs/>
          <w:sz w:val="22"/>
          <w:szCs w:val="22"/>
        </w:rPr>
      </w:pPr>
      <w:r w:rsidRPr="00CD1F1B">
        <w:rPr>
          <w:rFonts w:asciiTheme="majorHAnsi" w:hAnsiTheme="majorHAnsi" w:cs="Calibri"/>
          <w:bCs/>
          <w:sz w:val="22"/>
          <w:szCs w:val="22"/>
        </w:rPr>
        <w:lastRenderedPageBreak/>
        <w:t xml:space="preserve"> </w:t>
      </w:r>
    </w:p>
    <w:p w14:paraId="38566E5A" w14:textId="77777777" w:rsidR="00FC5EC9" w:rsidRPr="00CD1F1B" w:rsidRDefault="00FC5EC9" w:rsidP="00DE56C1">
      <w:pPr>
        <w:jc w:val="center"/>
        <w:rPr>
          <w:rFonts w:asciiTheme="majorHAnsi" w:hAnsiTheme="majorHAnsi" w:cs="Calibri"/>
          <w:bCs/>
          <w:sz w:val="22"/>
          <w:szCs w:val="22"/>
        </w:rPr>
      </w:pPr>
      <w:r w:rsidRPr="00CD1F1B">
        <w:rPr>
          <w:rFonts w:asciiTheme="majorHAnsi" w:hAnsiTheme="majorHAnsi" w:cs="Calibri"/>
          <w:bCs/>
          <w:sz w:val="22"/>
          <w:szCs w:val="22"/>
        </w:rPr>
        <w:t>Reports and Other “</w:t>
      </w:r>
      <w:r w:rsidRPr="00CD1F1B">
        <w:rPr>
          <w:rFonts w:asciiTheme="majorHAnsi" w:hAnsiTheme="majorHAnsi" w:cs="Calibri"/>
          <w:bCs/>
          <w:sz w:val="22"/>
          <w:szCs w:val="22"/>
          <w:u w:val="single"/>
        </w:rPr>
        <w:t>GUIDELINES”</w:t>
      </w:r>
    </w:p>
    <w:p w14:paraId="79E2116E" w14:textId="77777777" w:rsidR="00FC5EC9" w:rsidRPr="00CD1F1B" w:rsidRDefault="00FC5EC9" w:rsidP="002906D5">
      <w:pPr>
        <w:rPr>
          <w:rFonts w:asciiTheme="majorHAnsi" w:hAnsiTheme="majorHAnsi" w:cs="Calibri"/>
          <w:sz w:val="22"/>
          <w:szCs w:val="22"/>
        </w:rPr>
      </w:pPr>
    </w:p>
    <w:p w14:paraId="70C39C0C"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All reports must be typewritten.</w:t>
      </w:r>
    </w:p>
    <w:p w14:paraId="1B467890"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Follow the outline in Chapter 19 of the text for report writing (see page 709).  You will also have a template.</w:t>
      </w:r>
    </w:p>
    <w:p w14:paraId="798BFE0E" w14:textId="781D8993"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Always turn in the </w:t>
      </w:r>
      <w:r w:rsidR="002C64CF">
        <w:rPr>
          <w:rFonts w:asciiTheme="majorHAnsi" w:hAnsiTheme="majorHAnsi" w:cs="Calibri"/>
          <w:sz w:val="22"/>
          <w:szCs w:val="22"/>
        </w:rPr>
        <w:t>with P</w:t>
      </w:r>
      <w:r w:rsidR="002C64CF" w:rsidRPr="00CD1F1B">
        <w:rPr>
          <w:rFonts w:asciiTheme="majorHAnsi" w:hAnsiTheme="majorHAnsi" w:cs="Calibri"/>
          <w:sz w:val="22"/>
          <w:szCs w:val="22"/>
        </w:rPr>
        <w:t>sychological report</w:t>
      </w:r>
      <w:r w:rsidR="002C64CF">
        <w:rPr>
          <w:rFonts w:asciiTheme="majorHAnsi" w:hAnsiTheme="majorHAnsi" w:cs="Calibri"/>
          <w:sz w:val="22"/>
          <w:szCs w:val="22"/>
        </w:rPr>
        <w:t>;</w:t>
      </w:r>
    </w:p>
    <w:p w14:paraId="0A9E65D0" w14:textId="2D69C68C" w:rsidR="00FC5EC9" w:rsidRPr="00CD1F1B" w:rsidRDefault="002C64CF" w:rsidP="00CD1F1B">
      <w:pPr>
        <w:widowControl w:val="0"/>
        <w:numPr>
          <w:ilvl w:val="1"/>
          <w:numId w:val="7"/>
        </w:numPr>
        <w:suppressAutoHyphens/>
        <w:rPr>
          <w:rFonts w:asciiTheme="majorHAnsi" w:hAnsiTheme="majorHAnsi" w:cs="Calibri"/>
          <w:sz w:val="22"/>
          <w:szCs w:val="22"/>
        </w:rPr>
      </w:pPr>
      <w:r>
        <w:rPr>
          <w:rFonts w:asciiTheme="majorHAnsi" w:hAnsiTheme="majorHAnsi" w:cs="Calibri"/>
          <w:sz w:val="22"/>
          <w:szCs w:val="22"/>
        </w:rPr>
        <w:t xml:space="preserve">All </w:t>
      </w:r>
      <w:r w:rsidR="00FC5EC9" w:rsidRPr="00CD1F1B">
        <w:rPr>
          <w:rFonts w:asciiTheme="majorHAnsi" w:hAnsiTheme="majorHAnsi" w:cs="Calibri"/>
          <w:sz w:val="22"/>
          <w:szCs w:val="22"/>
        </w:rPr>
        <w:t>Record Form</w:t>
      </w:r>
      <w:r>
        <w:rPr>
          <w:rFonts w:asciiTheme="majorHAnsi" w:hAnsiTheme="majorHAnsi" w:cs="Calibri"/>
          <w:sz w:val="22"/>
          <w:szCs w:val="22"/>
        </w:rPr>
        <w:t>s</w:t>
      </w:r>
      <w:r w:rsidR="00FC5EC9" w:rsidRPr="00CD1F1B">
        <w:rPr>
          <w:rFonts w:asciiTheme="majorHAnsi" w:hAnsiTheme="majorHAnsi" w:cs="Calibri"/>
          <w:sz w:val="22"/>
          <w:szCs w:val="22"/>
        </w:rPr>
        <w:t xml:space="preserve">, </w:t>
      </w:r>
    </w:p>
    <w:p w14:paraId="79B48073" w14:textId="4DF2C5D8" w:rsidR="00FC5EC9" w:rsidRPr="00CD1F1B" w:rsidRDefault="002C64CF" w:rsidP="00CD1F1B">
      <w:pPr>
        <w:widowControl w:val="0"/>
        <w:numPr>
          <w:ilvl w:val="1"/>
          <w:numId w:val="7"/>
        </w:numPr>
        <w:suppressAutoHyphens/>
        <w:rPr>
          <w:rFonts w:asciiTheme="majorHAnsi" w:hAnsiTheme="majorHAnsi" w:cs="Calibri"/>
          <w:sz w:val="22"/>
          <w:szCs w:val="22"/>
        </w:rPr>
      </w:pPr>
      <w:r>
        <w:rPr>
          <w:rFonts w:asciiTheme="majorHAnsi" w:hAnsiTheme="majorHAnsi" w:cs="Calibri"/>
          <w:sz w:val="22"/>
          <w:szCs w:val="22"/>
        </w:rPr>
        <w:t xml:space="preserve">Signed </w:t>
      </w:r>
      <w:r w:rsidR="00FC5EC9" w:rsidRPr="00CD1F1B">
        <w:rPr>
          <w:rFonts w:asciiTheme="majorHAnsi" w:hAnsiTheme="majorHAnsi" w:cs="Calibri"/>
          <w:sz w:val="22"/>
          <w:szCs w:val="22"/>
        </w:rPr>
        <w:t>Consent Form</w:t>
      </w:r>
    </w:p>
    <w:p w14:paraId="1CB0BC35"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Behavior and Attitude Checklist (see page 202 of the text), and </w:t>
      </w:r>
    </w:p>
    <w:p w14:paraId="497E715C"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Number each Record Booklet and report prominently in the upper right-hand corner. </w:t>
      </w:r>
    </w:p>
    <w:p w14:paraId="12CFC3E5"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Carefully proofread each report before submitting it. </w:t>
      </w:r>
    </w:p>
    <w:p w14:paraId="479AEA21"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Neatly correct mistakes by any convenient method. </w:t>
      </w:r>
    </w:p>
    <w:p w14:paraId="1D14C7D6"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Pencil or pen corrections are acceptable.</w:t>
      </w:r>
    </w:p>
    <w:p w14:paraId="41431A09"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 xml:space="preserve">All reports must be turned in at the beginning of the lecture on the date due. </w:t>
      </w:r>
      <w:r w:rsidRPr="00CD1F1B">
        <w:rPr>
          <w:rFonts w:asciiTheme="majorHAnsi" w:hAnsiTheme="majorHAnsi" w:cs="Calibri"/>
          <w:sz w:val="22"/>
          <w:szCs w:val="22"/>
        </w:rPr>
        <w:tab/>
      </w:r>
    </w:p>
    <w:p w14:paraId="464A9513"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Late reports will be given a grade of F. </w:t>
      </w:r>
    </w:p>
    <w:p w14:paraId="3645D085"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Two late reports will mean an automatic final grade of F.</w:t>
      </w:r>
    </w:p>
    <w:p w14:paraId="2F5D5742"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sz w:val="22"/>
          <w:szCs w:val="22"/>
        </w:rPr>
      </w:pPr>
      <w:r w:rsidRPr="00CD1F1B">
        <w:rPr>
          <w:rFonts w:asciiTheme="majorHAnsi" w:hAnsiTheme="majorHAnsi" w:cs="Calibri"/>
          <w:sz w:val="22"/>
          <w:szCs w:val="22"/>
        </w:rPr>
        <w:t>Dates for submitting reports are on the assignment sheet.</w:t>
      </w:r>
    </w:p>
    <w:p w14:paraId="2AE949C2" w14:textId="77777777" w:rsidR="00FC5EC9" w:rsidRPr="00CD1F1B" w:rsidRDefault="00FC5EC9" w:rsidP="00CD1F1B">
      <w:pPr>
        <w:widowControl w:val="0"/>
        <w:numPr>
          <w:ilvl w:val="0"/>
          <w:numId w:val="7"/>
        </w:numPr>
        <w:tabs>
          <w:tab w:val="num" w:pos="360"/>
        </w:tabs>
        <w:suppressAutoHyphens/>
        <w:ind w:left="360" w:hanging="270"/>
        <w:rPr>
          <w:rFonts w:asciiTheme="majorHAnsi" w:hAnsiTheme="majorHAnsi" w:cs="Calibri"/>
          <w:i/>
          <w:iCs/>
          <w:sz w:val="22"/>
          <w:szCs w:val="22"/>
        </w:rPr>
      </w:pPr>
      <w:r w:rsidRPr="00CD1F1B">
        <w:rPr>
          <w:rFonts w:asciiTheme="majorHAnsi" w:hAnsiTheme="majorHAnsi" w:cs="Calibri"/>
          <w:i/>
          <w:iCs/>
          <w:sz w:val="22"/>
          <w:szCs w:val="22"/>
        </w:rPr>
        <w:t>Keep reports and test materials in a safe place.</w:t>
      </w:r>
    </w:p>
    <w:p w14:paraId="114371F4" w14:textId="77777777" w:rsidR="00FC5EC9" w:rsidRPr="00CD1F1B" w:rsidRDefault="00FC5EC9" w:rsidP="00CD1F1B">
      <w:pPr>
        <w:widowControl w:val="0"/>
        <w:numPr>
          <w:ilvl w:val="0"/>
          <w:numId w:val="7"/>
        </w:numPr>
        <w:tabs>
          <w:tab w:val="num" w:pos="360"/>
        </w:tabs>
        <w:suppressAutoHyphens/>
        <w:ind w:left="360"/>
        <w:rPr>
          <w:rFonts w:asciiTheme="majorHAnsi" w:hAnsiTheme="majorHAnsi" w:cs="Calibri"/>
          <w:sz w:val="22"/>
          <w:szCs w:val="22"/>
        </w:rPr>
      </w:pPr>
      <w:r w:rsidRPr="00CD1F1B">
        <w:rPr>
          <w:rFonts w:asciiTheme="majorHAnsi" w:hAnsiTheme="majorHAnsi" w:cs="Calibri"/>
          <w:sz w:val="22"/>
          <w:szCs w:val="22"/>
        </w:rPr>
        <w:t xml:space="preserve">Test materials that you have signed out are due back on the dates announced in class. </w:t>
      </w:r>
    </w:p>
    <w:p w14:paraId="637746ED"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You will receive an incomplete grade until you have returned the test materials.</w:t>
      </w:r>
    </w:p>
    <w:p w14:paraId="0B60224D" w14:textId="77777777" w:rsidR="00FC5EC9" w:rsidRPr="00CD1F1B" w:rsidRDefault="00FC5EC9" w:rsidP="00CD1F1B">
      <w:pPr>
        <w:widowControl w:val="0"/>
        <w:numPr>
          <w:ilvl w:val="0"/>
          <w:numId w:val="7"/>
        </w:numPr>
        <w:tabs>
          <w:tab w:val="num" w:pos="360"/>
        </w:tabs>
        <w:suppressAutoHyphens/>
        <w:ind w:left="360"/>
        <w:rPr>
          <w:rFonts w:asciiTheme="majorHAnsi" w:hAnsiTheme="majorHAnsi" w:cs="Calibri"/>
          <w:sz w:val="22"/>
          <w:szCs w:val="22"/>
        </w:rPr>
      </w:pPr>
      <w:r w:rsidRPr="00CD1F1B">
        <w:rPr>
          <w:rFonts w:asciiTheme="majorHAnsi" w:hAnsiTheme="majorHAnsi" w:cs="Calibri"/>
          <w:sz w:val="22"/>
          <w:szCs w:val="22"/>
        </w:rPr>
        <w:t>Record all of the examinee’s responses neatly.</w:t>
      </w:r>
    </w:p>
    <w:p w14:paraId="0210A5B0"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 xml:space="preserve"> If the Record Booklet is illegible, copy the examinee’s responses onto a second Record Form. </w:t>
      </w:r>
    </w:p>
    <w:p w14:paraId="53B10FE0" w14:textId="77777777" w:rsidR="00FC5EC9" w:rsidRPr="00CD1F1B" w:rsidRDefault="00FC5EC9" w:rsidP="00CD1F1B">
      <w:pPr>
        <w:widowControl w:val="0"/>
        <w:numPr>
          <w:ilvl w:val="1"/>
          <w:numId w:val="7"/>
        </w:numPr>
        <w:suppressAutoHyphens/>
        <w:rPr>
          <w:rFonts w:asciiTheme="majorHAnsi" w:hAnsiTheme="majorHAnsi" w:cs="Calibri"/>
          <w:sz w:val="22"/>
          <w:szCs w:val="22"/>
        </w:rPr>
      </w:pPr>
      <w:r w:rsidRPr="00CD1F1B">
        <w:rPr>
          <w:rFonts w:asciiTheme="majorHAnsi" w:hAnsiTheme="majorHAnsi" w:cs="Calibri"/>
          <w:sz w:val="22"/>
          <w:szCs w:val="22"/>
        </w:rPr>
        <w:t>Scoring cannot be checked unless the Record Form is readable.</w:t>
      </w:r>
    </w:p>
    <w:p w14:paraId="4ABAF465" w14:textId="77777777" w:rsidR="00FC5EC9" w:rsidRPr="00CD1F1B" w:rsidRDefault="00FC5EC9" w:rsidP="00DE56C1">
      <w:pPr>
        <w:jc w:val="center"/>
        <w:rPr>
          <w:rFonts w:asciiTheme="majorHAnsi" w:hAnsiTheme="majorHAnsi" w:cs="Calibri"/>
          <w:bCs/>
          <w:sz w:val="22"/>
          <w:szCs w:val="22"/>
        </w:rPr>
      </w:pPr>
    </w:p>
    <w:p w14:paraId="013EA661" w14:textId="77777777" w:rsidR="00FC5EC9" w:rsidRPr="00CD1F1B" w:rsidRDefault="00FC5EC9" w:rsidP="00DE56C1">
      <w:pPr>
        <w:pStyle w:val="Title"/>
        <w:rPr>
          <w:rFonts w:asciiTheme="majorHAnsi" w:hAnsiTheme="majorHAnsi" w:cs="Calibri"/>
          <w:b w:val="0"/>
          <w:sz w:val="22"/>
          <w:szCs w:val="22"/>
        </w:rPr>
      </w:pPr>
      <w:r w:rsidRPr="00CD1F1B">
        <w:rPr>
          <w:rFonts w:asciiTheme="majorHAnsi" w:hAnsiTheme="majorHAnsi" w:cs="Calibri"/>
          <w:b w:val="0"/>
          <w:sz w:val="22"/>
          <w:szCs w:val="22"/>
        </w:rPr>
        <w:t>EXAMINEES</w:t>
      </w:r>
    </w:p>
    <w:p w14:paraId="5B8188FD" w14:textId="77777777" w:rsidR="00FC5EC9" w:rsidRPr="00CD1F1B" w:rsidRDefault="00FC5EC9" w:rsidP="00DE56C1">
      <w:pPr>
        <w:jc w:val="center"/>
        <w:rPr>
          <w:rFonts w:asciiTheme="majorHAnsi" w:hAnsiTheme="majorHAnsi" w:cs="Calibri"/>
          <w:bCs/>
          <w:sz w:val="22"/>
          <w:szCs w:val="22"/>
        </w:rPr>
      </w:pPr>
    </w:p>
    <w:p w14:paraId="13714322"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bCs/>
          <w:i/>
          <w:iCs/>
          <w:sz w:val="22"/>
          <w:szCs w:val="22"/>
          <w:u w:val="single"/>
        </w:rPr>
        <w:t>Try</w:t>
      </w:r>
      <w:r w:rsidRPr="00CD1F1B">
        <w:rPr>
          <w:rFonts w:asciiTheme="majorHAnsi" w:hAnsiTheme="majorHAnsi" w:cs="Calibri"/>
          <w:sz w:val="22"/>
          <w:szCs w:val="22"/>
        </w:rPr>
        <w:t xml:space="preserve"> to test an equal number of males and females.</w:t>
      </w:r>
    </w:p>
    <w:p w14:paraId="7B291988"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Ages and numbers of examinees to be tested are as follows (do the best you can):</w:t>
      </w:r>
    </w:p>
    <w:p w14:paraId="72C580B9"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WAIS-IV </w:t>
      </w:r>
      <w:r w:rsidRPr="00CD1F1B">
        <w:rPr>
          <w:rFonts w:asciiTheme="majorHAnsi" w:hAnsiTheme="majorHAnsi" w:cs="Calibri"/>
          <w:sz w:val="22"/>
          <w:szCs w:val="22"/>
        </w:rPr>
        <w:noBreakHyphen/>
        <w:t>one examinee between ages 17 and 30 years and/or one examinee between ages 30 and 60 years.</w:t>
      </w:r>
    </w:p>
    <w:p w14:paraId="1DE81F09"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WISC</w:t>
      </w:r>
      <w:r w:rsidRPr="00CD1F1B">
        <w:rPr>
          <w:rFonts w:asciiTheme="majorHAnsi" w:hAnsiTheme="majorHAnsi" w:cs="Calibri"/>
          <w:sz w:val="22"/>
          <w:szCs w:val="22"/>
        </w:rPr>
        <w:noBreakHyphen/>
        <w:t>IV</w:t>
      </w:r>
      <w:r w:rsidRPr="00CD1F1B">
        <w:rPr>
          <w:rFonts w:asciiTheme="majorHAnsi" w:hAnsiTheme="majorHAnsi" w:cs="Calibri"/>
          <w:sz w:val="22"/>
          <w:szCs w:val="22"/>
        </w:rPr>
        <w:noBreakHyphen/>
        <w:t xml:space="preserve">one examinee between ages 6 and 8 years, one examinee between ages 9 and 12 years, or one examinee between ages 14 and 16 years, </w:t>
      </w:r>
      <w:r w:rsidRPr="00CD1F1B">
        <w:rPr>
          <w:rFonts w:asciiTheme="majorHAnsi" w:hAnsiTheme="majorHAnsi" w:cs="Calibri"/>
          <w:bCs/>
          <w:i/>
          <w:iCs/>
          <w:sz w:val="22"/>
          <w:szCs w:val="22"/>
          <w:u w:val="single"/>
        </w:rPr>
        <w:t>if possible</w:t>
      </w:r>
      <w:r w:rsidRPr="00CD1F1B">
        <w:rPr>
          <w:rFonts w:asciiTheme="majorHAnsi" w:hAnsiTheme="majorHAnsi" w:cs="Calibri"/>
          <w:sz w:val="22"/>
          <w:szCs w:val="22"/>
        </w:rPr>
        <w:t xml:space="preserve">. </w:t>
      </w:r>
    </w:p>
    <w:p w14:paraId="6CFB7069"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Bender-II – two examinees between ages 6 and 17</w:t>
      </w:r>
    </w:p>
    <w:p w14:paraId="05146BAD" w14:textId="77777777" w:rsidR="00FC5EC9" w:rsidRPr="00CD1F1B" w:rsidRDefault="00FC5EC9" w:rsidP="00393D13">
      <w:pPr>
        <w:numPr>
          <w:ilvl w:val="1"/>
          <w:numId w:val="5"/>
        </w:numPr>
        <w:rPr>
          <w:rFonts w:asciiTheme="majorHAnsi" w:hAnsiTheme="majorHAnsi" w:cs="Calibri"/>
          <w:sz w:val="22"/>
          <w:szCs w:val="22"/>
        </w:rPr>
      </w:pPr>
      <w:r w:rsidRPr="00CD1F1B">
        <w:rPr>
          <w:rFonts w:asciiTheme="majorHAnsi" w:hAnsiTheme="majorHAnsi" w:cs="Calibri"/>
          <w:sz w:val="22"/>
          <w:szCs w:val="22"/>
        </w:rPr>
        <w:t>Draw-A-Person – two examinees between ages 6 and 12</w:t>
      </w:r>
    </w:p>
    <w:p w14:paraId="7B738550"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All examinees </w:t>
      </w:r>
      <w:r w:rsidRPr="00CD1F1B">
        <w:rPr>
          <w:rFonts w:asciiTheme="majorHAnsi" w:hAnsiTheme="majorHAnsi" w:cs="Calibri"/>
          <w:bCs/>
          <w:sz w:val="22"/>
          <w:szCs w:val="22"/>
        </w:rPr>
        <w:t>must</w:t>
      </w:r>
      <w:r w:rsidRPr="00CD1F1B">
        <w:rPr>
          <w:rFonts w:asciiTheme="majorHAnsi" w:hAnsiTheme="majorHAnsi" w:cs="Calibri"/>
          <w:sz w:val="22"/>
          <w:szCs w:val="22"/>
        </w:rPr>
        <w:t xml:space="preserve"> be volunteers. </w:t>
      </w:r>
    </w:p>
    <w:p w14:paraId="19CE5A7B"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Before testing children, you must secure permission of their parents. </w:t>
      </w:r>
    </w:p>
    <w:p w14:paraId="1C71E372"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Inform possible examinees that you are a student at Chaminade University.</w:t>
      </w:r>
    </w:p>
    <w:p w14:paraId="582F602F"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You would like them to volunteer to help you learn how to administer tests. </w:t>
      </w:r>
    </w:p>
    <w:p w14:paraId="2C89C7C3"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You are not authorized to present yourself as a representative of the university or of the Counseling Psychology Department. </w:t>
      </w:r>
    </w:p>
    <w:p w14:paraId="3CC151C4"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Do not go into a school system, hospital, training institution, or any other organization without the course instructor's authorization.</w:t>
      </w:r>
    </w:p>
    <w:p w14:paraId="5F6AA272"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No persons, except you (and your "buddy ") and the course instructor are to know the score of any examinee unless you have the course instructor's permission to divulge it.</w:t>
      </w:r>
    </w:p>
    <w:p w14:paraId="18E6CBE1"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Parents must be told beforehand that the test results cannot be disclosed to them. </w:t>
      </w:r>
    </w:p>
    <w:p w14:paraId="69282FC2"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General comments, such as "She's doing well," should </w:t>
      </w:r>
      <w:r w:rsidRPr="00CD1F1B">
        <w:rPr>
          <w:rFonts w:asciiTheme="majorHAnsi" w:hAnsiTheme="majorHAnsi" w:cs="Calibri"/>
          <w:bCs/>
          <w:i/>
          <w:iCs/>
          <w:sz w:val="22"/>
          <w:szCs w:val="22"/>
          <w:u w:val="single"/>
        </w:rPr>
        <w:t>not</w:t>
      </w:r>
      <w:r w:rsidRPr="00CD1F1B">
        <w:rPr>
          <w:rFonts w:asciiTheme="majorHAnsi" w:hAnsiTheme="majorHAnsi" w:cs="Calibri"/>
          <w:sz w:val="22"/>
          <w:szCs w:val="22"/>
        </w:rPr>
        <w:t xml:space="preserve"> be made. </w:t>
      </w:r>
    </w:p>
    <w:p w14:paraId="45BD0815"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Tell the parent (or the exami</w:t>
      </w:r>
      <w:r w:rsidRPr="00CD1F1B">
        <w:rPr>
          <w:rFonts w:asciiTheme="majorHAnsi" w:hAnsiTheme="majorHAnsi" w:cs="Calibri"/>
          <w:sz w:val="22"/>
          <w:szCs w:val="22"/>
        </w:rPr>
        <w:softHyphen/>
        <w:t xml:space="preserve">nee, in the case of a young adult or adult) that you are just learning how to administer the test and are not sure how reliable the results will be. </w:t>
      </w:r>
    </w:p>
    <w:p w14:paraId="7FEBE8F7"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In recruiting examinees, you can emphasize that the session will be interesting, challenging, and a learning experience. Parents often appreciate the fact that the test will be a pleasant and positive learning experience for their child.</w:t>
      </w:r>
    </w:p>
    <w:p w14:paraId="185535AF"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Similarly, you are to make no recommendations for psychological or medical treatment to the examinee or to the parents on the basis of your evaluation. </w:t>
      </w:r>
    </w:p>
    <w:p w14:paraId="17F9280F"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lastRenderedPageBreak/>
        <w:t>You may, of course, make such rec</w:t>
      </w:r>
      <w:r w:rsidRPr="00CD1F1B">
        <w:rPr>
          <w:rFonts w:asciiTheme="majorHAnsi" w:hAnsiTheme="majorHAnsi" w:cs="Calibri"/>
          <w:sz w:val="22"/>
          <w:szCs w:val="22"/>
        </w:rPr>
        <w:softHyphen/>
        <w:t>ommendations in your written report to the course instructor.</w:t>
      </w:r>
    </w:p>
    <w:p w14:paraId="4C8284BD"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If you have difficulty in coping with an anxious parent or examinee who is pressing you for advice, consult the course instructor.</w:t>
      </w:r>
    </w:p>
    <w:p w14:paraId="462B36D4"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Do not test students at the school where you teach, your own children, or children of close friends or relatives. </w:t>
      </w:r>
    </w:p>
    <w:p w14:paraId="02E339A3"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However, your own children or children of close friends can be tested by other class members, and an exchange system can be set up. </w:t>
      </w:r>
    </w:p>
    <w:p w14:paraId="6226D4CA"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On the record booklet, designate examinees by their first name and the first initial of their last name.</w:t>
      </w:r>
    </w:p>
    <w:p w14:paraId="06BE3A88" w14:textId="77777777" w:rsidR="00FC5EC9" w:rsidRPr="00CD1F1B" w:rsidRDefault="00FC5EC9" w:rsidP="00CD1F1B">
      <w:pPr>
        <w:numPr>
          <w:ilvl w:val="0"/>
          <w:numId w:val="5"/>
        </w:numPr>
        <w:rPr>
          <w:rFonts w:asciiTheme="majorHAnsi" w:hAnsiTheme="majorHAnsi" w:cs="Calibri"/>
          <w:sz w:val="22"/>
          <w:szCs w:val="22"/>
        </w:rPr>
      </w:pPr>
      <w:r w:rsidRPr="00CD1F1B">
        <w:rPr>
          <w:rFonts w:asciiTheme="majorHAnsi" w:hAnsiTheme="majorHAnsi" w:cs="Calibri"/>
          <w:sz w:val="22"/>
          <w:szCs w:val="22"/>
        </w:rPr>
        <w:t xml:space="preserve">The assessment results are confidential. </w:t>
      </w:r>
    </w:p>
    <w:p w14:paraId="4AD82229"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 xml:space="preserve">You are expected to treat the results as such. </w:t>
      </w:r>
    </w:p>
    <w:p w14:paraId="60A365EB" w14:textId="77777777" w:rsidR="00FC5EC9" w:rsidRPr="00CD1F1B" w:rsidRDefault="00FC5EC9" w:rsidP="00CD1F1B">
      <w:pPr>
        <w:numPr>
          <w:ilvl w:val="1"/>
          <w:numId w:val="5"/>
        </w:numPr>
        <w:rPr>
          <w:rFonts w:asciiTheme="majorHAnsi" w:hAnsiTheme="majorHAnsi" w:cs="Calibri"/>
          <w:sz w:val="22"/>
          <w:szCs w:val="22"/>
        </w:rPr>
      </w:pPr>
      <w:r w:rsidRPr="00CD1F1B">
        <w:rPr>
          <w:rFonts w:asciiTheme="majorHAnsi" w:hAnsiTheme="majorHAnsi" w:cs="Calibri"/>
          <w:sz w:val="22"/>
          <w:szCs w:val="22"/>
        </w:rPr>
        <w:t>Do not dis</w:t>
      </w:r>
      <w:r w:rsidRPr="00CD1F1B">
        <w:rPr>
          <w:rFonts w:asciiTheme="majorHAnsi" w:hAnsiTheme="majorHAnsi" w:cs="Calibri"/>
          <w:sz w:val="22"/>
          <w:szCs w:val="22"/>
        </w:rPr>
        <w:softHyphen/>
        <w:t>cuss the examinee or any of the test results outside of class.</w:t>
      </w:r>
    </w:p>
    <w:p w14:paraId="7789DF34" w14:textId="77777777" w:rsidR="00FC5EC9" w:rsidRPr="00CD1F1B" w:rsidRDefault="00FC5EC9" w:rsidP="00DE56C1">
      <w:pPr>
        <w:rPr>
          <w:rFonts w:asciiTheme="majorHAnsi" w:hAnsiTheme="majorHAnsi" w:cs="Calibri"/>
          <w:sz w:val="22"/>
          <w:szCs w:val="22"/>
        </w:rPr>
      </w:pPr>
    </w:p>
    <w:p w14:paraId="7F44D13D" w14:textId="77777777" w:rsidR="00FC5EC9" w:rsidRPr="00CD1F1B" w:rsidRDefault="00FC5EC9" w:rsidP="00C0068C">
      <w:pPr>
        <w:pStyle w:val="Title"/>
        <w:rPr>
          <w:rFonts w:asciiTheme="majorHAnsi" w:hAnsiTheme="majorHAnsi" w:cs="Calibri"/>
          <w:b w:val="0"/>
          <w:sz w:val="22"/>
          <w:szCs w:val="22"/>
        </w:rPr>
      </w:pPr>
    </w:p>
    <w:p w14:paraId="0E1BFB0A" w14:textId="77777777" w:rsidR="00FC5EC9" w:rsidRPr="00CD1F1B" w:rsidRDefault="00FC5EC9" w:rsidP="00C0068C">
      <w:pPr>
        <w:pStyle w:val="Title"/>
        <w:rPr>
          <w:rFonts w:asciiTheme="majorHAnsi" w:hAnsiTheme="majorHAnsi" w:cs="Calibri"/>
          <w:b w:val="0"/>
          <w:sz w:val="22"/>
          <w:szCs w:val="22"/>
        </w:rPr>
      </w:pPr>
    </w:p>
    <w:p w14:paraId="627A5512" w14:textId="77777777" w:rsidR="00FC5EC9" w:rsidRPr="00CD1F1B" w:rsidRDefault="00BA2F3C" w:rsidP="00BA2F3C">
      <w:pPr>
        <w:pStyle w:val="Title"/>
        <w:jc w:val="left"/>
        <w:rPr>
          <w:rFonts w:asciiTheme="majorHAnsi" w:hAnsiTheme="majorHAnsi" w:cs="Calibri"/>
          <w:b w:val="0"/>
          <w:sz w:val="22"/>
          <w:szCs w:val="22"/>
        </w:rPr>
      </w:pPr>
      <w:r w:rsidRPr="00CD1F1B">
        <w:rPr>
          <w:rFonts w:asciiTheme="majorHAnsi" w:hAnsiTheme="majorHAnsi" w:cs="Calibri"/>
          <w:b w:val="0"/>
          <w:sz w:val="22"/>
          <w:szCs w:val="22"/>
        </w:rPr>
        <w:t xml:space="preserve"> </w:t>
      </w:r>
    </w:p>
    <w:p w14:paraId="0A1E745A" w14:textId="77777777" w:rsidR="00FC5EC9" w:rsidRPr="00CD1F1B" w:rsidRDefault="00FC5EC9" w:rsidP="00D50543">
      <w:pPr>
        <w:pStyle w:val="BodyText2"/>
        <w:rPr>
          <w:rFonts w:asciiTheme="majorHAnsi" w:hAnsiTheme="majorHAnsi" w:cs="Calibri"/>
          <w:sz w:val="22"/>
          <w:szCs w:val="22"/>
        </w:rPr>
      </w:pPr>
    </w:p>
    <w:sectPr w:rsidR="00FC5EC9" w:rsidRPr="00CD1F1B" w:rsidSect="004763E8">
      <w:footerReference w:type="default" r:id="rId25"/>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EEC21A" w14:textId="77777777" w:rsidR="00FC5EC9" w:rsidRDefault="00FC5EC9">
      <w:r>
        <w:separator/>
      </w:r>
    </w:p>
  </w:endnote>
  <w:endnote w:type="continuationSeparator" w:id="0">
    <w:p w14:paraId="1064C716" w14:textId="77777777"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Garamond">
    <w:panose1 w:val="02020404030301010803"/>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FBED75" w14:textId="77777777"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92774B">
      <w:rPr>
        <w:b/>
        <w:bCs/>
        <w:noProof/>
      </w:rPr>
      <w:t>9</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92774B">
      <w:rPr>
        <w:b/>
        <w:bCs/>
        <w:noProof/>
      </w:rPr>
      <w:t>15</w:t>
    </w:r>
    <w:r w:rsidR="0006572D">
      <w:rPr>
        <w:b/>
        <w:bCs/>
      </w:rPr>
      <w:fldChar w:fldCharType="end"/>
    </w:r>
  </w:p>
  <w:p w14:paraId="71D1678F" w14:textId="77777777" w:rsidR="00FC5EC9" w:rsidRDefault="00FC5EC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6247E2" w14:textId="77777777" w:rsidR="00FC5EC9" w:rsidRDefault="00FC5EC9">
      <w:r>
        <w:separator/>
      </w:r>
    </w:p>
  </w:footnote>
  <w:footnote w:type="continuationSeparator" w:id="0">
    <w:p w14:paraId="33E5495A" w14:textId="77777777" w:rsidR="00FC5EC9" w:rsidRDefault="00FC5EC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2C0"/>
    <w:multiLevelType w:val="multilevel"/>
    <w:tmpl w:val="B2CE266A"/>
    <w:lvl w:ilvl="0">
      <w:start w:val="8"/>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96E7CB9"/>
    <w:multiLevelType w:val="multilevel"/>
    <w:tmpl w:val="281866AE"/>
    <w:lvl w:ilvl="0">
      <w:start w:val="10"/>
      <w:numFmt w:val="decimal"/>
      <w:lvlText w:val="%1"/>
      <w:lvlJc w:val="left"/>
      <w:pPr>
        <w:ind w:left="580" w:hanging="480"/>
      </w:pPr>
      <w:rPr>
        <w:rFonts w:hint="default"/>
      </w:rPr>
    </w:lvl>
    <w:lvl w:ilvl="1">
      <w:start w:val="1"/>
      <w:numFmt w:val="decimal"/>
      <w:lvlText w:val="%1.%2"/>
      <w:lvlJc w:val="left"/>
      <w:pPr>
        <w:ind w:left="100" w:hanging="480"/>
      </w:pPr>
      <w:rPr>
        <w:rFonts w:ascii="Times New Roman" w:eastAsia="Times New Roman" w:hAnsi="Times New Roman" w:hint="default"/>
        <w:sz w:val="24"/>
        <w:szCs w:val="24"/>
      </w:rPr>
    </w:lvl>
    <w:lvl w:ilvl="2">
      <w:start w:val="1"/>
      <w:numFmt w:val="bullet"/>
      <w:lvlText w:val="•"/>
      <w:lvlJc w:val="left"/>
      <w:pPr>
        <w:ind w:left="1544" w:hanging="480"/>
      </w:pPr>
      <w:rPr>
        <w:rFonts w:hint="default"/>
      </w:rPr>
    </w:lvl>
    <w:lvl w:ilvl="3">
      <w:start w:val="1"/>
      <w:numFmt w:val="bullet"/>
      <w:lvlText w:val="•"/>
      <w:lvlJc w:val="left"/>
      <w:pPr>
        <w:ind w:left="2509" w:hanging="480"/>
      </w:pPr>
      <w:rPr>
        <w:rFonts w:hint="default"/>
      </w:rPr>
    </w:lvl>
    <w:lvl w:ilvl="4">
      <w:start w:val="1"/>
      <w:numFmt w:val="bullet"/>
      <w:lvlText w:val="•"/>
      <w:lvlJc w:val="left"/>
      <w:pPr>
        <w:ind w:left="3473" w:hanging="480"/>
      </w:pPr>
      <w:rPr>
        <w:rFonts w:hint="default"/>
      </w:rPr>
    </w:lvl>
    <w:lvl w:ilvl="5">
      <w:start w:val="1"/>
      <w:numFmt w:val="bullet"/>
      <w:lvlText w:val="•"/>
      <w:lvlJc w:val="left"/>
      <w:pPr>
        <w:ind w:left="4438" w:hanging="480"/>
      </w:pPr>
      <w:rPr>
        <w:rFonts w:hint="default"/>
      </w:rPr>
    </w:lvl>
    <w:lvl w:ilvl="6">
      <w:start w:val="1"/>
      <w:numFmt w:val="bullet"/>
      <w:lvlText w:val="•"/>
      <w:lvlJc w:val="left"/>
      <w:pPr>
        <w:ind w:left="5402" w:hanging="480"/>
      </w:pPr>
      <w:rPr>
        <w:rFonts w:hint="default"/>
      </w:rPr>
    </w:lvl>
    <w:lvl w:ilvl="7">
      <w:start w:val="1"/>
      <w:numFmt w:val="bullet"/>
      <w:lvlText w:val="•"/>
      <w:lvlJc w:val="left"/>
      <w:pPr>
        <w:ind w:left="6366" w:hanging="480"/>
      </w:pPr>
      <w:rPr>
        <w:rFonts w:hint="default"/>
      </w:rPr>
    </w:lvl>
    <w:lvl w:ilvl="8">
      <w:start w:val="1"/>
      <w:numFmt w:val="bullet"/>
      <w:lvlText w:val="•"/>
      <w:lvlJc w:val="left"/>
      <w:pPr>
        <w:ind w:left="7331" w:hanging="480"/>
      </w:pPr>
      <w:rPr>
        <w:rFonts w:hint="default"/>
      </w:rPr>
    </w:lvl>
  </w:abstractNum>
  <w:abstractNum w:abstractNumId="3">
    <w:nsid w:val="0B1D135E"/>
    <w:multiLevelType w:val="multilevel"/>
    <w:tmpl w:val="A1360878"/>
    <w:lvl w:ilvl="0">
      <w:start w:val="3"/>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4">
    <w:nsid w:val="0CBC2929"/>
    <w:multiLevelType w:val="multilevel"/>
    <w:tmpl w:val="55D891C8"/>
    <w:lvl w:ilvl="0">
      <w:start w:val="6"/>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5">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36966B0"/>
    <w:multiLevelType w:val="multilevel"/>
    <w:tmpl w:val="812E2360"/>
    <w:lvl w:ilvl="0">
      <w:start w:val="2"/>
      <w:numFmt w:val="decimal"/>
      <w:lvlText w:val="%1"/>
      <w:lvlJc w:val="left"/>
      <w:pPr>
        <w:ind w:left="100" w:hanging="361"/>
      </w:pPr>
      <w:rPr>
        <w:rFonts w:hint="default"/>
      </w:rPr>
    </w:lvl>
    <w:lvl w:ilvl="1">
      <w:start w:val="1"/>
      <w:numFmt w:val="decimal"/>
      <w:lvlText w:val="%1.%2"/>
      <w:lvlJc w:val="left"/>
      <w:pPr>
        <w:ind w:left="100" w:hanging="361"/>
      </w:pPr>
      <w:rPr>
        <w:rFonts w:ascii="Times New Roman" w:eastAsia="Times New Roman" w:hAnsi="Times New Roman" w:hint="default"/>
        <w:sz w:val="24"/>
        <w:szCs w:val="24"/>
      </w:rPr>
    </w:lvl>
    <w:lvl w:ilvl="2">
      <w:start w:val="1"/>
      <w:numFmt w:val="bullet"/>
      <w:lvlText w:val="•"/>
      <w:lvlJc w:val="left"/>
      <w:pPr>
        <w:ind w:left="1976" w:hanging="361"/>
      </w:pPr>
      <w:rPr>
        <w:rFonts w:hint="default"/>
      </w:rPr>
    </w:lvl>
    <w:lvl w:ilvl="3">
      <w:start w:val="1"/>
      <w:numFmt w:val="bullet"/>
      <w:lvlText w:val="•"/>
      <w:lvlJc w:val="left"/>
      <w:pPr>
        <w:ind w:left="2914" w:hanging="361"/>
      </w:pPr>
      <w:rPr>
        <w:rFonts w:hint="default"/>
      </w:rPr>
    </w:lvl>
    <w:lvl w:ilvl="4">
      <w:start w:val="1"/>
      <w:numFmt w:val="bullet"/>
      <w:lvlText w:val="•"/>
      <w:lvlJc w:val="left"/>
      <w:pPr>
        <w:ind w:left="3852" w:hanging="361"/>
      </w:pPr>
      <w:rPr>
        <w:rFonts w:hint="default"/>
      </w:rPr>
    </w:lvl>
    <w:lvl w:ilvl="5">
      <w:start w:val="1"/>
      <w:numFmt w:val="bullet"/>
      <w:lvlText w:val="•"/>
      <w:lvlJc w:val="left"/>
      <w:pPr>
        <w:ind w:left="4790" w:hanging="361"/>
      </w:pPr>
      <w:rPr>
        <w:rFonts w:hint="default"/>
      </w:rPr>
    </w:lvl>
    <w:lvl w:ilvl="6">
      <w:start w:val="1"/>
      <w:numFmt w:val="bullet"/>
      <w:lvlText w:val="•"/>
      <w:lvlJc w:val="left"/>
      <w:pPr>
        <w:ind w:left="5728" w:hanging="361"/>
      </w:pPr>
      <w:rPr>
        <w:rFonts w:hint="default"/>
      </w:rPr>
    </w:lvl>
    <w:lvl w:ilvl="7">
      <w:start w:val="1"/>
      <w:numFmt w:val="bullet"/>
      <w:lvlText w:val="•"/>
      <w:lvlJc w:val="left"/>
      <w:pPr>
        <w:ind w:left="6666" w:hanging="361"/>
      </w:pPr>
      <w:rPr>
        <w:rFonts w:hint="default"/>
      </w:rPr>
    </w:lvl>
    <w:lvl w:ilvl="8">
      <w:start w:val="1"/>
      <w:numFmt w:val="bullet"/>
      <w:lvlText w:val="•"/>
      <w:lvlJc w:val="left"/>
      <w:pPr>
        <w:ind w:left="7604" w:hanging="361"/>
      </w:pPr>
      <w:rPr>
        <w:rFonts w:hint="default"/>
      </w:rPr>
    </w:lvl>
  </w:abstractNum>
  <w:abstractNum w:abstractNumId="7">
    <w:nsid w:val="171F3790"/>
    <w:multiLevelType w:val="multilevel"/>
    <w:tmpl w:val="B0EC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B12AE2"/>
    <w:multiLevelType w:val="hybridMultilevel"/>
    <w:tmpl w:val="C0527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1DAC7E0C"/>
    <w:multiLevelType w:val="multilevel"/>
    <w:tmpl w:val="2B908610"/>
    <w:lvl w:ilvl="0">
      <w:start w:val="4"/>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1">
    <w:nsid w:val="237A3795"/>
    <w:multiLevelType w:val="multilevel"/>
    <w:tmpl w:val="A4248DCA"/>
    <w:lvl w:ilvl="0">
      <w:start w:val="9"/>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32" w:hanging="360"/>
      </w:pPr>
      <w:rPr>
        <w:rFonts w:hint="default"/>
      </w:rPr>
    </w:lvl>
    <w:lvl w:ilvl="3">
      <w:start w:val="1"/>
      <w:numFmt w:val="bullet"/>
      <w:lvlText w:val="•"/>
      <w:lvlJc w:val="left"/>
      <w:pPr>
        <w:ind w:left="2848" w:hanging="360"/>
      </w:pPr>
      <w:rPr>
        <w:rFonts w:hint="default"/>
      </w:rPr>
    </w:lvl>
    <w:lvl w:ilvl="4">
      <w:start w:val="1"/>
      <w:numFmt w:val="bullet"/>
      <w:lvlText w:val="•"/>
      <w:lvlJc w:val="left"/>
      <w:pPr>
        <w:ind w:left="3764" w:hanging="360"/>
      </w:pPr>
      <w:rPr>
        <w:rFonts w:hint="default"/>
      </w:rPr>
    </w:lvl>
    <w:lvl w:ilvl="5">
      <w:start w:val="1"/>
      <w:numFmt w:val="bullet"/>
      <w:lvlText w:val="•"/>
      <w:lvlJc w:val="left"/>
      <w:pPr>
        <w:ind w:left="4680" w:hanging="360"/>
      </w:pPr>
      <w:rPr>
        <w:rFonts w:hint="default"/>
      </w:rPr>
    </w:lvl>
    <w:lvl w:ilvl="6">
      <w:start w:val="1"/>
      <w:numFmt w:val="bullet"/>
      <w:lvlText w:val="•"/>
      <w:lvlJc w:val="left"/>
      <w:pPr>
        <w:ind w:left="5596" w:hanging="360"/>
      </w:pPr>
      <w:rPr>
        <w:rFonts w:hint="default"/>
      </w:rPr>
    </w:lvl>
    <w:lvl w:ilvl="7">
      <w:start w:val="1"/>
      <w:numFmt w:val="bullet"/>
      <w:lvlText w:val="•"/>
      <w:lvlJc w:val="left"/>
      <w:pPr>
        <w:ind w:left="6512" w:hanging="360"/>
      </w:pPr>
      <w:rPr>
        <w:rFonts w:hint="default"/>
      </w:rPr>
    </w:lvl>
    <w:lvl w:ilvl="8">
      <w:start w:val="1"/>
      <w:numFmt w:val="bullet"/>
      <w:lvlText w:val="•"/>
      <w:lvlJc w:val="left"/>
      <w:pPr>
        <w:ind w:left="7428" w:hanging="360"/>
      </w:pPr>
      <w:rPr>
        <w:rFonts w:hint="default"/>
      </w:rPr>
    </w:lvl>
  </w:abstractNum>
  <w:abstractNum w:abstractNumId="12">
    <w:nsid w:val="239E2798"/>
    <w:multiLevelType w:val="multilevel"/>
    <w:tmpl w:val="FE7A4C36"/>
    <w:lvl w:ilvl="0">
      <w:start w:val="7"/>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3">
    <w:nsid w:val="27594229"/>
    <w:multiLevelType w:val="multilevel"/>
    <w:tmpl w:val="08E81CD0"/>
    <w:lvl w:ilvl="0">
      <w:start w:val="2"/>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14">
    <w:nsid w:val="2882457B"/>
    <w:multiLevelType w:val="hybridMultilevel"/>
    <w:tmpl w:val="6EB48760"/>
    <w:lvl w:ilvl="0" w:tplc="FFFFFFFF">
      <w:start w:val="1"/>
      <w:numFmt w:val="decimal"/>
      <w:lvlText w:val="%1."/>
      <w:lvlJc w:val="left"/>
      <w:pPr>
        <w:tabs>
          <w:tab w:val="num" w:pos="540"/>
        </w:tabs>
        <w:ind w:left="54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2A815504"/>
    <w:multiLevelType w:val="hybridMultilevel"/>
    <w:tmpl w:val="7504A9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3A5C17"/>
    <w:multiLevelType w:val="hybridMultilevel"/>
    <w:tmpl w:val="36D292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2F03CC"/>
    <w:multiLevelType w:val="multilevel"/>
    <w:tmpl w:val="83F6E756"/>
    <w:lvl w:ilvl="0">
      <w:start w:val="6"/>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18">
    <w:nsid w:val="2ECE5206"/>
    <w:multiLevelType w:val="multilevel"/>
    <w:tmpl w:val="BD9ED49E"/>
    <w:lvl w:ilvl="0">
      <w:start w:val="5"/>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68" w:hanging="360"/>
      </w:pPr>
      <w:rPr>
        <w:rFonts w:hint="default"/>
      </w:rPr>
    </w:lvl>
    <w:lvl w:ilvl="3">
      <w:start w:val="1"/>
      <w:numFmt w:val="bullet"/>
      <w:lvlText w:val="•"/>
      <w:lvlJc w:val="left"/>
      <w:pPr>
        <w:ind w:left="2902" w:hanging="360"/>
      </w:pPr>
      <w:rPr>
        <w:rFonts w:hint="default"/>
      </w:rPr>
    </w:lvl>
    <w:lvl w:ilvl="4">
      <w:start w:val="1"/>
      <w:numFmt w:val="bullet"/>
      <w:lvlText w:val="•"/>
      <w:lvlJc w:val="left"/>
      <w:pPr>
        <w:ind w:left="3836" w:hanging="360"/>
      </w:pPr>
      <w:rPr>
        <w:rFonts w:hint="default"/>
      </w:rPr>
    </w:lvl>
    <w:lvl w:ilvl="5">
      <w:start w:val="1"/>
      <w:numFmt w:val="bullet"/>
      <w:lvlText w:val="•"/>
      <w:lvlJc w:val="left"/>
      <w:pPr>
        <w:ind w:left="4770" w:hanging="360"/>
      </w:pPr>
      <w:rPr>
        <w:rFonts w:hint="default"/>
      </w:rPr>
    </w:lvl>
    <w:lvl w:ilvl="6">
      <w:start w:val="1"/>
      <w:numFmt w:val="bullet"/>
      <w:lvlText w:val="•"/>
      <w:lvlJc w:val="left"/>
      <w:pPr>
        <w:ind w:left="5704" w:hanging="360"/>
      </w:pPr>
      <w:rPr>
        <w:rFonts w:hint="default"/>
      </w:rPr>
    </w:lvl>
    <w:lvl w:ilvl="7">
      <w:start w:val="1"/>
      <w:numFmt w:val="bullet"/>
      <w:lvlText w:val="•"/>
      <w:lvlJc w:val="left"/>
      <w:pPr>
        <w:ind w:left="6638" w:hanging="360"/>
      </w:pPr>
      <w:rPr>
        <w:rFonts w:hint="default"/>
      </w:rPr>
    </w:lvl>
    <w:lvl w:ilvl="8">
      <w:start w:val="1"/>
      <w:numFmt w:val="bullet"/>
      <w:lvlText w:val="•"/>
      <w:lvlJc w:val="left"/>
      <w:pPr>
        <w:ind w:left="7572" w:hanging="360"/>
      </w:pPr>
      <w:rPr>
        <w:rFonts w:hint="default"/>
      </w:rPr>
    </w:lvl>
  </w:abstractNum>
  <w:abstractNum w:abstractNumId="19">
    <w:nsid w:val="32953912"/>
    <w:multiLevelType w:val="hybridMultilevel"/>
    <w:tmpl w:val="58F2C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623B98"/>
    <w:multiLevelType w:val="multilevel"/>
    <w:tmpl w:val="7EC2520E"/>
    <w:lvl w:ilvl="0">
      <w:start w:val="5"/>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1">
    <w:nsid w:val="3FD92274"/>
    <w:multiLevelType w:val="multilevel"/>
    <w:tmpl w:val="33FCADCA"/>
    <w:lvl w:ilvl="0">
      <w:start w:val="4"/>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2">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493E265A"/>
    <w:multiLevelType w:val="multilevel"/>
    <w:tmpl w:val="A5AE72BA"/>
    <w:lvl w:ilvl="0">
      <w:start w:val="9"/>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8" w:hanging="360"/>
      </w:pPr>
      <w:rPr>
        <w:rFonts w:hint="default"/>
      </w:rPr>
    </w:lvl>
    <w:lvl w:ilvl="3">
      <w:start w:val="1"/>
      <w:numFmt w:val="bullet"/>
      <w:lvlText w:val="•"/>
      <w:lvlJc w:val="left"/>
      <w:pPr>
        <w:ind w:left="2952" w:hanging="360"/>
      </w:pPr>
      <w:rPr>
        <w:rFonts w:hint="default"/>
      </w:rPr>
    </w:lvl>
    <w:lvl w:ilvl="4">
      <w:start w:val="1"/>
      <w:numFmt w:val="bullet"/>
      <w:lvlText w:val="•"/>
      <w:lvlJc w:val="left"/>
      <w:pPr>
        <w:ind w:left="3896" w:hanging="360"/>
      </w:pPr>
      <w:rPr>
        <w:rFonts w:hint="default"/>
      </w:rPr>
    </w:lvl>
    <w:lvl w:ilvl="5">
      <w:start w:val="1"/>
      <w:numFmt w:val="bullet"/>
      <w:lvlText w:val="•"/>
      <w:lvlJc w:val="left"/>
      <w:pPr>
        <w:ind w:left="4840" w:hanging="360"/>
      </w:pPr>
      <w:rPr>
        <w:rFonts w:hint="default"/>
      </w:rPr>
    </w:lvl>
    <w:lvl w:ilvl="6">
      <w:start w:val="1"/>
      <w:numFmt w:val="bullet"/>
      <w:lvlText w:val="•"/>
      <w:lvlJc w:val="left"/>
      <w:pPr>
        <w:ind w:left="5784" w:hanging="360"/>
      </w:pPr>
      <w:rPr>
        <w:rFonts w:hint="default"/>
      </w:rPr>
    </w:lvl>
    <w:lvl w:ilvl="7">
      <w:start w:val="1"/>
      <w:numFmt w:val="bullet"/>
      <w:lvlText w:val="•"/>
      <w:lvlJc w:val="left"/>
      <w:pPr>
        <w:ind w:left="6728" w:hanging="360"/>
      </w:pPr>
      <w:rPr>
        <w:rFonts w:hint="default"/>
      </w:rPr>
    </w:lvl>
    <w:lvl w:ilvl="8">
      <w:start w:val="1"/>
      <w:numFmt w:val="bullet"/>
      <w:lvlText w:val="•"/>
      <w:lvlJc w:val="left"/>
      <w:pPr>
        <w:ind w:left="7672" w:hanging="360"/>
      </w:pPr>
      <w:rPr>
        <w:rFonts w:hint="default"/>
      </w:rPr>
    </w:lvl>
  </w:abstractNum>
  <w:abstractNum w:abstractNumId="24">
    <w:nsid w:val="49841FE8"/>
    <w:multiLevelType w:val="hybridMultilevel"/>
    <w:tmpl w:val="5C3258FE"/>
    <w:lvl w:ilvl="0" w:tplc="95BCE8B4">
      <w:start w:val="1"/>
      <w:numFmt w:val="bullet"/>
      <w:lvlText w:val=""/>
      <w:lvlJc w:val="left"/>
      <w:pPr>
        <w:ind w:left="820" w:hanging="360"/>
      </w:pPr>
      <w:rPr>
        <w:rFonts w:ascii="Symbol" w:eastAsia="Symbol" w:hAnsi="Symbol" w:hint="default"/>
        <w:sz w:val="20"/>
        <w:szCs w:val="20"/>
      </w:rPr>
    </w:lvl>
    <w:lvl w:ilvl="1" w:tplc="EAE2A8C8">
      <w:start w:val="1"/>
      <w:numFmt w:val="bullet"/>
      <w:lvlText w:val="•"/>
      <w:lvlJc w:val="left"/>
      <w:pPr>
        <w:ind w:left="1686" w:hanging="360"/>
      </w:pPr>
      <w:rPr>
        <w:rFonts w:hint="default"/>
      </w:rPr>
    </w:lvl>
    <w:lvl w:ilvl="2" w:tplc="9F78254A">
      <w:start w:val="1"/>
      <w:numFmt w:val="bullet"/>
      <w:lvlText w:val="•"/>
      <w:lvlJc w:val="left"/>
      <w:pPr>
        <w:ind w:left="2552" w:hanging="360"/>
      </w:pPr>
      <w:rPr>
        <w:rFonts w:hint="default"/>
      </w:rPr>
    </w:lvl>
    <w:lvl w:ilvl="3" w:tplc="0B0AF324">
      <w:start w:val="1"/>
      <w:numFmt w:val="bullet"/>
      <w:lvlText w:val="•"/>
      <w:lvlJc w:val="left"/>
      <w:pPr>
        <w:ind w:left="3418" w:hanging="360"/>
      </w:pPr>
      <w:rPr>
        <w:rFonts w:hint="default"/>
      </w:rPr>
    </w:lvl>
    <w:lvl w:ilvl="4" w:tplc="52BA3C26">
      <w:start w:val="1"/>
      <w:numFmt w:val="bullet"/>
      <w:lvlText w:val="•"/>
      <w:lvlJc w:val="left"/>
      <w:pPr>
        <w:ind w:left="4284" w:hanging="360"/>
      </w:pPr>
      <w:rPr>
        <w:rFonts w:hint="default"/>
      </w:rPr>
    </w:lvl>
    <w:lvl w:ilvl="5" w:tplc="CE507580">
      <w:start w:val="1"/>
      <w:numFmt w:val="bullet"/>
      <w:lvlText w:val="•"/>
      <w:lvlJc w:val="left"/>
      <w:pPr>
        <w:ind w:left="5150" w:hanging="360"/>
      </w:pPr>
      <w:rPr>
        <w:rFonts w:hint="default"/>
      </w:rPr>
    </w:lvl>
    <w:lvl w:ilvl="6" w:tplc="2D740D96">
      <w:start w:val="1"/>
      <w:numFmt w:val="bullet"/>
      <w:lvlText w:val="•"/>
      <w:lvlJc w:val="left"/>
      <w:pPr>
        <w:ind w:left="6016" w:hanging="360"/>
      </w:pPr>
      <w:rPr>
        <w:rFonts w:hint="default"/>
      </w:rPr>
    </w:lvl>
    <w:lvl w:ilvl="7" w:tplc="86140E68">
      <w:start w:val="1"/>
      <w:numFmt w:val="bullet"/>
      <w:lvlText w:val="•"/>
      <w:lvlJc w:val="left"/>
      <w:pPr>
        <w:ind w:left="6882" w:hanging="360"/>
      </w:pPr>
      <w:rPr>
        <w:rFonts w:hint="default"/>
      </w:rPr>
    </w:lvl>
    <w:lvl w:ilvl="8" w:tplc="1E8A1632">
      <w:start w:val="1"/>
      <w:numFmt w:val="bullet"/>
      <w:lvlText w:val="•"/>
      <w:lvlJc w:val="left"/>
      <w:pPr>
        <w:ind w:left="7748" w:hanging="360"/>
      </w:pPr>
      <w:rPr>
        <w:rFonts w:hint="default"/>
      </w:rPr>
    </w:lvl>
  </w:abstractNum>
  <w:abstractNum w:abstractNumId="25">
    <w:nsid w:val="4A0B4EDC"/>
    <w:multiLevelType w:val="multilevel"/>
    <w:tmpl w:val="A22608E0"/>
    <w:lvl w:ilvl="0">
      <w:start w:val="8"/>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26">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2ED1AE6"/>
    <w:multiLevelType w:val="multilevel"/>
    <w:tmpl w:val="C854DD1E"/>
    <w:lvl w:ilvl="0">
      <w:start w:val="3"/>
      <w:numFmt w:val="decimal"/>
      <w:lvlText w:val="%1"/>
      <w:lvlJc w:val="left"/>
      <w:pPr>
        <w:ind w:left="120" w:hanging="360"/>
      </w:pPr>
      <w:rPr>
        <w:rFonts w:hint="default"/>
      </w:rPr>
    </w:lvl>
    <w:lvl w:ilvl="1">
      <w:start w:val="1"/>
      <w:numFmt w:val="decimal"/>
      <w:lvlText w:val="%1.%2"/>
      <w:lvlJc w:val="left"/>
      <w:pPr>
        <w:ind w:left="120" w:hanging="360"/>
      </w:pPr>
      <w:rPr>
        <w:rFonts w:ascii="Times New Roman" w:eastAsia="Times New Roman" w:hAnsi="Times New Roman" w:hint="default"/>
        <w:sz w:val="24"/>
        <w:szCs w:val="24"/>
      </w:rPr>
    </w:lvl>
    <w:lvl w:ilvl="2">
      <w:start w:val="1"/>
      <w:numFmt w:val="bullet"/>
      <w:lvlText w:val="•"/>
      <w:lvlJc w:val="left"/>
      <w:pPr>
        <w:ind w:left="2004" w:hanging="360"/>
      </w:pPr>
      <w:rPr>
        <w:rFonts w:hint="default"/>
      </w:rPr>
    </w:lvl>
    <w:lvl w:ilvl="3">
      <w:start w:val="1"/>
      <w:numFmt w:val="bullet"/>
      <w:lvlText w:val="•"/>
      <w:lvlJc w:val="left"/>
      <w:pPr>
        <w:ind w:left="2946" w:hanging="360"/>
      </w:pPr>
      <w:rPr>
        <w:rFonts w:hint="default"/>
      </w:rPr>
    </w:lvl>
    <w:lvl w:ilvl="4">
      <w:start w:val="1"/>
      <w:numFmt w:val="bullet"/>
      <w:lvlText w:val="•"/>
      <w:lvlJc w:val="left"/>
      <w:pPr>
        <w:ind w:left="3888" w:hanging="360"/>
      </w:pPr>
      <w:rPr>
        <w:rFonts w:hint="default"/>
      </w:rPr>
    </w:lvl>
    <w:lvl w:ilvl="5">
      <w:start w:val="1"/>
      <w:numFmt w:val="bullet"/>
      <w:lvlText w:val="•"/>
      <w:lvlJc w:val="left"/>
      <w:pPr>
        <w:ind w:left="4830" w:hanging="360"/>
      </w:pPr>
      <w:rPr>
        <w:rFonts w:hint="default"/>
      </w:rPr>
    </w:lvl>
    <w:lvl w:ilvl="6">
      <w:start w:val="1"/>
      <w:numFmt w:val="bullet"/>
      <w:lvlText w:val="•"/>
      <w:lvlJc w:val="left"/>
      <w:pPr>
        <w:ind w:left="5772" w:hanging="360"/>
      </w:pPr>
      <w:rPr>
        <w:rFonts w:hint="default"/>
      </w:rPr>
    </w:lvl>
    <w:lvl w:ilvl="7">
      <w:start w:val="1"/>
      <w:numFmt w:val="bullet"/>
      <w:lvlText w:val="•"/>
      <w:lvlJc w:val="left"/>
      <w:pPr>
        <w:ind w:left="6714" w:hanging="360"/>
      </w:pPr>
      <w:rPr>
        <w:rFonts w:hint="default"/>
      </w:rPr>
    </w:lvl>
    <w:lvl w:ilvl="8">
      <w:start w:val="1"/>
      <w:numFmt w:val="bullet"/>
      <w:lvlText w:val="•"/>
      <w:lvlJc w:val="left"/>
      <w:pPr>
        <w:ind w:left="7656" w:hanging="360"/>
      </w:pPr>
      <w:rPr>
        <w:rFonts w:hint="default"/>
      </w:rPr>
    </w:lvl>
  </w:abstractNum>
  <w:abstractNum w:abstractNumId="29">
    <w:nsid w:val="5B9C334E"/>
    <w:multiLevelType w:val="multilevel"/>
    <w:tmpl w:val="3A72A718"/>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0">
    <w:nsid w:val="5BB028CB"/>
    <w:multiLevelType w:val="multilevel"/>
    <w:tmpl w:val="83F0F8F2"/>
    <w:lvl w:ilvl="0">
      <w:start w:val="1"/>
      <w:numFmt w:val="decimal"/>
      <w:lvlText w:val="%1"/>
      <w:lvlJc w:val="left"/>
      <w:pPr>
        <w:ind w:left="100" w:hanging="360"/>
      </w:pPr>
      <w:rPr>
        <w:rFonts w:hint="default"/>
      </w:rPr>
    </w:lvl>
    <w:lvl w:ilvl="1">
      <w:start w:val="1"/>
      <w:numFmt w:val="decimal"/>
      <w:lvlText w:val="%1.%2"/>
      <w:lvlJc w:val="left"/>
      <w:pPr>
        <w:ind w:left="100" w:hanging="360"/>
      </w:pPr>
      <w:rPr>
        <w:rFonts w:ascii="Times New Roman" w:eastAsia="Times New Roman" w:hAnsi="Times New Roman" w:hint="default"/>
        <w:sz w:val="24"/>
        <w:szCs w:val="24"/>
      </w:rPr>
    </w:lvl>
    <w:lvl w:ilvl="2">
      <w:start w:val="1"/>
      <w:numFmt w:val="bullet"/>
      <w:lvlText w:val="•"/>
      <w:lvlJc w:val="left"/>
      <w:pPr>
        <w:ind w:left="1976" w:hanging="360"/>
      </w:pPr>
      <w:rPr>
        <w:rFonts w:hint="default"/>
      </w:rPr>
    </w:lvl>
    <w:lvl w:ilvl="3">
      <w:start w:val="1"/>
      <w:numFmt w:val="bullet"/>
      <w:lvlText w:val="•"/>
      <w:lvlJc w:val="left"/>
      <w:pPr>
        <w:ind w:left="2914" w:hanging="360"/>
      </w:pPr>
      <w:rPr>
        <w:rFonts w:hint="default"/>
      </w:rPr>
    </w:lvl>
    <w:lvl w:ilvl="4">
      <w:start w:val="1"/>
      <w:numFmt w:val="bullet"/>
      <w:lvlText w:val="•"/>
      <w:lvlJc w:val="left"/>
      <w:pPr>
        <w:ind w:left="3852" w:hanging="360"/>
      </w:pPr>
      <w:rPr>
        <w:rFonts w:hint="default"/>
      </w:rPr>
    </w:lvl>
    <w:lvl w:ilvl="5">
      <w:start w:val="1"/>
      <w:numFmt w:val="bullet"/>
      <w:lvlText w:val="•"/>
      <w:lvlJc w:val="left"/>
      <w:pPr>
        <w:ind w:left="4790" w:hanging="360"/>
      </w:pPr>
      <w:rPr>
        <w:rFonts w:hint="default"/>
      </w:rPr>
    </w:lvl>
    <w:lvl w:ilvl="6">
      <w:start w:val="1"/>
      <w:numFmt w:val="bullet"/>
      <w:lvlText w:val="•"/>
      <w:lvlJc w:val="left"/>
      <w:pPr>
        <w:ind w:left="5728" w:hanging="360"/>
      </w:pPr>
      <w:rPr>
        <w:rFonts w:hint="default"/>
      </w:rPr>
    </w:lvl>
    <w:lvl w:ilvl="7">
      <w:start w:val="1"/>
      <w:numFmt w:val="bullet"/>
      <w:lvlText w:val="•"/>
      <w:lvlJc w:val="left"/>
      <w:pPr>
        <w:ind w:left="6666" w:hanging="360"/>
      </w:pPr>
      <w:rPr>
        <w:rFonts w:hint="default"/>
      </w:rPr>
    </w:lvl>
    <w:lvl w:ilvl="8">
      <w:start w:val="1"/>
      <w:numFmt w:val="bullet"/>
      <w:lvlText w:val="•"/>
      <w:lvlJc w:val="left"/>
      <w:pPr>
        <w:ind w:left="7604" w:hanging="360"/>
      </w:pPr>
      <w:rPr>
        <w:rFonts w:hint="default"/>
      </w:rPr>
    </w:lvl>
  </w:abstractNum>
  <w:abstractNum w:abstractNumId="31">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5CD761D7"/>
    <w:multiLevelType w:val="multilevel"/>
    <w:tmpl w:val="7B92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2B392F"/>
    <w:multiLevelType w:val="multilevel"/>
    <w:tmpl w:val="E6E46A58"/>
    <w:lvl w:ilvl="0">
      <w:start w:val="1"/>
      <w:numFmt w:val="bullet"/>
      <w:lvlText w:val=""/>
      <w:lvlJc w:val="left"/>
      <w:pPr>
        <w:tabs>
          <w:tab w:val="num" w:pos="3960"/>
        </w:tabs>
        <w:ind w:left="3960" w:hanging="360"/>
      </w:pPr>
      <w:rPr>
        <w:rFonts w:ascii="Symbol" w:hAnsi="Symbol" w:hint="default"/>
        <w:sz w:val="20"/>
      </w:rPr>
    </w:lvl>
    <w:lvl w:ilvl="1" w:tentative="1">
      <w:start w:val="1"/>
      <w:numFmt w:val="bullet"/>
      <w:lvlText w:val="o"/>
      <w:lvlJc w:val="left"/>
      <w:pPr>
        <w:tabs>
          <w:tab w:val="num" w:pos="4680"/>
        </w:tabs>
        <w:ind w:left="4680" w:hanging="360"/>
      </w:pPr>
      <w:rPr>
        <w:rFonts w:ascii="Courier New" w:hAnsi="Courier New" w:hint="default"/>
        <w:sz w:val="20"/>
      </w:rPr>
    </w:lvl>
    <w:lvl w:ilvl="2" w:tentative="1">
      <w:start w:val="1"/>
      <w:numFmt w:val="bullet"/>
      <w:lvlText w:val=""/>
      <w:lvlJc w:val="left"/>
      <w:pPr>
        <w:tabs>
          <w:tab w:val="num" w:pos="5400"/>
        </w:tabs>
        <w:ind w:left="5400" w:hanging="360"/>
      </w:pPr>
      <w:rPr>
        <w:rFonts w:ascii="Wingdings" w:hAnsi="Wingdings" w:hint="default"/>
        <w:sz w:val="20"/>
      </w:rPr>
    </w:lvl>
    <w:lvl w:ilvl="3" w:tentative="1">
      <w:start w:val="1"/>
      <w:numFmt w:val="bullet"/>
      <w:lvlText w:val=""/>
      <w:lvlJc w:val="left"/>
      <w:pPr>
        <w:tabs>
          <w:tab w:val="num" w:pos="6120"/>
        </w:tabs>
        <w:ind w:left="6120" w:hanging="360"/>
      </w:pPr>
      <w:rPr>
        <w:rFonts w:ascii="Wingdings" w:hAnsi="Wingdings" w:hint="default"/>
        <w:sz w:val="20"/>
      </w:rPr>
    </w:lvl>
    <w:lvl w:ilvl="4" w:tentative="1">
      <w:start w:val="1"/>
      <w:numFmt w:val="bullet"/>
      <w:lvlText w:val=""/>
      <w:lvlJc w:val="left"/>
      <w:pPr>
        <w:tabs>
          <w:tab w:val="num" w:pos="6840"/>
        </w:tabs>
        <w:ind w:left="6840" w:hanging="360"/>
      </w:pPr>
      <w:rPr>
        <w:rFonts w:ascii="Wingdings" w:hAnsi="Wingdings" w:hint="default"/>
        <w:sz w:val="20"/>
      </w:rPr>
    </w:lvl>
    <w:lvl w:ilvl="5" w:tentative="1">
      <w:start w:val="1"/>
      <w:numFmt w:val="bullet"/>
      <w:lvlText w:val=""/>
      <w:lvlJc w:val="left"/>
      <w:pPr>
        <w:tabs>
          <w:tab w:val="num" w:pos="7560"/>
        </w:tabs>
        <w:ind w:left="7560" w:hanging="360"/>
      </w:pPr>
      <w:rPr>
        <w:rFonts w:ascii="Wingdings" w:hAnsi="Wingdings" w:hint="default"/>
        <w:sz w:val="20"/>
      </w:rPr>
    </w:lvl>
    <w:lvl w:ilvl="6" w:tentative="1">
      <w:start w:val="1"/>
      <w:numFmt w:val="bullet"/>
      <w:lvlText w:val=""/>
      <w:lvlJc w:val="left"/>
      <w:pPr>
        <w:tabs>
          <w:tab w:val="num" w:pos="8280"/>
        </w:tabs>
        <w:ind w:left="8280" w:hanging="360"/>
      </w:pPr>
      <w:rPr>
        <w:rFonts w:ascii="Wingdings" w:hAnsi="Wingdings" w:hint="default"/>
        <w:sz w:val="20"/>
      </w:rPr>
    </w:lvl>
    <w:lvl w:ilvl="7" w:tentative="1">
      <w:start w:val="1"/>
      <w:numFmt w:val="bullet"/>
      <w:lvlText w:val=""/>
      <w:lvlJc w:val="left"/>
      <w:pPr>
        <w:tabs>
          <w:tab w:val="num" w:pos="9000"/>
        </w:tabs>
        <w:ind w:left="9000" w:hanging="360"/>
      </w:pPr>
      <w:rPr>
        <w:rFonts w:ascii="Wingdings" w:hAnsi="Wingdings" w:hint="default"/>
        <w:sz w:val="20"/>
      </w:rPr>
    </w:lvl>
    <w:lvl w:ilvl="8" w:tentative="1">
      <w:start w:val="1"/>
      <w:numFmt w:val="bullet"/>
      <w:lvlText w:val=""/>
      <w:lvlJc w:val="left"/>
      <w:pPr>
        <w:tabs>
          <w:tab w:val="num" w:pos="9720"/>
        </w:tabs>
        <w:ind w:left="9720" w:hanging="360"/>
      </w:pPr>
      <w:rPr>
        <w:rFonts w:ascii="Wingdings" w:hAnsi="Wingdings" w:hint="default"/>
        <w:sz w:val="20"/>
      </w:rPr>
    </w:lvl>
  </w:abstractNum>
  <w:abstractNum w:abstractNumId="34">
    <w:nsid w:val="64513756"/>
    <w:multiLevelType w:val="multilevel"/>
    <w:tmpl w:val="0C02EB1C"/>
    <w:lvl w:ilvl="0">
      <w:start w:val="7"/>
      <w:numFmt w:val="decimal"/>
      <w:lvlText w:val="%1"/>
      <w:lvlJc w:val="left"/>
      <w:pPr>
        <w:ind w:left="120" w:hanging="361"/>
      </w:pPr>
      <w:rPr>
        <w:rFonts w:hint="default"/>
      </w:rPr>
    </w:lvl>
    <w:lvl w:ilvl="1">
      <w:start w:val="1"/>
      <w:numFmt w:val="decimal"/>
      <w:lvlText w:val="%1.%2"/>
      <w:lvlJc w:val="left"/>
      <w:pPr>
        <w:ind w:left="120" w:hanging="361"/>
      </w:pPr>
      <w:rPr>
        <w:rFonts w:ascii="Times New Roman" w:eastAsia="Times New Roman" w:hAnsi="Times New Roman" w:hint="default"/>
        <w:sz w:val="24"/>
        <w:szCs w:val="24"/>
      </w:rPr>
    </w:lvl>
    <w:lvl w:ilvl="2">
      <w:start w:val="1"/>
      <w:numFmt w:val="bullet"/>
      <w:lvlText w:val="•"/>
      <w:lvlJc w:val="left"/>
      <w:pPr>
        <w:ind w:left="2004" w:hanging="361"/>
      </w:pPr>
      <w:rPr>
        <w:rFonts w:hint="default"/>
      </w:rPr>
    </w:lvl>
    <w:lvl w:ilvl="3">
      <w:start w:val="1"/>
      <w:numFmt w:val="bullet"/>
      <w:lvlText w:val="•"/>
      <w:lvlJc w:val="left"/>
      <w:pPr>
        <w:ind w:left="2946" w:hanging="361"/>
      </w:pPr>
      <w:rPr>
        <w:rFonts w:hint="default"/>
      </w:rPr>
    </w:lvl>
    <w:lvl w:ilvl="4">
      <w:start w:val="1"/>
      <w:numFmt w:val="bullet"/>
      <w:lvlText w:val="•"/>
      <w:lvlJc w:val="left"/>
      <w:pPr>
        <w:ind w:left="3888" w:hanging="361"/>
      </w:pPr>
      <w:rPr>
        <w:rFonts w:hint="default"/>
      </w:rPr>
    </w:lvl>
    <w:lvl w:ilvl="5">
      <w:start w:val="1"/>
      <w:numFmt w:val="bullet"/>
      <w:lvlText w:val="•"/>
      <w:lvlJc w:val="left"/>
      <w:pPr>
        <w:ind w:left="4830" w:hanging="361"/>
      </w:pPr>
      <w:rPr>
        <w:rFonts w:hint="default"/>
      </w:rPr>
    </w:lvl>
    <w:lvl w:ilvl="6">
      <w:start w:val="1"/>
      <w:numFmt w:val="bullet"/>
      <w:lvlText w:val="•"/>
      <w:lvlJc w:val="left"/>
      <w:pPr>
        <w:ind w:left="5772" w:hanging="361"/>
      </w:pPr>
      <w:rPr>
        <w:rFonts w:hint="default"/>
      </w:rPr>
    </w:lvl>
    <w:lvl w:ilvl="7">
      <w:start w:val="1"/>
      <w:numFmt w:val="bullet"/>
      <w:lvlText w:val="•"/>
      <w:lvlJc w:val="left"/>
      <w:pPr>
        <w:ind w:left="6714" w:hanging="361"/>
      </w:pPr>
      <w:rPr>
        <w:rFonts w:hint="default"/>
      </w:rPr>
    </w:lvl>
    <w:lvl w:ilvl="8">
      <w:start w:val="1"/>
      <w:numFmt w:val="bullet"/>
      <w:lvlText w:val="•"/>
      <w:lvlJc w:val="left"/>
      <w:pPr>
        <w:ind w:left="7656" w:hanging="361"/>
      </w:pPr>
      <w:rPr>
        <w:rFonts w:hint="default"/>
      </w:rPr>
    </w:lvl>
  </w:abstractNum>
  <w:abstractNum w:abstractNumId="35">
    <w:nsid w:val="65A70C9D"/>
    <w:multiLevelType w:val="multilevel"/>
    <w:tmpl w:val="177669BA"/>
    <w:lvl w:ilvl="0">
      <w:start w:val="10"/>
      <w:numFmt w:val="decimal"/>
      <w:lvlText w:val="%1"/>
      <w:lvlJc w:val="left"/>
      <w:pPr>
        <w:ind w:left="600" w:hanging="481"/>
      </w:pPr>
      <w:rPr>
        <w:rFonts w:hint="default"/>
      </w:rPr>
    </w:lvl>
    <w:lvl w:ilvl="1">
      <w:start w:val="1"/>
      <w:numFmt w:val="decimal"/>
      <w:lvlText w:val="%1.%2"/>
      <w:lvlJc w:val="left"/>
      <w:pPr>
        <w:ind w:left="120" w:hanging="481"/>
      </w:pPr>
      <w:rPr>
        <w:rFonts w:ascii="Times New Roman" w:eastAsia="Times New Roman" w:hAnsi="Times New Roman" w:hint="default"/>
        <w:sz w:val="24"/>
        <w:szCs w:val="24"/>
      </w:rPr>
    </w:lvl>
    <w:lvl w:ilvl="2">
      <w:start w:val="1"/>
      <w:numFmt w:val="bullet"/>
      <w:lvlText w:val="•"/>
      <w:lvlJc w:val="left"/>
      <w:pPr>
        <w:ind w:left="1596" w:hanging="481"/>
      </w:pPr>
      <w:rPr>
        <w:rFonts w:hint="default"/>
      </w:rPr>
    </w:lvl>
    <w:lvl w:ilvl="3">
      <w:start w:val="1"/>
      <w:numFmt w:val="bullet"/>
      <w:lvlText w:val="•"/>
      <w:lvlJc w:val="left"/>
      <w:pPr>
        <w:ind w:left="2591" w:hanging="481"/>
      </w:pPr>
      <w:rPr>
        <w:rFonts w:hint="default"/>
      </w:rPr>
    </w:lvl>
    <w:lvl w:ilvl="4">
      <w:start w:val="1"/>
      <w:numFmt w:val="bullet"/>
      <w:lvlText w:val="•"/>
      <w:lvlJc w:val="left"/>
      <w:pPr>
        <w:ind w:left="3587" w:hanging="481"/>
      </w:pPr>
      <w:rPr>
        <w:rFonts w:hint="default"/>
      </w:rPr>
    </w:lvl>
    <w:lvl w:ilvl="5">
      <w:start w:val="1"/>
      <w:numFmt w:val="bullet"/>
      <w:lvlText w:val="•"/>
      <w:lvlJc w:val="left"/>
      <w:pPr>
        <w:ind w:left="4582" w:hanging="481"/>
      </w:pPr>
      <w:rPr>
        <w:rFonts w:hint="default"/>
      </w:rPr>
    </w:lvl>
    <w:lvl w:ilvl="6">
      <w:start w:val="1"/>
      <w:numFmt w:val="bullet"/>
      <w:lvlText w:val="•"/>
      <w:lvlJc w:val="left"/>
      <w:pPr>
        <w:ind w:left="5578" w:hanging="481"/>
      </w:pPr>
      <w:rPr>
        <w:rFonts w:hint="default"/>
      </w:rPr>
    </w:lvl>
    <w:lvl w:ilvl="7">
      <w:start w:val="1"/>
      <w:numFmt w:val="bullet"/>
      <w:lvlText w:val="•"/>
      <w:lvlJc w:val="left"/>
      <w:pPr>
        <w:ind w:left="6573" w:hanging="481"/>
      </w:pPr>
      <w:rPr>
        <w:rFonts w:hint="default"/>
      </w:rPr>
    </w:lvl>
    <w:lvl w:ilvl="8">
      <w:start w:val="1"/>
      <w:numFmt w:val="bullet"/>
      <w:lvlText w:val="•"/>
      <w:lvlJc w:val="left"/>
      <w:pPr>
        <w:ind w:left="7569" w:hanging="481"/>
      </w:pPr>
      <w:rPr>
        <w:rFonts w:hint="default"/>
      </w:rPr>
    </w:lvl>
  </w:abstractNum>
  <w:abstractNum w:abstractNumId="36">
    <w:nsid w:val="678226CC"/>
    <w:multiLevelType w:val="multilevel"/>
    <w:tmpl w:val="38EE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8"/>
  </w:num>
  <w:num w:numId="2">
    <w:abstractNumId w:val="26"/>
  </w:num>
  <w:num w:numId="3">
    <w:abstractNumId w:val="9"/>
  </w:num>
  <w:num w:numId="4">
    <w:abstractNumId w:val="31"/>
  </w:num>
  <w:num w:numId="5">
    <w:abstractNumId w:val="5"/>
  </w:num>
  <w:num w:numId="6">
    <w:abstractNumId w:val="22"/>
  </w:num>
  <w:num w:numId="7">
    <w:abstractNumId w:val="14"/>
  </w:num>
  <w:num w:numId="8">
    <w:abstractNumId w:val="1"/>
  </w:num>
  <w:num w:numId="9">
    <w:abstractNumId w:val="37"/>
  </w:num>
  <w:num w:numId="10">
    <w:abstractNumId w:val="27"/>
  </w:num>
  <w:num w:numId="11">
    <w:abstractNumId w:val="15"/>
  </w:num>
  <w:num w:numId="12">
    <w:abstractNumId w:val="35"/>
  </w:num>
  <w:num w:numId="13">
    <w:abstractNumId w:val="23"/>
  </w:num>
  <w:num w:numId="14">
    <w:abstractNumId w:val="25"/>
  </w:num>
  <w:num w:numId="15">
    <w:abstractNumId w:val="34"/>
  </w:num>
  <w:num w:numId="16">
    <w:abstractNumId w:val="17"/>
  </w:num>
  <w:num w:numId="17">
    <w:abstractNumId w:val="20"/>
  </w:num>
  <w:num w:numId="18">
    <w:abstractNumId w:val="21"/>
  </w:num>
  <w:num w:numId="19">
    <w:abstractNumId w:val="28"/>
  </w:num>
  <w:num w:numId="20">
    <w:abstractNumId w:val="6"/>
  </w:num>
  <w:num w:numId="21">
    <w:abstractNumId w:val="30"/>
  </w:num>
  <w:num w:numId="22">
    <w:abstractNumId w:val="24"/>
  </w:num>
  <w:num w:numId="23">
    <w:abstractNumId w:val="16"/>
  </w:num>
  <w:num w:numId="24">
    <w:abstractNumId w:val="32"/>
  </w:num>
  <w:num w:numId="25">
    <w:abstractNumId w:val="33"/>
  </w:num>
  <w:num w:numId="26">
    <w:abstractNumId w:val="7"/>
  </w:num>
  <w:num w:numId="27">
    <w:abstractNumId w:val="36"/>
  </w:num>
  <w:num w:numId="28">
    <w:abstractNumId w:val="2"/>
  </w:num>
  <w:num w:numId="29">
    <w:abstractNumId w:val="11"/>
  </w:num>
  <w:num w:numId="30">
    <w:abstractNumId w:val="0"/>
  </w:num>
  <w:num w:numId="31">
    <w:abstractNumId w:val="12"/>
  </w:num>
  <w:num w:numId="32">
    <w:abstractNumId w:val="4"/>
  </w:num>
  <w:num w:numId="33">
    <w:abstractNumId w:val="18"/>
  </w:num>
  <w:num w:numId="34">
    <w:abstractNumId w:val="10"/>
  </w:num>
  <w:num w:numId="35">
    <w:abstractNumId w:val="3"/>
  </w:num>
  <w:num w:numId="36">
    <w:abstractNumId w:val="13"/>
  </w:num>
  <w:num w:numId="37">
    <w:abstractNumId w:val="29"/>
  </w:num>
  <w:num w:numId="38">
    <w:abstractNumId w:val="8"/>
  </w:num>
  <w:num w:numId="39">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06D39"/>
    <w:rsid w:val="0012343E"/>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C64CF"/>
    <w:rsid w:val="002E46F4"/>
    <w:rsid w:val="002F1816"/>
    <w:rsid w:val="00340CF8"/>
    <w:rsid w:val="00341506"/>
    <w:rsid w:val="00393D13"/>
    <w:rsid w:val="0039704B"/>
    <w:rsid w:val="003B462B"/>
    <w:rsid w:val="003D16A5"/>
    <w:rsid w:val="003D273D"/>
    <w:rsid w:val="003D3460"/>
    <w:rsid w:val="003F58C1"/>
    <w:rsid w:val="00421070"/>
    <w:rsid w:val="00432B64"/>
    <w:rsid w:val="00441C16"/>
    <w:rsid w:val="00446884"/>
    <w:rsid w:val="00475E38"/>
    <w:rsid w:val="004763E8"/>
    <w:rsid w:val="00476612"/>
    <w:rsid w:val="0048197D"/>
    <w:rsid w:val="0048500B"/>
    <w:rsid w:val="00497E37"/>
    <w:rsid w:val="004A71C8"/>
    <w:rsid w:val="004C10D3"/>
    <w:rsid w:val="004D0EF5"/>
    <w:rsid w:val="004D30C6"/>
    <w:rsid w:val="004F41B3"/>
    <w:rsid w:val="004F4C70"/>
    <w:rsid w:val="00505E96"/>
    <w:rsid w:val="00527A73"/>
    <w:rsid w:val="00530028"/>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81B9D"/>
    <w:rsid w:val="007A3D6A"/>
    <w:rsid w:val="007A4FC2"/>
    <w:rsid w:val="007E2A6E"/>
    <w:rsid w:val="008003C7"/>
    <w:rsid w:val="00827764"/>
    <w:rsid w:val="0084354E"/>
    <w:rsid w:val="00852255"/>
    <w:rsid w:val="00866479"/>
    <w:rsid w:val="008C73CE"/>
    <w:rsid w:val="008F04E1"/>
    <w:rsid w:val="008F604B"/>
    <w:rsid w:val="00910230"/>
    <w:rsid w:val="0092774B"/>
    <w:rsid w:val="0094714F"/>
    <w:rsid w:val="00947AA6"/>
    <w:rsid w:val="009653B9"/>
    <w:rsid w:val="009655D4"/>
    <w:rsid w:val="00967E27"/>
    <w:rsid w:val="009730BC"/>
    <w:rsid w:val="0099423E"/>
    <w:rsid w:val="00996237"/>
    <w:rsid w:val="00997453"/>
    <w:rsid w:val="009B0C26"/>
    <w:rsid w:val="009F77EC"/>
    <w:rsid w:val="00A02DE8"/>
    <w:rsid w:val="00A268E6"/>
    <w:rsid w:val="00A80449"/>
    <w:rsid w:val="00AC1324"/>
    <w:rsid w:val="00AC174D"/>
    <w:rsid w:val="00AC6467"/>
    <w:rsid w:val="00AF19FF"/>
    <w:rsid w:val="00AF23D8"/>
    <w:rsid w:val="00AF37ED"/>
    <w:rsid w:val="00B00F8D"/>
    <w:rsid w:val="00B2188A"/>
    <w:rsid w:val="00B27BEE"/>
    <w:rsid w:val="00B377A6"/>
    <w:rsid w:val="00B560A4"/>
    <w:rsid w:val="00B8209A"/>
    <w:rsid w:val="00B96E60"/>
    <w:rsid w:val="00BA2F3C"/>
    <w:rsid w:val="00BC7CE9"/>
    <w:rsid w:val="00BD3C33"/>
    <w:rsid w:val="00BE2488"/>
    <w:rsid w:val="00BE440F"/>
    <w:rsid w:val="00BE627D"/>
    <w:rsid w:val="00C0068C"/>
    <w:rsid w:val="00C20D99"/>
    <w:rsid w:val="00C427EC"/>
    <w:rsid w:val="00C442C0"/>
    <w:rsid w:val="00C44E1A"/>
    <w:rsid w:val="00C44E41"/>
    <w:rsid w:val="00C55A8D"/>
    <w:rsid w:val="00C57E0E"/>
    <w:rsid w:val="00C63C2E"/>
    <w:rsid w:val="00CB2B9B"/>
    <w:rsid w:val="00CC10BE"/>
    <w:rsid w:val="00CD1F1B"/>
    <w:rsid w:val="00D029A7"/>
    <w:rsid w:val="00D20E81"/>
    <w:rsid w:val="00D423BD"/>
    <w:rsid w:val="00D50543"/>
    <w:rsid w:val="00D8535F"/>
    <w:rsid w:val="00DA7C7D"/>
    <w:rsid w:val="00DB59EB"/>
    <w:rsid w:val="00DC200B"/>
    <w:rsid w:val="00DD7CFA"/>
    <w:rsid w:val="00DE56C1"/>
    <w:rsid w:val="00E03382"/>
    <w:rsid w:val="00E4147C"/>
    <w:rsid w:val="00E443E0"/>
    <w:rsid w:val="00E52F54"/>
    <w:rsid w:val="00E83DC0"/>
    <w:rsid w:val="00EC0996"/>
    <w:rsid w:val="00ED1B3F"/>
    <w:rsid w:val="00ED5631"/>
    <w:rsid w:val="00EF21FC"/>
    <w:rsid w:val="00EF569F"/>
    <w:rsid w:val="00F01D5F"/>
    <w:rsid w:val="00F01E03"/>
    <w:rsid w:val="00F07798"/>
    <w:rsid w:val="00F16176"/>
    <w:rsid w:val="00F45994"/>
    <w:rsid w:val="00F55F3A"/>
    <w:rsid w:val="00F9471C"/>
    <w:rsid w:val="00FA000A"/>
    <w:rsid w:val="00FC5EC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2A92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nhideWhenUsed="0" w:qFormat="1"/>
    <w:lsdException w:name="Default Paragraph Font" w:uiPriority="1"/>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nhideWhenUsed="0" w:qFormat="1"/>
    <w:lsdException w:name="Default Paragraph Font" w:uiPriority="1"/>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1">
    <w:name w:val="heading 1"/>
    <w:basedOn w:val="Normal"/>
    <w:next w:val="Normal"/>
    <w:link w:val="Heading1Char"/>
    <w:qFormat/>
    <w:locked/>
    <w:rsid w:val="002F181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99"/>
    <w:rsid w:val="00EA140D"/>
    <w:rPr>
      <w:rFonts w:asciiTheme="majorHAnsi" w:eastAsiaTheme="majorEastAsia" w:hAnsiTheme="majorHAnsi" w:cstheme="majorBidi"/>
      <w:b/>
      <w:bCs/>
      <w:kern w:val="28"/>
      <w:sz w:val="32"/>
      <w:szCs w:val="32"/>
    </w:rPr>
  </w:style>
  <w:style w:type="character" w:styleId="Hyperlink">
    <w:name w:val="Hyperlink"/>
    <w:basedOn w:val="DefaultParagraphFont"/>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 w:type="character" w:customStyle="1" w:styleId="Heading1Char">
    <w:name w:val="Heading 1 Char"/>
    <w:basedOn w:val="DefaultParagraphFont"/>
    <w:link w:val="Heading1"/>
    <w:rsid w:val="002F1816"/>
    <w:rPr>
      <w:rFonts w:asciiTheme="majorHAnsi" w:eastAsiaTheme="majorEastAsia" w:hAnsiTheme="majorHAnsi" w:cstheme="majorBidi"/>
      <w:color w:val="365F91" w:themeColor="accent1" w:themeShade="BF"/>
      <w:sz w:val="32"/>
      <w:szCs w:val="32"/>
    </w:rPr>
  </w:style>
  <w:style w:type="paragraph" w:styleId="Subtitle">
    <w:name w:val="Subtitle"/>
    <w:basedOn w:val="Normal"/>
    <w:link w:val="SubtitleChar"/>
    <w:qFormat/>
    <w:locked/>
    <w:rsid w:val="002F1816"/>
    <w:rPr>
      <w:b/>
      <w:bCs/>
      <w:sz w:val="24"/>
      <w:szCs w:val="24"/>
      <w:u w:val="single"/>
    </w:rPr>
  </w:style>
  <w:style w:type="character" w:customStyle="1" w:styleId="SubtitleChar">
    <w:name w:val="Subtitle Char"/>
    <w:basedOn w:val="DefaultParagraphFont"/>
    <w:link w:val="Subtitle"/>
    <w:rsid w:val="002F1816"/>
    <w:rPr>
      <w:b/>
      <w:bCs/>
      <w:sz w:val="24"/>
      <w:szCs w:val="24"/>
      <w:u w:val="single"/>
    </w:rPr>
  </w:style>
  <w:style w:type="paragraph" w:styleId="NormalWeb">
    <w:name w:val="Normal (Web)"/>
    <w:basedOn w:val="Normal"/>
    <w:uiPriority w:val="99"/>
    <w:unhideWhenUsed/>
    <w:rsid w:val="002F1816"/>
    <w:pPr>
      <w:spacing w:before="100" w:beforeAutospacing="1" w:after="100" w:afterAutospacing="1"/>
    </w:pPr>
    <w:rPr>
      <w:sz w:val="24"/>
      <w:szCs w:val="24"/>
    </w:rPr>
  </w:style>
  <w:style w:type="paragraph" w:styleId="ListParagraph">
    <w:name w:val="List Paragraph"/>
    <w:basedOn w:val="Normal"/>
    <w:uiPriority w:val="34"/>
    <w:qFormat/>
    <w:rsid w:val="002F1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marie.burghardt@adjunct.chaminade.edu" TargetMode="External"/><Relationship Id="rId20" Type="http://schemas.openxmlformats.org/officeDocument/2006/relationships/hyperlink" Target="http://www.hawaiipublicschools.org/TeachingAndLearning/Testing/AdvancedPlacement/Pages/home.aspx" TargetMode="External"/><Relationship Id="rId21" Type="http://schemas.openxmlformats.org/officeDocument/2006/relationships/hyperlink" Target="http://www.hawaiipublicschools.org/TeachingAndLearning/CollegeAndCareerReadiness/Pages/Home.aspx" TargetMode="External"/><Relationship Id="rId22" Type="http://schemas.openxmlformats.org/officeDocument/2006/relationships/hyperlink" Target="http://www.hawaiipublicschools.org/TeachingAndLearning/StudentLearning/CareerAndTechnicalEducation/Pages/home.aspx" TargetMode="External"/><Relationship Id="rId23" Type="http://schemas.openxmlformats.org/officeDocument/2006/relationships/hyperlink" Target="http://www.hawaiipublicschools.org/BeyondTheClassroom/ExtracurricularActivities/Pages/home.aspx" TargetMode="External"/><Relationship Id="rId24" Type="http://schemas.openxmlformats.org/officeDocument/2006/relationships/hyperlink" Target="http://www.hawaiipublicschools.org/TeachingAndLearning/StudentLearning/PersonalizedLearning/Pages/home.aspx" TargetMode="External"/><Relationship Id="rId25" Type="http://schemas.openxmlformats.org/officeDocument/2006/relationships/footer" Target="foot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hyperlink" Target="mailto:mjbnoto@hawaii.rr.com" TargetMode="External"/><Relationship Id="rId11" Type="http://schemas.openxmlformats.org/officeDocument/2006/relationships/hyperlink" Target="http://www.sciencedaily.com/cgi-bin/apf4/amazon_products_feed.cgi?Operation=ItemSearch&amp;SearchIndex=Books&amp;Author=Aurelio+Prifitera" TargetMode="External"/><Relationship Id="rId12" Type="http://schemas.openxmlformats.org/officeDocument/2006/relationships/hyperlink" Target="http://www.sciencedaily.com/cgi-bin/apf4/amazon_products_feed.cgi?Operation=ItemSearch&amp;SearchIndex=Books&amp;Author=Donald+H.+Saklofske" TargetMode="External"/><Relationship Id="rId13" Type="http://schemas.openxmlformats.org/officeDocument/2006/relationships/hyperlink" Target="http://www.sciencedaily.com/cgi-bin/apf4/amazon_products_feed.cgi?Operation=ItemSearch&amp;SearchIndex=Books&amp;Author=Lawrence+G.+Weiss" TargetMode="External"/><Relationship Id="rId14" Type="http://schemas.openxmlformats.org/officeDocument/2006/relationships/hyperlink" Target="http://allpsych.com/researchmethods/replication.html" TargetMode="External"/><Relationship Id="rId15" Type="http://schemas.openxmlformats.org/officeDocument/2006/relationships/hyperlink" Target="http://www.hawaiipublicschools.org/TeachingAndLearning/StudentLearning/GraduationRequirements/Pages/home.aspx" TargetMode="External"/><Relationship Id="rId16" Type="http://schemas.openxmlformats.org/officeDocument/2006/relationships/hyperlink" Target="http://www.hawaiipublicschools.org/TeachingAndLearning/StudentLearning/CommonCoreStateStandards/Pages/home.aspx" TargetMode="External"/><Relationship Id="rId17" Type="http://schemas.openxmlformats.org/officeDocument/2006/relationships/hyperlink" Target="http://www.hawaiipublicschools.org/TeachingAndLearning/Testing/StateAssessment/Pages/home.aspx" TargetMode="External"/><Relationship Id="rId18" Type="http://schemas.openxmlformats.org/officeDocument/2006/relationships/hyperlink" Target="http://www.hawaiipublicschools.org/TeachingAndLearning/Testing/Act/Pages/home.aspx" TargetMode="External"/><Relationship Id="rId19" Type="http://schemas.openxmlformats.org/officeDocument/2006/relationships/hyperlink" Target="http://www.hawaiipublicschools.org/TeachingAndLearning/Testing/EndOfCourseExam/Pages/home.aspx"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A0FF23-E4D1-D44C-8428-581354AF9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15</Pages>
  <Words>6266</Words>
  <Characters>35720</Characters>
  <Application>Microsoft Macintosh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41903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5</cp:revision>
  <cp:lastPrinted>2014-04-08T02:54:00Z</cp:lastPrinted>
  <dcterms:created xsi:type="dcterms:W3CDTF">2015-10-01T22:17:00Z</dcterms:created>
  <dcterms:modified xsi:type="dcterms:W3CDTF">2015-10-09T17:46:00Z</dcterms:modified>
</cp:coreProperties>
</file>