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w:t>
      </w:r>
    </w:p>
    <w:tbl>
      <w:tblPr>
        <w:tblW w:w="0" w:type="auto"/>
        <w:tblInd w:w="98" w:type="dxa"/>
        <w:tblCellMar>
          <w:left w:w="10" w:type="dxa"/>
          <w:right w:w="10" w:type="dxa"/>
        </w:tblCellMar>
        <w:tblLook w:val="0000" w:firstRow="0" w:lastRow="0" w:firstColumn="0" w:lastColumn="0" w:noHBand="0" w:noVBand="0"/>
      </w:tblPr>
      <w:tblGrid>
        <w:gridCol w:w="1694"/>
        <w:gridCol w:w="3987"/>
        <w:gridCol w:w="3797"/>
      </w:tblGrid>
      <w:tr w:rsidR="00FE2515">
        <w:tc>
          <w:tcPr>
            <w:tcW w:w="254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 </w:t>
            </w:r>
          </w:p>
          <w:p w:rsidR="00FE2515" w:rsidRDefault="009357CB">
            <w:pPr>
              <w:spacing w:after="0" w:line="240" w:lineRule="auto"/>
            </w:pPr>
            <w:r>
              <w:rPr>
                <w:rFonts w:ascii="Times New Roman" w:eastAsia="Times New Roman" w:hAnsi="Times New Roman" w:cs="Times New Roman"/>
                <w:b/>
                <w:color w:val="000080"/>
                <w:sz w:val="24"/>
              </w:rPr>
              <w:t>INSTRUCTOR</w:t>
            </w:r>
            <w:r>
              <w:rPr>
                <w:rFonts w:ascii="Times New Roman" w:eastAsia="Times New Roman" w:hAnsi="Times New Roman" w:cs="Times New Roman"/>
                <w:color w:val="000080"/>
                <w:sz w:val="24"/>
              </w:rPr>
              <w:t>:</w:t>
            </w:r>
          </w:p>
        </w:tc>
        <w:tc>
          <w:tcPr>
            <w:tcW w:w="7027" w:type="dxa"/>
            <w:gridSpan w:val="2"/>
            <w:tcBorders>
              <w:top w:val="single" w:sz="8"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w:t>
            </w:r>
          </w:p>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Cheryl </w:t>
            </w:r>
            <w:proofErr w:type="spellStart"/>
            <w:r>
              <w:rPr>
                <w:rFonts w:ascii="Times New Roman" w:eastAsia="Times New Roman" w:hAnsi="Times New Roman" w:cs="Times New Roman"/>
                <w:sz w:val="24"/>
              </w:rPr>
              <w:t>Schulmeister</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Larrua</w:t>
            </w:r>
            <w:proofErr w:type="spellEnd"/>
          </w:p>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Phone:  808-387-8407  </w:t>
            </w:r>
          </w:p>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Email: Please e-mail me on e-college or at </w:t>
            </w:r>
            <w:hyperlink r:id="rId5" w:history="1">
              <w:r w:rsidR="007E2D09" w:rsidRPr="00B65BB4">
                <w:rPr>
                  <w:rStyle w:val="Hyperlink"/>
                  <w:rFonts w:ascii="Times New Roman" w:eastAsia="Times New Roman" w:hAnsi="Times New Roman" w:cs="Times New Roman"/>
                  <w:sz w:val="24"/>
                </w:rPr>
                <w:t>cherylkealohalani@yahoo.com</w:t>
              </w:r>
            </w:hyperlink>
            <w:r w:rsidR="007E2D09">
              <w:rPr>
                <w:rFonts w:ascii="Times New Roman" w:eastAsia="Times New Roman" w:hAnsi="Times New Roman" w:cs="Times New Roman"/>
                <w:sz w:val="24"/>
              </w:rPr>
              <w:t xml:space="preserve"> or call/text anytime </w:t>
            </w:r>
            <w:r>
              <w:rPr>
                <w:rFonts w:ascii="Times New Roman" w:eastAsia="Times New Roman" w:hAnsi="Times New Roman" w:cs="Times New Roman"/>
                <w:sz w:val="24"/>
              </w:rPr>
              <w:t xml:space="preserve"> </w:t>
            </w:r>
          </w:p>
          <w:p w:rsidR="00FE2515" w:rsidRDefault="009357CB">
            <w:pPr>
              <w:spacing w:after="0" w:line="240" w:lineRule="auto"/>
            </w:pPr>
            <w:r>
              <w:rPr>
                <w:rFonts w:ascii="Times New Roman" w:eastAsia="Times New Roman" w:hAnsi="Times New Roman" w:cs="Times New Roman"/>
                <w:sz w:val="24"/>
              </w:rPr>
              <w:t>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OFFICE HOURS:</w:t>
            </w:r>
            <w:r>
              <w:rPr>
                <w:rFonts w:ascii="Times New Roman" w:eastAsia="Times New Roman" w:hAnsi="Times New Roman" w:cs="Times New Roman"/>
                <w:color w:val="000080"/>
                <w:sz w:val="24"/>
              </w:rPr>
              <w:t xml:space="preserve"> </w:t>
            </w:r>
          </w:p>
          <w:p w:rsidR="00FE2515" w:rsidRDefault="009357CB">
            <w:pPr>
              <w:spacing w:after="0" w:line="240" w:lineRule="auto"/>
            </w:pPr>
            <w:r>
              <w:rPr>
                <w:rFonts w:ascii="Times New Roman" w:eastAsia="Times New Roman" w:hAnsi="Times New Roman" w:cs="Times New Roman"/>
                <w:b/>
                <w:color w:val="000080"/>
                <w:sz w:val="24"/>
              </w:rPr>
              <w:t> </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Office hours may be made by an appointment. Please e-mail or call the instructor to set up an appointment. You may also e-mail any questions.  </w:t>
            </w:r>
          </w:p>
          <w:p w:rsidR="00FE2515" w:rsidRDefault="009357CB">
            <w:pPr>
              <w:spacing w:after="0" w:line="240" w:lineRule="auto"/>
            </w:pPr>
            <w:r>
              <w:rPr>
                <w:rFonts w:ascii="Times New Roman" w:eastAsia="Times New Roman" w:hAnsi="Times New Roman" w:cs="Times New Roman"/>
                <w:sz w:val="24"/>
              </w:rPr>
              <w:t>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TIME and LOCATION</w:t>
            </w:r>
            <w:r>
              <w:rPr>
                <w:rFonts w:ascii="Times New Roman" w:eastAsia="Times New Roman" w:hAnsi="Times New Roman" w:cs="Times New Roman"/>
                <w:color w:val="000080"/>
                <w:sz w:val="24"/>
              </w:rPr>
              <w:t xml:space="preserve">: </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Internet (Fall</w:t>
            </w:r>
            <w:r w:rsidR="007E2D09">
              <w:rPr>
                <w:rFonts w:ascii="Times New Roman" w:eastAsia="Times New Roman" w:hAnsi="Times New Roman" w:cs="Times New Roman"/>
                <w:sz w:val="24"/>
              </w:rPr>
              <w:t xml:space="preserve"> evening 2015</w:t>
            </w:r>
            <w:r w:rsidR="009357CB">
              <w:rPr>
                <w:rFonts w:ascii="Times New Roman" w:eastAsia="Times New Roman" w:hAnsi="Times New Roman" w:cs="Times New Roman"/>
                <w:sz w:val="24"/>
              </w:rPr>
              <w:t>)</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TEXT:</w:t>
            </w:r>
            <w:r>
              <w:rPr>
                <w:rFonts w:ascii="Times New Roman" w:eastAsia="Times New Roman" w:hAnsi="Times New Roman" w:cs="Times New Roman"/>
                <w:color w:val="000080"/>
                <w:sz w:val="24"/>
              </w:rPr>
              <w:t xml:space="preserve">  </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 xml:space="preserve">Edwards, L. (2010). </w:t>
            </w:r>
            <w:r>
              <w:rPr>
                <w:rFonts w:ascii="Times New Roman" w:eastAsia="Times New Roman" w:hAnsi="Times New Roman" w:cs="Times New Roman"/>
                <w:i/>
                <w:sz w:val="24"/>
              </w:rPr>
              <w:t xml:space="preserve">The Creative Arts: A Process for Teachers and Children (5th Edition). Upper Saddle River, NJ: </w:t>
            </w:r>
            <w:r>
              <w:rPr>
                <w:rFonts w:ascii="Times New Roman" w:eastAsia="Times New Roman" w:hAnsi="Times New Roman" w:cs="Times New Roman"/>
                <w:sz w:val="24"/>
              </w:rPr>
              <w:t>Merrill-Prentice Hall. ISBN# 978-0-13-701992-2.</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 </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WEB-BASED COURSES:</w:t>
            </w:r>
          </w:p>
          <w:p w:rsidR="00FE2515" w:rsidRDefault="009357CB">
            <w:pPr>
              <w:spacing w:after="0" w:line="240" w:lineRule="auto"/>
            </w:pPr>
            <w:r>
              <w:rPr>
                <w:rFonts w:ascii="Times New Roman" w:eastAsia="Times New Roman" w:hAnsi="Times New Roman" w:cs="Times New Roman"/>
                <w:b/>
                <w:color w:val="000080"/>
                <w:sz w:val="24"/>
              </w:rPr>
              <w:t> </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Go to:   chaminade.ecollege.com for main course and live text for signature assignment</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xml:space="preserve">If you do not see your course listed or have difficulty logging in, please contact </w:t>
            </w:r>
            <w:r w:rsidR="007E2D09">
              <w:rPr>
                <w:rFonts w:ascii="Times New Roman" w:eastAsia="Times New Roman" w:hAnsi="Times New Roman" w:cs="Times New Roman"/>
                <w:sz w:val="24"/>
              </w:rPr>
              <w:t xml:space="preserve">the </w:t>
            </w:r>
            <w:proofErr w:type="spellStart"/>
            <w:r w:rsidR="007E2D09">
              <w:rPr>
                <w:rFonts w:ascii="Times New Roman" w:eastAsia="Times New Roman" w:hAnsi="Times New Roman" w:cs="Times New Roman"/>
                <w:sz w:val="24"/>
              </w:rPr>
              <w:t>Chaminade</w:t>
            </w:r>
            <w:proofErr w:type="spellEnd"/>
            <w:r w:rsidR="007E2D09">
              <w:rPr>
                <w:rFonts w:ascii="Times New Roman" w:eastAsia="Times New Roman" w:hAnsi="Times New Roman" w:cs="Times New Roman"/>
                <w:sz w:val="24"/>
              </w:rPr>
              <w:t xml:space="preserve"> helpdesk. </w:t>
            </w:r>
          </w:p>
          <w:p w:rsidR="00FE2515" w:rsidRDefault="009357CB">
            <w:pPr>
              <w:spacing w:after="0" w:line="240" w:lineRule="auto"/>
            </w:pPr>
            <w:r>
              <w:rPr>
                <w:rFonts w:ascii="Times New Roman" w:eastAsia="Times New Roman" w:hAnsi="Times New Roman" w:cs="Times New Roman"/>
                <w:sz w:val="24"/>
              </w:rPr>
              <w:t>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 xml:space="preserve">CATALOG DESCRIPTION:  </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0"/>
              </w:rPr>
              <w:t xml:space="preserve">Focus is on the support of the young child's development of a sense of rhythm through the use of appropriate songs and games.  Creative use of the body in space will be explored.  Students will learn how to support young children’s creative expression by exploring various developmentally appropriate media.  Materials fee.  </w:t>
            </w:r>
            <w:r>
              <w:rPr>
                <w:rFonts w:ascii="Times New Roman" w:eastAsia="Times New Roman" w:hAnsi="Times New Roman" w:cs="Times New Roman"/>
                <w:i/>
                <w:sz w:val="20"/>
              </w:rPr>
              <w:t>Prerequisite: PSY 202</w:t>
            </w:r>
            <w:r>
              <w:rPr>
                <w:rFonts w:ascii="Times New Roman" w:eastAsia="Times New Roman" w:hAnsi="Times New Roman" w:cs="Times New Roman"/>
                <w:sz w:val="20"/>
              </w:rPr>
              <w:t xml:space="preserve">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MAJOR COURSE TOPICS</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1.</w:t>
            </w:r>
            <w:r>
              <w:rPr>
                <w:rFonts w:ascii="Times New Roman" w:eastAsia="Times New Roman" w:hAnsi="Times New Roman" w:cs="Times New Roman"/>
                <w:sz w:val="14"/>
              </w:rPr>
              <w:t xml:space="preserve">      </w:t>
            </w:r>
            <w:r>
              <w:rPr>
                <w:rFonts w:ascii="Times New Roman" w:eastAsia="Times New Roman" w:hAnsi="Times New Roman" w:cs="Times New Roman"/>
                <w:b/>
                <w:sz w:val="24"/>
              </w:rPr>
              <w:t>1. What are the arts?</w:t>
            </w:r>
            <w:r>
              <w:rPr>
                <w:rFonts w:ascii="Times New Roman" w:eastAsia="Times New Roman" w:hAnsi="Times New Roman" w:cs="Times New Roman"/>
                <w:sz w:val="24"/>
              </w:rPr>
              <w:br/>
              <w:t>    a. National standards for the arts</w:t>
            </w:r>
            <w:r>
              <w:rPr>
                <w:rFonts w:ascii="Times New Roman" w:eastAsia="Times New Roman" w:hAnsi="Times New Roman" w:cs="Times New Roman"/>
                <w:sz w:val="24"/>
              </w:rPr>
              <w:br/>
              <w:t>    b. Multicultural art</w:t>
            </w:r>
            <w:r>
              <w:rPr>
                <w:rFonts w:ascii="Times New Roman" w:eastAsia="Times New Roman" w:hAnsi="Times New Roman" w:cs="Times New Roman"/>
                <w:sz w:val="24"/>
              </w:rPr>
              <w:br/>
              <w:t>    c. Theoretical perspectives</w:t>
            </w:r>
            <w:r>
              <w:rPr>
                <w:rFonts w:ascii="Times New Roman" w:eastAsia="Times New Roman" w:hAnsi="Times New Roman" w:cs="Times New Roman"/>
                <w:sz w:val="24"/>
              </w:rPr>
              <w:br/>
              <w:t>    d. Family Roles</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2.</w:t>
            </w:r>
            <w:r>
              <w:rPr>
                <w:rFonts w:ascii="Times New Roman" w:eastAsia="Times New Roman" w:hAnsi="Times New Roman" w:cs="Times New Roman"/>
                <w:sz w:val="14"/>
              </w:rPr>
              <w:t xml:space="preserve">      </w:t>
            </w:r>
            <w:r>
              <w:rPr>
                <w:rFonts w:ascii="Times New Roman" w:eastAsia="Times New Roman" w:hAnsi="Times New Roman" w:cs="Times New Roman"/>
                <w:b/>
                <w:sz w:val="24"/>
              </w:rPr>
              <w:t>2.  Understanding the Creative Process</w:t>
            </w:r>
            <w:r>
              <w:rPr>
                <w:rFonts w:ascii="Times New Roman" w:eastAsia="Times New Roman" w:hAnsi="Times New Roman" w:cs="Times New Roman"/>
                <w:sz w:val="24"/>
              </w:rPr>
              <w:br/>
              <w:t>    a. The creative process</w:t>
            </w:r>
            <w:r>
              <w:rPr>
                <w:rFonts w:ascii="Times New Roman" w:eastAsia="Times New Roman" w:hAnsi="Times New Roman" w:cs="Times New Roman"/>
                <w:sz w:val="24"/>
              </w:rPr>
              <w:br/>
              <w:t>    b. Models of creativity</w:t>
            </w:r>
            <w:r>
              <w:rPr>
                <w:rFonts w:ascii="Times New Roman" w:eastAsia="Times New Roman" w:hAnsi="Times New Roman" w:cs="Times New Roman"/>
                <w:sz w:val="24"/>
              </w:rPr>
              <w:br/>
              <w:t>    c. Developmental Appropriate Practice</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3.</w:t>
            </w:r>
            <w:r>
              <w:rPr>
                <w:rFonts w:ascii="Times New Roman" w:eastAsia="Times New Roman" w:hAnsi="Times New Roman" w:cs="Times New Roman"/>
                <w:sz w:val="14"/>
              </w:rPr>
              <w:t xml:space="preserve">      </w:t>
            </w:r>
            <w:r>
              <w:rPr>
                <w:rFonts w:ascii="Times New Roman" w:eastAsia="Times New Roman" w:hAnsi="Times New Roman" w:cs="Times New Roman"/>
                <w:b/>
                <w:sz w:val="24"/>
              </w:rPr>
              <w:t>3. Exploring Feelings and Images</w:t>
            </w:r>
            <w:r>
              <w:rPr>
                <w:rFonts w:ascii="Times New Roman" w:eastAsia="Times New Roman" w:hAnsi="Times New Roman" w:cs="Times New Roman"/>
                <w:b/>
                <w:sz w:val="24"/>
              </w:rPr>
              <w:br/>
            </w:r>
            <w:r>
              <w:rPr>
                <w:rFonts w:ascii="Times New Roman" w:eastAsia="Times New Roman" w:hAnsi="Times New Roman" w:cs="Times New Roman"/>
                <w:sz w:val="24"/>
              </w:rPr>
              <w:t>    a. Brain Hemispheres</w:t>
            </w:r>
            <w:r>
              <w:rPr>
                <w:rFonts w:ascii="Times New Roman" w:eastAsia="Times New Roman" w:hAnsi="Times New Roman" w:cs="Times New Roman"/>
                <w:sz w:val="24"/>
              </w:rPr>
              <w:br/>
              <w:t>    b. Children's Literature and feelings</w:t>
            </w:r>
          </w:p>
          <w:p w:rsidR="00FE2515" w:rsidRDefault="009357CB">
            <w:pPr>
              <w:spacing w:after="24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4.</w:t>
            </w:r>
            <w:r>
              <w:rPr>
                <w:rFonts w:ascii="Times New Roman" w:eastAsia="Times New Roman" w:hAnsi="Times New Roman" w:cs="Times New Roman"/>
                <w:sz w:val="14"/>
              </w:rPr>
              <w:t xml:space="preserve">      </w:t>
            </w:r>
            <w:r>
              <w:rPr>
                <w:rFonts w:ascii="Times New Roman" w:eastAsia="Times New Roman" w:hAnsi="Times New Roman" w:cs="Times New Roman"/>
                <w:b/>
                <w:sz w:val="24"/>
              </w:rPr>
              <w:t>4. Music and Movement</w:t>
            </w:r>
            <w:r>
              <w:rPr>
                <w:rFonts w:ascii="Times New Roman" w:eastAsia="Times New Roman" w:hAnsi="Times New Roman" w:cs="Times New Roman"/>
                <w:b/>
                <w:sz w:val="24"/>
              </w:rPr>
              <w:br/>
            </w:r>
            <w:r>
              <w:rPr>
                <w:rFonts w:ascii="Times New Roman" w:eastAsia="Times New Roman" w:hAnsi="Times New Roman" w:cs="Times New Roman"/>
                <w:sz w:val="24"/>
              </w:rPr>
              <w:t>    a. Music and movement exercises</w:t>
            </w:r>
            <w:r>
              <w:rPr>
                <w:rFonts w:ascii="Times New Roman" w:eastAsia="Times New Roman" w:hAnsi="Times New Roman" w:cs="Times New Roman"/>
                <w:sz w:val="24"/>
              </w:rPr>
              <w:br/>
              <w:t>    b. Theories of Music and Movement</w:t>
            </w:r>
            <w:r>
              <w:rPr>
                <w:rFonts w:ascii="Times New Roman" w:eastAsia="Times New Roman" w:hAnsi="Times New Roman" w:cs="Times New Roman"/>
                <w:sz w:val="24"/>
              </w:rPr>
              <w:br/>
            </w:r>
          </w:p>
          <w:p w:rsidR="00FE2515" w:rsidRDefault="009357CB">
            <w:pPr>
              <w:spacing w:after="0" w:line="240" w:lineRule="auto"/>
              <w:ind w:left="360" w:hanging="360"/>
            </w:pPr>
            <w:r>
              <w:rPr>
                <w:rFonts w:ascii="Times New Roman" w:eastAsia="Times New Roman" w:hAnsi="Times New Roman" w:cs="Times New Roman"/>
                <w:sz w:val="24"/>
              </w:rPr>
              <w:t>5.</w:t>
            </w:r>
            <w:r>
              <w:rPr>
                <w:rFonts w:ascii="Times New Roman" w:eastAsia="Times New Roman" w:hAnsi="Times New Roman" w:cs="Times New Roman"/>
                <w:sz w:val="14"/>
              </w:rPr>
              <w:t xml:space="preserve">      </w:t>
            </w:r>
            <w:r>
              <w:rPr>
                <w:rFonts w:ascii="Times New Roman" w:eastAsia="Times New Roman" w:hAnsi="Times New Roman" w:cs="Times New Roman"/>
                <w:b/>
                <w:sz w:val="24"/>
              </w:rPr>
              <w:t>5. Visual Arts</w:t>
            </w:r>
            <w:r>
              <w:rPr>
                <w:rFonts w:ascii="Times New Roman" w:eastAsia="Times New Roman" w:hAnsi="Times New Roman" w:cs="Times New Roman"/>
                <w:sz w:val="24"/>
              </w:rPr>
              <w:br/>
              <w:t>    a. Artistic Process</w:t>
            </w:r>
            <w:r>
              <w:rPr>
                <w:rFonts w:ascii="Times New Roman" w:eastAsia="Times New Roman" w:hAnsi="Times New Roman" w:cs="Times New Roman"/>
                <w:sz w:val="24"/>
              </w:rPr>
              <w:br/>
              <w:t>    b. Teacher roles</w:t>
            </w:r>
            <w:r>
              <w:rPr>
                <w:rFonts w:ascii="Times New Roman" w:eastAsia="Times New Roman" w:hAnsi="Times New Roman" w:cs="Times New Roman"/>
                <w:sz w:val="24"/>
              </w:rPr>
              <w:br/>
              <w:t>    c. Three-dimensional art</w:t>
            </w:r>
            <w:r>
              <w:rPr>
                <w:rFonts w:ascii="Times New Roman" w:eastAsia="Times New Roman" w:hAnsi="Times New Roman" w:cs="Times New Roman"/>
                <w:sz w:val="24"/>
              </w:rPr>
              <w:br/>
            </w:r>
            <w:r>
              <w:rPr>
                <w:rFonts w:ascii="Times New Roman" w:eastAsia="Times New Roman" w:hAnsi="Times New Roman" w:cs="Times New Roman"/>
                <w:sz w:val="24"/>
              </w:rPr>
              <w:lastRenderedPageBreak/>
              <w:t>    d. Creative and Imaginative Ideas</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b/>
                <w:sz w:val="24"/>
              </w:rPr>
              <w:t>6. Play, and Drama (classroom)</w:t>
            </w:r>
            <w:r>
              <w:rPr>
                <w:rFonts w:ascii="Times New Roman" w:eastAsia="Times New Roman" w:hAnsi="Times New Roman" w:cs="Times New Roman"/>
                <w:sz w:val="24"/>
              </w:rPr>
              <w:br/>
              <w:t>     a. Creative play</w:t>
            </w:r>
            <w:r>
              <w:rPr>
                <w:rFonts w:ascii="Times New Roman" w:eastAsia="Times New Roman" w:hAnsi="Times New Roman" w:cs="Times New Roman"/>
                <w:sz w:val="24"/>
              </w:rPr>
              <w:br/>
              <w:t>     b. Personal and professional growth</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lastRenderedPageBreak/>
              <w:t>EARLY CHILDHOOD EDUCATION</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PROGRAM OUTCOMES:</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color w:val="000080"/>
                <w:sz w:val="24"/>
              </w:rPr>
              <w:t> </w:t>
            </w:r>
          </w:p>
          <w:p w:rsidR="00FE2515" w:rsidRDefault="009357CB">
            <w:pPr>
              <w:spacing w:after="0" w:line="240" w:lineRule="auto"/>
            </w:pPr>
            <w:r>
              <w:rPr>
                <w:rFonts w:ascii="Times New Roman" w:eastAsia="Times New Roman" w:hAnsi="Times New Roman" w:cs="Times New Roman"/>
                <w:color w:val="000080"/>
                <w:sz w:val="24"/>
              </w:rPr>
              <w:t>All 5 program outcomes are not addressed in all courses.  The program outcomes emphasized for this course are highlighted in</w:t>
            </w:r>
            <w:r>
              <w:rPr>
                <w:rFonts w:ascii="Times New Roman" w:eastAsia="Times New Roman" w:hAnsi="Times New Roman" w:cs="Times New Roman"/>
                <w:b/>
                <w:color w:val="000080"/>
                <w:sz w:val="24"/>
              </w:rPr>
              <w:t xml:space="preserve"> BOLD.</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The successful undergraduate candidate in the early childhood education bachelor’s program is able to plan, teach, assess, reflect, and adapt.  Therefore, the successful candidate:</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sz w:val="24"/>
              </w:rPr>
              <w:t xml:space="preserve">1.   (PLAN) </w:t>
            </w:r>
            <w:r>
              <w:rPr>
                <w:rFonts w:ascii="Times New Roman" w:eastAsia="Times New Roman" w:hAnsi="Times New Roman" w:cs="Times New Roman"/>
                <w:sz w:val="24"/>
              </w:rPr>
              <w:t>promotes child development and learning by designing developmentally appropriate learning experiences that incorporate knowledge of content, children, learner outcomes, pedagogy, and assessments in the field of early childhood education.</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xml:space="preserve">2.  </w:t>
            </w:r>
            <w:r>
              <w:rPr>
                <w:rFonts w:ascii="Times New Roman" w:eastAsia="Times New Roman" w:hAnsi="Times New Roman" w:cs="Times New Roman"/>
                <w:b/>
                <w:sz w:val="24"/>
              </w:rPr>
              <w:t>(TEACH)</w:t>
            </w:r>
            <w:r>
              <w:rPr>
                <w:rFonts w:ascii="Times New Roman" w:eastAsia="Times New Roman" w:hAnsi="Times New Roman" w:cs="Times New Roman"/>
                <w:sz w:val="24"/>
              </w:rPr>
              <w:t xml:space="preserve"> employs appropriate pedagogical practices and utilize resources to facilitate the learning process.  This requires a developmentally appropriate content knowledge in the early childhood education.</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sz w:val="24"/>
              </w:rPr>
              <w:t>3.  (ASSESS)</w:t>
            </w:r>
            <w:r>
              <w:rPr>
                <w:rFonts w:ascii="Times New Roman" w:eastAsia="Times New Roman" w:hAnsi="Times New Roman" w:cs="Times New Roman"/>
                <w:sz w:val="24"/>
              </w:rPr>
              <w:t xml:space="preserve"> applies a variety of diagnostic, formative and/or summative assessments to evaluate and support developmentally appropriate progress of the learner in the early childhood education.</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xml:space="preserve">4.  </w:t>
            </w:r>
            <w:r>
              <w:rPr>
                <w:rFonts w:ascii="Times New Roman" w:eastAsia="Times New Roman" w:hAnsi="Times New Roman" w:cs="Times New Roman"/>
                <w:b/>
                <w:sz w:val="24"/>
              </w:rPr>
              <w:t>(REFLECT)</w:t>
            </w:r>
            <w:r>
              <w:rPr>
                <w:rFonts w:ascii="Times New Roman" w:eastAsia="Times New Roman" w:hAnsi="Times New Roman" w:cs="Times New Roman"/>
                <w:sz w:val="24"/>
              </w:rPr>
              <w:t xml:space="preserve"> builds family and community relationships by engaging in the process of continual and thoughtful reflection on his/her teaching practices in the early childhood education.</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sz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FE2515" w:rsidRDefault="009357CB">
            <w:pPr>
              <w:spacing w:after="0" w:line="240" w:lineRule="auto"/>
            </w:pPr>
            <w:r>
              <w:rPr>
                <w:rFonts w:ascii="Times New Roman" w:eastAsia="Times New Roman" w:hAnsi="Times New Roman" w:cs="Times New Roman"/>
                <w:sz w:val="24"/>
              </w:rPr>
              <w:t> </w:t>
            </w:r>
          </w:p>
        </w:tc>
      </w:tr>
      <w:tr w:rsidR="00FE2515">
        <w:tc>
          <w:tcPr>
            <w:tcW w:w="2549" w:type="dxa"/>
            <w:vMerge w:val="restart"/>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80"/>
                <w:sz w:val="24"/>
              </w:rPr>
              <w:t>STUDENT LEARNING OUTCOMES:</w:t>
            </w:r>
          </w:p>
          <w:p w:rsidR="00FE2515" w:rsidRDefault="009357CB">
            <w:pPr>
              <w:spacing w:after="0" w:line="240" w:lineRule="auto"/>
            </w:pPr>
            <w:r>
              <w:rPr>
                <w:rFonts w:ascii="Times New Roman" w:eastAsia="Times New Roman" w:hAnsi="Times New Roman" w:cs="Times New Roman"/>
                <w:b/>
                <w:color w:val="000080"/>
                <w:sz w:val="24"/>
              </w:rPr>
              <w:t> </w:t>
            </w:r>
          </w:p>
        </w:tc>
        <w:tc>
          <w:tcPr>
            <w:tcW w:w="365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b/>
                <w:color w:val="800080"/>
                <w:sz w:val="24"/>
              </w:rPr>
              <w:t xml:space="preserve">Outcomes </w:t>
            </w:r>
          </w:p>
          <w:p w:rsidR="00FE2515" w:rsidRDefault="009357CB">
            <w:pPr>
              <w:spacing w:after="0" w:line="240" w:lineRule="auto"/>
              <w:jc w:val="center"/>
            </w:pPr>
            <w:r>
              <w:rPr>
                <w:rFonts w:ascii="Times New Roman" w:eastAsia="Times New Roman" w:hAnsi="Times New Roman" w:cs="Times New Roman"/>
                <w:b/>
                <w:color w:val="800080"/>
                <w:sz w:val="24"/>
              </w:rPr>
              <w:t>(NAEYC Standard(s) addressed)</w:t>
            </w:r>
          </w:p>
        </w:tc>
        <w:tc>
          <w:tcPr>
            <w:tcW w:w="3372"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b/>
                <w:color w:val="800080"/>
                <w:sz w:val="24"/>
              </w:rPr>
              <w:t>How will outcome be achieved?</w:t>
            </w:r>
          </w:p>
          <w:p w:rsidR="00FE2515" w:rsidRDefault="009357CB">
            <w:pPr>
              <w:spacing w:after="0" w:line="240" w:lineRule="auto"/>
              <w:jc w:val="center"/>
            </w:pPr>
            <w:r>
              <w:rPr>
                <w:rFonts w:ascii="Times New Roman" w:eastAsia="Times New Roman" w:hAnsi="Times New Roman" w:cs="Times New Roman"/>
                <w:b/>
                <w:color w:val="800080"/>
                <w:sz w:val="24"/>
              </w:rPr>
              <w:t>(e.g., Assignments, reading, lecture, fieldwork, etc.)</w:t>
            </w:r>
          </w:p>
        </w:tc>
      </w:tr>
      <w:tr w:rsidR="00FE2515">
        <w:tc>
          <w:tcPr>
            <w:tcW w:w="2549" w:type="dxa"/>
            <w:vMerge/>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rsidR="00FE2515" w:rsidRDefault="00FE2515">
            <w:pPr>
              <w:spacing w:after="200" w:line="276" w:lineRule="auto"/>
              <w:rPr>
                <w:rFonts w:ascii="Calibri" w:eastAsia="Calibri" w:hAnsi="Calibri" w:cs="Calibri"/>
              </w:rPr>
            </w:pPr>
          </w:p>
        </w:tc>
        <w:tc>
          <w:tcPr>
            <w:tcW w:w="3655"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rPr>
              <w:t>1.</w:t>
            </w:r>
            <w:r>
              <w:rPr>
                <w:rFonts w:ascii="Times New Roman" w:eastAsia="Times New Roman" w:hAnsi="Times New Roman" w:cs="Times New Roman"/>
                <w:sz w:val="14"/>
              </w:rPr>
              <w:t xml:space="preserve">      </w:t>
            </w:r>
            <w:r>
              <w:rPr>
                <w:rFonts w:ascii="Times New Roman" w:eastAsia="Times New Roman" w:hAnsi="Times New Roman" w:cs="Times New Roman"/>
              </w:rPr>
              <w:t>Demonstrate the knowledge of young children’s characteristics and needs.</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rPr>
              <w:t>2.</w:t>
            </w:r>
            <w:r>
              <w:rPr>
                <w:rFonts w:ascii="Times New Roman" w:eastAsia="Times New Roman" w:hAnsi="Times New Roman" w:cs="Times New Roman"/>
                <w:sz w:val="14"/>
              </w:rPr>
              <w:t xml:space="preserve">      </w:t>
            </w:r>
            <w:r>
              <w:rPr>
                <w:rFonts w:ascii="Times New Roman" w:eastAsia="Times New Roman" w:hAnsi="Times New Roman" w:cs="Times New Roman"/>
              </w:rPr>
              <w:t xml:space="preserve">Use developmental knowledge to create learning environment. </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rPr>
              <w:t>3.</w:t>
            </w:r>
            <w:r>
              <w:rPr>
                <w:rFonts w:ascii="Times New Roman" w:eastAsia="Times New Roman" w:hAnsi="Times New Roman" w:cs="Times New Roman"/>
                <w:sz w:val="14"/>
              </w:rPr>
              <w:t xml:space="preserve">      </w:t>
            </w:r>
            <w:r>
              <w:rPr>
                <w:rFonts w:ascii="Times New Roman" w:eastAsia="Times New Roman" w:hAnsi="Times New Roman" w:cs="Times New Roman"/>
              </w:rPr>
              <w:t>Use developmentally effective approaches.</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4.</w:t>
            </w:r>
            <w:r>
              <w:rPr>
                <w:rFonts w:ascii="Times New Roman" w:eastAsia="Times New Roman" w:hAnsi="Times New Roman" w:cs="Times New Roman"/>
                <w:sz w:val="14"/>
              </w:rPr>
              <w:t xml:space="preserve">      </w:t>
            </w:r>
            <w:r>
              <w:rPr>
                <w:rFonts w:ascii="Times New Roman" w:eastAsia="Times New Roman" w:hAnsi="Times New Roman" w:cs="Times New Roman"/>
              </w:rPr>
              <w:t>Demonstrate the content knowledge in early childhood education.</w:t>
            </w:r>
          </w:p>
          <w:p w:rsidR="00FE2515" w:rsidRDefault="009357CB">
            <w:pPr>
              <w:spacing w:after="0" w:line="240" w:lineRule="auto"/>
              <w:ind w:left="360" w:hanging="360"/>
            </w:pPr>
            <w:r>
              <w:rPr>
                <w:rFonts w:ascii="Times New Roman" w:eastAsia="Times New Roman" w:hAnsi="Times New Roman" w:cs="Times New Roman"/>
                <w:sz w:val="24"/>
              </w:rPr>
              <w:t>5.</w:t>
            </w:r>
            <w:r>
              <w:rPr>
                <w:rFonts w:ascii="Times New Roman" w:eastAsia="Times New Roman" w:hAnsi="Times New Roman" w:cs="Times New Roman"/>
                <w:sz w:val="14"/>
              </w:rPr>
              <w:t xml:space="preserve">      </w:t>
            </w:r>
            <w:r>
              <w:rPr>
                <w:rFonts w:ascii="Times New Roman" w:eastAsia="Times New Roman" w:hAnsi="Times New Roman" w:cs="Times New Roman"/>
              </w:rPr>
              <w:t>Demonstrate the importance of connecting with children and family. (1A, 1C, 4A, 4B, 4C)</w:t>
            </w:r>
          </w:p>
        </w:tc>
        <w:tc>
          <w:tcPr>
            <w:tcW w:w="3372"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1.</w:t>
            </w:r>
            <w:r>
              <w:rPr>
                <w:rFonts w:ascii="Times New Roman" w:eastAsia="Times New Roman" w:hAnsi="Times New Roman" w:cs="Times New Roman"/>
                <w:sz w:val="14"/>
              </w:rPr>
              <w:t xml:space="preserve">      </w:t>
            </w:r>
            <w:r>
              <w:rPr>
                <w:rFonts w:ascii="Times New Roman" w:eastAsia="Times New Roman" w:hAnsi="Times New Roman" w:cs="Times New Roman"/>
                <w:sz w:val="24"/>
              </w:rPr>
              <w:t>Participation and weekly discussions, art activities,  music lesson plan</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2.</w:t>
            </w:r>
            <w:r>
              <w:rPr>
                <w:rFonts w:ascii="Times New Roman" w:eastAsia="Times New Roman" w:hAnsi="Times New Roman" w:cs="Times New Roman"/>
                <w:sz w:val="14"/>
              </w:rPr>
              <w:t xml:space="preserve">      </w:t>
            </w:r>
            <w:r>
              <w:rPr>
                <w:rFonts w:ascii="Times New Roman" w:eastAsia="Times New Roman" w:hAnsi="Times New Roman" w:cs="Times New Roman"/>
                <w:sz w:val="24"/>
              </w:rPr>
              <w:t>weekly discussion, art activities</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3.</w:t>
            </w:r>
            <w:r>
              <w:rPr>
                <w:rFonts w:ascii="Times New Roman" w:eastAsia="Times New Roman" w:hAnsi="Times New Roman" w:cs="Times New Roman"/>
                <w:sz w:val="14"/>
              </w:rPr>
              <w:t xml:space="preserve">      </w:t>
            </w:r>
            <w:r>
              <w:rPr>
                <w:rFonts w:ascii="Times New Roman" w:eastAsia="Times New Roman" w:hAnsi="Times New Roman" w:cs="Times New Roman"/>
                <w:sz w:val="24"/>
              </w:rPr>
              <w:t>Observation. Art and music lesson plans.</w:t>
            </w:r>
          </w:p>
          <w:p w:rsidR="00FE2515" w:rsidRDefault="009357CB">
            <w:pPr>
              <w:spacing w:after="0" w:line="240" w:lineRule="auto"/>
              <w:ind w:left="360" w:hanging="360"/>
              <w:rPr>
                <w:rFonts w:ascii="Times New Roman" w:eastAsia="Times New Roman" w:hAnsi="Times New Roman" w:cs="Times New Roman"/>
                <w:sz w:val="20"/>
              </w:rPr>
            </w:pPr>
            <w:r>
              <w:rPr>
                <w:rFonts w:ascii="Times New Roman" w:eastAsia="Times New Roman" w:hAnsi="Times New Roman" w:cs="Times New Roman"/>
                <w:sz w:val="24"/>
              </w:rPr>
              <w:t>4.</w:t>
            </w:r>
            <w:r>
              <w:rPr>
                <w:rFonts w:ascii="Times New Roman" w:eastAsia="Times New Roman" w:hAnsi="Times New Roman" w:cs="Times New Roman"/>
                <w:sz w:val="14"/>
              </w:rPr>
              <w:t xml:space="preserve">      </w:t>
            </w:r>
            <w:r>
              <w:rPr>
                <w:rFonts w:ascii="Times New Roman" w:eastAsia="Times New Roman" w:hAnsi="Times New Roman" w:cs="Times New Roman"/>
                <w:sz w:val="24"/>
              </w:rPr>
              <w:t>Observation, weekly responses, lesson plans</w:t>
            </w:r>
          </w:p>
          <w:p w:rsidR="00FE2515" w:rsidRDefault="009357CB">
            <w:pPr>
              <w:spacing w:after="0" w:line="240" w:lineRule="auto"/>
              <w:ind w:left="360" w:hanging="360"/>
            </w:pPr>
            <w:r>
              <w:rPr>
                <w:rFonts w:ascii="Times New Roman" w:eastAsia="Times New Roman" w:hAnsi="Times New Roman" w:cs="Times New Roman"/>
                <w:sz w:val="24"/>
              </w:rPr>
              <w:t>5.</w:t>
            </w:r>
            <w:r>
              <w:rPr>
                <w:rFonts w:ascii="Times New Roman" w:eastAsia="Times New Roman" w:hAnsi="Times New Roman" w:cs="Times New Roman"/>
                <w:sz w:val="14"/>
              </w:rPr>
              <w:t xml:space="preserve">      </w:t>
            </w:r>
            <w:r>
              <w:rPr>
                <w:rFonts w:ascii="Times New Roman" w:eastAsia="Times New Roman" w:hAnsi="Times New Roman" w:cs="Times New Roman"/>
                <w:sz w:val="24"/>
              </w:rPr>
              <w:t xml:space="preserve">Art lesson plan, music lesson </w:t>
            </w:r>
            <w:proofErr w:type="gramStart"/>
            <w:r>
              <w:rPr>
                <w:rFonts w:ascii="Times New Roman" w:eastAsia="Times New Roman" w:hAnsi="Times New Roman" w:cs="Times New Roman"/>
                <w:sz w:val="24"/>
              </w:rPr>
              <w:t>plan.</w:t>
            </w:r>
            <w:proofErr w:type="gramEnd"/>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ACADEMIC REQUIREM</w:t>
            </w:r>
            <w:r>
              <w:rPr>
                <w:rFonts w:ascii="Times New Roman" w:eastAsia="Times New Roman" w:hAnsi="Times New Roman" w:cs="Times New Roman"/>
                <w:b/>
                <w:color w:val="000080"/>
                <w:sz w:val="24"/>
              </w:rPr>
              <w:lastRenderedPageBreak/>
              <w:t>ENTS:</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lastRenderedPageBreak/>
              <w:t>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ind w:left="360"/>
              <w:jc w:val="right"/>
            </w:pPr>
            <w:r>
              <w:rPr>
                <w:rFonts w:ascii="Times New Roman" w:eastAsia="Times New Roman" w:hAnsi="Times New Roman" w:cs="Times New Roman"/>
                <w:b/>
                <w:color w:val="800080"/>
                <w:sz w:val="24"/>
              </w:rPr>
              <w:lastRenderedPageBreak/>
              <w:t>Signature Assignment</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rPr>
              <w:t> </w:t>
            </w:r>
          </w:p>
          <w:p w:rsidR="00FE2515" w:rsidRDefault="009357CB">
            <w:pPr>
              <w:spacing w:after="0" w:line="240" w:lineRule="auto"/>
            </w:pPr>
            <w:r>
              <w:rPr>
                <w:rFonts w:ascii="Times New Roman" w:eastAsia="Times New Roman" w:hAnsi="Times New Roman" w:cs="Times New Roman"/>
                <w:sz w:val="24"/>
                <w:u w:val="single"/>
              </w:rPr>
              <w:t> Final Exam                                           20pts.</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right"/>
            </w:pPr>
            <w:r>
              <w:rPr>
                <w:rFonts w:ascii="Times New Roman" w:eastAsia="Times New Roman" w:hAnsi="Times New Roman" w:cs="Times New Roman"/>
                <w:b/>
                <w:color w:val="800080"/>
                <w:sz w:val="24"/>
              </w:rPr>
              <w:t>Other Assignments</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ind w:left="360"/>
              <w:rPr>
                <w:rFonts w:ascii="Times New Roman" w:eastAsia="Times New Roman" w:hAnsi="Times New Roman" w:cs="Times New Roman"/>
                <w:sz w:val="20"/>
              </w:rPr>
            </w:pPr>
            <w:r>
              <w:rPr>
                <w:rFonts w:ascii="Times New Roman" w:eastAsia="Times New Roman" w:hAnsi="Times New Roman" w:cs="Times New Roman"/>
                <w:sz w:val="24"/>
              </w:rPr>
              <w:t>Online Participation/responses        25 pts.</w:t>
            </w:r>
          </w:p>
          <w:p w:rsidR="00FE2515" w:rsidRDefault="009357CB">
            <w:pPr>
              <w:spacing w:after="0" w:line="240" w:lineRule="auto"/>
              <w:ind w:left="360"/>
              <w:rPr>
                <w:rFonts w:ascii="Times New Roman" w:eastAsia="Times New Roman" w:hAnsi="Times New Roman" w:cs="Times New Roman"/>
                <w:sz w:val="20"/>
              </w:rPr>
            </w:pPr>
            <w:r>
              <w:rPr>
                <w:rFonts w:ascii="Times New Roman" w:eastAsia="Times New Roman" w:hAnsi="Times New Roman" w:cs="Times New Roman"/>
                <w:sz w:val="24"/>
              </w:rPr>
              <w:t>Weekly discussion                          20pts.</w:t>
            </w:r>
          </w:p>
          <w:p w:rsidR="00FE2515" w:rsidRDefault="009357CB">
            <w:pPr>
              <w:spacing w:after="0" w:line="240" w:lineRule="auto"/>
              <w:ind w:left="360"/>
              <w:rPr>
                <w:rFonts w:ascii="Times New Roman" w:eastAsia="Times New Roman" w:hAnsi="Times New Roman" w:cs="Times New Roman"/>
                <w:sz w:val="20"/>
              </w:rPr>
            </w:pPr>
            <w:r>
              <w:rPr>
                <w:rFonts w:ascii="Times New Roman" w:eastAsia="Times New Roman" w:hAnsi="Times New Roman" w:cs="Times New Roman"/>
                <w:sz w:val="24"/>
              </w:rPr>
              <w:t>Observation/Music lesson               10pts.</w:t>
            </w:r>
          </w:p>
          <w:p w:rsidR="00FE2515" w:rsidRDefault="009357CB">
            <w:pPr>
              <w:spacing w:after="0" w:line="240" w:lineRule="auto"/>
              <w:ind w:left="360"/>
              <w:rPr>
                <w:rFonts w:ascii="Times New Roman" w:eastAsia="Times New Roman" w:hAnsi="Times New Roman" w:cs="Times New Roman"/>
                <w:sz w:val="24"/>
              </w:rPr>
            </w:pPr>
            <w:r>
              <w:rPr>
                <w:rFonts w:ascii="Times New Roman" w:eastAsia="Times New Roman" w:hAnsi="Times New Roman" w:cs="Times New Roman"/>
                <w:sz w:val="24"/>
              </w:rPr>
              <w:t>Art lesson plan/presentation            15pts.  </w:t>
            </w:r>
          </w:p>
          <w:p w:rsidR="00FE2515" w:rsidRDefault="009357CB">
            <w:pPr>
              <w:spacing w:after="0" w:line="240" w:lineRule="auto"/>
              <w:ind w:left="360"/>
              <w:rPr>
                <w:rFonts w:ascii="Times New Roman" w:eastAsia="Times New Roman" w:hAnsi="Times New Roman" w:cs="Times New Roman"/>
                <w:sz w:val="24"/>
              </w:rPr>
            </w:pPr>
            <w:r>
              <w:rPr>
                <w:rFonts w:ascii="Times New Roman" w:eastAsia="Times New Roman" w:hAnsi="Times New Roman" w:cs="Times New Roman"/>
                <w:sz w:val="24"/>
              </w:rPr>
              <w:t xml:space="preserve">Journal Article                                 10pts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Total Points= 100 points</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Assignments:</w:t>
            </w:r>
            <w:r>
              <w:rPr>
                <w:rFonts w:ascii="Times New Roman" w:eastAsia="Times New Roman" w:hAnsi="Times New Roman" w:cs="Times New Roman"/>
                <w:sz w:val="24"/>
              </w:rPr>
              <w:t xml:space="preserve"> Points will be deducted for late assignments. Please e-mail the instructor if an assignment is going to be late ASAP.</w:t>
            </w:r>
          </w:p>
          <w:p w:rsidR="00FE2515" w:rsidRDefault="009357CB">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Weekly Response/Participation:</w:t>
            </w:r>
            <w:r>
              <w:rPr>
                <w:rFonts w:ascii="Times New Roman" w:eastAsia="Times New Roman" w:hAnsi="Times New Roman" w:cs="Times New Roman"/>
                <w:sz w:val="24"/>
              </w:rPr>
              <w:t xml:space="preserve"> Each student will respond ½ page response to at least one student a week on the discussion question.</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b/>
                <w:sz w:val="24"/>
              </w:rPr>
              <w:t>Weekly Discussion Questions:</w:t>
            </w:r>
            <w:r>
              <w:rPr>
                <w:rFonts w:ascii="Times New Roman" w:eastAsia="Times New Roman" w:hAnsi="Times New Roman" w:cs="Times New Roman"/>
                <w:sz w:val="24"/>
              </w:rPr>
              <w:t xml:space="preserve"> Each week there will be a discussion question posted. Please make sure to write a one page response to the question.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b/>
                <w:sz w:val="24"/>
              </w:rPr>
              <w:t>Observation:</w:t>
            </w:r>
            <w:r>
              <w:rPr>
                <w:rFonts w:ascii="Times New Roman" w:eastAsia="Times New Roman" w:hAnsi="Times New Roman" w:cs="Times New Roman"/>
                <w:sz w:val="24"/>
              </w:rPr>
              <w:t xml:space="preserve"> Each student will pick an early childhood education school of their choice and conduct a one page observation on an art center or music area in the classroom. (The observation will be posted under “journal” on e-college icon.</w:t>
            </w:r>
          </w:p>
          <w:p w:rsidR="00FE2515" w:rsidRDefault="009357CB">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24"/>
              </w:rPr>
              <w:t>Music Lesson Plan:</w:t>
            </w:r>
            <w:r>
              <w:rPr>
                <w:rFonts w:ascii="Times New Roman" w:eastAsia="Times New Roman" w:hAnsi="Times New Roman" w:cs="Times New Roman"/>
                <w:sz w:val="24"/>
              </w:rPr>
              <w:t xml:space="preserve">  The students will need to create a formal lesson plan (sample located in e-college on the left) of their choice. Please post in the “Doc Sharing” tab in e-college. This may be a song, finger play, or a creative movement exercise.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b/>
                <w:sz w:val="24"/>
              </w:rPr>
              <w:t>Art-Lesson Plan Presentation:</w:t>
            </w:r>
            <w:r>
              <w:rPr>
                <w:rFonts w:ascii="Times New Roman" w:eastAsia="Times New Roman" w:hAnsi="Times New Roman" w:cs="Times New Roman"/>
                <w:sz w:val="24"/>
              </w:rPr>
              <w:t xml:space="preserve"> Each student will create a formal lesson plan (sample located in e-college on the left) of an art activity of their choice. Please post in the “Doc Sharing” tab in e-college.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b/>
                <w:sz w:val="24"/>
              </w:rPr>
              <w:t xml:space="preserve">Journal Article: </w:t>
            </w:r>
            <w:r>
              <w:rPr>
                <w:rFonts w:ascii="Times New Roman" w:eastAsia="Times New Roman" w:hAnsi="Times New Roman" w:cs="Times New Roman"/>
                <w:sz w:val="24"/>
              </w:rPr>
              <w:t xml:space="preserve">Each student will need to write a two page response on an Education journal article. You can find these articles through the </w:t>
            </w:r>
            <w:proofErr w:type="spellStart"/>
            <w:r>
              <w:rPr>
                <w:rFonts w:ascii="Times New Roman" w:eastAsia="Times New Roman" w:hAnsi="Times New Roman" w:cs="Times New Roman"/>
                <w:sz w:val="24"/>
              </w:rPr>
              <w:t>Chaminade</w:t>
            </w:r>
            <w:proofErr w:type="spellEnd"/>
            <w:r>
              <w:rPr>
                <w:rFonts w:ascii="Times New Roman" w:eastAsia="Times New Roman" w:hAnsi="Times New Roman" w:cs="Times New Roman"/>
                <w:sz w:val="24"/>
              </w:rPr>
              <w:t xml:space="preserve"> library online. Also you may use the internet; however it has to be an educational journal article. Please post on live text. This is your signature assignment.</w:t>
            </w:r>
          </w:p>
          <w:p w:rsidR="00FE2515" w:rsidRDefault="009357CB">
            <w:pPr>
              <w:spacing w:before="100" w:after="100" w:line="240" w:lineRule="auto"/>
              <w:rPr>
                <w:rFonts w:ascii="Times New Roman" w:eastAsia="Times New Roman" w:hAnsi="Times New Roman" w:cs="Times New Roman"/>
                <w:sz w:val="20"/>
              </w:rPr>
            </w:pPr>
            <w:r>
              <w:rPr>
                <w:rFonts w:ascii="Times New Roman" w:eastAsia="Times New Roman" w:hAnsi="Times New Roman" w:cs="Times New Roman"/>
                <w:b/>
                <w:sz w:val="24"/>
              </w:rPr>
              <w:t>Final Exam</w:t>
            </w:r>
            <w:r>
              <w:rPr>
                <w:rFonts w:ascii="Times New Roman" w:eastAsia="Times New Roman" w:hAnsi="Times New Roman" w:cs="Times New Roman"/>
                <w:sz w:val="24"/>
              </w:rPr>
              <w:t xml:space="preserve">: The final exam will </w:t>
            </w:r>
            <w:r w:rsidR="003D075F">
              <w:rPr>
                <w:rFonts w:ascii="Times New Roman" w:eastAsia="Times New Roman" w:hAnsi="Times New Roman" w:cs="Times New Roman"/>
                <w:sz w:val="24"/>
              </w:rPr>
              <w:t xml:space="preserve">be an open book exam. You will receive the exam by email on the tenth week. Please make sure to site all authors if you use any quotes. Minimum is one paragraph per answer.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pPr>
            <w:r>
              <w:rPr>
                <w:rFonts w:ascii="Times New Roman" w:eastAsia="Times New Roman" w:hAnsi="Times New Roman" w:cs="Times New Roman"/>
                <w:sz w:val="24"/>
              </w:rPr>
              <w:t>                                                                                                                                                                              </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right"/>
            </w:pPr>
            <w:r>
              <w:rPr>
                <w:rFonts w:ascii="Times New Roman" w:eastAsia="Times New Roman" w:hAnsi="Times New Roman" w:cs="Times New Roman"/>
                <w:b/>
                <w:color w:val="800080"/>
                <w:sz w:val="24"/>
              </w:rPr>
              <w:lastRenderedPageBreak/>
              <w:t>Grading Scale</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pPr>
            <w:r>
              <w:rPr>
                <w:rFonts w:ascii="Times New Roman" w:eastAsia="Times New Roman" w:hAnsi="Times New Roman" w:cs="Times New Roman"/>
                <w:sz w:val="18"/>
              </w:rPr>
              <w:t>100-90=A</w:t>
            </w:r>
            <w:r>
              <w:rPr>
                <w:rFonts w:ascii="Arial" w:eastAsia="Arial" w:hAnsi="Arial" w:cs="Arial"/>
                <w:sz w:val="18"/>
              </w:rPr>
              <w:t xml:space="preserve">             </w:t>
            </w:r>
            <w:r>
              <w:rPr>
                <w:rFonts w:ascii="Times New Roman" w:eastAsia="Times New Roman" w:hAnsi="Times New Roman" w:cs="Times New Roman"/>
                <w:sz w:val="18"/>
              </w:rPr>
              <w:t>89-80=B</w:t>
            </w:r>
            <w:r>
              <w:rPr>
                <w:rFonts w:ascii="Arial" w:eastAsia="Arial" w:hAnsi="Arial" w:cs="Arial"/>
                <w:sz w:val="18"/>
              </w:rPr>
              <w:t xml:space="preserve">             </w:t>
            </w:r>
            <w:r>
              <w:rPr>
                <w:rFonts w:ascii="Times New Roman" w:eastAsia="Times New Roman" w:hAnsi="Times New Roman" w:cs="Times New Roman"/>
                <w:sz w:val="18"/>
              </w:rPr>
              <w:t>79-70=C</w:t>
            </w:r>
            <w:r>
              <w:rPr>
                <w:rFonts w:ascii="Arial" w:eastAsia="Arial" w:hAnsi="Arial" w:cs="Arial"/>
                <w:sz w:val="18"/>
              </w:rPr>
              <w:t xml:space="preserve">               </w:t>
            </w:r>
            <w:r>
              <w:rPr>
                <w:rFonts w:ascii="Times New Roman" w:eastAsia="Times New Roman" w:hAnsi="Times New Roman" w:cs="Times New Roman"/>
                <w:sz w:val="18"/>
              </w:rPr>
              <w:t>69-60=D</w:t>
            </w:r>
            <w:r>
              <w:rPr>
                <w:rFonts w:ascii="Arial" w:eastAsia="Arial" w:hAnsi="Arial" w:cs="Arial"/>
                <w:sz w:val="18"/>
              </w:rPr>
              <w:t xml:space="preserve">                       </w:t>
            </w:r>
            <w:r>
              <w:rPr>
                <w:rFonts w:ascii="Times New Roman" w:eastAsia="Times New Roman" w:hAnsi="Times New Roman" w:cs="Times New Roman"/>
                <w:sz w:val="18"/>
              </w:rPr>
              <w:t>59-0=F</w:t>
            </w:r>
          </w:p>
        </w:tc>
      </w:tr>
      <w:tr w:rsidR="00FE2515">
        <w:tc>
          <w:tcPr>
            <w:tcW w:w="2549"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b/>
                <w:color w:val="000080"/>
                <w:sz w:val="24"/>
              </w:rPr>
              <w:t>UNIVERSITY POLICIES:</w:t>
            </w:r>
          </w:p>
        </w:tc>
        <w:tc>
          <w:tcPr>
            <w:tcW w:w="7027" w:type="dxa"/>
            <w:gridSpan w:val="2"/>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b/>
                <w:color w:val="000000"/>
                <w:sz w:val="24"/>
              </w:rPr>
              <w:t>Attendance</w:t>
            </w:r>
            <w:r>
              <w:rPr>
                <w:rFonts w:ascii="Times New Roman" w:eastAsia="Times New Roman" w:hAnsi="Times New Roman" w:cs="Times New Roman"/>
                <w:color w:val="000000"/>
                <w:sz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b/>
                <w:color w:val="000000"/>
                <w:sz w:val="24"/>
              </w:rPr>
              <w:t>Writing Standards</w:t>
            </w:r>
            <w:r>
              <w:rPr>
                <w:rFonts w:ascii="Times New Roman" w:eastAsia="Times New Roman" w:hAnsi="Times New Roman" w:cs="Times New Roman"/>
                <w:color w:val="000000"/>
                <w:sz w:val="24"/>
              </w:rPr>
              <w:br/>
              <w:t xml:space="preserve">All work submitted by </w:t>
            </w:r>
            <w:proofErr w:type="spellStart"/>
            <w:r>
              <w:rPr>
                <w:rFonts w:ascii="Times New Roman" w:eastAsia="Times New Roman" w:hAnsi="Times New Roman" w:cs="Times New Roman"/>
                <w:color w:val="000000"/>
                <w:sz w:val="24"/>
              </w:rPr>
              <w:t>Chaminade</w:t>
            </w:r>
            <w:proofErr w:type="spellEnd"/>
            <w:r>
              <w:rPr>
                <w:rFonts w:ascii="Times New Roman" w:eastAsia="Times New Roman" w:hAnsi="Times New Roman" w:cs="Times New Roman"/>
                <w:color w:val="000000"/>
                <w:sz w:val="24"/>
              </w:rPr>
              <w:t xml:space="preserve"> University students must meet the following writing standards. Written assignments should:</w:t>
            </w:r>
          </w:p>
          <w:p w:rsidR="00FE2515" w:rsidRDefault="009357CB">
            <w:pPr>
              <w:numPr>
                <w:ilvl w:val="0"/>
                <w:numId w:val="1"/>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Use correctly the grammar, spelling, punctuation, and sentence structure of Standard Written English. </w:t>
            </w:r>
          </w:p>
          <w:p w:rsidR="00FE2515" w:rsidRDefault="009357CB">
            <w:pPr>
              <w:numPr>
                <w:ilvl w:val="0"/>
                <w:numId w:val="1"/>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Develop ideas, themes, and main points coherently and concisely. </w:t>
            </w:r>
          </w:p>
          <w:p w:rsidR="00FE2515" w:rsidRDefault="009357CB">
            <w:pPr>
              <w:numPr>
                <w:ilvl w:val="0"/>
                <w:numId w:val="1"/>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Adopt modes and styles appropriate to their purpose and audience. </w:t>
            </w:r>
          </w:p>
          <w:p w:rsidR="00FE2515" w:rsidRDefault="009357CB">
            <w:pPr>
              <w:numPr>
                <w:ilvl w:val="0"/>
                <w:numId w:val="1"/>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Be clear, complete, and effective. </w:t>
            </w:r>
          </w:p>
          <w:p w:rsidR="00FE2515" w:rsidRDefault="009357CB">
            <w:pPr>
              <w:numPr>
                <w:ilvl w:val="0"/>
                <w:numId w:val="1"/>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Carefully analyze and synthesize material and ideas borrowed from sources. In addition, the sources of the borrowed material should be correctly acknowledged to avoid plagiarism.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color w:val="000000"/>
                <w:sz w:val="24"/>
              </w:rPr>
              <w:br/>
            </w:r>
            <w:r>
              <w:rPr>
                <w:rFonts w:ascii="Times New Roman" w:eastAsia="Times New Roman" w:hAnsi="Times New Roman" w:cs="Times New Roman"/>
                <w:b/>
                <w:color w:val="000000"/>
                <w:sz w:val="24"/>
              </w:rPr>
              <w:t>Plagiarism</w:t>
            </w:r>
            <w:r>
              <w:rPr>
                <w:rFonts w:ascii="Times New Roman" w:eastAsia="Times New Roman" w:hAnsi="Times New Roman" w:cs="Times New Roman"/>
                <w:color w:val="000000"/>
                <w:sz w:val="24"/>
              </w:rPr>
              <w:t xml:space="preserve"> - “Plagiarism is the offering of work of another as one's own. Plagiarism is a serious offense and may include, but is not limited to, the following:</w:t>
            </w:r>
          </w:p>
          <w:p w:rsidR="00FE2515" w:rsidRDefault="009357CB">
            <w:pPr>
              <w:numPr>
                <w:ilvl w:val="0"/>
                <w:numId w:val="2"/>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E2515" w:rsidRDefault="009357CB">
            <w:pPr>
              <w:numPr>
                <w:ilvl w:val="0"/>
                <w:numId w:val="2"/>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Paraphrasing the work of another without proper author acknowledgment. </w:t>
            </w:r>
          </w:p>
          <w:p w:rsidR="00FE2515" w:rsidRDefault="009357CB">
            <w:pPr>
              <w:numPr>
                <w:ilvl w:val="0"/>
                <w:numId w:val="2"/>
              </w:numPr>
              <w:tabs>
                <w:tab w:val="left" w:pos="720"/>
              </w:tabs>
              <w:spacing w:after="0" w:line="240" w:lineRule="auto"/>
              <w:ind w:left="720" w:hanging="360"/>
              <w:rPr>
                <w:rFonts w:ascii="Times New Roman" w:eastAsia="Times New Roman" w:hAnsi="Times New Roman" w:cs="Times New Roman"/>
                <w:color w:val="000000"/>
                <w:sz w:val="20"/>
              </w:rPr>
            </w:pPr>
            <w:r>
              <w:rPr>
                <w:rFonts w:ascii="Times New Roman" w:eastAsia="Times New Roman" w:hAnsi="Times New Roman" w:cs="Times New Roman"/>
                <w:color w:val="000000"/>
                <w:sz w:val="24"/>
              </w:rPr>
              <w:t xml:space="preserve">Submitting as one's own original work (however freely given or purchased) the original exam, research paper, manuscript, report, computer file, or other assignment that has been prepared by another individual. </w:t>
            </w:r>
          </w:p>
          <w:p w:rsidR="00FE2515" w:rsidRDefault="009357CB">
            <w:pPr>
              <w:spacing w:after="0" w:line="240" w:lineRule="auto"/>
            </w:pPr>
            <w:r>
              <w:rPr>
                <w:rFonts w:ascii="Times New Roman" w:eastAsia="Times New Roman" w:hAnsi="Times New Roman" w:cs="Times New Roman"/>
                <w:color w:val="000000"/>
                <w:sz w:val="24"/>
              </w:rPr>
              <w:t xml:space="preserve">Please refer to your </w:t>
            </w:r>
            <w:r>
              <w:rPr>
                <w:rFonts w:ascii="Times New Roman" w:eastAsia="Times New Roman" w:hAnsi="Times New Roman" w:cs="Times New Roman"/>
                <w:b/>
                <w:color w:val="000000"/>
                <w:sz w:val="24"/>
              </w:rPr>
              <w:t xml:space="preserve">Student Handbook, General Catalog, </w:t>
            </w:r>
            <w:r>
              <w:rPr>
                <w:rFonts w:ascii="Times New Roman" w:eastAsia="Times New Roman" w:hAnsi="Times New Roman" w:cs="Times New Roman"/>
                <w:color w:val="000000"/>
                <w:sz w:val="24"/>
              </w:rPr>
              <w:t xml:space="preserve">and the </w:t>
            </w:r>
            <w:r>
              <w:rPr>
                <w:rFonts w:ascii="Times New Roman" w:eastAsia="Times New Roman" w:hAnsi="Times New Roman" w:cs="Times New Roman"/>
                <w:b/>
                <w:color w:val="000000"/>
                <w:sz w:val="24"/>
              </w:rPr>
              <w:t>Education Division Policy Manual</w:t>
            </w:r>
            <w:r>
              <w:rPr>
                <w:rFonts w:ascii="Times New Roman" w:eastAsia="Times New Roman" w:hAnsi="Times New Roman" w:cs="Times New Roman"/>
                <w:color w:val="000000"/>
                <w:sz w:val="24"/>
              </w:rPr>
              <w:t xml:space="preserve"> for other important institutional and academic policies including more detailed information regarding Plagiarism, Classroom department, Freedom of Expression, Add/Drop, Disabilities, and others.</w:t>
            </w:r>
          </w:p>
        </w:tc>
      </w:tr>
    </w:tbl>
    <w:p w:rsidR="00FE2515" w:rsidRDefault="009357CB">
      <w:pPr>
        <w:spacing w:after="0" w:line="240" w:lineRule="auto"/>
        <w:jc w:val="center"/>
        <w:rPr>
          <w:rFonts w:ascii="Times New Roman" w:eastAsia="Times New Roman" w:hAnsi="Times New Roman" w:cs="Times New Roman"/>
          <w:sz w:val="20"/>
        </w:rPr>
      </w:pPr>
      <w:r>
        <w:rPr>
          <w:rFonts w:ascii="Arial" w:eastAsia="Arial" w:hAnsi="Arial" w:cs="Arial"/>
          <w:sz w:val="24"/>
        </w:rPr>
        <w:t> </w:t>
      </w:r>
    </w:p>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FE2515" w:rsidRDefault="009357CB">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FE2515" w:rsidRDefault="009357CB">
      <w:pPr>
        <w:keepNext/>
        <w:spacing w:after="0" w:line="240" w:lineRule="auto"/>
        <w:rPr>
          <w:rFonts w:ascii="Times New Roman" w:eastAsia="Times New Roman" w:hAnsi="Times New Roman" w:cs="Times New Roman"/>
          <w:sz w:val="24"/>
        </w:rPr>
      </w:pPr>
      <w:r>
        <w:rPr>
          <w:rFonts w:ascii="Arial" w:eastAsia="Arial" w:hAnsi="Arial" w:cs="Arial"/>
          <w:sz w:val="24"/>
        </w:rPr>
        <w:t> </w:t>
      </w:r>
    </w:p>
    <w:tbl>
      <w:tblPr>
        <w:tblW w:w="0" w:type="auto"/>
        <w:tblInd w:w="98" w:type="dxa"/>
        <w:tblCellMar>
          <w:left w:w="10" w:type="dxa"/>
          <w:right w:w="10" w:type="dxa"/>
        </w:tblCellMar>
        <w:tblLook w:val="0000" w:firstRow="0" w:lastRow="0" w:firstColumn="0" w:lastColumn="0" w:noHBand="0" w:noVBand="0"/>
      </w:tblPr>
      <w:tblGrid>
        <w:gridCol w:w="593"/>
        <w:gridCol w:w="1000"/>
        <w:gridCol w:w="2431"/>
        <w:gridCol w:w="2829"/>
        <w:gridCol w:w="2625"/>
      </w:tblGrid>
      <w:tr w:rsidR="00FE2515">
        <w:tc>
          <w:tcPr>
            <w:tcW w:w="10800" w:type="dxa"/>
            <w:gridSpan w:val="5"/>
            <w:tcBorders>
              <w:top w:val="single" w:sz="0" w:space="0" w:color="000000"/>
              <w:left w:val="single" w:sz="0" w:space="0" w:color="000000"/>
              <w:bottom w:val="single" w:sz="8" w:space="0" w:color="000000"/>
              <w:right w:val="single" w:sz="0" w:space="0" w:color="000000"/>
            </w:tcBorders>
            <w:shd w:val="clear" w:color="000000" w:fill="FFFFFF"/>
            <w:tcMar>
              <w:left w:w="108" w:type="dxa"/>
              <w:right w:w="108" w:type="dxa"/>
            </w:tcMar>
          </w:tcPr>
          <w:p w:rsidR="00FE2515" w:rsidRDefault="009357CB">
            <w:pPr>
              <w:spacing w:after="0" w:line="240" w:lineRule="auto"/>
              <w:jc w:val="center"/>
            </w:pPr>
            <w:r>
              <w:rPr>
                <w:rFonts w:ascii="Times New Roman" w:eastAsia="Times New Roman" w:hAnsi="Times New Roman" w:cs="Times New Roman"/>
                <w:b/>
                <w:sz w:val="24"/>
                <w:u w:val="single"/>
              </w:rPr>
              <w:t>WEEKLY SCHEDULE</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pPr>
            <w:r>
              <w:rPr>
                <w:rFonts w:ascii="Times New Roman" w:eastAsia="Times New Roman" w:hAnsi="Times New Roman" w:cs="Times New Roman"/>
                <w:b/>
                <w:sz w:val="24"/>
              </w:rPr>
              <w:lastRenderedPageBreak/>
              <w:t>No.</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pPr>
            <w:r>
              <w:rPr>
                <w:rFonts w:ascii="Times New Roman" w:eastAsia="Times New Roman" w:hAnsi="Times New Roman" w:cs="Times New Roman"/>
                <w:b/>
                <w:sz w:val="24"/>
              </w:rPr>
              <w:t>Date</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pPr>
            <w:r>
              <w:rPr>
                <w:rFonts w:ascii="Times New Roman" w:eastAsia="Times New Roman" w:hAnsi="Times New Roman" w:cs="Times New Roman"/>
                <w:b/>
                <w:sz w:val="24"/>
              </w:rPr>
              <w:t xml:space="preserve">Major Topic </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pPr>
            <w:r>
              <w:rPr>
                <w:rFonts w:ascii="Times New Roman" w:eastAsia="Times New Roman" w:hAnsi="Times New Roman" w:cs="Times New Roman"/>
                <w:b/>
                <w:sz w:val="24"/>
              </w:rPr>
              <w:t>Required Reading</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jc w:val="center"/>
            </w:pPr>
            <w:r>
              <w:rPr>
                <w:rFonts w:ascii="Times New Roman" w:eastAsia="Times New Roman" w:hAnsi="Times New Roman" w:cs="Times New Roman"/>
                <w:b/>
                <w:sz w:val="24"/>
              </w:rPr>
              <w:t>Assignments Due</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1</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10/5</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The Arts</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One "Beginning the journey"</w:t>
            </w:r>
            <w:r>
              <w:rPr>
                <w:rFonts w:ascii="Times New Roman" w:eastAsia="Times New Roman" w:hAnsi="Times New Roman" w:cs="Times New Roman"/>
                <w:sz w:val="18"/>
              </w:rPr>
              <w:t> </w:t>
            </w:r>
            <w:r>
              <w:rPr>
                <w:rFonts w:ascii="Times New Roman" w:eastAsia="Times New Roman" w:hAnsi="Times New Roman" w:cs="Times New Roman"/>
                <w:sz w:val="18"/>
              </w:rPr>
              <w:br/>
            </w:r>
            <w:r>
              <w:rPr>
                <w:rFonts w:ascii="Times New Roman" w:eastAsia="Times New Roman" w:hAnsi="Times New Roman" w:cs="Times New Roman"/>
                <w:color w:val="0000FF"/>
                <w:sz w:val="18"/>
              </w:rPr>
              <w:t>Discussion Question: What are the arts? And what skills do they help develop in early childhood education?</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18"/>
              </w:rPr>
              <w:br/>
              <w:t>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p w:rsidR="00FE2515" w:rsidRDefault="009357CB">
            <w:pPr>
              <w:spacing w:after="0" w:line="240" w:lineRule="auto"/>
            </w:pPr>
            <w:r>
              <w:rPr>
                <w:rFonts w:ascii="Times New Roman" w:eastAsia="Times New Roman" w:hAnsi="Times New Roman" w:cs="Times New Roman"/>
                <w:sz w:val="24"/>
              </w:rPr>
              <w:t>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2</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10/12</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 The Creative Process</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Two "Understanding the creative process"</w:t>
            </w:r>
            <w:r>
              <w:rPr>
                <w:rFonts w:ascii="Times New Roman" w:eastAsia="Times New Roman" w:hAnsi="Times New Roman" w:cs="Times New Roman"/>
                <w:color w:val="0000FF"/>
                <w:sz w:val="18"/>
              </w:rPr>
              <w:br/>
              <w:t>Discussion Question: Chapter two discusses characteristics of creative people. Which one would you choose for yourself and why? How do you personally define creativity?</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18"/>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18"/>
              </w:rPr>
              <w:t>.</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18"/>
              </w:rPr>
              <w:t>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p w:rsidR="00FE2515" w:rsidRDefault="009357CB">
            <w:pPr>
              <w:spacing w:after="0" w:line="240" w:lineRule="auto"/>
            </w:pPr>
            <w:r>
              <w:rPr>
                <w:rFonts w:ascii="Times New Roman" w:eastAsia="Times New Roman" w:hAnsi="Times New Roman" w:cs="Times New Roman"/>
                <w:sz w:val="24"/>
              </w:rPr>
              <w:t>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3</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10/19</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 Feelings and Images</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Three "Exploring feelings and images"</w:t>
            </w:r>
            <w:r>
              <w:rPr>
                <w:rFonts w:ascii="Times New Roman" w:eastAsia="Times New Roman" w:hAnsi="Times New Roman" w:cs="Times New Roman"/>
                <w:color w:val="0000FF"/>
                <w:sz w:val="18"/>
              </w:rPr>
              <w:t> </w:t>
            </w:r>
            <w:r>
              <w:rPr>
                <w:rFonts w:ascii="Times New Roman" w:eastAsia="Times New Roman" w:hAnsi="Times New Roman" w:cs="Times New Roman"/>
                <w:color w:val="0000FF"/>
                <w:sz w:val="18"/>
              </w:rPr>
              <w:br/>
              <w:t>Discussion Question: There are two Hemispheres of the brain. Discuss examples from each one on how each side "thinks".</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b/>
                <w:sz w:val="18"/>
              </w:rPr>
            </w:pPr>
            <w:r>
              <w:rPr>
                <w:rFonts w:ascii="Times New Roman" w:eastAsia="Times New Roman" w:hAnsi="Times New Roman" w:cs="Times New Roman"/>
                <w:b/>
                <w:sz w:val="18"/>
              </w:rPr>
              <w:t>Music Lesson Plan Due</w:t>
            </w:r>
          </w:p>
          <w:p w:rsidR="00FE2515" w:rsidRDefault="009357CB">
            <w:pPr>
              <w:spacing w:after="0" w:line="240" w:lineRule="auto"/>
            </w:pPr>
            <w:r>
              <w:rPr>
                <w:rFonts w:ascii="Times New Roman" w:eastAsia="Times New Roman" w:hAnsi="Times New Roman" w:cs="Times New Roman"/>
                <w:sz w:val="18"/>
              </w:rPr>
              <w:t>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4</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10/26</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 Music and Movement</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Four "Introducing music and movement" </w:t>
            </w:r>
            <w:r>
              <w:rPr>
                <w:rFonts w:ascii="Times New Roman" w:eastAsia="Times New Roman" w:hAnsi="Times New Roman" w:cs="Times New Roman"/>
                <w:color w:val="FF0000"/>
                <w:sz w:val="18"/>
              </w:rPr>
              <w:br/>
            </w:r>
            <w:r>
              <w:rPr>
                <w:rFonts w:ascii="Times New Roman" w:eastAsia="Times New Roman" w:hAnsi="Times New Roman" w:cs="Times New Roman"/>
                <w:color w:val="0000FF"/>
                <w:sz w:val="18"/>
              </w:rPr>
              <w:t>Discussion Question: Why is it important to include music and creative movement in the early childhood classroom?</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Arial" w:eastAsia="Arial" w:hAnsi="Arial" w:cs="Arial"/>
                <w:sz w:val="18"/>
              </w:rPr>
              <w:t> </w:t>
            </w:r>
            <w:r>
              <w:rPr>
                <w:rFonts w:ascii="Times New Roman" w:eastAsia="Times New Roman" w:hAnsi="Times New Roman" w:cs="Times New Roman"/>
                <w:sz w:val="18"/>
              </w:rPr>
              <w:t xml:space="preserve"> 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5</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11/2</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18"/>
              </w:rPr>
            </w:pPr>
            <w:r>
              <w:rPr>
                <w:rFonts w:ascii="Times New Roman" w:eastAsia="Times New Roman" w:hAnsi="Times New Roman" w:cs="Times New Roman"/>
                <w:sz w:val="18"/>
              </w:rPr>
              <w:t>Visual Arts</w:t>
            </w:r>
          </w:p>
          <w:p w:rsidR="00FE2515" w:rsidRDefault="00FE2515">
            <w:pPr>
              <w:spacing w:after="0" w:line="240" w:lineRule="auto"/>
              <w:rPr>
                <w:rFonts w:ascii="Times New Roman" w:eastAsia="Times New Roman" w:hAnsi="Times New Roman" w:cs="Times New Roman"/>
                <w:sz w:val="18"/>
              </w:rPr>
            </w:pPr>
          </w:p>
          <w:p w:rsidR="00FE2515" w:rsidRDefault="00FE2515">
            <w:pPr>
              <w:spacing w:after="0" w:line="240" w:lineRule="auto"/>
            </w:pP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Five "Celebrating the visual arts"</w:t>
            </w:r>
            <w:r>
              <w:rPr>
                <w:rFonts w:ascii="Times New Roman" w:eastAsia="Times New Roman" w:hAnsi="Times New Roman" w:cs="Times New Roman"/>
                <w:color w:val="0000FF"/>
                <w:sz w:val="18"/>
              </w:rPr>
              <w:br/>
              <w:t>Discussion Question: What is the link between drawing and learning?</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b/>
                <w:sz w:val="18"/>
              </w:rPr>
              <w:t>Art Lesson Plan due</w:t>
            </w:r>
            <w:r>
              <w:rPr>
                <w:rFonts w:ascii="Times New Roman" w:eastAsia="Times New Roman" w:hAnsi="Times New Roman" w:cs="Times New Roman"/>
                <w:sz w:val="18"/>
              </w:rPr>
              <w:br/>
              <w:t>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p w:rsidR="00FE2515" w:rsidRDefault="009357CB">
            <w:pPr>
              <w:spacing w:after="0" w:line="240" w:lineRule="auto"/>
            </w:pPr>
            <w:r>
              <w:rPr>
                <w:rFonts w:ascii="Times New Roman" w:eastAsia="Times New Roman" w:hAnsi="Times New Roman" w:cs="Times New Roman"/>
                <w:sz w:val="24"/>
              </w:rPr>
              <w:t>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6</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11/9</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Play and Creative Drama</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Six "Encouraging play and creative drama in the classroom"</w:t>
            </w:r>
            <w:r>
              <w:rPr>
                <w:rFonts w:ascii="Times New Roman" w:eastAsia="Times New Roman" w:hAnsi="Times New Roman" w:cs="Times New Roman"/>
                <w:sz w:val="18"/>
              </w:rPr>
              <w:t> </w:t>
            </w:r>
            <w:r>
              <w:rPr>
                <w:rFonts w:ascii="Times New Roman" w:eastAsia="Times New Roman" w:hAnsi="Times New Roman" w:cs="Times New Roman"/>
                <w:sz w:val="18"/>
              </w:rPr>
              <w:br/>
            </w:r>
            <w:r>
              <w:rPr>
                <w:rFonts w:ascii="Times New Roman" w:eastAsia="Times New Roman" w:hAnsi="Times New Roman" w:cs="Times New Roman"/>
                <w:color w:val="3366FF"/>
                <w:sz w:val="18"/>
              </w:rPr>
              <w:t>Discussion Question: Do you think it's important for children to have an area in the classroom where they can practice "</w:t>
            </w:r>
            <w:proofErr w:type="spellStart"/>
            <w:r>
              <w:rPr>
                <w:rFonts w:ascii="Times New Roman" w:eastAsia="Times New Roman" w:hAnsi="Times New Roman" w:cs="Times New Roman"/>
                <w:color w:val="3366FF"/>
                <w:sz w:val="18"/>
              </w:rPr>
              <w:t>sociodramtic</w:t>
            </w:r>
            <w:proofErr w:type="spellEnd"/>
            <w:r>
              <w:rPr>
                <w:rFonts w:ascii="Times New Roman" w:eastAsia="Times New Roman" w:hAnsi="Times New Roman" w:cs="Times New Roman"/>
                <w:color w:val="3366FF"/>
                <w:sz w:val="18"/>
              </w:rPr>
              <w:t xml:space="preserve"> play?"</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18"/>
              </w:rPr>
              <w:t> </w:t>
            </w:r>
          </w:p>
          <w:p w:rsidR="00FE2515" w:rsidRDefault="009357CB">
            <w:pPr>
              <w:spacing w:after="0" w:line="240" w:lineRule="auto"/>
            </w:pPr>
            <w:r>
              <w:rPr>
                <w:rFonts w:ascii="Times New Roman" w:eastAsia="Times New Roman" w:hAnsi="Times New Roman" w:cs="Times New Roman"/>
                <w:sz w:val="24"/>
              </w:rPr>
              <w:t> </w:t>
            </w:r>
            <w:r>
              <w:rPr>
                <w:rFonts w:ascii="Times New Roman" w:eastAsia="Times New Roman" w:hAnsi="Times New Roman" w:cs="Times New Roman"/>
                <w:sz w:val="18"/>
              </w:rPr>
              <w:t xml:space="preserve"> 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r>
              <w:rPr>
                <w:rFonts w:ascii="Times New Roman" w:eastAsia="Times New Roman" w:hAnsi="Times New Roman" w:cs="Times New Roman"/>
                <w:color w:val="FF00FF"/>
                <w:sz w:val="18"/>
              </w:rPr>
              <w:t xml:space="preserve">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7</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11/16</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 Three-dimensional</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Seven "Experimenting with three-dimensional art" </w:t>
            </w:r>
            <w:r>
              <w:rPr>
                <w:rFonts w:ascii="Times New Roman" w:eastAsia="Times New Roman" w:hAnsi="Times New Roman" w:cs="Times New Roman"/>
                <w:color w:val="FF0000"/>
                <w:sz w:val="18"/>
              </w:rPr>
              <w:br/>
            </w:r>
            <w:r>
              <w:rPr>
                <w:rFonts w:ascii="Times New Roman" w:eastAsia="Times New Roman" w:hAnsi="Times New Roman" w:cs="Times New Roman"/>
                <w:color w:val="3366FF"/>
                <w:sz w:val="18"/>
              </w:rPr>
              <w:t>Discussion Question: Why is three-dimensional art important in ECE? Give an example of a three-dimensional art project you would do with your students.</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b/>
                <w:color w:val="FF00FF"/>
                <w:sz w:val="18"/>
              </w:rPr>
            </w:pPr>
            <w:r>
              <w:rPr>
                <w:rFonts w:ascii="Times New Roman" w:eastAsia="Times New Roman" w:hAnsi="Times New Roman" w:cs="Times New Roman"/>
                <w:b/>
                <w:color w:val="FF00FF"/>
                <w:sz w:val="18"/>
              </w:rPr>
              <w:t>Observation Due</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18"/>
              </w:rPr>
              <w:t>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p w:rsidR="00FE2515" w:rsidRDefault="00FE2515">
            <w:pPr>
              <w:spacing w:after="0" w:line="240" w:lineRule="auto"/>
            </w:pP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8</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11/23</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pPr>
            <w:r>
              <w:rPr>
                <w:rFonts w:ascii="Times New Roman" w:eastAsia="Times New Roman" w:hAnsi="Times New Roman" w:cs="Times New Roman"/>
                <w:sz w:val="18"/>
              </w:rPr>
              <w:t>Literature</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 xml:space="preserve">Chapter Eight "Planning for literature” </w:t>
            </w:r>
            <w:r>
              <w:rPr>
                <w:rFonts w:ascii="Times New Roman" w:eastAsia="Times New Roman" w:hAnsi="Times New Roman" w:cs="Times New Roman"/>
                <w:sz w:val="18"/>
              </w:rPr>
              <w:br/>
            </w:r>
            <w:r>
              <w:rPr>
                <w:rFonts w:ascii="Times New Roman" w:eastAsia="Times New Roman" w:hAnsi="Times New Roman" w:cs="Times New Roman"/>
                <w:color w:val="3366FF"/>
                <w:sz w:val="18"/>
              </w:rPr>
              <w:t xml:space="preserve">Discussion Question: How would </w:t>
            </w:r>
            <w:r>
              <w:rPr>
                <w:rFonts w:ascii="Times New Roman" w:eastAsia="Times New Roman" w:hAnsi="Times New Roman" w:cs="Times New Roman"/>
                <w:color w:val="3366FF"/>
                <w:sz w:val="18"/>
              </w:rPr>
              <w:lastRenderedPageBreak/>
              <w:t>you implement literature in your classroom?</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lastRenderedPageBreak/>
              <w:t>Compose and post 1 page answer to discussion question by Friday11:00pm Hawaii Time. </w:t>
            </w:r>
            <w:r>
              <w:rPr>
                <w:rFonts w:ascii="Times New Roman" w:eastAsia="Times New Roman" w:hAnsi="Times New Roman" w:cs="Times New Roman"/>
                <w:sz w:val="18"/>
              </w:rPr>
              <w:br/>
            </w:r>
            <w:r>
              <w:rPr>
                <w:rFonts w:ascii="Times New Roman" w:eastAsia="Times New Roman" w:hAnsi="Times New Roman" w:cs="Times New Roman"/>
                <w:sz w:val="18"/>
              </w:rPr>
              <w:lastRenderedPageBreak/>
              <w:t xml:space="preserve">1/2 page response to another student by Sunday 11:00pm Hawaii time.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lastRenderedPageBreak/>
              <w:t>9</w:t>
            </w: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11/30</w:t>
            </w:r>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Arts in the classroom</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color w:val="FF0000"/>
                <w:sz w:val="18"/>
              </w:rPr>
              <w:t>Chapter Nine "Beginning a new adventure"</w:t>
            </w:r>
            <w:r>
              <w:rPr>
                <w:rFonts w:ascii="Times New Roman" w:eastAsia="Times New Roman" w:hAnsi="Times New Roman" w:cs="Times New Roman"/>
                <w:sz w:val="18"/>
              </w:rPr>
              <w:t> </w:t>
            </w:r>
            <w:r>
              <w:rPr>
                <w:rFonts w:ascii="Times New Roman" w:eastAsia="Times New Roman" w:hAnsi="Times New Roman" w:cs="Times New Roman"/>
                <w:sz w:val="18"/>
              </w:rPr>
              <w:br/>
            </w:r>
            <w:r>
              <w:rPr>
                <w:rFonts w:ascii="Times New Roman" w:eastAsia="Times New Roman" w:hAnsi="Times New Roman" w:cs="Times New Roman"/>
                <w:color w:val="3366FF"/>
                <w:sz w:val="18"/>
              </w:rPr>
              <w:t>Discussion Question: How do you plan on keeping the "arts" alive in your classroom?</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b/>
                <w:sz w:val="18"/>
              </w:rPr>
            </w:pPr>
            <w:r>
              <w:rPr>
                <w:rFonts w:ascii="Times New Roman" w:eastAsia="Times New Roman" w:hAnsi="Times New Roman" w:cs="Times New Roman"/>
                <w:b/>
                <w:sz w:val="18"/>
              </w:rPr>
              <w:t>Journal Article Due</w:t>
            </w:r>
          </w:p>
          <w:p w:rsidR="00FE2515" w:rsidRDefault="009357CB">
            <w:pPr>
              <w:spacing w:after="0" w:line="240" w:lineRule="auto"/>
            </w:pPr>
            <w:r>
              <w:rPr>
                <w:rFonts w:ascii="Times New Roman" w:eastAsia="Times New Roman" w:hAnsi="Times New Roman" w:cs="Times New Roman"/>
                <w:sz w:val="18"/>
              </w:rPr>
              <w:t>Compose and post 1 page answer to discussion question by Friday11:00pm Hawaii Time. </w:t>
            </w:r>
            <w:r>
              <w:rPr>
                <w:rFonts w:ascii="Times New Roman" w:eastAsia="Times New Roman" w:hAnsi="Times New Roman" w:cs="Times New Roman"/>
                <w:sz w:val="18"/>
              </w:rPr>
              <w:br/>
              <w:t xml:space="preserve">1/2 page response to another student by Sunday 11:00pm Hawaii time. </w:t>
            </w:r>
          </w:p>
        </w:tc>
      </w:tr>
      <w:tr w:rsidR="00FE2515">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10</w:t>
            </w:r>
          </w:p>
          <w:p w:rsidR="00FE2515" w:rsidRDefault="00FE2515">
            <w:pPr>
              <w:spacing w:after="0" w:line="240" w:lineRule="auto"/>
              <w:rPr>
                <w:rFonts w:ascii="Times New Roman" w:eastAsia="Times New Roman" w:hAnsi="Times New Roman" w:cs="Times New Roman"/>
                <w:sz w:val="24"/>
              </w:rPr>
            </w:pPr>
          </w:p>
          <w:p w:rsidR="00FE2515" w:rsidRDefault="00FE2515">
            <w:pPr>
              <w:spacing w:after="0" w:line="240" w:lineRule="auto"/>
            </w:pPr>
          </w:p>
        </w:tc>
        <w:tc>
          <w:tcPr>
            <w:tcW w:w="10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3D075F">
            <w:pPr>
              <w:spacing w:after="0" w:line="240" w:lineRule="auto"/>
            </w:pPr>
            <w:r>
              <w:rPr>
                <w:rFonts w:ascii="Times New Roman" w:eastAsia="Times New Roman" w:hAnsi="Times New Roman" w:cs="Times New Roman"/>
                <w:sz w:val="24"/>
              </w:rPr>
              <w:t>12/1</w:t>
            </w:r>
            <w:bookmarkStart w:id="0" w:name="_GoBack"/>
            <w:bookmarkEnd w:id="0"/>
          </w:p>
        </w:tc>
        <w:tc>
          <w:tcPr>
            <w:tcW w:w="288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18"/>
              </w:rPr>
              <w:t>Preparing for the Final</w:t>
            </w:r>
          </w:p>
        </w:tc>
        <w:tc>
          <w:tcPr>
            <w:tcW w:w="324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pPr>
            <w:r>
              <w:rPr>
                <w:rFonts w:ascii="Times New Roman" w:eastAsia="Times New Roman" w:hAnsi="Times New Roman" w:cs="Times New Roman"/>
                <w:sz w:val="24"/>
              </w:rPr>
              <w:t> </w:t>
            </w:r>
          </w:p>
        </w:tc>
        <w:tc>
          <w:tcPr>
            <w:tcW w:w="3000" w:type="dxa"/>
            <w:tcBorders>
              <w:top w:val="single" w:sz="0" w:space="0" w:color="000000"/>
              <w:left w:val="single" w:sz="0" w:space="0" w:color="000000"/>
              <w:bottom w:val="single" w:sz="8" w:space="0" w:color="000000"/>
              <w:right w:val="single" w:sz="8" w:space="0" w:color="000000"/>
            </w:tcBorders>
            <w:shd w:val="clear" w:color="000000" w:fill="FFFFFF"/>
            <w:tcMar>
              <w:left w:w="108" w:type="dxa"/>
              <w:right w:w="108" w:type="dxa"/>
            </w:tcMar>
          </w:tcPr>
          <w:p w:rsidR="00FE2515" w:rsidRDefault="009357CB">
            <w:pPr>
              <w:spacing w:after="0" w:line="240" w:lineRule="auto"/>
              <w:rPr>
                <w:rFonts w:ascii="Times New Roman" w:eastAsia="Times New Roman" w:hAnsi="Times New Roman" w:cs="Times New Roman"/>
                <w:sz w:val="24"/>
              </w:rPr>
            </w:pPr>
            <w:r>
              <w:rPr>
                <w:rFonts w:ascii="Times New Roman" w:eastAsia="Times New Roman" w:hAnsi="Times New Roman" w:cs="Times New Roman"/>
                <w:color w:val="FF00FF"/>
                <w:sz w:val="18"/>
              </w:rPr>
              <w:t xml:space="preserve">Finish all assignments that may be late. </w:t>
            </w:r>
            <w:r>
              <w:rPr>
                <w:rFonts w:ascii="Times New Roman" w:eastAsia="Times New Roman" w:hAnsi="Times New Roman" w:cs="Times New Roman"/>
                <w:sz w:val="24"/>
              </w:rPr>
              <w:t> </w:t>
            </w:r>
          </w:p>
          <w:p w:rsidR="00FE2515" w:rsidRDefault="00FE2515">
            <w:pPr>
              <w:spacing w:after="0" w:line="240" w:lineRule="auto"/>
              <w:rPr>
                <w:rFonts w:ascii="Times New Roman" w:eastAsia="Times New Roman" w:hAnsi="Times New Roman" w:cs="Times New Roman"/>
                <w:sz w:val="24"/>
              </w:rPr>
            </w:pPr>
          </w:p>
          <w:p w:rsidR="00FE2515" w:rsidRDefault="00FE2515">
            <w:pPr>
              <w:spacing w:after="0" w:line="240" w:lineRule="auto"/>
              <w:rPr>
                <w:rFonts w:ascii="Times New Roman" w:eastAsia="Times New Roman" w:hAnsi="Times New Roman" w:cs="Times New Roman"/>
                <w:sz w:val="24"/>
              </w:rPr>
            </w:pPr>
          </w:p>
          <w:p w:rsidR="00FE2515" w:rsidRDefault="00FE2515">
            <w:pPr>
              <w:spacing w:after="0" w:line="240" w:lineRule="auto"/>
              <w:rPr>
                <w:rFonts w:ascii="Times New Roman" w:eastAsia="Times New Roman" w:hAnsi="Times New Roman" w:cs="Times New Roman"/>
                <w:sz w:val="24"/>
              </w:rPr>
            </w:pPr>
          </w:p>
          <w:p w:rsidR="00FE2515" w:rsidRDefault="00FE2515">
            <w:pPr>
              <w:spacing w:after="0" w:line="240" w:lineRule="auto"/>
            </w:pPr>
          </w:p>
        </w:tc>
      </w:tr>
    </w:tbl>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4"/>
        </w:rPr>
        <w:t> </w:t>
      </w:r>
    </w:p>
    <w:p w:rsidR="00FE2515" w:rsidRDefault="009357CB">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Note:  This schedule is tentative and is subject to change.  Changes will be announced in class or via email.                 </w:t>
      </w:r>
    </w:p>
    <w:p w:rsidR="00FE2515" w:rsidRDefault="00FE2515">
      <w:pPr>
        <w:spacing w:after="200" w:line="276" w:lineRule="auto"/>
        <w:rPr>
          <w:rFonts w:ascii="Calibri" w:eastAsia="Calibri" w:hAnsi="Calibri" w:cs="Calibri"/>
        </w:rPr>
      </w:pPr>
    </w:p>
    <w:sectPr w:rsidR="00FE2515" w:rsidSect="003B42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70DED"/>
    <w:multiLevelType w:val="multilevel"/>
    <w:tmpl w:val="D3BC4A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7FF697B"/>
    <w:multiLevelType w:val="multilevel"/>
    <w:tmpl w:val="E44CFA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515"/>
    <w:rsid w:val="00333A9F"/>
    <w:rsid w:val="003B42E1"/>
    <w:rsid w:val="003D075F"/>
    <w:rsid w:val="007E2D09"/>
    <w:rsid w:val="009357CB"/>
    <w:rsid w:val="00D01A36"/>
    <w:rsid w:val="00FE2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2BD188-0E75-4CBE-BE34-FA15445DF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2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D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herylkealohalani@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1838</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dc:creator>
  <cp:lastModifiedBy>Rayna Scudder</cp:lastModifiedBy>
  <cp:revision>2</cp:revision>
  <dcterms:created xsi:type="dcterms:W3CDTF">2015-10-05T22:56:00Z</dcterms:created>
  <dcterms:modified xsi:type="dcterms:W3CDTF">2015-10-05T22:56:00Z</dcterms:modified>
</cp:coreProperties>
</file>