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8F917D" w14:textId="64E18982" w:rsidR="00A10E0C" w:rsidRPr="008E3A9D" w:rsidRDefault="007C5D18" w:rsidP="00192D4E">
      <w:pPr>
        <w:autoSpaceDN w:val="0"/>
        <w:spacing w:before="100" w:beforeAutospacing="1" w:after="100" w:afterAutospacing="1"/>
        <w:jc w:val="center"/>
        <w:rPr>
          <w:rFonts w:ascii="Arial" w:hAnsi="Arial" w:cs="Arial"/>
          <w:color w:val="000000"/>
          <w:szCs w:val="24"/>
        </w:rPr>
      </w:pPr>
      <w:r w:rsidRPr="008E3A9D">
        <w:rPr>
          <w:rFonts w:ascii="Arial" w:hAnsi="Arial" w:cs="Arial"/>
          <w:noProof/>
          <w:szCs w:val="24"/>
          <w:lang w:eastAsia="en-US"/>
        </w:rPr>
        <w:drawing>
          <wp:inline distT="0" distB="0" distL="0" distR="0" wp14:anchorId="5CF0C84C" wp14:editId="2E36CD4E">
            <wp:extent cx="2571215" cy="1123950"/>
            <wp:effectExtent l="0" t="0" r="635" b="0"/>
            <wp:docPr id="2"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0139" cy="1123480"/>
                    </a:xfrm>
                    <a:prstGeom prst="rect">
                      <a:avLst/>
                    </a:prstGeom>
                    <a:noFill/>
                    <a:ln>
                      <a:noFill/>
                    </a:ln>
                  </pic:spPr>
                </pic:pic>
              </a:graphicData>
            </a:graphic>
          </wp:inline>
        </w:drawing>
      </w:r>
      <w:r w:rsidR="00AB742C" w:rsidRPr="008E3A9D">
        <w:rPr>
          <w:rFonts w:ascii="Arial" w:hAnsi="Arial" w:cs="Arial"/>
          <w:noProof/>
          <w:szCs w:val="24"/>
          <w:lang w:eastAsia="en-US"/>
        </w:rPr>
        <mc:AlternateContent>
          <mc:Choice Requires="wps">
            <w:drawing>
              <wp:inline distT="0" distB="0" distL="0" distR="0" wp14:anchorId="34EFDE3B" wp14:editId="712D419E">
                <wp:extent cx="304800" cy="304800"/>
                <wp:effectExtent l="0" t="0" r="0" b="0"/>
                <wp:docPr id="1" name="Picture Frame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Picture Frame 102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OSZw8D7AAAA4QEAABMAAAAAAAAAAAAAAAAA&#10;AAAAAFtDb250ZW50X1R5cGVzXS54bWxQSwECLQAUAAYACAAAACEAI7Jq4dcAAACUAQAACwAAAAAA&#10;AAAAAAAAAAAsAQAAX3JlbHMvLnJlbHNQSwECLQAUAAYACAAAACEA2gP4T7UCAAC+BQAADgAAAAAA&#10;AAAAAAAAAAAsAgAAZHJzL2Uyb0RvYy54bWxQSwECLQAUAAYACAAAACEATKDpLNgAAAADAQAADwAA&#10;AAAAAAAAAAAAAAANBQAAZHJzL2Rvd25yZXYueG1sUEsFBgAAAAAEAAQA8wAAABIGAAAAAA==&#10;" filled="f" stroked="f">
                <o:lock v:ext="edit" aspectratio="t"/>
                <w10:anchorlock/>
              </v:rect>
            </w:pict>
          </mc:Fallback>
        </mc:AlternateContent>
      </w:r>
    </w:p>
    <w:tbl>
      <w:tblPr>
        <w:tblStyle w:val="LightList"/>
        <w:tblW w:w="9270" w:type="dxa"/>
        <w:tblInd w:w="108" w:type="dxa"/>
        <w:tblLayout w:type="fixed"/>
        <w:tblLook w:val="0000" w:firstRow="0" w:lastRow="0" w:firstColumn="0" w:lastColumn="0" w:noHBand="0" w:noVBand="0"/>
      </w:tblPr>
      <w:tblGrid>
        <w:gridCol w:w="1710"/>
        <w:gridCol w:w="7560"/>
      </w:tblGrid>
      <w:tr w:rsidR="009E0BB3" w:rsidRPr="00377036" w14:paraId="5627A29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0C2B9856" w14:textId="77777777" w:rsidR="00A10E0C" w:rsidRDefault="00B67D8C" w:rsidP="008A2403">
            <w:pPr>
              <w:autoSpaceDN w:val="0"/>
              <w:textAlignment w:val="top"/>
              <w:rPr>
                <w:color w:val="000000"/>
                <w:sz w:val="22"/>
                <w:szCs w:val="22"/>
              </w:rPr>
            </w:pPr>
            <w:r w:rsidRPr="00377036">
              <w:rPr>
                <w:color w:val="000000"/>
                <w:sz w:val="22"/>
                <w:szCs w:val="22"/>
              </w:rPr>
              <w:t>Semester/Year</w:t>
            </w:r>
          </w:p>
          <w:p w14:paraId="3545A86B" w14:textId="7F7FCE91" w:rsidR="00E56A00" w:rsidRPr="00377036" w:rsidRDefault="00E56A00" w:rsidP="008A2403">
            <w:pPr>
              <w:autoSpaceDN w:val="0"/>
              <w:textAlignment w:val="top"/>
              <w:rPr>
                <w:color w:val="000000"/>
                <w:sz w:val="22"/>
                <w:szCs w:val="22"/>
              </w:rPr>
            </w:pPr>
            <w:r>
              <w:rPr>
                <w:color w:val="000000"/>
                <w:sz w:val="22"/>
                <w:szCs w:val="22"/>
              </w:rPr>
              <w:t>Dates</w:t>
            </w:r>
          </w:p>
        </w:tc>
        <w:tc>
          <w:tcPr>
            <w:tcW w:w="7560" w:type="dxa"/>
          </w:tcPr>
          <w:p w14:paraId="1E15D1F8" w14:textId="77777777" w:rsidR="00A10E0C" w:rsidRDefault="00E56A00"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Pr>
                <w:color w:val="000000"/>
                <w:szCs w:val="24"/>
              </w:rPr>
              <w:t xml:space="preserve">FALL </w:t>
            </w:r>
            <w:r w:rsidR="00B67D8C" w:rsidRPr="00377036">
              <w:rPr>
                <w:color w:val="000000"/>
                <w:szCs w:val="24"/>
              </w:rPr>
              <w:t>201</w:t>
            </w:r>
            <w:r w:rsidR="001E62F7">
              <w:rPr>
                <w:color w:val="000000"/>
                <w:szCs w:val="24"/>
              </w:rPr>
              <w:t>5</w:t>
            </w:r>
          </w:p>
          <w:p w14:paraId="4C5AE59D" w14:textId="4624C879" w:rsidR="00E56A00" w:rsidRPr="00377036" w:rsidRDefault="00E56A00"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Pr>
                <w:color w:val="000000"/>
                <w:szCs w:val="24"/>
              </w:rPr>
              <w:t>October 5, 2015-December 12, 2015</w:t>
            </w:r>
          </w:p>
        </w:tc>
      </w:tr>
      <w:tr w:rsidR="009E0BB3" w:rsidRPr="00377036" w14:paraId="0A03F232"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49951335" w14:textId="77777777" w:rsidR="00A10E0C" w:rsidRPr="00377036" w:rsidRDefault="00B67D8C" w:rsidP="008A2403">
            <w:pPr>
              <w:autoSpaceDN w:val="0"/>
              <w:textAlignment w:val="top"/>
              <w:rPr>
                <w:color w:val="000000"/>
                <w:sz w:val="22"/>
                <w:szCs w:val="22"/>
              </w:rPr>
            </w:pPr>
            <w:r w:rsidRPr="00377036">
              <w:rPr>
                <w:color w:val="000000"/>
                <w:sz w:val="22"/>
                <w:szCs w:val="22"/>
              </w:rPr>
              <w:t>Course Title</w:t>
            </w:r>
          </w:p>
        </w:tc>
        <w:tc>
          <w:tcPr>
            <w:tcW w:w="7560" w:type="dxa"/>
          </w:tcPr>
          <w:p w14:paraId="770EB35D" w14:textId="77777777" w:rsidR="00A10E0C"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Issues of Peace, Social Justice, and Educational Reform</w:t>
            </w:r>
          </w:p>
        </w:tc>
      </w:tr>
      <w:tr w:rsidR="009E0BB3" w:rsidRPr="00377036" w14:paraId="2AF0137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546F21EF" w14:textId="1EE97D19" w:rsidR="00A10E0C" w:rsidRPr="00377036" w:rsidRDefault="004B1F7D" w:rsidP="008A2403">
            <w:pPr>
              <w:autoSpaceDN w:val="0"/>
              <w:textAlignment w:val="top"/>
              <w:rPr>
                <w:color w:val="000000"/>
                <w:sz w:val="22"/>
                <w:szCs w:val="22"/>
              </w:rPr>
            </w:pPr>
            <w:r>
              <w:rPr>
                <w:color w:val="000000"/>
                <w:sz w:val="22"/>
                <w:szCs w:val="22"/>
              </w:rPr>
              <w:t>Course Number</w:t>
            </w:r>
          </w:p>
        </w:tc>
        <w:tc>
          <w:tcPr>
            <w:tcW w:w="7560" w:type="dxa"/>
          </w:tcPr>
          <w:p w14:paraId="4675A963" w14:textId="77777777" w:rsidR="00A10E0C" w:rsidRPr="00377036" w:rsidRDefault="00B67D8C"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EDUC 790</w:t>
            </w:r>
          </w:p>
        </w:tc>
      </w:tr>
      <w:tr w:rsidR="009E0BB3" w:rsidRPr="00377036" w14:paraId="4F8AEFF9"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572736D6" w14:textId="77777777" w:rsidR="00A10E0C" w:rsidRPr="00377036" w:rsidRDefault="00B67D8C" w:rsidP="008A2403">
            <w:pPr>
              <w:autoSpaceDN w:val="0"/>
              <w:textAlignment w:val="top"/>
              <w:rPr>
                <w:color w:val="000000"/>
                <w:sz w:val="22"/>
                <w:szCs w:val="22"/>
              </w:rPr>
            </w:pPr>
            <w:r w:rsidRPr="00377036">
              <w:rPr>
                <w:color w:val="000000"/>
                <w:sz w:val="22"/>
                <w:szCs w:val="22"/>
              </w:rPr>
              <w:t>Credit Hours</w:t>
            </w:r>
          </w:p>
        </w:tc>
        <w:tc>
          <w:tcPr>
            <w:tcW w:w="7560" w:type="dxa"/>
          </w:tcPr>
          <w:p w14:paraId="166F8696" w14:textId="77777777" w:rsidR="00A10E0C"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3</w:t>
            </w:r>
          </w:p>
        </w:tc>
      </w:tr>
      <w:tr w:rsidR="009E0BB3" w:rsidRPr="00377036" w14:paraId="3DBCED9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2025083D" w14:textId="77777777" w:rsidR="00A10E0C" w:rsidRPr="00377036" w:rsidRDefault="00B67D8C" w:rsidP="008A2403">
            <w:pPr>
              <w:autoSpaceDN w:val="0"/>
              <w:textAlignment w:val="top"/>
              <w:rPr>
                <w:color w:val="000000"/>
                <w:sz w:val="22"/>
                <w:szCs w:val="22"/>
              </w:rPr>
            </w:pPr>
            <w:r w:rsidRPr="00377036">
              <w:rPr>
                <w:color w:val="000000"/>
                <w:sz w:val="22"/>
                <w:szCs w:val="22"/>
              </w:rPr>
              <w:t>Class Day/Time</w:t>
            </w:r>
          </w:p>
        </w:tc>
        <w:tc>
          <w:tcPr>
            <w:tcW w:w="7560" w:type="dxa"/>
          </w:tcPr>
          <w:p w14:paraId="47B9CB66" w14:textId="519119BB" w:rsidR="00A10E0C" w:rsidRPr="00377036" w:rsidRDefault="001E62F7"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Pr>
                <w:color w:val="000000"/>
                <w:szCs w:val="24"/>
              </w:rPr>
              <w:t>online</w:t>
            </w:r>
          </w:p>
        </w:tc>
      </w:tr>
      <w:tr w:rsidR="009E0BB3" w:rsidRPr="00377036" w14:paraId="09986CB5"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13F34BB1" w14:textId="77777777" w:rsidR="00A10E0C" w:rsidRPr="00377036" w:rsidRDefault="00B67D8C" w:rsidP="008A2403">
            <w:pPr>
              <w:autoSpaceDN w:val="0"/>
              <w:textAlignment w:val="top"/>
              <w:rPr>
                <w:color w:val="000000"/>
                <w:sz w:val="22"/>
                <w:szCs w:val="22"/>
              </w:rPr>
            </w:pPr>
            <w:r w:rsidRPr="00377036">
              <w:rPr>
                <w:color w:val="000000"/>
                <w:sz w:val="22"/>
                <w:szCs w:val="22"/>
              </w:rPr>
              <w:t>Class Location</w:t>
            </w:r>
          </w:p>
        </w:tc>
        <w:tc>
          <w:tcPr>
            <w:tcW w:w="7560" w:type="dxa"/>
          </w:tcPr>
          <w:p w14:paraId="77AB819D" w14:textId="46950D20" w:rsidR="00A10E0C" w:rsidRPr="00377036" w:rsidRDefault="001E62F7"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Pr>
                <w:color w:val="000000"/>
                <w:szCs w:val="24"/>
              </w:rPr>
              <w:t>online</w:t>
            </w:r>
          </w:p>
        </w:tc>
      </w:tr>
      <w:tr w:rsidR="009E0BB3" w:rsidRPr="00377036" w14:paraId="036D3FB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378F1B38" w14:textId="77777777" w:rsidR="00A10E0C" w:rsidRPr="00377036" w:rsidRDefault="00B67D8C" w:rsidP="008A2403">
            <w:pPr>
              <w:autoSpaceDN w:val="0"/>
              <w:textAlignment w:val="top"/>
              <w:rPr>
                <w:color w:val="000000"/>
                <w:sz w:val="22"/>
                <w:szCs w:val="22"/>
              </w:rPr>
            </w:pPr>
            <w:r w:rsidRPr="00377036">
              <w:rPr>
                <w:color w:val="000000"/>
                <w:sz w:val="22"/>
                <w:szCs w:val="22"/>
              </w:rPr>
              <w:t>Instructor</w:t>
            </w:r>
          </w:p>
        </w:tc>
        <w:tc>
          <w:tcPr>
            <w:tcW w:w="7560" w:type="dxa"/>
          </w:tcPr>
          <w:p w14:paraId="0814076B" w14:textId="77777777" w:rsidR="00A10E0C" w:rsidRPr="00377036" w:rsidRDefault="000C3B20"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 xml:space="preserve">Mary Smith, </w:t>
            </w:r>
            <w:proofErr w:type="spellStart"/>
            <w:r w:rsidRPr="00377036">
              <w:rPr>
                <w:color w:val="000000"/>
                <w:szCs w:val="24"/>
              </w:rPr>
              <w:t>Ph.D</w:t>
            </w:r>
            <w:proofErr w:type="spellEnd"/>
          </w:p>
        </w:tc>
      </w:tr>
      <w:tr w:rsidR="009E0BB3" w:rsidRPr="00377036" w14:paraId="710033A7"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1131C033" w14:textId="77777777" w:rsidR="00A10E0C" w:rsidRPr="00377036" w:rsidRDefault="00B67D8C" w:rsidP="008A2403">
            <w:pPr>
              <w:autoSpaceDN w:val="0"/>
              <w:textAlignment w:val="top"/>
              <w:rPr>
                <w:color w:val="000000"/>
                <w:sz w:val="22"/>
                <w:szCs w:val="22"/>
              </w:rPr>
            </w:pPr>
            <w:r w:rsidRPr="00377036">
              <w:rPr>
                <w:color w:val="000000"/>
                <w:sz w:val="22"/>
                <w:szCs w:val="22"/>
              </w:rPr>
              <w:t>Office Hours</w:t>
            </w:r>
          </w:p>
        </w:tc>
        <w:tc>
          <w:tcPr>
            <w:tcW w:w="7560" w:type="dxa"/>
          </w:tcPr>
          <w:p w14:paraId="3CA715E8" w14:textId="048BE527" w:rsidR="00A10E0C" w:rsidRPr="00377036" w:rsidRDefault="00066A37"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Pr>
                <w:color w:val="000000"/>
                <w:szCs w:val="24"/>
              </w:rPr>
              <w:t>By appointment</w:t>
            </w:r>
          </w:p>
        </w:tc>
      </w:tr>
      <w:tr w:rsidR="009E0BB3" w:rsidRPr="00377036" w14:paraId="51FF06FF"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24F7D59F" w14:textId="77777777" w:rsidR="00A10E0C" w:rsidRPr="00377036" w:rsidRDefault="00B67D8C" w:rsidP="008A2403">
            <w:pPr>
              <w:autoSpaceDN w:val="0"/>
              <w:textAlignment w:val="top"/>
              <w:rPr>
                <w:color w:val="000000"/>
                <w:sz w:val="22"/>
                <w:szCs w:val="22"/>
              </w:rPr>
            </w:pPr>
            <w:r w:rsidRPr="00377036">
              <w:rPr>
                <w:color w:val="000000"/>
                <w:sz w:val="22"/>
                <w:szCs w:val="22"/>
              </w:rPr>
              <w:t>Office Location</w:t>
            </w:r>
          </w:p>
        </w:tc>
        <w:tc>
          <w:tcPr>
            <w:tcW w:w="7560" w:type="dxa"/>
          </w:tcPr>
          <w:p w14:paraId="52CB0802" w14:textId="77777777" w:rsidR="00A10E0C" w:rsidRPr="00377036" w:rsidRDefault="000C3B20"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Brogan 131</w:t>
            </w:r>
          </w:p>
        </w:tc>
      </w:tr>
      <w:tr w:rsidR="009E0BB3" w:rsidRPr="00377036" w14:paraId="33F127F4"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3FBC4F69" w14:textId="4C4145B3" w:rsidR="00A10E0C" w:rsidRPr="00377036" w:rsidRDefault="000F685D" w:rsidP="008A2403">
            <w:pPr>
              <w:autoSpaceDN w:val="0"/>
              <w:textAlignment w:val="top"/>
              <w:rPr>
                <w:color w:val="000000"/>
                <w:sz w:val="22"/>
                <w:szCs w:val="22"/>
              </w:rPr>
            </w:pPr>
            <w:r>
              <w:rPr>
                <w:color w:val="000000"/>
                <w:sz w:val="22"/>
                <w:szCs w:val="22"/>
              </w:rPr>
              <w:t>Phone Numbers</w:t>
            </w:r>
          </w:p>
        </w:tc>
        <w:tc>
          <w:tcPr>
            <w:tcW w:w="7560" w:type="dxa"/>
          </w:tcPr>
          <w:p w14:paraId="363F42C4" w14:textId="66164C18" w:rsidR="008338C1"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Office: 808-</w:t>
            </w:r>
            <w:r w:rsidR="008A2403" w:rsidRPr="00377036">
              <w:rPr>
                <w:color w:val="000000"/>
                <w:szCs w:val="24"/>
              </w:rPr>
              <w:t>735-4833</w:t>
            </w:r>
            <w:r w:rsidR="000F685D">
              <w:rPr>
                <w:color w:val="000000"/>
                <w:szCs w:val="24"/>
              </w:rPr>
              <w:t xml:space="preserve">    </w:t>
            </w:r>
            <w:r w:rsidR="008338C1" w:rsidRPr="00377036">
              <w:rPr>
                <w:color w:val="000000"/>
                <w:szCs w:val="24"/>
              </w:rPr>
              <w:t>Cell: 808-371-9679</w:t>
            </w:r>
          </w:p>
        </w:tc>
      </w:tr>
      <w:tr w:rsidR="009E0BB3" w:rsidRPr="00377036" w14:paraId="77B674CD" w14:textId="77777777" w:rsidTr="008F1B1E">
        <w:trPr>
          <w:cnfStyle w:val="000000100000" w:firstRow="0" w:lastRow="0" w:firstColumn="0" w:lastColumn="0" w:oddVBand="0" w:evenVBand="0" w:oddHBand="1" w:evenHBand="0" w:firstRowFirstColumn="0" w:firstRowLastColumn="0" w:lastRowFirstColumn="0" w:lastRowLastColumn="0"/>
          <w:trHeight w:val="70"/>
        </w:trPr>
        <w:tc>
          <w:tcPr>
            <w:cnfStyle w:val="000010000000" w:firstRow="0" w:lastRow="0" w:firstColumn="0" w:lastColumn="0" w:oddVBand="1" w:evenVBand="0" w:oddHBand="0" w:evenHBand="0" w:firstRowFirstColumn="0" w:firstRowLastColumn="0" w:lastRowFirstColumn="0" w:lastRowLastColumn="0"/>
            <w:tcW w:w="1710" w:type="dxa"/>
          </w:tcPr>
          <w:p w14:paraId="459691CF" w14:textId="77777777" w:rsidR="00A10E0C" w:rsidRPr="00377036" w:rsidRDefault="00B67D8C" w:rsidP="008A2403">
            <w:pPr>
              <w:autoSpaceDN w:val="0"/>
              <w:textAlignment w:val="top"/>
              <w:rPr>
                <w:color w:val="000000"/>
                <w:sz w:val="22"/>
                <w:szCs w:val="22"/>
              </w:rPr>
            </w:pPr>
            <w:r w:rsidRPr="00377036">
              <w:rPr>
                <w:color w:val="000000"/>
                <w:sz w:val="22"/>
                <w:szCs w:val="22"/>
              </w:rPr>
              <w:t>Email:</w:t>
            </w:r>
          </w:p>
        </w:tc>
        <w:tc>
          <w:tcPr>
            <w:tcW w:w="7560" w:type="dxa"/>
          </w:tcPr>
          <w:p w14:paraId="3C6487B1" w14:textId="21DBF8D9" w:rsidR="00377036" w:rsidRPr="00377036" w:rsidRDefault="00A11489" w:rsidP="004B1F7D">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hyperlink r:id="rId9" w:history="1">
              <w:r w:rsidR="00377036" w:rsidRPr="00A27E17">
                <w:rPr>
                  <w:rStyle w:val="Hyperlink"/>
                  <w:szCs w:val="24"/>
                </w:rPr>
                <w:t>Msmith2@chaminade.edu</w:t>
              </w:r>
            </w:hyperlink>
          </w:p>
        </w:tc>
      </w:tr>
      <w:tr w:rsidR="00A80A92" w:rsidRPr="00377036" w14:paraId="36B7E78F" w14:textId="77777777" w:rsidTr="008F1B1E">
        <w:trPr>
          <w:trHeight w:val="70"/>
        </w:trPr>
        <w:tc>
          <w:tcPr>
            <w:cnfStyle w:val="000010000000" w:firstRow="0" w:lastRow="0" w:firstColumn="0" w:lastColumn="0" w:oddVBand="1" w:evenVBand="0" w:oddHBand="0" w:evenHBand="0" w:firstRowFirstColumn="0" w:firstRowLastColumn="0" w:lastRowFirstColumn="0" w:lastRowLastColumn="0"/>
            <w:tcW w:w="1710" w:type="dxa"/>
          </w:tcPr>
          <w:p w14:paraId="6A800900" w14:textId="483B22AE" w:rsidR="00A80A92" w:rsidRPr="00377036" w:rsidRDefault="00A80A92" w:rsidP="008A2403">
            <w:pPr>
              <w:autoSpaceDN w:val="0"/>
              <w:textAlignment w:val="top"/>
              <w:rPr>
                <w:color w:val="000000"/>
                <w:sz w:val="22"/>
                <w:szCs w:val="22"/>
              </w:rPr>
            </w:pPr>
            <w:r w:rsidRPr="00377036">
              <w:rPr>
                <w:color w:val="000000"/>
                <w:sz w:val="22"/>
                <w:szCs w:val="22"/>
              </w:rPr>
              <w:t>Textbooks:</w:t>
            </w:r>
          </w:p>
        </w:tc>
        <w:tc>
          <w:tcPr>
            <w:tcW w:w="7560" w:type="dxa"/>
          </w:tcPr>
          <w:p w14:paraId="7A61A0FB" w14:textId="66D9A490"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Kessler, R. 2000). </w:t>
            </w:r>
            <w:r w:rsidRPr="00377036">
              <w:rPr>
                <w:i/>
                <w:color w:val="000000"/>
                <w:szCs w:val="24"/>
              </w:rPr>
              <w:t>Soul of Education: Helping Student</w:t>
            </w:r>
            <w:r w:rsidR="00B974D2" w:rsidRPr="00377036">
              <w:rPr>
                <w:i/>
                <w:color w:val="000000"/>
                <w:szCs w:val="24"/>
              </w:rPr>
              <w:t xml:space="preserve">s </w:t>
            </w:r>
            <w:r w:rsidRPr="00377036">
              <w:rPr>
                <w:i/>
                <w:color w:val="000000"/>
                <w:szCs w:val="24"/>
              </w:rPr>
              <w:t>Find Connection, Compassion, and Character at School</w:t>
            </w:r>
            <w:r w:rsidRPr="00377036">
              <w:rPr>
                <w:color w:val="000000"/>
                <w:szCs w:val="24"/>
              </w:rPr>
              <w:t xml:space="preserve">. Virginia: ASCD. </w:t>
            </w:r>
            <w:r w:rsidRPr="00377036">
              <w:rPr>
                <w:b/>
                <w:color w:val="000000"/>
                <w:szCs w:val="24"/>
              </w:rPr>
              <w:t xml:space="preserve">This text is available in </w:t>
            </w:r>
            <w:proofErr w:type="spellStart"/>
            <w:r w:rsidRPr="00377036">
              <w:rPr>
                <w:b/>
                <w:color w:val="000000"/>
                <w:szCs w:val="24"/>
              </w:rPr>
              <w:t>ebook</w:t>
            </w:r>
            <w:proofErr w:type="spellEnd"/>
            <w:r w:rsidRPr="00377036">
              <w:rPr>
                <w:b/>
                <w:color w:val="000000"/>
                <w:szCs w:val="24"/>
              </w:rPr>
              <w:t xml:space="preserve"> format through the Sullivan Library</w:t>
            </w:r>
            <w:r w:rsidRPr="00377036">
              <w:rPr>
                <w:color w:val="000000"/>
                <w:szCs w:val="24"/>
              </w:rPr>
              <w:t xml:space="preserve">. Go to </w:t>
            </w:r>
            <w:hyperlink r:id="rId10" w:history="1">
              <w:r w:rsidRPr="00377036">
                <w:rPr>
                  <w:color w:val="0000FF"/>
                  <w:szCs w:val="24"/>
                  <w:u w:val="single"/>
                </w:rPr>
                <w:t>http://www.chaminade.edu/library/tutorials/ebrary.php</w:t>
              </w:r>
            </w:hyperlink>
            <w:r w:rsidRPr="00377036">
              <w:rPr>
                <w:color w:val="000000"/>
                <w:szCs w:val="24"/>
              </w:rPr>
              <w:t xml:space="preserve"> for a guide to locating and using the book. You will need your 7-digit </w:t>
            </w:r>
            <w:proofErr w:type="spellStart"/>
            <w:r w:rsidRPr="00377036">
              <w:rPr>
                <w:color w:val="000000"/>
                <w:szCs w:val="24"/>
              </w:rPr>
              <w:t>Chaminade</w:t>
            </w:r>
            <w:proofErr w:type="spellEnd"/>
            <w:r w:rsidRPr="00377036">
              <w:rPr>
                <w:color w:val="000000"/>
                <w:szCs w:val="24"/>
              </w:rPr>
              <w:t xml:space="preserve"> ID (CID) and your password (same as for web portal) to log in to </w:t>
            </w:r>
            <w:proofErr w:type="spellStart"/>
            <w:r w:rsidRPr="00377036">
              <w:rPr>
                <w:color w:val="000000"/>
                <w:szCs w:val="24"/>
              </w:rPr>
              <w:t>ebrary</w:t>
            </w:r>
            <w:proofErr w:type="spellEnd"/>
            <w:r w:rsidRPr="00377036">
              <w:rPr>
                <w:color w:val="000000"/>
                <w:szCs w:val="24"/>
              </w:rPr>
              <w:t>. It is also available as a Kindle edition. ISBN-10: 0871203731 ISBN-13: 978-0871203731</w:t>
            </w:r>
          </w:p>
          <w:p w14:paraId="6B9570B3" w14:textId="77777777" w:rsidR="00B974D2" w:rsidRPr="00377036" w:rsidRDefault="00B974D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p>
          <w:p w14:paraId="0E69ADF4" w14:textId="4E380337"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Darling-Hammond, L. (2010). </w:t>
            </w:r>
            <w:r w:rsidR="00FE3071">
              <w:rPr>
                <w:i/>
                <w:color w:val="000000"/>
                <w:szCs w:val="24"/>
              </w:rPr>
              <w:t>The Flat World and Education: How America’s Commitment to E</w:t>
            </w:r>
            <w:r w:rsidR="009D0E56">
              <w:rPr>
                <w:i/>
                <w:color w:val="000000"/>
                <w:szCs w:val="24"/>
              </w:rPr>
              <w:t>quity W</w:t>
            </w:r>
            <w:r w:rsidR="00FE3071">
              <w:rPr>
                <w:i/>
                <w:color w:val="000000"/>
                <w:szCs w:val="24"/>
              </w:rPr>
              <w:t>ill D</w:t>
            </w:r>
            <w:r w:rsidR="009D0E56">
              <w:rPr>
                <w:i/>
                <w:color w:val="000000"/>
                <w:szCs w:val="24"/>
              </w:rPr>
              <w:t>etermine O</w:t>
            </w:r>
            <w:r w:rsidR="00FE3071">
              <w:rPr>
                <w:i/>
                <w:color w:val="000000"/>
                <w:szCs w:val="24"/>
              </w:rPr>
              <w:t>ur F</w:t>
            </w:r>
            <w:r w:rsidRPr="00377036">
              <w:rPr>
                <w:i/>
                <w:color w:val="000000"/>
                <w:szCs w:val="24"/>
              </w:rPr>
              <w:t>uture</w:t>
            </w:r>
            <w:r w:rsidRPr="00377036">
              <w:rPr>
                <w:color w:val="000000"/>
                <w:szCs w:val="24"/>
              </w:rPr>
              <w:t>. New York: Teachers College Press. It is also available as a Kindle edition. ISBN-10: 0807749621 ISBN-13: 978-0807749623</w:t>
            </w:r>
          </w:p>
          <w:p w14:paraId="5F11627C" w14:textId="77777777" w:rsidR="00B974D2" w:rsidRPr="00377036" w:rsidRDefault="00B974D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p>
          <w:p w14:paraId="4CE63624" w14:textId="329AE84F"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Palmer, Parker. </w:t>
            </w:r>
            <w:r w:rsidRPr="00377036">
              <w:rPr>
                <w:i/>
                <w:color w:val="000000"/>
                <w:szCs w:val="24"/>
              </w:rPr>
              <w:t>The Courage to Teach: Exploring the Inner Landscape of a Teacher’s Life, 10th Anniversary Edition</w:t>
            </w:r>
            <w:r w:rsidRPr="00377036">
              <w:rPr>
                <w:color w:val="000000"/>
                <w:szCs w:val="24"/>
              </w:rPr>
              <w:t xml:space="preserve">. San Francisco: </w:t>
            </w:r>
            <w:proofErr w:type="spellStart"/>
            <w:r w:rsidRPr="00377036">
              <w:rPr>
                <w:color w:val="000000"/>
                <w:szCs w:val="24"/>
              </w:rPr>
              <w:t>Jossey</w:t>
            </w:r>
            <w:proofErr w:type="spellEnd"/>
            <w:r w:rsidRPr="00377036">
              <w:rPr>
                <w:color w:val="000000"/>
                <w:szCs w:val="24"/>
              </w:rPr>
              <w:t>-Bass, Inc. Publishers, 2007. It is also available as a Kindle edition. ISBN-10: 0807749621 ISBN-13: 978-0807749623</w:t>
            </w:r>
          </w:p>
        </w:tc>
      </w:tr>
      <w:tr w:rsidR="00B974D2" w:rsidRPr="00377036" w14:paraId="038AC2CF" w14:textId="77777777" w:rsidTr="008F1B1E">
        <w:trPr>
          <w:cnfStyle w:val="000000100000" w:firstRow="0" w:lastRow="0" w:firstColumn="0" w:lastColumn="0" w:oddVBand="0" w:evenVBand="0" w:oddHBand="1" w:evenHBand="0" w:firstRowFirstColumn="0" w:firstRowLastColumn="0" w:lastRowFirstColumn="0" w:lastRowLastColumn="0"/>
          <w:trHeight w:val="70"/>
        </w:trPr>
        <w:tc>
          <w:tcPr>
            <w:cnfStyle w:val="000010000000" w:firstRow="0" w:lastRow="0" w:firstColumn="0" w:lastColumn="0" w:oddVBand="1" w:evenVBand="0" w:oddHBand="0" w:evenHBand="0" w:firstRowFirstColumn="0" w:firstRowLastColumn="0" w:lastRowFirstColumn="0" w:lastRowLastColumn="0"/>
            <w:tcW w:w="1710" w:type="dxa"/>
          </w:tcPr>
          <w:p w14:paraId="1E187D55" w14:textId="77777777" w:rsidR="00B974D2" w:rsidRPr="00377036" w:rsidRDefault="00B974D2" w:rsidP="00B974D2">
            <w:pPr>
              <w:autoSpaceDN w:val="0"/>
              <w:spacing w:beforeAutospacing="1" w:afterAutospacing="1"/>
              <w:rPr>
                <w:b/>
                <w:kern w:val="0"/>
                <w:szCs w:val="24"/>
              </w:rPr>
            </w:pPr>
            <w:r w:rsidRPr="00377036">
              <w:rPr>
                <w:b/>
                <w:kern w:val="0"/>
                <w:szCs w:val="24"/>
              </w:rPr>
              <w:t>Websites:</w:t>
            </w:r>
          </w:p>
          <w:p w14:paraId="35031C3D" w14:textId="77777777" w:rsidR="00B974D2" w:rsidRPr="00377036" w:rsidRDefault="00B974D2" w:rsidP="008A2403">
            <w:pPr>
              <w:autoSpaceDN w:val="0"/>
              <w:textAlignment w:val="top"/>
              <w:rPr>
                <w:color w:val="000000"/>
                <w:szCs w:val="24"/>
              </w:rPr>
            </w:pPr>
          </w:p>
        </w:tc>
        <w:tc>
          <w:tcPr>
            <w:tcW w:w="7560" w:type="dxa"/>
          </w:tcPr>
          <w:p w14:paraId="6BF865E0" w14:textId="6B27B374" w:rsidR="00B974D2" w:rsidRPr="00377036" w:rsidRDefault="00377036"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roofErr w:type="gramStart"/>
            <w:r w:rsidRPr="00377036">
              <w:rPr>
                <w:kern w:val="0"/>
                <w:szCs w:val="24"/>
              </w:rPr>
              <w:t>www</w:t>
            </w:r>
            <w:proofErr w:type="gramEnd"/>
            <w:r w:rsidRPr="00377036">
              <w:rPr>
                <w:kern w:val="0"/>
                <w:szCs w:val="24"/>
              </w:rPr>
              <w:t xml:space="preserve">. </w:t>
            </w:r>
            <w:r w:rsidR="00294508">
              <w:rPr>
                <w:kern w:val="0"/>
                <w:szCs w:val="24"/>
              </w:rPr>
              <w:t>Instructionalsesign.org (instructional systems design</w:t>
            </w:r>
            <w:r w:rsidR="00B974D2" w:rsidRPr="00377036">
              <w:rPr>
                <w:kern w:val="0"/>
                <w:szCs w:val="24"/>
              </w:rPr>
              <w:t>)</w:t>
            </w:r>
          </w:p>
          <w:p w14:paraId="08BB9BA4"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2A34EFD5" w14:textId="3E78B305" w:rsidR="00B974D2" w:rsidRPr="00377036" w:rsidRDefault="009E1445"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w:t>
            </w:r>
            <w:r w:rsidR="00B974D2" w:rsidRPr="00377036">
              <w:rPr>
                <w:kern w:val="0"/>
                <w:szCs w:val="24"/>
              </w:rPr>
              <w:t>: Rita Pierson</w:t>
            </w:r>
          </w:p>
          <w:p w14:paraId="08F3CEEE" w14:textId="7D65171F" w:rsidR="00B974D2" w:rsidRPr="00377036" w:rsidRDefault="00A11489" w:rsidP="00126FB7">
            <w:pPr>
              <w:autoSpaceDN w:val="0"/>
              <w:cnfStyle w:val="000000100000" w:firstRow="0" w:lastRow="0" w:firstColumn="0" w:lastColumn="0" w:oddVBand="0" w:evenVBand="0" w:oddHBand="1" w:evenHBand="0" w:firstRowFirstColumn="0" w:firstRowLastColumn="0" w:lastRowFirstColumn="0" w:lastRowLastColumn="0"/>
            </w:pPr>
            <w:hyperlink r:id="rId11" w:history="1">
              <w:r w:rsidR="00B974D2" w:rsidRPr="00377036">
                <w:rPr>
                  <w:rStyle w:val="Hyperlink"/>
                </w:rPr>
                <w:t>http://www.ted.com/talks/rita_pierson_every_kid_needs_a_champion</w:t>
              </w:r>
            </w:hyperlink>
          </w:p>
          <w:p w14:paraId="28F6377E"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pPr>
          </w:p>
          <w:p w14:paraId="75407E0A" w14:textId="6DE65A0B" w:rsidR="008F1B1E" w:rsidRPr="00377036" w:rsidRDefault="009E1445"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w:t>
            </w:r>
            <w:r w:rsidR="00377036" w:rsidRPr="00377036">
              <w:t>: Sir Ken Robinson</w:t>
            </w:r>
          </w:p>
          <w:p w14:paraId="649422E5" w14:textId="5A786FB7" w:rsidR="00B974D2" w:rsidRPr="00377036" w:rsidRDefault="00A11489"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hyperlink r:id="rId12" w:history="1">
              <w:r w:rsidR="0086389B" w:rsidRPr="00377036">
                <w:rPr>
                  <w:rStyle w:val="Hyperlink"/>
                  <w:kern w:val="0"/>
                  <w:szCs w:val="24"/>
                </w:rPr>
                <w:t>http://www.ted.com/talks/ken_robinson_says_schools_kill_creativity</w:t>
              </w:r>
            </w:hyperlink>
          </w:p>
          <w:p w14:paraId="204EA544"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1FBDBD78" w14:textId="3CCEFCBE" w:rsidR="000C7D4C" w:rsidRPr="00377036" w:rsidRDefault="000C7D4C" w:rsidP="00126FB7">
            <w:pPr>
              <w:autoSpaceDN w:val="0"/>
              <w:cnfStyle w:val="000000100000" w:firstRow="0" w:lastRow="0" w:firstColumn="0" w:lastColumn="0" w:oddVBand="0" w:evenVBand="0" w:oddHBand="1" w:evenHBand="0" w:firstRowFirstColumn="0" w:firstRowLastColumn="0" w:lastRowFirstColumn="0" w:lastRowLastColumn="0"/>
              <w:rPr>
                <w:kern w:val="0"/>
              </w:rPr>
            </w:pPr>
            <w:r w:rsidRPr="00377036">
              <w:rPr>
                <w:kern w:val="0"/>
                <w:szCs w:val="24"/>
              </w:rPr>
              <w:lastRenderedPageBreak/>
              <w:t xml:space="preserve">CITE Journal Article: </w:t>
            </w:r>
            <w:r w:rsidRPr="00377036">
              <w:rPr>
                <w:bCs/>
                <w:i/>
                <w:kern w:val="0"/>
              </w:rPr>
              <w:t>If We Didn’t Have the Schools We Have Today, Would We Create the Schools We Have Today? by Thomas G. Carroll</w:t>
            </w:r>
          </w:p>
          <w:p w14:paraId="517F05C1" w14:textId="3A3FC867" w:rsidR="0086389B" w:rsidRPr="00377036" w:rsidRDefault="00A11489"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hyperlink r:id="rId13" w:history="1">
              <w:r w:rsidR="0086389B" w:rsidRPr="00377036">
                <w:rPr>
                  <w:rStyle w:val="Hyperlink"/>
                  <w:kern w:val="0"/>
                  <w:szCs w:val="24"/>
                </w:rPr>
                <w:t>http://www.citejournal.org/vol1/iss1/currentissues/general/article1.htm</w:t>
              </w:r>
            </w:hyperlink>
          </w:p>
          <w:p w14:paraId="0426EE82"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7B980D5E" w14:textId="77777777" w:rsidR="00B974D2"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 John Hunter- teaching with the World Peace Game</w:t>
            </w:r>
          </w:p>
          <w:p w14:paraId="583D4851" w14:textId="77777777" w:rsidR="0041730D" w:rsidRPr="00377036" w:rsidRDefault="0041730D"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5B46AADA" w14:textId="6AA8D65D" w:rsidR="0041730D" w:rsidRDefault="00A11489"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hyperlink r:id="rId14" w:history="1">
              <w:r w:rsidR="00CD39DF" w:rsidRPr="001468F2">
                <w:rPr>
                  <w:rStyle w:val="Hyperlink"/>
                  <w:szCs w:val="24"/>
                </w:rPr>
                <w:t>http://www.ted.com/talks/john_hunter_on_the_world_peace_game?language=en</w:t>
              </w:r>
            </w:hyperlink>
          </w:p>
          <w:p w14:paraId="6A34A512" w14:textId="77777777" w:rsidR="00CD39DF" w:rsidRDefault="00CD39DF"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p>
          <w:p w14:paraId="19FEDEB0" w14:textId="77777777" w:rsidR="00CD39DF" w:rsidRDefault="0048308A" w:rsidP="00126FB7">
            <w:pPr>
              <w:autoSpaceDN w:val="0"/>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48308A">
              <w:rPr>
                <w:color w:val="000000"/>
                <w:szCs w:val="24"/>
              </w:rPr>
              <w:t>Article:</w:t>
            </w:r>
            <w:r>
              <w:rPr>
                <w:i/>
                <w:color w:val="000000"/>
                <w:szCs w:val="24"/>
              </w:rPr>
              <w:t xml:space="preserve"> </w:t>
            </w:r>
            <w:r w:rsidR="00CD39DF" w:rsidRPr="0049690E">
              <w:rPr>
                <w:i/>
                <w:color w:val="000000"/>
                <w:szCs w:val="24"/>
              </w:rPr>
              <w:t>Paulo Freire: dialogue, praxis and education</w:t>
            </w:r>
            <w:r>
              <w:rPr>
                <w:i/>
                <w:color w:val="000000"/>
                <w:szCs w:val="24"/>
              </w:rPr>
              <w:t xml:space="preserve"> </w:t>
            </w:r>
            <w:hyperlink r:id="rId15" w:history="1">
              <w:r w:rsidRPr="000303D2">
                <w:rPr>
                  <w:rStyle w:val="Hyperlink"/>
                  <w:rFonts w:eastAsia="Times New Roman"/>
                  <w:szCs w:val="24"/>
                </w:rPr>
                <w:t>http://infed.org/mobi/paulo-freire-dialogue-praxis-and-education/</w:t>
              </w:r>
            </w:hyperlink>
            <w:r w:rsidRPr="00377036">
              <w:rPr>
                <w:rFonts w:eastAsia="Times New Roman"/>
                <w:szCs w:val="24"/>
              </w:rPr>
              <w:t>.</w:t>
            </w:r>
          </w:p>
          <w:p w14:paraId="7DC91F25" w14:textId="77777777" w:rsidR="001A52BE" w:rsidRDefault="001A52BE" w:rsidP="00126FB7">
            <w:pPr>
              <w:autoSpaceDN w:val="0"/>
              <w:cnfStyle w:val="000000100000" w:firstRow="0" w:lastRow="0" w:firstColumn="0" w:lastColumn="0" w:oddVBand="0" w:evenVBand="0" w:oddHBand="1" w:evenHBand="0" w:firstRowFirstColumn="0" w:firstRowLastColumn="0" w:lastRowFirstColumn="0" w:lastRowLastColumn="0"/>
              <w:rPr>
                <w:rFonts w:eastAsia="Times New Roman"/>
                <w:szCs w:val="24"/>
              </w:rPr>
            </w:pPr>
          </w:p>
          <w:p w14:paraId="063B5AC3" w14:textId="0C311494" w:rsid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bCs/>
                <w:i/>
                <w:color w:val="000000"/>
                <w:szCs w:val="24"/>
              </w:rPr>
            </w:pPr>
            <w:r w:rsidRPr="001A52BE">
              <w:rPr>
                <w:bCs/>
                <w:color w:val="000000"/>
                <w:szCs w:val="24"/>
              </w:rPr>
              <w:t>NPR Report</w:t>
            </w:r>
            <w:r>
              <w:rPr>
                <w:bCs/>
                <w:i/>
                <w:color w:val="000000"/>
                <w:szCs w:val="24"/>
              </w:rPr>
              <w:t xml:space="preserve">: </w:t>
            </w:r>
            <w:r w:rsidRPr="001A52BE">
              <w:rPr>
                <w:bCs/>
                <w:i/>
                <w:color w:val="000000"/>
                <w:szCs w:val="24"/>
              </w:rPr>
              <w:t>Why Emotional Learning May Be As Important As The ABCs</w:t>
            </w:r>
          </w:p>
          <w:p w14:paraId="5CFF856C" w14:textId="2C3BA4BE" w:rsid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rStyle w:val="credit"/>
                <w:rFonts w:eastAsia="Times New Roman"/>
              </w:rPr>
            </w:pPr>
            <w:r>
              <w:rPr>
                <w:rStyle w:val="credit"/>
                <w:rFonts w:eastAsia="Times New Roman"/>
              </w:rPr>
              <w:t xml:space="preserve">Elissa </w:t>
            </w:r>
            <w:proofErr w:type="spellStart"/>
            <w:r>
              <w:rPr>
                <w:rStyle w:val="credit"/>
                <w:rFonts w:eastAsia="Times New Roman"/>
              </w:rPr>
              <w:t>Nadworny</w:t>
            </w:r>
            <w:proofErr w:type="spellEnd"/>
            <w:r>
              <w:rPr>
                <w:rStyle w:val="credit"/>
                <w:rFonts w:eastAsia="Times New Roman"/>
              </w:rPr>
              <w:t>/NPR</w:t>
            </w:r>
          </w:p>
          <w:p w14:paraId="072BDDF3" w14:textId="77777777" w:rsid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bCs/>
                <w:i/>
                <w:color w:val="000000"/>
                <w:szCs w:val="24"/>
              </w:rPr>
            </w:pPr>
          </w:p>
          <w:p w14:paraId="51EF2B03" w14:textId="63876A22" w:rsidR="001A52BE" w:rsidRP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bCs/>
                <w:i/>
                <w:color w:val="000000"/>
                <w:szCs w:val="24"/>
              </w:rPr>
            </w:pPr>
            <w:r w:rsidRPr="001A52BE">
              <w:rPr>
                <w:bCs/>
                <w:i/>
                <w:color w:val="000000"/>
                <w:szCs w:val="24"/>
              </w:rPr>
              <w:t>http://www.npr.org/blogs/ed/2014/12/31/356187871/why-emotional-literacy-may-be-as-important-as-learning-the-a-b-c-s?utm_source=facebook.com&amp;utm_medium=social&amp;utm_campaign=npr&amp;utm_term=nprnews&amp;utm_content=2057</w:t>
            </w:r>
          </w:p>
          <w:p w14:paraId="535F213B" w14:textId="7E08BCA8" w:rsidR="001A52BE" w:rsidRPr="00377036" w:rsidRDefault="001A52BE"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p>
        </w:tc>
      </w:tr>
    </w:tbl>
    <w:p w14:paraId="071CBE59" w14:textId="77777777" w:rsidR="003E4C20" w:rsidRDefault="003E4C20" w:rsidP="003E4C20">
      <w:pPr>
        <w:autoSpaceDN w:val="0"/>
        <w:rPr>
          <w:b/>
          <w:color w:val="000000"/>
          <w:szCs w:val="24"/>
        </w:rPr>
      </w:pPr>
    </w:p>
    <w:p w14:paraId="5FF99371" w14:textId="77777777" w:rsidR="003E4C20" w:rsidRDefault="00B67D8C" w:rsidP="003E4C20">
      <w:pPr>
        <w:autoSpaceDN w:val="0"/>
        <w:rPr>
          <w:b/>
          <w:color w:val="000000"/>
          <w:szCs w:val="24"/>
        </w:rPr>
      </w:pPr>
      <w:r w:rsidRPr="00377036">
        <w:rPr>
          <w:b/>
          <w:color w:val="000000"/>
          <w:szCs w:val="24"/>
        </w:rPr>
        <w:t>Catalog Course Description:</w:t>
      </w:r>
      <w:r w:rsidR="003E4C20">
        <w:rPr>
          <w:b/>
          <w:color w:val="000000"/>
          <w:szCs w:val="24"/>
        </w:rPr>
        <w:t xml:space="preserve"> </w:t>
      </w:r>
    </w:p>
    <w:p w14:paraId="5856F4B1" w14:textId="0AE6669F" w:rsidR="00A10E0C" w:rsidRPr="00377036" w:rsidRDefault="00B67D8C" w:rsidP="003E4C20">
      <w:pPr>
        <w:autoSpaceDN w:val="0"/>
        <w:rPr>
          <w:b/>
          <w:color w:val="000000"/>
          <w:szCs w:val="24"/>
        </w:rPr>
      </w:pPr>
      <w:proofErr w:type="gramStart"/>
      <w:r w:rsidRPr="00377036">
        <w:rPr>
          <w:color w:val="000000"/>
          <w:szCs w:val="24"/>
        </w:rPr>
        <w:t>Exploration of influences on educational change at classroom, school, community, state</w:t>
      </w:r>
      <w:r w:rsidR="00D940F4">
        <w:rPr>
          <w:color w:val="000000"/>
          <w:szCs w:val="24"/>
        </w:rPr>
        <w:t>,</w:t>
      </w:r>
      <w:r w:rsidRPr="00377036">
        <w:rPr>
          <w:color w:val="000000"/>
          <w:szCs w:val="24"/>
        </w:rPr>
        <w:t xml:space="preserve"> and national levels.</w:t>
      </w:r>
      <w:proofErr w:type="gramEnd"/>
      <w:r w:rsidRPr="00377036">
        <w:rPr>
          <w:color w:val="000000"/>
          <w:szCs w:val="24"/>
        </w:rPr>
        <w:t xml:space="preserve"> Focus on critical examination of peace and justice theories, principles, and research related to educational reform.</w:t>
      </w:r>
    </w:p>
    <w:p w14:paraId="21FC4491" w14:textId="77777777" w:rsidR="003E4C20" w:rsidRDefault="003E4C20" w:rsidP="003E4C20">
      <w:pPr>
        <w:autoSpaceDN w:val="0"/>
        <w:rPr>
          <w:b/>
          <w:color w:val="000000"/>
          <w:szCs w:val="24"/>
        </w:rPr>
      </w:pPr>
    </w:p>
    <w:p w14:paraId="29D013A4" w14:textId="77777777" w:rsidR="003E4C20" w:rsidRDefault="00B67D8C" w:rsidP="003E4C20">
      <w:pPr>
        <w:autoSpaceDN w:val="0"/>
        <w:rPr>
          <w:b/>
          <w:color w:val="000000"/>
          <w:szCs w:val="24"/>
        </w:rPr>
      </w:pPr>
      <w:r w:rsidRPr="00377036">
        <w:rPr>
          <w:b/>
          <w:color w:val="000000"/>
          <w:szCs w:val="24"/>
        </w:rPr>
        <w:t>Conceptual Framework:</w:t>
      </w:r>
      <w:r w:rsidR="00377036">
        <w:rPr>
          <w:b/>
          <w:color w:val="000000"/>
          <w:szCs w:val="24"/>
        </w:rPr>
        <w:t xml:space="preserve">  </w:t>
      </w:r>
    </w:p>
    <w:p w14:paraId="6C799A32" w14:textId="2E8E3E64" w:rsidR="00A10E0C" w:rsidRPr="00377036" w:rsidRDefault="00B67D8C" w:rsidP="003E4C20">
      <w:pPr>
        <w:autoSpaceDN w:val="0"/>
        <w:rPr>
          <w:b/>
          <w:color w:val="000000"/>
          <w:szCs w:val="24"/>
        </w:rPr>
      </w:pPr>
      <w:r w:rsidRPr="00377036">
        <w:rPr>
          <w:color w:val="000000"/>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377036">
        <w:rPr>
          <w:color w:val="000000"/>
          <w:szCs w:val="24"/>
        </w:rPr>
        <w:t>Chaminade</w:t>
      </w:r>
      <w:proofErr w:type="spellEnd"/>
      <w:r w:rsidRPr="00377036">
        <w:rPr>
          <w:color w:val="000000"/>
          <w:szCs w:val="24"/>
        </w:rPr>
        <w:t xml:space="preserv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14:paraId="3C2987CB" w14:textId="77777777" w:rsidR="003E4C20" w:rsidRDefault="003E4C20" w:rsidP="003E4C20">
      <w:pPr>
        <w:autoSpaceDN w:val="0"/>
        <w:rPr>
          <w:b/>
          <w:color w:val="000000"/>
          <w:szCs w:val="24"/>
        </w:rPr>
      </w:pPr>
    </w:p>
    <w:p w14:paraId="01294128" w14:textId="77777777" w:rsidR="003E4C20" w:rsidRDefault="00B67D8C" w:rsidP="003E4C20">
      <w:pPr>
        <w:autoSpaceDN w:val="0"/>
        <w:rPr>
          <w:b/>
          <w:color w:val="000000"/>
          <w:szCs w:val="24"/>
        </w:rPr>
      </w:pPr>
      <w:r w:rsidRPr="00377036">
        <w:rPr>
          <w:b/>
          <w:color w:val="000000"/>
          <w:szCs w:val="24"/>
        </w:rPr>
        <w:t>Guiding Philosophy:</w:t>
      </w:r>
      <w:r w:rsidR="003E4C20">
        <w:rPr>
          <w:b/>
          <w:color w:val="000000"/>
          <w:szCs w:val="24"/>
        </w:rPr>
        <w:t xml:space="preserve"> </w:t>
      </w:r>
    </w:p>
    <w:p w14:paraId="500B8A55" w14:textId="26B543EB" w:rsidR="00A10E0C" w:rsidRPr="00377036" w:rsidRDefault="00B67D8C" w:rsidP="003E4C20">
      <w:pPr>
        <w:autoSpaceDN w:val="0"/>
        <w:rPr>
          <w:b/>
          <w:color w:val="000000"/>
          <w:szCs w:val="24"/>
        </w:rPr>
      </w:pPr>
      <w:r w:rsidRPr="00377036">
        <w:rPr>
          <w:color w:val="000000"/>
          <w:szCs w:val="24"/>
        </w:rPr>
        <w:t xml:space="preserve">The Education Division’s guiding philosophy is based upon a set of beliefs that flow from </w:t>
      </w:r>
      <w:proofErr w:type="spellStart"/>
      <w:r w:rsidRPr="00377036">
        <w:rPr>
          <w:color w:val="000000"/>
          <w:szCs w:val="24"/>
        </w:rPr>
        <w:t>Chaminade</w:t>
      </w:r>
      <w:proofErr w:type="spellEnd"/>
      <w:r w:rsidRPr="00377036">
        <w:rPr>
          <w:color w:val="000000"/>
          <w:szCs w:val="24"/>
        </w:rPr>
        <w:t xml:space="preserve"> University</w:t>
      </w:r>
      <w:r w:rsidR="00EA4334" w:rsidRPr="00377036">
        <w:rPr>
          <w:color w:val="000000"/>
          <w:szCs w:val="24"/>
        </w:rPr>
        <w:t>’</w:t>
      </w:r>
      <w:r w:rsidRPr="00377036">
        <w:rPr>
          <w:color w:val="000000"/>
          <w:szCs w:val="24"/>
        </w:rPr>
        <w:t>s vision and mission statements, the Education Division’s mission statement, the Marianist Core Academic Beliefs, and the Hawai'ian '</w:t>
      </w:r>
      <w:proofErr w:type="spellStart"/>
      <w:r w:rsidRPr="00377036">
        <w:rPr>
          <w:color w:val="000000"/>
          <w:szCs w:val="24"/>
        </w:rPr>
        <w:t>Olelo</w:t>
      </w:r>
      <w:proofErr w:type="spellEnd"/>
      <w:r w:rsidRPr="00377036">
        <w:rPr>
          <w:color w:val="000000"/>
          <w:szCs w:val="24"/>
        </w:rPr>
        <w:t xml:space="preserve"> of </w:t>
      </w:r>
      <w:r w:rsidRPr="00377036">
        <w:rPr>
          <w:b/>
          <w:color w:val="000000"/>
          <w:szCs w:val="24"/>
        </w:rPr>
        <w:t>Mana</w:t>
      </w:r>
      <w:r w:rsidRPr="00377036">
        <w:rPr>
          <w:color w:val="000000"/>
          <w:szCs w:val="24"/>
        </w:rPr>
        <w:t xml:space="preserve"> (</w:t>
      </w:r>
      <w:r w:rsidRPr="00377036">
        <w:rPr>
          <w:i/>
          <w:color w:val="000000"/>
          <w:szCs w:val="24"/>
        </w:rPr>
        <w:t>intrapersonal; spirit; embodiment of love, faith, and ethical practice</w:t>
      </w:r>
      <w:r w:rsidRPr="00377036">
        <w:rPr>
          <w:color w:val="000000"/>
          <w:szCs w:val="24"/>
        </w:rPr>
        <w:t xml:space="preserve">), </w:t>
      </w:r>
      <w:r w:rsidRPr="00377036">
        <w:rPr>
          <w:b/>
          <w:color w:val="000000"/>
          <w:szCs w:val="24"/>
        </w:rPr>
        <w:t>Aloha</w:t>
      </w:r>
      <w:r w:rsidRPr="00377036">
        <w:rPr>
          <w:color w:val="000000"/>
          <w:szCs w:val="24"/>
        </w:rPr>
        <w:t xml:space="preserve"> (</w:t>
      </w:r>
      <w:r w:rsidRPr="00377036">
        <w:rPr>
          <w:i/>
          <w:color w:val="000000"/>
          <w:szCs w:val="24"/>
        </w:rPr>
        <w:t>interpersonal; love; sacredness; divine breath</w:t>
      </w:r>
      <w:r w:rsidRPr="00377036">
        <w:rPr>
          <w:color w:val="000000"/>
          <w:szCs w:val="24"/>
        </w:rPr>
        <w:t>), *'</w:t>
      </w:r>
      <w:proofErr w:type="spellStart"/>
      <w:r w:rsidRPr="00377036">
        <w:rPr>
          <w:color w:val="000000"/>
          <w:szCs w:val="24"/>
        </w:rPr>
        <w:t>Ohana</w:t>
      </w:r>
      <w:proofErr w:type="spellEnd"/>
      <w:r w:rsidRPr="00377036">
        <w:rPr>
          <w:color w:val="000000"/>
          <w:szCs w:val="24"/>
        </w:rPr>
        <w:t>* (</w:t>
      </w:r>
      <w:r w:rsidRPr="00377036">
        <w:rPr>
          <w:i/>
          <w:color w:val="000000"/>
          <w:szCs w:val="24"/>
        </w:rPr>
        <w:t>classroom; family; interconnectedness</w:t>
      </w:r>
      <w:r w:rsidRPr="00377036">
        <w:rPr>
          <w:color w:val="000000"/>
          <w:szCs w:val="24"/>
        </w:rPr>
        <w:t xml:space="preserve">), </w:t>
      </w:r>
      <w:proofErr w:type="spellStart"/>
      <w:r w:rsidRPr="00377036">
        <w:rPr>
          <w:b/>
          <w:color w:val="000000"/>
          <w:szCs w:val="24"/>
        </w:rPr>
        <w:t>Pono</w:t>
      </w:r>
      <w:proofErr w:type="spellEnd"/>
      <w:r w:rsidRPr="00377036">
        <w:rPr>
          <w:color w:val="000000"/>
          <w:szCs w:val="24"/>
        </w:rPr>
        <w:t xml:space="preserve"> (</w:t>
      </w:r>
      <w:r w:rsidRPr="00377036">
        <w:rPr>
          <w:i/>
          <w:color w:val="000000"/>
          <w:szCs w:val="24"/>
        </w:rPr>
        <w:t>community; being in alignment and balance in life and the community</w:t>
      </w:r>
      <w:r w:rsidRPr="00377036">
        <w:rPr>
          <w:color w:val="000000"/>
          <w:szCs w:val="24"/>
        </w:rPr>
        <w:t xml:space="preserve">), and </w:t>
      </w:r>
      <w:proofErr w:type="spellStart"/>
      <w:r w:rsidRPr="00377036">
        <w:rPr>
          <w:b/>
          <w:color w:val="000000"/>
          <w:szCs w:val="24"/>
        </w:rPr>
        <w:t>Ho'oma'ama'a</w:t>
      </w:r>
      <w:proofErr w:type="spellEnd"/>
      <w:r w:rsidRPr="00377036">
        <w:rPr>
          <w:color w:val="000000"/>
          <w:szCs w:val="24"/>
        </w:rPr>
        <w:t xml:space="preserve"> (</w:t>
      </w:r>
      <w:r w:rsidRPr="00377036">
        <w:rPr>
          <w:i/>
          <w:color w:val="000000"/>
          <w:szCs w:val="24"/>
        </w:rPr>
        <w:t>world; become adapted to; teach one to work</w:t>
      </w:r>
      <w:r w:rsidRPr="00377036">
        <w:rPr>
          <w:color w:val="000000"/>
          <w:szCs w:val="24"/>
        </w:rPr>
        <w:t>).</w:t>
      </w:r>
    </w:p>
    <w:p w14:paraId="6DB98AE4" w14:textId="77777777" w:rsidR="003E4C20" w:rsidRDefault="003E4C20" w:rsidP="000B31B5">
      <w:pPr>
        <w:autoSpaceDN w:val="0"/>
        <w:rPr>
          <w:color w:val="000000"/>
          <w:szCs w:val="24"/>
        </w:rPr>
      </w:pPr>
    </w:p>
    <w:p w14:paraId="1378B1CA" w14:textId="77777777" w:rsidR="000B31B5" w:rsidRDefault="0040232F" w:rsidP="000B31B5">
      <w:pPr>
        <w:autoSpaceDN w:val="0"/>
        <w:rPr>
          <w:color w:val="000000"/>
          <w:szCs w:val="24"/>
        </w:rPr>
      </w:pPr>
      <w:r w:rsidRPr="00377036">
        <w:rPr>
          <w:color w:val="000000"/>
          <w:szCs w:val="24"/>
        </w:rPr>
        <w:t>Characteristics of Marianist Universities</w:t>
      </w:r>
    </w:p>
    <w:p w14:paraId="5741DEFD" w14:textId="18494137" w:rsidR="0040232F" w:rsidRPr="000B31B5" w:rsidRDefault="0040232F" w:rsidP="000B31B5">
      <w:pPr>
        <w:pStyle w:val="ListParagraph"/>
        <w:numPr>
          <w:ilvl w:val="0"/>
          <w:numId w:val="15"/>
        </w:numPr>
        <w:autoSpaceDN w:val="0"/>
        <w:rPr>
          <w:color w:val="000000"/>
          <w:szCs w:val="24"/>
        </w:rPr>
      </w:pPr>
      <w:r w:rsidRPr="000B31B5">
        <w:rPr>
          <w:color w:val="000000"/>
          <w:szCs w:val="24"/>
        </w:rPr>
        <w:t>Educate for formation in faith</w:t>
      </w:r>
    </w:p>
    <w:p w14:paraId="151480E8" w14:textId="238347A3" w:rsidR="0040232F" w:rsidRPr="000B31B5" w:rsidRDefault="0040232F" w:rsidP="000B31B5">
      <w:pPr>
        <w:pStyle w:val="ListParagraph"/>
        <w:numPr>
          <w:ilvl w:val="0"/>
          <w:numId w:val="15"/>
        </w:numPr>
        <w:autoSpaceDN w:val="0"/>
        <w:rPr>
          <w:color w:val="000000"/>
          <w:szCs w:val="24"/>
        </w:rPr>
      </w:pPr>
      <w:r w:rsidRPr="000B31B5">
        <w:rPr>
          <w:color w:val="000000"/>
          <w:szCs w:val="24"/>
        </w:rPr>
        <w:t>Provide an integral quality education</w:t>
      </w:r>
    </w:p>
    <w:p w14:paraId="4EA1F476" w14:textId="0AD9C078" w:rsidR="0040232F" w:rsidRPr="000B31B5" w:rsidRDefault="0040232F" w:rsidP="000B31B5">
      <w:pPr>
        <w:pStyle w:val="ListParagraph"/>
        <w:numPr>
          <w:ilvl w:val="0"/>
          <w:numId w:val="15"/>
        </w:numPr>
        <w:autoSpaceDN w:val="0"/>
        <w:rPr>
          <w:color w:val="000000"/>
          <w:szCs w:val="24"/>
        </w:rPr>
      </w:pPr>
      <w:r w:rsidRPr="000B31B5">
        <w:rPr>
          <w:color w:val="000000"/>
          <w:szCs w:val="24"/>
        </w:rPr>
        <w:t>Educate in family spirit</w:t>
      </w:r>
    </w:p>
    <w:p w14:paraId="362C24D7" w14:textId="43288BF2" w:rsidR="0040232F" w:rsidRPr="000B31B5" w:rsidRDefault="0040232F" w:rsidP="000B31B5">
      <w:pPr>
        <w:pStyle w:val="ListParagraph"/>
        <w:numPr>
          <w:ilvl w:val="0"/>
          <w:numId w:val="15"/>
        </w:numPr>
        <w:autoSpaceDN w:val="0"/>
        <w:rPr>
          <w:color w:val="000000"/>
          <w:szCs w:val="24"/>
        </w:rPr>
      </w:pPr>
      <w:r w:rsidRPr="000B31B5">
        <w:rPr>
          <w:color w:val="000000"/>
          <w:szCs w:val="24"/>
        </w:rPr>
        <w:t>Educate for service, justice and peace</w:t>
      </w:r>
    </w:p>
    <w:p w14:paraId="09713045" w14:textId="02718AA2" w:rsidR="000B31B5" w:rsidRPr="000B31B5" w:rsidRDefault="0040232F" w:rsidP="0040232F">
      <w:pPr>
        <w:pStyle w:val="ListParagraph"/>
        <w:numPr>
          <w:ilvl w:val="0"/>
          <w:numId w:val="15"/>
        </w:numPr>
        <w:autoSpaceDN w:val="0"/>
        <w:rPr>
          <w:color w:val="000000"/>
          <w:szCs w:val="24"/>
        </w:rPr>
      </w:pPr>
      <w:r w:rsidRPr="000B31B5">
        <w:rPr>
          <w:color w:val="000000"/>
          <w:szCs w:val="24"/>
        </w:rPr>
        <w:t>Educate for adaptation and change</w:t>
      </w:r>
    </w:p>
    <w:p w14:paraId="203AB743" w14:textId="5A5B2802" w:rsidR="00A10E0C" w:rsidRPr="00377036" w:rsidRDefault="00B67D8C" w:rsidP="000B31B5">
      <w:pPr>
        <w:autoSpaceDN w:val="0"/>
        <w:spacing w:beforeAutospacing="1" w:afterAutospacing="1"/>
        <w:rPr>
          <w:color w:val="000000"/>
          <w:szCs w:val="24"/>
        </w:rPr>
      </w:pPr>
      <w:r w:rsidRPr="00377036">
        <w:rPr>
          <w:color w:val="000000"/>
          <w:szCs w:val="24"/>
        </w:rPr>
        <w:t xml:space="preserve">This alignment is designed to prepare education professionals for </w:t>
      </w:r>
      <w:r w:rsidR="000B31B5">
        <w:rPr>
          <w:color w:val="000000"/>
          <w:szCs w:val="24"/>
        </w:rPr>
        <w:t>effective classroom and school l</w:t>
      </w:r>
      <w:r w:rsidRPr="00377036">
        <w:rPr>
          <w:color w:val="000000"/>
          <w:szCs w:val="24"/>
        </w:rPr>
        <w:t>eadership by demonstrating professional dispositions, content knowledge, pedagogical skills, and leadership to work effectively with a diverse community of learners.</w:t>
      </w:r>
    </w:p>
    <w:p w14:paraId="0DB234C8" w14:textId="77777777" w:rsidR="003E4C20" w:rsidRDefault="007A324D" w:rsidP="003E4C20">
      <w:pPr>
        <w:autoSpaceDN w:val="0"/>
        <w:rPr>
          <w:b/>
          <w:color w:val="000000"/>
          <w:szCs w:val="24"/>
        </w:rPr>
      </w:pPr>
      <w:r>
        <w:rPr>
          <w:b/>
          <w:color w:val="000000"/>
          <w:szCs w:val="24"/>
        </w:rPr>
        <w:t>E</w:t>
      </w:r>
      <w:r w:rsidR="00B67D8C" w:rsidRPr="00377036">
        <w:rPr>
          <w:b/>
          <w:color w:val="000000"/>
          <w:szCs w:val="24"/>
        </w:rPr>
        <w:t>ducation Division Mission Statement:</w:t>
      </w:r>
      <w:r w:rsidR="003E4C20">
        <w:rPr>
          <w:b/>
          <w:color w:val="000000"/>
          <w:szCs w:val="24"/>
        </w:rPr>
        <w:t xml:space="preserve"> </w:t>
      </w:r>
    </w:p>
    <w:p w14:paraId="074366F7" w14:textId="089F98E7" w:rsidR="00A10E0C" w:rsidRPr="00377036" w:rsidRDefault="00B67D8C" w:rsidP="00166914">
      <w:pPr>
        <w:autoSpaceDN w:val="0"/>
        <w:ind w:right="-83"/>
        <w:rPr>
          <w:b/>
          <w:color w:val="000000"/>
          <w:szCs w:val="24"/>
        </w:rPr>
      </w:pPr>
      <w:r w:rsidRPr="00377036">
        <w:rPr>
          <w:color w:val="000000"/>
          <w:szCs w:val="24"/>
        </w:rPr>
        <w:t>The Education Division</w:t>
      </w:r>
      <w:r w:rsidR="0040232F" w:rsidRPr="00377036">
        <w:rPr>
          <w:color w:val="000000"/>
          <w:szCs w:val="24"/>
        </w:rPr>
        <w:t xml:space="preserve">’s </w:t>
      </w:r>
      <w:r w:rsidRPr="00377036">
        <w:rPr>
          <w:color w:val="000000"/>
          <w:szCs w:val="24"/>
        </w:rPr>
        <w:t>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021236C8" w14:textId="77777777" w:rsidR="003E4C20" w:rsidRDefault="003E4C20" w:rsidP="003E4C20">
      <w:pPr>
        <w:autoSpaceDN w:val="0"/>
        <w:rPr>
          <w:b/>
          <w:color w:val="000000"/>
          <w:szCs w:val="24"/>
        </w:rPr>
      </w:pPr>
    </w:p>
    <w:p w14:paraId="497125A0" w14:textId="2CF1FDAA" w:rsidR="003135E8" w:rsidRDefault="00B67D8C" w:rsidP="00F65F6D">
      <w:pPr>
        <w:autoSpaceDN w:val="0"/>
        <w:rPr>
          <w:b/>
          <w:color w:val="000000"/>
          <w:szCs w:val="24"/>
        </w:rPr>
      </w:pPr>
      <w:r w:rsidRPr="00377036">
        <w:rPr>
          <w:b/>
          <w:color w:val="000000"/>
          <w:szCs w:val="24"/>
        </w:rPr>
        <w:t>Course Learning Outcomes (CLOs)</w:t>
      </w:r>
    </w:p>
    <w:p w14:paraId="599F42A7" w14:textId="77777777" w:rsidR="00377036" w:rsidRPr="00377036" w:rsidRDefault="00B67D8C" w:rsidP="00F65F6D">
      <w:pPr>
        <w:pStyle w:val="ListParagraph"/>
        <w:numPr>
          <w:ilvl w:val="0"/>
          <w:numId w:val="14"/>
        </w:numPr>
        <w:autoSpaceDN w:val="0"/>
        <w:rPr>
          <w:b/>
          <w:color w:val="000000"/>
          <w:szCs w:val="24"/>
        </w:rPr>
      </w:pPr>
      <w:r w:rsidRPr="00377036">
        <w:rPr>
          <w:color w:val="000000"/>
          <w:szCs w:val="24"/>
        </w:rPr>
        <w:t>Develop an understanding of the different paradigms of social justice and peace together with their relationship to reform and transformation.</w:t>
      </w:r>
    </w:p>
    <w:p w14:paraId="11521D0D" w14:textId="77777777" w:rsidR="00377036"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Demonstrate a knowledge of the concepts of peace, social justice, culture and educational transformation relating to individuals, and inst</w:t>
      </w:r>
      <w:r w:rsidR="00377036">
        <w:rPr>
          <w:color w:val="000000"/>
          <w:szCs w:val="24"/>
        </w:rPr>
        <w:t>itutions (particularly schools).</w:t>
      </w:r>
    </w:p>
    <w:p w14:paraId="20F818F3" w14:textId="77777777" w:rsidR="00377036"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Develop an understanding of educational curricula that model issues of peace, social justice and educational reform.</w:t>
      </w:r>
    </w:p>
    <w:p w14:paraId="6627A356" w14:textId="68E1D946" w:rsidR="00A10E0C"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Demonstrate an ability to investigate current issues in the theory of peace, social justice and educational reform consistent with the Marianist philosophy and Catholic Social Justice Principles.</w:t>
      </w:r>
    </w:p>
    <w:p w14:paraId="695E315E" w14:textId="60B7A0CB" w:rsidR="003E4C20" w:rsidRDefault="00E36B6B" w:rsidP="003E4C20">
      <w:pPr>
        <w:autoSpaceDN w:val="0"/>
        <w:rPr>
          <w:b/>
          <w:color w:val="000000"/>
          <w:szCs w:val="24"/>
        </w:rPr>
      </w:pPr>
      <w:r w:rsidRPr="00377036">
        <w:rPr>
          <w:b/>
          <w:color w:val="000000"/>
          <w:szCs w:val="24"/>
        </w:rPr>
        <w:t>Key</w:t>
      </w:r>
      <w:r w:rsidR="00B67D8C" w:rsidRPr="00377036">
        <w:rPr>
          <w:b/>
          <w:color w:val="000000"/>
          <w:szCs w:val="24"/>
        </w:rPr>
        <w:t xml:space="preserve"> Assignmen</w:t>
      </w:r>
      <w:r w:rsidR="003135E8">
        <w:rPr>
          <w:b/>
          <w:color w:val="000000"/>
          <w:szCs w:val="24"/>
        </w:rPr>
        <w:t>t</w:t>
      </w:r>
    </w:p>
    <w:p w14:paraId="32694B16" w14:textId="5D98D45D" w:rsidR="00077CAC" w:rsidRPr="00CC735E" w:rsidRDefault="00077CAC" w:rsidP="003E4C20">
      <w:pPr>
        <w:autoSpaceDN w:val="0"/>
        <w:rPr>
          <w:b/>
          <w:color w:val="000000"/>
          <w:szCs w:val="24"/>
        </w:rPr>
      </w:pPr>
      <w:r w:rsidRPr="00377036">
        <w:rPr>
          <w:szCs w:val="24"/>
        </w:rPr>
        <w:t>EDUC 790 Final Projec</w:t>
      </w:r>
      <w:r w:rsidR="00F80A81" w:rsidRPr="00377036">
        <w:rPr>
          <w:szCs w:val="24"/>
        </w:rPr>
        <w:t>t: Designing an</w:t>
      </w:r>
      <w:r w:rsidRPr="00377036">
        <w:rPr>
          <w:szCs w:val="24"/>
        </w:rPr>
        <w:t xml:space="preserve"> Ideal Learning Environment</w:t>
      </w:r>
      <w:r w:rsidR="00520941" w:rsidRPr="00377036">
        <w:rPr>
          <w:szCs w:val="24"/>
        </w:rPr>
        <w:t xml:space="preserve"> (ILE)</w:t>
      </w:r>
    </w:p>
    <w:p w14:paraId="67BE7C23" w14:textId="3F7098CD" w:rsidR="003E4C20" w:rsidRDefault="00495A4C" w:rsidP="003E4C20">
      <w:pPr>
        <w:autoSpaceDN w:val="0"/>
        <w:rPr>
          <w:szCs w:val="24"/>
        </w:rPr>
      </w:pPr>
      <w:r>
        <w:rPr>
          <w:szCs w:val="24"/>
        </w:rPr>
        <w:t>(Details at the end of syllabus)</w:t>
      </w:r>
    </w:p>
    <w:p w14:paraId="11492DD9" w14:textId="77777777" w:rsidR="00495A4C" w:rsidRDefault="00495A4C" w:rsidP="003E4C20">
      <w:pPr>
        <w:autoSpaceDN w:val="0"/>
        <w:rPr>
          <w:b/>
          <w:color w:val="000000"/>
          <w:szCs w:val="24"/>
        </w:rPr>
      </w:pPr>
    </w:p>
    <w:p w14:paraId="34B835FB" w14:textId="1F3FB551" w:rsidR="003E4C20" w:rsidRDefault="00510B7A" w:rsidP="003E4C20">
      <w:pPr>
        <w:autoSpaceDN w:val="0"/>
        <w:rPr>
          <w:b/>
          <w:color w:val="000000"/>
          <w:szCs w:val="24"/>
        </w:rPr>
      </w:pPr>
      <w:r>
        <w:rPr>
          <w:b/>
          <w:color w:val="000000"/>
          <w:szCs w:val="24"/>
        </w:rPr>
        <w:t>Course Overview</w:t>
      </w:r>
      <w:r w:rsidR="003135E8">
        <w:rPr>
          <w:b/>
          <w:color w:val="000000"/>
          <w:szCs w:val="24"/>
        </w:rPr>
        <w:t xml:space="preserve"> and Procedure</w:t>
      </w:r>
    </w:p>
    <w:p w14:paraId="2C6262E5" w14:textId="19FBB0E8" w:rsidR="002E58B0" w:rsidRDefault="00B67D8C" w:rsidP="003E4C20">
      <w:pPr>
        <w:autoSpaceDN w:val="0"/>
        <w:rPr>
          <w:color w:val="000000"/>
          <w:szCs w:val="24"/>
        </w:rPr>
      </w:pPr>
      <w:r w:rsidRPr="00377036">
        <w:rPr>
          <w:color w:val="000000"/>
          <w:szCs w:val="24"/>
        </w:rPr>
        <w:t>Weekly discussion threads will be an essential component of this class. It is vital that the deadlines be followed so that there is genuine class discussion and an opportunity for peer review and learning.</w:t>
      </w:r>
      <w:r w:rsidR="00CC735E">
        <w:rPr>
          <w:color w:val="000000"/>
          <w:szCs w:val="24"/>
        </w:rPr>
        <w:t xml:space="preserve"> The weekly schedule begins on a Monday and ends on a Sunday. Initial postings are due by midnight, Saturday and responses to peers will be due by midnight, Sunday. </w:t>
      </w:r>
    </w:p>
    <w:p w14:paraId="14BD55C0" w14:textId="77777777" w:rsidR="003135E8" w:rsidRPr="00CC735E" w:rsidRDefault="003135E8" w:rsidP="003E4C20">
      <w:pPr>
        <w:autoSpaceDN w:val="0"/>
        <w:rPr>
          <w:b/>
          <w:color w:val="000000"/>
          <w:szCs w:val="24"/>
        </w:rPr>
      </w:pPr>
    </w:p>
    <w:tbl>
      <w:tblPr>
        <w:tblW w:w="8730"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1386"/>
        <w:gridCol w:w="3765"/>
        <w:gridCol w:w="1786"/>
      </w:tblGrid>
      <w:tr w:rsidR="00A10E0C" w:rsidRPr="00377036" w14:paraId="02F5B30A" w14:textId="77777777" w:rsidTr="009C7944">
        <w:tc>
          <w:tcPr>
            <w:tcW w:w="8730" w:type="dxa"/>
            <w:gridSpan w:val="4"/>
            <w:tcBorders>
              <w:top w:val="single" w:sz="4" w:space="0" w:color="auto"/>
              <w:left w:val="single" w:sz="4" w:space="0" w:color="auto"/>
              <w:bottom w:val="single" w:sz="4" w:space="0" w:color="auto"/>
              <w:right w:val="single" w:sz="4" w:space="0" w:color="auto"/>
            </w:tcBorders>
          </w:tcPr>
          <w:p w14:paraId="5D7C41D0" w14:textId="4C558412" w:rsidR="00A10E0C" w:rsidRPr="006860F0" w:rsidRDefault="005A23FD">
            <w:pPr>
              <w:jc w:val="center"/>
              <w:rPr>
                <w:b/>
                <w:szCs w:val="24"/>
              </w:rPr>
            </w:pPr>
            <w:r w:rsidRPr="006860F0">
              <w:rPr>
                <w:b/>
                <w:szCs w:val="24"/>
              </w:rPr>
              <w:t>Discussion Rubric</w:t>
            </w:r>
          </w:p>
        </w:tc>
      </w:tr>
      <w:tr w:rsidR="00A10E0C" w:rsidRPr="00377036" w14:paraId="0E27F407"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6E23E62" w14:textId="77777777" w:rsidR="00A10E0C" w:rsidRPr="00377036" w:rsidRDefault="00B67D8C">
            <w:pPr>
              <w:autoSpaceDN w:val="0"/>
              <w:jc w:val="center"/>
              <w:textAlignment w:val="top"/>
              <w:rPr>
                <w:color w:val="000000"/>
                <w:szCs w:val="24"/>
              </w:rPr>
            </w:pPr>
            <w:r w:rsidRPr="00377036">
              <w:rPr>
                <w:b/>
                <w:color w:val="000000"/>
                <w:szCs w:val="24"/>
              </w:rPr>
              <w:t>Rubric</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07FEE79" w14:textId="77777777" w:rsidR="00A10E0C" w:rsidRPr="00377036" w:rsidRDefault="00B67D8C">
            <w:pPr>
              <w:autoSpaceDN w:val="0"/>
              <w:jc w:val="center"/>
              <w:textAlignment w:val="top"/>
              <w:rPr>
                <w:color w:val="000000"/>
                <w:szCs w:val="24"/>
              </w:rPr>
            </w:pPr>
            <w:r w:rsidRPr="00377036">
              <w:rPr>
                <w:b/>
                <w:color w:val="000000"/>
                <w:szCs w:val="24"/>
              </w:rPr>
              <w:t>Exceeds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6EC83A1" w14:textId="77777777" w:rsidR="00A10E0C" w:rsidRPr="00377036" w:rsidRDefault="00B67D8C">
            <w:pPr>
              <w:autoSpaceDN w:val="0"/>
              <w:jc w:val="center"/>
              <w:textAlignment w:val="top"/>
              <w:rPr>
                <w:color w:val="000000"/>
                <w:szCs w:val="24"/>
              </w:rPr>
            </w:pPr>
            <w:r w:rsidRPr="00377036">
              <w:rPr>
                <w:b/>
                <w:color w:val="000000"/>
                <w:szCs w:val="24"/>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829200" w14:textId="77777777" w:rsidR="00A10E0C" w:rsidRPr="00377036" w:rsidRDefault="00B67D8C">
            <w:pPr>
              <w:autoSpaceDN w:val="0"/>
              <w:jc w:val="center"/>
              <w:textAlignment w:val="top"/>
              <w:rPr>
                <w:color w:val="000000"/>
                <w:szCs w:val="24"/>
              </w:rPr>
            </w:pPr>
            <w:r w:rsidRPr="00377036">
              <w:rPr>
                <w:b/>
                <w:color w:val="000000"/>
                <w:szCs w:val="24"/>
              </w:rPr>
              <w:t>Below expectations</w:t>
            </w:r>
          </w:p>
        </w:tc>
      </w:tr>
      <w:tr w:rsidR="00A10E0C" w:rsidRPr="00377036" w14:paraId="4D063AEA" w14:textId="77777777" w:rsidTr="00825F7D">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DC964D8" w14:textId="77777777" w:rsidR="00A10E0C" w:rsidRPr="00377036" w:rsidRDefault="00B67D8C">
            <w:pPr>
              <w:autoSpaceDN w:val="0"/>
              <w:textAlignment w:val="top"/>
              <w:rPr>
                <w:color w:val="000000"/>
                <w:szCs w:val="24"/>
              </w:rPr>
            </w:pPr>
            <w:r w:rsidRPr="00377036">
              <w:rPr>
                <w:color w:val="000000"/>
                <w:szCs w:val="24"/>
              </w:rPr>
              <w:lastRenderedPageBreak/>
              <w:t>Length</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22E8411"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D8D5298" w14:textId="3965057F" w:rsidR="00410BFD" w:rsidRPr="00377036" w:rsidRDefault="00B67D8C">
            <w:pPr>
              <w:autoSpaceDN w:val="0"/>
              <w:textAlignment w:val="top"/>
              <w:rPr>
                <w:color w:val="000000"/>
                <w:szCs w:val="24"/>
              </w:rPr>
            </w:pPr>
            <w:r w:rsidRPr="00377036">
              <w:rPr>
                <w:color w:val="000000"/>
                <w:szCs w:val="24"/>
              </w:rPr>
              <w:t>Reflection is a substantive c</w:t>
            </w:r>
            <w:r w:rsidR="00F13EBF" w:rsidRPr="00377036">
              <w:rPr>
                <w:color w:val="000000"/>
                <w:szCs w:val="24"/>
              </w:rPr>
              <w:t>ontribution to the conversation (2 double-spaced pages or 500 words)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A689ED" w14:textId="77777777" w:rsidR="00A10E0C" w:rsidRPr="00377036" w:rsidRDefault="00A10E0C">
            <w:pPr>
              <w:autoSpaceDN w:val="0"/>
              <w:textAlignment w:val="top"/>
              <w:rPr>
                <w:color w:val="000000"/>
                <w:szCs w:val="24"/>
              </w:rPr>
            </w:pPr>
          </w:p>
        </w:tc>
      </w:tr>
      <w:tr w:rsidR="00A10E0C" w:rsidRPr="00377036" w14:paraId="601B876B"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30EF97B" w14:textId="77777777" w:rsidR="00A10E0C" w:rsidRPr="00377036" w:rsidRDefault="00B67D8C">
            <w:pPr>
              <w:autoSpaceDN w:val="0"/>
              <w:textAlignment w:val="top"/>
              <w:rPr>
                <w:color w:val="000000"/>
                <w:szCs w:val="24"/>
              </w:rPr>
            </w:pPr>
            <w:r w:rsidRPr="00377036">
              <w:rPr>
                <w:color w:val="000000"/>
                <w:szCs w:val="24"/>
              </w:rPr>
              <w:t>Depth of discussion</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0858852"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DCBAB2D" w14:textId="575029EB" w:rsidR="00F13EBF" w:rsidRPr="00377036" w:rsidRDefault="00F13EBF" w:rsidP="00825F7D">
            <w:pPr>
              <w:autoSpaceDN w:val="0"/>
              <w:textAlignment w:val="top"/>
              <w:rPr>
                <w:color w:val="000000"/>
                <w:szCs w:val="24"/>
              </w:rPr>
            </w:pPr>
            <w:r w:rsidRPr="00377036">
              <w:rPr>
                <w:color w:val="000000"/>
                <w:szCs w:val="24"/>
              </w:rPr>
              <w:t xml:space="preserve">Various aspects, </w:t>
            </w:r>
            <w:r w:rsidR="0056478E" w:rsidRPr="00377036">
              <w:rPr>
                <w:color w:val="000000"/>
                <w:szCs w:val="24"/>
              </w:rPr>
              <w:t>consequences</w:t>
            </w:r>
            <w:r w:rsidRPr="00377036">
              <w:rPr>
                <w:color w:val="000000"/>
                <w:szCs w:val="24"/>
              </w:rPr>
              <w:t xml:space="preserve">, </w:t>
            </w:r>
            <w:r w:rsidR="0056478E">
              <w:rPr>
                <w:color w:val="000000"/>
                <w:szCs w:val="24"/>
              </w:rPr>
              <w:t xml:space="preserve">possible implications </w:t>
            </w:r>
            <w:r w:rsidRPr="00377036">
              <w:rPr>
                <w:color w:val="000000"/>
                <w:szCs w:val="24"/>
              </w:rPr>
              <w:t xml:space="preserve">of an issue are included. </w:t>
            </w:r>
            <w:r w:rsidR="00512019" w:rsidRPr="00377036">
              <w:rPr>
                <w:color w:val="000000"/>
                <w:szCs w:val="24"/>
              </w:rPr>
              <w:t>*You should refer to t</w:t>
            </w:r>
            <w:r w:rsidR="0056478E">
              <w:rPr>
                <w:color w:val="000000"/>
                <w:szCs w:val="24"/>
              </w:rPr>
              <w:t>he text and include at least two</w:t>
            </w:r>
            <w:r w:rsidR="00512019" w:rsidRPr="00377036">
              <w:rPr>
                <w:color w:val="000000"/>
                <w:szCs w:val="24"/>
              </w:rPr>
              <w:t xml:space="preserve"> reference</w:t>
            </w:r>
            <w:r w:rsidR="0056478E">
              <w:rPr>
                <w:color w:val="000000"/>
                <w:szCs w:val="24"/>
              </w:rPr>
              <w:t>s</w:t>
            </w:r>
            <w:r w:rsidR="00512019" w:rsidRPr="00377036">
              <w:rPr>
                <w:color w:val="000000"/>
                <w:szCs w:val="24"/>
              </w:rPr>
              <w:t xml:space="preserve"> to it with page numbers.</w:t>
            </w:r>
            <w:r w:rsidR="00825F7D" w:rsidRPr="00377036">
              <w:rPr>
                <w:color w:val="000000"/>
                <w:szCs w:val="24"/>
              </w:rPr>
              <w:t xml:space="preserve">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972B1CB" w14:textId="77777777" w:rsidR="00A10E0C" w:rsidRPr="00377036" w:rsidRDefault="00A10E0C">
            <w:pPr>
              <w:autoSpaceDN w:val="0"/>
              <w:textAlignment w:val="top"/>
              <w:rPr>
                <w:color w:val="000000"/>
                <w:szCs w:val="24"/>
              </w:rPr>
            </w:pPr>
          </w:p>
        </w:tc>
      </w:tr>
      <w:tr w:rsidR="00A10E0C" w:rsidRPr="00377036" w14:paraId="2AF7E0D0"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B270970" w14:textId="77777777" w:rsidR="00A10E0C" w:rsidRPr="00377036" w:rsidRDefault="00B67D8C">
            <w:pPr>
              <w:autoSpaceDN w:val="0"/>
              <w:textAlignment w:val="top"/>
              <w:rPr>
                <w:color w:val="000000"/>
                <w:szCs w:val="24"/>
              </w:rPr>
            </w:pPr>
            <w:r w:rsidRPr="00377036">
              <w:rPr>
                <w:color w:val="000000"/>
                <w:szCs w:val="24"/>
              </w:rPr>
              <w:t>Written communication</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3A1C0F0"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F739A52" w14:textId="5BECBF01" w:rsidR="00F13EBF" w:rsidRPr="00377036" w:rsidRDefault="00B67D8C" w:rsidP="00825F7D">
            <w:pPr>
              <w:autoSpaceDN w:val="0"/>
              <w:textAlignment w:val="top"/>
              <w:rPr>
                <w:color w:val="000000"/>
                <w:szCs w:val="24"/>
              </w:rPr>
            </w:pPr>
            <w:r w:rsidRPr="00377036">
              <w:rPr>
                <w:color w:val="000000"/>
                <w:szCs w:val="24"/>
              </w:rPr>
              <w:t>There are few errors in spelling and grammar</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0F3FB2F" w14:textId="77777777" w:rsidR="00A10E0C" w:rsidRPr="00377036" w:rsidRDefault="00A10E0C">
            <w:pPr>
              <w:autoSpaceDN w:val="0"/>
              <w:textAlignment w:val="top"/>
              <w:rPr>
                <w:color w:val="000000"/>
                <w:szCs w:val="24"/>
              </w:rPr>
            </w:pPr>
          </w:p>
        </w:tc>
      </w:tr>
      <w:tr w:rsidR="00A10E0C" w:rsidRPr="00377036" w14:paraId="23F71DEF"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27861E3" w14:textId="77777777" w:rsidR="00A10E0C" w:rsidRPr="00377036" w:rsidRDefault="00B67D8C">
            <w:pPr>
              <w:autoSpaceDN w:val="0"/>
              <w:textAlignment w:val="top"/>
              <w:rPr>
                <w:color w:val="000000"/>
                <w:szCs w:val="24"/>
              </w:rPr>
            </w:pPr>
            <w:r w:rsidRPr="00377036">
              <w:rPr>
                <w:color w:val="000000"/>
                <w:szCs w:val="24"/>
              </w:rPr>
              <w:t>Responses</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F4FE3AB"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DE010A" w14:textId="77777777" w:rsidR="00A10E0C" w:rsidRPr="00377036" w:rsidRDefault="00B67D8C">
            <w:pPr>
              <w:autoSpaceDN w:val="0"/>
              <w:textAlignment w:val="top"/>
              <w:rPr>
                <w:color w:val="000000"/>
                <w:szCs w:val="24"/>
              </w:rPr>
            </w:pPr>
            <w:r w:rsidRPr="00377036">
              <w:rPr>
                <w:color w:val="000000"/>
                <w:szCs w:val="24"/>
              </w:rPr>
              <w:t>Substantive responses were made to at least two colleagues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DDA8A43" w14:textId="77777777" w:rsidR="00A10E0C" w:rsidRPr="00377036" w:rsidRDefault="00A10E0C">
            <w:pPr>
              <w:autoSpaceDN w:val="0"/>
              <w:textAlignment w:val="top"/>
              <w:rPr>
                <w:color w:val="000000"/>
                <w:szCs w:val="24"/>
              </w:rPr>
            </w:pPr>
          </w:p>
        </w:tc>
      </w:tr>
    </w:tbl>
    <w:p w14:paraId="2BFF502F" w14:textId="77777777" w:rsidR="000F4F4E" w:rsidRPr="00377036" w:rsidRDefault="000F4F4E" w:rsidP="007C5D18">
      <w:pPr>
        <w:rPr>
          <w:color w:val="000000"/>
          <w:szCs w:val="24"/>
        </w:rPr>
      </w:pPr>
    </w:p>
    <w:p w14:paraId="29DDF7E7" w14:textId="77777777" w:rsidR="000F4F4E" w:rsidRPr="00377036" w:rsidRDefault="000F4F4E" w:rsidP="007C5D18">
      <w:pPr>
        <w:rPr>
          <w:color w:val="000000"/>
          <w:szCs w:val="24"/>
        </w:rPr>
      </w:pPr>
    </w:p>
    <w:p w14:paraId="437C3215" w14:textId="07B8937D" w:rsidR="000F4F4E" w:rsidRPr="00377036" w:rsidRDefault="000F4F4E" w:rsidP="007C5D18">
      <w:pPr>
        <w:rPr>
          <w:color w:val="000000"/>
          <w:szCs w:val="24"/>
        </w:rPr>
      </w:pPr>
    </w:p>
    <w:tbl>
      <w:tblPr>
        <w:tblStyle w:val="TableGrid"/>
        <w:tblW w:w="8748" w:type="dxa"/>
        <w:tblLook w:val="04A0" w:firstRow="1" w:lastRow="0" w:firstColumn="1" w:lastColumn="0" w:noHBand="0" w:noVBand="1"/>
      </w:tblPr>
      <w:tblGrid>
        <w:gridCol w:w="3168"/>
        <w:gridCol w:w="3780"/>
        <w:gridCol w:w="1800"/>
      </w:tblGrid>
      <w:tr w:rsidR="005A23FD" w:rsidRPr="00377036" w14:paraId="69CDE3C1" w14:textId="77777777" w:rsidTr="00C93B67">
        <w:tc>
          <w:tcPr>
            <w:tcW w:w="8748" w:type="dxa"/>
            <w:gridSpan w:val="3"/>
          </w:tcPr>
          <w:p w14:paraId="6D36C91A" w14:textId="5E4099DD" w:rsidR="005A23FD" w:rsidRPr="006860F0" w:rsidRDefault="00DA6DE1" w:rsidP="005A23FD">
            <w:pPr>
              <w:ind w:left="388" w:hanging="540"/>
              <w:jc w:val="center"/>
              <w:rPr>
                <w:b/>
                <w:color w:val="000000"/>
                <w:szCs w:val="24"/>
              </w:rPr>
            </w:pPr>
            <w:r>
              <w:rPr>
                <w:b/>
                <w:color w:val="000000"/>
                <w:szCs w:val="24"/>
              </w:rPr>
              <w:t>Assignments</w:t>
            </w:r>
          </w:p>
        </w:tc>
      </w:tr>
      <w:tr w:rsidR="00BE4046" w:rsidRPr="00377036" w14:paraId="1292FC68" w14:textId="77777777" w:rsidTr="00F65F6D">
        <w:trPr>
          <w:trHeight w:val="1358"/>
        </w:trPr>
        <w:tc>
          <w:tcPr>
            <w:tcW w:w="3168" w:type="dxa"/>
          </w:tcPr>
          <w:p w14:paraId="5D9F9623" w14:textId="3057A494" w:rsidR="00BE4046" w:rsidRPr="00377036" w:rsidRDefault="00C92A9D" w:rsidP="00462580">
            <w:pPr>
              <w:rPr>
                <w:color w:val="000000"/>
                <w:szCs w:val="24"/>
              </w:rPr>
            </w:pPr>
            <w:r w:rsidRPr="00C871FF">
              <w:rPr>
                <w:b/>
                <w:color w:val="000000"/>
                <w:szCs w:val="24"/>
              </w:rPr>
              <w:t>Weekly discussions</w:t>
            </w:r>
            <w:r>
              <w:rPr>
                <w:color w:val="000000"/>
                <w:szCs w:val="24"/>
              </w:rPr>
              <w:t xml:space="preserve"> </w:t>
            </w:r>
            <w:r w:rsidR="00EF7E4B" w:rsidRPr="00377036">
              <w:rPr>
                <w:color w:val="000000"/>
                <w:szCs w:val="24"/>
              </w:rPr>
              <w:t>assignments</w:t>
            </w:r>
            <w:r w:rsidR="00BE4046" w:rsidRPr="00377036">
              <w:rPr>
                <w:color w:val="000000"/>
                <w:szCs w:val="24"/>
              </w:rPr>
              <w:t xml:space="preserve"> due on </w:t>
            </w:r>
            <w:r w:rsidR="003D0DA0">
              <w:rPr>
                <w:color w:val="000000"/>
                <w:szCs w:val="24"/>
              </w:rPr>
              <w:t>Saturday of the designated week with re</w:t>
            </w:r>
            <w:r w:rsidR="00D216E6">
              <w:rPr>
                <w:color w:val="000000"/>
                <w:szCs w:val="24"/>
              </w:rPr>
              <w:t>sponses by the following Monday (or earlier)</w:t>
            </w:r>
            <w:r w:rsidR="00BE4046" w:rsidRPr="00377036">
              <w:rPr>
                <w:color w:val="000000"/>
                <w:szCs w:val="24"/>
              </w:rPr>
              <w:t xml:space="preserve"> late postings will result in loss of points</w:t>
            </w:r>
          </w:p>
        </w:tc>
        <w:tc>
          <w:tcPr>
            <w:tcW w:w="3780" w:type="dxa"/>
          </w:tcPr>
          <w:p w14:paraId="4E4FA17E" w14:textId="48632E56" w:rsidR="000F4F4E" w:rsidRPr="00377036" w:rsidRDefault="00462580" w:rsidP="007C5D18">
            <w:pPr>
              <w:rPr>
                <w:color w:val="000000"/>
                <w:szCs w:val="24"/>
              </w:rPr>
            </w:pPr>
            <w:r>
              <w:rPr>
                <w:color w:val="000000"/>
                <w:szCs w:val="24"/>
              </w:rPr>
              <w:t>23</w:t>
            </w:r>
            <w:r w:rsidR="00C92A9D">
              <w:rPr>
                <w:color w:val="000000"/>
                <w:szCs w:val="24"/>
              </w:rPr>
              <w:t xml:space="preserve"> postings</w:t>
            </w:r>
          </w:p>
        </w:tc>
        <w:tc>
          <w:tcPr>
            <w:tcW w:w="1800" w:type="dxa"/>
          </w:tcPr>
          <w:p w14:paraId="11B221C8" w14:textId="70A282B3" w:rsidR="000F4F4E" w:rsidRDefault="00BE4046" w:rsidP="00BE4046">
            <w:pPr>
              <w:ind w:left="388" w:hanging="540"/>
              <w:rPr>
                <w:color w:val="000000"/>
                <w:szCs w:val="24"/>
              </w:rPr>
            </w:pPr>
            <w:r w:rsidRPr="00377036">
              <w:rPr>
                <w:color w:val="000000"/>
                <w:szCs w:val="24"/>
              </w:rPr>
              <w:t xml:space="preserve"> </w:t>
            </w:r>
            <w:r w:rsidR="00462580">
              <w:rPr>
                <w:color w:val="000000"/>
                <w:szCs w:val="24"/>
              </w:rPr>
              <w:t>115</w:t>
            </w:r>
            <w:r w:rsidR="00EF7E4B" w:rsidRPr="00377036">
              <w:rPr>
                <w:color w:val="000000"/>
                <w:szCs w:val="24"/>
              </w:rPr>
              <w:t xml:space="preserve"> points</w:t>
            </w:r>
          </w:p>
          <w:p w14:paraId="54451B2E" w14:textId="77777777" w:rsidR="00462580" w:rsidRDefault="00462580" w:rsidP="00BE4046">
            <w:pPr>
              <w:ind w:left="388" w:hanging="540"/>
              <w:rPr>
                <w:color w:val="000000"/>
                <w:szCs w:val="24"/>
              </w:rPr>
            </w:pPr>
          </w:p>
          <w:p w14:paraId="7A3090D8" w14:textId="77777777" w:rsidR="00462580" w:rsidRDefault="00462580" w:rsidP="00BE4046">
            <w:pPr>
              <w:ind w:left="388" w:hanging="540"/>
              <w:rPr>
                <w:color w:val="000000"/>
                <w:szCs w:val="24"/>
              </w:rPr>
            </w:pPr>
          </w:p>
          <w:p w14:paraId="79C6A216" w14:textId="77777777" w:rsidR="00462580" w:rsidRDefault="00462580" w:rsidP="00BE4046">
            <w:pPr>
              <w:ind w:left="388" w:hanging="540"/>
              <w:rPr>
                <w:color w:val="000000"/>
                <w:szCs w:val="24"/>
              </w:rPr>
            </w:pPr>
          </w:p>
          <w:p w14:paraId="5FF34460" w14:textId="214F2B70" w:rsidR="00462580" w:rsidRPr="00377036" w:rsidRDefault="00462580" w:rsidP="00BE4046">
            <w:pPr>
              <w:ind w:left="388" w:hanging="540"/>
              <w:rPr>
                <w:color w:val="000000"/>
                <w:szCs w:val="24"/>
              </w:rPr>
            </w:pPr>
          </w:p>
        </w:tc>
      </w:tr>
      <w:tr w:rsidR="00BE4046" w:rsidRPr="00377036" w14:paraId="0D87B2AB" w14:textId="77777777" w:rsidTr="00F65F6D">
        <w:tc>
          <w:tcPr>
            <w:tcW w:w="3168" w:type="dxa"/>
          </w:tcPr>
          <w:p w14:paraId="2E7E2735" w14:textId="051FF5E5" w:rsidR="00D40483" w:rsidRDefault="00BE4046" w:rsidP="00825F7D">
            <w:pPr>
              <w:rPr>
                <w:b/>
                <w:color w:val="000000"/>
                <w:szCs w:val="24"/>
              </w:rPr>
            </w:pPr>
            <w:r w:rsidRPr="00C871FF">
              <w:rPr>
                <w:b/>
                <w:color w:val="000000"/>
                <w:szCs w:val="24"/>
              </w:rPr>
              <w:t>Community Blog</w:t>
            </w:r>
            <w:r w:rsidR="005B5AB1">
              <w:rPr>
                <w:b/>
                <w:color w:val="000000"/>
                <w:szCs w:val="24"/>
              </w:rPr>
              <w:t>s</w:t>
            </w:r>
          </w:p>
          <w:p w14:paraId="0362854E" w14:textId="75A0AB85" w:rsidR="00710D6B" w:rsidRPr="00C871FF" w:rsidRDefault="00710D6B" w:rsidP="00825F7D">
            <w:pPr>
              <w:rPr>
                <w:b/>
                <w:color w:val="000000"/>
                <w:szCs w:val="24"/>
              </w:rPr>
            </w:pPr>
            <w:r>
              <w:rPr>
                <w:b/>
                <w:color w:val="000000"/>
                <w:szCs w:val="24"/>
              </w:rPr>
              <w:t>Introduction/Syllabus Acknowledgement</w:t>
            </w:r>
          </w:p>
          <w:p w14:paraId="2BE9D9FB" w14:textId="38B2ECF4" w:rsidR="00D40483" w:rsidRPr="00377036" w:rsidRDefault="00D40483" w:rsidP="00825F7D">
            <w:pPr>
              <w:rPr>
                <w:color w:val="000000"/>
                <w:szCs w:val="24"/>
              </w:rPr>
            </w:pPr>
            <w:r w:rsidRPr="00377036">
              <w:rPr>
                <w:color w:val="000000"/>
                <w:szCs w:val="24"/>
              </w:rPr>
              <w:t xml:space="preserve"> </w:t>
            </w:r>
          </w:p>
        </w:tc>
        <w:tc>
          <w:tcPr>
            <w:tcW w:w="3780" w:type="dxa"/>
          </w:tcPr>
          <w:p w14:paraId="30D6BEA7" w14:textId="54AD26B0" w:rsidR="000F4F4E" w:rsidRDefault="00BE4046" w:rsidP="00433525">
            <w:pPr>
              <w:rPr>
                <w:color w:val="000000"/>
                <w:szCs w:val="24"/>
              </w:rPr>
            </w:pPr>
            <w:r w:rsidRPr="00377036">
              <w:rPr>
                <w:color w:val="000000"/>
                <w:szCs w:val="24"/>
              </w:rPr>
              <w:t>1 posting per week</w:t>
            </w:r>
            <w:r w:rsidR="00462580">
              <w:rPr>
                <w:color w:val="000000"/>
                <w:szCs w:val="24"/>
              </w:rPr>
              <w:t>/3</w:t>
            </w:r>
            <w:r w:rsidR="00B63EB0">
              <w:rPr>
                <w:color w:val="000000"/>
                <w:szCs w:val="24"/>
              </w:rPr>
              <w:t xml:space="preserve"> points for 10 weeks</w:t>
            </w:r>
          </w:p>
          <w:p w14:paraId="455C2E80" w14:textId="16114D7F" w:rsidR="00B63EB0" w:rsidRPr="00377036" w:rsidRDefault="00B63EB0" w:rsidP="00433525">
            <w:pPr>
              <w:rPr>
                <w:color w:val="000000"/>
                <w:szCs w:val="24"/>
              </w:rPr>
            </w:pPr>
          </w:p>
        </w:tc>
        <w:tc>
          <w:tcPr>
            <w:tcW w:w="1800" w:type="dxa"/>
          </w:tcPr>
          <w:p w14:paraId="2FE0F146" w14:textId="77777777" w:rsidR="000F4F4E" w:rsidRDefault="00462580" w:rsidP="007C5D18">
            <w:pPr>
              <w:rPr>
                <w:color w:val="000000"/>
                <w:szCs w:val="24"/>
              </w:rPr>
            </w:pPr>
            <w:r>
              <w:rPr>
                <w:color w:val="000000"/>
                <w:szCs w:val="24"/>
              </w:rPr>
              <w:t>3</w:t>
            </w:r>
            <w:r w:rsidR="00C92A9D">
              <w:rPr>
                <w:color w:val="000000"/>
                <w:szCs w:val="24"/>
              </w:rPr>
              <w:t>0</w:t>
            </w:r>
            <w:r w:rsidR="006860F0">
              <w:rPr>
                <w:color w:val="000000"/>
                <w:szCs w:val="24"/>
              </w:rPr>
              <w:t xml:space="preserve"> points</w:t>
            </w:r>
          </w:p>
          <w:p w14:paraId="7C70C6CD" w14:textId="6394C9E4" w:rsidR="00710D6B" w:rsidRPr="00377036" w:rsidRDefault="00710D6B" w:rsidP="007C5D18">
            <w:pPr>
              <w:rPr>
                <w:color w:val="000000"/>
                <w:szCs w:val="24"/>
              </w:rPr>
            </w:pPr>
            <w:r>
              <w:rPr>
                <w:color w:val="000000"/>
                <w:szCs w:val="24"/>
              </w:rPr>
              <w:t>1 point</w:t>
            </w:r>
          </w:p>
        </w:tc>
      </w:tr>
      <w:tr w:rsidR="00BE4046" w:rsidRPr="00377036" w14:paraId="74322B62" w14:textId="77777777" w:rsidTr="00F65F6D">
        <w:tc>
          <w:tcPr>
            <w:tcW w:w="3168" w:type="dxa"/>
          </w:tcPr>
          <w:p w14:paraId="2079B85B" w14:textId="20D16D89" w:rsidR="00462580" w:rsidRPr="00377036" w:rsidRDefault="00825F7D" w:rsidP="00825F7D">
            <w:pPr>
              <w:rPr>
                <w:color w:val="000000"/>
                <w:szCs w:val="24"/>
              </w:rPr>
            </w:pPr>
            <w:r w:rsidRPr="00C871FF">
              <w:rPr>
                <w:b/>
                <w:color w:val="000000"/>
                <w:szCs w:val="24"/>
              </w:rPr>
              <w:t>Final Assignment:</w:t>
            </w:r>
            <w:r>
              <w:rPr>
                <w:color w:val="000000"/>
                <w:szCs w:val="24"/>
              </w:rPr>
              <w:t xml:space="preserve"> </w:t>
            </w:r>
            <w:r w:rsidR="00BE4046" w:rsidRPr="00377036">
              <w:rPr>
                <w:color w:val="000000"/>
                <w:szCs w:val="24"/>
              </w:rPr>
              <w:t>Id</w:t>
            </w:r>
            <w:r w:rsidR="00462580">
              <w:rPr>
                <w:color w:val="000000"/>
                <w:szCs w:val="24"/>
              </w:rPr>
              <w:t>eal Learning Environment Project</w:t>
            </w:r>
          </w:p>
          <w:p w14:paraId="38C62372" w14:textId="77777777" w:rsidR="00BE4046" w:rsidRPr="00377036" w:rsidRDefault="00BE4046" w:rsidP="00825F7D">
            <w:pPr>
              <w:rPr>
                <w:color w:val="000000"/>
                <w:szCs w:val="24"/>
              </w:rPr>
            </w:pPr>
          </w:p>
        </w:tc>
        <w:tc>
          <w:tcPr>
            <w:tcW w:w="3780" w:type="dxa"/>
          </w:tcPr>
          <w:p w14:paraId="47264AE2" w14:textId="40A6D400" w:rsidR="00BE4046" w:rsidRDefault="00BE4046" w:rsidP="007C5D18">
            <w:pPr>
              <w:rPr>
                <w:color w:val="000000"/>
                <w:szCs w:val="24"/>
                <w:u w:val="single"/>
              </w:rPr>
            </w:pPr>
            <w:r w:rsidRPr="00377036">
              <w:rPr>
                <w:color w:val="000000"/>
                <w:szCs w:val="24"/>
              </w:rPr>
              <w:t xml:space="preserve">Final assignment </w:t>
            </w:r>
            <w:r w:rsidRPr="0056524C">
              <w:rPr>
                <w:color w:val="000000"/>
                <w:szCs w:val="24"/>
                <w:u w:val="single"/>
              </w:rPr>
              <w:t>due week 10</w:t>
            </w:r>
            <w:r w:rsidR="00D54D78">
              <w:rPr>
                <w:color w:val="000000"/>
                <w:szCs w:val="24"/>
                <w:u w:val="single"/>
              </w:rPr>
              <w:t>,</w:t>
            </w:r>
          </w:p>
          <w:p w14:paraId="244A9998" w14:textId="516E948E" w:rsidR="00D54D78" w:rsidRPr="00D54D78" w:rsidRDefault="00495A4C" w:rsidP="007C5D18">
            <w:pPr>
              <w:rPr>
                <w:color w:val="000000"/>
                <w:szCs w:val="24"/>
              </w:rPr>
            </w:pPr>
            <w:r>
              <w:rPr>
                <w:color w:val="000000"/>
                <w:szCs w:val="24"/>
              </w:rPr>
              <w:t>12/12/15</w:t>
            </w:r>
          </w:p>
        </w:tc>
        <w:tc>
          <w:tcPr>
            <w:tcW w:w="1800" w:type="dxa"/>
          </w:tcPr>
          <w:p w14:paraId="053401F9" w14:textId="77777777" w:rsidR="00BE4046" w:rsidRDefault="00462580" w:rsidP="007C5D18">
            <w:pPr>
              <w:rPr>
                <w:color w:val="000000"/>
                <w:szCs w:val="24"/>
              </w:rPr>
            </w:pPr>
            <w:r>
              <w:rPr>
                <w:color w:val="000000"/>
                <w:szCs w:val="24"/>
              </w:rPr>
              <w:t>54</w:t>
            </w:r>
            <w:r w:rsidR="00BE4046" w:rsidRPr="00377036">
              <w:rPr>
                <w:color w:val="000000"/>
                <w:szCs w:val="24"/>
              </w:rPr>
              <w:t xml:space="preserve"> points</w:t>
            </w:r>
          </w:p>
          <w:p w14:paraId="5CF31324" w14:textId="533F08D6" w:rsidR="00462580" w:rsidRPr="00377036" w:rsidRDefault="00462580" w:rsidP="007C5D18">
            <w:pPr>
              <w:rPr>
                <w:color w:val="000000"/>
                <w:szCs w:val="24"/>
              </w:rPr>
            </w:pPr>
          </w:p>
        </w:tc>
      </w:tr>
      <w:tr w:rsidR="005A23FD" w:rsidRPr="00377036" w14:paraId="26DAC1D3" w14:textId="77777777" w:rsidTr="00F65F6D">
        <w:tc>
          <w:tcPr>
            <w:tcW w:w="3168" w:type="dxa"/>
          </w:tcPr>
          <w:p w14:paraId="7861F833" w14:textId="77777777" w:rsidR="005A23FD" w:rsidRPr="00377036" w:rsidRDefault="005A23FD" w:rsidP="007C5D18">
            <w:pPr>
              <w:rPr>
                <w:color w:val="000000"/>
                <w:szCs w:val="24"/>
              </w:rPr>
            </w:pPr>
          </w:p>
        </w:tc>
        <w:tc>
          <w:tcPr>
            <w:tcW w:w="3780" w:type="dxa"/>
          </w:tcPr>
          <w:p w14:paraId="617BC2B9" w14:textId="77777777" w:rsidR="005A23FD" w:rsidRPr="00377036" w:rsidRDefault="005A23FD" w:rsidP="007C5D18">
            <w:pPr>
              <w:rPr>
                <w:color w:val="000000"/>
                <w:szCs w:val="24"/>
              </w:rPr>
            </w:pPr>
          </w:p>
        </w:tc>
        <w:tc>
          <w:tcPr>
            <w:tcW w:w="1800" w:type="dxa"/>
          </w:tcPr>
          <w:p w14:paraId="63EA1955" w14:textId="314A7D5E" w:rsidR="005A23FD" w:rsidRPr="00377036" w:rsidRDefault="005A23FD" w:rsidP="007C5D18">
            <w:pPr>
              <w:rPr>
                <w:color w:val="000000"/>
                <w:szCs w:val="24"/>
              </w:rPr>
            </w:pPr>
            <w:r w:rsidRPr="00377036">
              <w:rPr>
                <w:color w:val="000000"/>
                <w:szCs w:val="24"/>
              </w:rPr>
              <w:t>TOTAL 200 points</w:t>
            </w:r>
          </w:p>
        </w:tc>
      </w:tr>
    </w:tbl>
    <w:p w14:paraId="1D7AC16E" w14:textId="77777777" w:rsidR="000F4F4E" w:rsidRPr="00377036" w:rsidRDefault="000F4F4E" w:rsidP="007C5D18">
      <w:pPr>
        <w:rPr>
          <w:color w:val="000000"/>
          <w:szCs w:val="24"/>
        </w:rPr>
      </w:pPr>
    </w:p>
    <w:p w14:paraId="701C4D19" w14:textId="77777777" w:rsidR="00666C7E" w:rsidRPr="00377036" w:rsidRDefault="00666C7E" w:rsidP="00666C7E">
      <w:pPr>
        <w:rPr>
          <w:szCs w:val="24"/>
        </w:rPr>
      </w:pPr>
      <w:r w:rsidRPr="00377036">
        <w:rPr>
          <w:szCs w:val="24"/>
        </w:rPr>
        <w:t>Grading Scale:</w:t>
      </w:r>
    </w:p>
    <w:p w14:paraId="08C6B4FE" w14:textId="77777777" w:rsidR="00666C7E" w:rsidRPr="00377036" w:rsidRDefault="00666C7E" w:rsidP="00666C7E">
      <w:pPr>
        <w:rPr>
          <w:szCs w:val="24"/>
        </w:rPr>
      </w:pPr>
      <w:r w:rsidRPr="00377036">
        <w:rPr>
          <w:szCs w:val="24"/>
        </w:rPr>
        <w:t>A = 185-200       B = 170-184    C = 169 -154</w:t>
      </w:r>
    </w:p>
    <w:p w14:paraId="4A1A1FF5" w14:textId="77777777" w:rsidR="00666C7E" w:rsidRPr="00377036" w:rsidRDefault="00666C7E" w:rsidP="00666C7E">
      <w:pPr>
        <w:rPr>
          <w:szCs w:val="24"/>
        </w:rPr>
      </w:pPr>
    </w:p>
    <w:p w14:paraId="5F2BD9C0" w14:textId="77777777" w:rsidR="00ED167D" w:rsidRPr="00377036" w:rsidRDefault="00ED167D" w:rsidP="00666C7E">
      <w:pPr>
        <w:rPr>
          <w:szCs w:val="24"/>
        </w:rPr>
      </w:pPr>
      <w:r w:rsidRPr="00377036">
        <w:rPr>
          <w:szCs w:val="24"/>
        </w:rPr>
        <w:t xml:space="preserve">Late postings will result in loss of points. </w:t>
      </w:r>
    </w:p>
    <w:p w14:paraId="6E7B0A4D" w14:textId="13D663A6" w:rsidR="00410BFD" w:rsidRPr="00377036" w:rsidRDefault="00666C7E" w:rsidP="007C5D18">
      <w:pPr>
        <w:rPr>
          <w:szCs w:val="24"/>
        </w:rPr>
      </w:pPr>
      <w:r w:rsidRPr="00377036">
        <w:rPr>
          <w:szCs w:val="24"/>
        </w:rPr>
        <w:t>Education majors need to receive a grade of “B” or better. Late submissions will result in 1 point per day.</w:t>
      </w:r>
    </w:p>
    <w:p w14:paraId="38E8776A" w14:textId="77777777" w:rsidR="00510B7A" w:rsidRDefault="00510B7A" w:rsidP="00510B7A">
      <w:pPr>
        <w:autoSpaceDN w:val="0"/>
        <w:rPr>
          <w:b/>
          <w:color w:val="000000"/>
          <w:szCs w:val="24"/>
        </w:rPr>
      </w:pPr>
    </w:p>
    <w:p w14:paraId="7CDF9958" w14:textId="1AA2358A" w:rsidR="00A10E0C" w:rsidRPr="00377036" w:rsidRDefault="00B67D8C" w:rsidP="00510B7A">
      <w:pPr>
        <w:autoSpaceDN w:val="0"/>
        <w:rPr>
          <w:b/>
          <w:color w:val="000000"/>
          <w:szCs w:val="24"/>
        </w:rPr>
      </w:pPr>
      <w:r w:rsidRPr="00377036">
        <w:rPr>
          <w:b/>
          <w:color w:val="000000"/>
          <w:szCs w:val="24"/>
        </w:rPr>
        <w:t>Course Ground Rules</w:t>
      </w:r>
    </w:p>
    <w:p w14:paraId="290AAF85" w14:textId="675FAFC0" w:rsidR="00A10E0C" w:rsidRPr="00377036" w:rsidRDefault="00510B7A" w:rsidP="00510B7A">
      <w:pPr>
        <w:autoSpaceDN w:val="0"/>
        <w:rPr>
          <w:color w:val="000000"/>
          <w:szCs w:val="24"/>
        </w:rPr>
      </w:pPr>
      <w:r>
        <w:rPr>
          <w:color w:val="000000"/>
          <w:szCs w:val="24"/>
        </w:rPr>
        <w:t>Following is a</w:t>
      </w:r>
      <w:r w:rsidR="00B67D8C" w:rsidRPr="00377036">
        <w:rPr>
          <w:color w:val="000000"/>
          <w:szCs w:val="24"/>
        </w:rPr>
        <w:t xml:space="preserve"> reiteration and emphasis of certai</w:t>
      </w:r>
      <w:r w:rsidR="00A80A92" w:rsidRPr="00377036">
        <w:rPr>
          <w:color w:val="000000"/>
          <w:szCs w:val="24"/>
        </w:rPr>
        <w:t>n rules and course expectations</w:t>
      </w:r>
      <w:r>
        <w:rPr>
          <w:color w:val="000000"/>
          <w:szCs w:val="24"/>
        </w:rPr>
        <w:t xml:space="preserve">. </w:t>
      </w:r>
      <w:r w:rsidR="00B67D8C" w:rsidRPr="00377036">
        <w:rPr>
          <w:color w:val="000000"/>
          <w:szCs w:val="24"/>
        </w:rPr>
        <w:t xml:space="preserve">For example: participation is required; expected to communicate with other students in team projects; learn how to navigate in </w:t>
      </w:r>
      <w:r w:rsidR="00B67D8C" w:rsidRPr="00377036">
        <w:rPr>
          <w:b/>
          <w:color w:val="000000"/>
          <w:szCs w:val="24"/>
        </w:rPr>
        <w:t>eCollege</w:t>
      </w:r>
      <w:r w:rsidR="00B67D8C" w:rsidRPr="00377036">
        <w:rPr>
          <w:color w:val="000000"/>
          <w:szCs w:val="24"/>
        </w:rPr>
        <w:t xml:space="preserve"> and </w:t>
      </w:r>
      <w:proofErr w:type="spellStart"/>
      <w:r w:rsidR="00B67D8C" w:rsidRPr="00377036">
        <w:rPr>
          <w:b/>
          <w:color w:val="000000"/>
          <w:szCs w:val="24"/>
        </w:rPr>
        <w:t>LiveText</w:t>
      </w:r>
      <w:proofErr w:type="spellEnd"/>
      <w:r w:rsidR="00B67D8C" w:rsidRPr="00377036">
        <w:rPr>
          <w:color w:val="000000"/>
          <w:szCs w:val="24"/>
        </w:rPr>
        <w:t>; keep abreast of course announcements; use the assigned college or university e-mail address as opposed to a personal e-mail address; address technical problems immediately; observe course netiquette at all times.</w:t>
      </w:r>
    </w:p>
    <w:p w14:paraId="7C1CB5AC" w14:textId="77777777" w:rsidR="00510B7A" w:rsidRDefault="00510B7A" w:rsidP="00510B7A">
      <w:pPr>
        <w:autoSpaceDN w:val="0"/>
        <w:rPr>
          <w:b/>
          <w:color w:val="000000"/>
          <w:szCs w:val="24"/>
        </w:rPr>
      </w:pPr>
    </w:p>
    <w:p w14:paraId="486DBDD3" w14:textId="1777821D" w:rsidR="00510B7A" w:rsidRDefault="00B67D8C" w:rsidP="00510B7A">
      <w:pPr>
        <w:autoSpaceDN w:val="0"/>
        <w:rPr>
          <w:b/>
          <w:color w:val="000000"/>
          <w:szCs w:val="24"/>
        </w:rPr>
      </w:pPr>
      <w:r w:rsidRPr="00377036">
        <w:rPr>
          <w:b/>
          <w:color w:val="000000"/>
          <w:szCs w:val="24"/>
        </w:rPr>
        <w:t>Discussion groups</w:t>
      </w:r>
    </w:p>
    <w:p w14:paraId="7D370DC2" w14:textId="5783BC33" w:rsidR="00A10E0C" w:rsidRPr="00377036" w:rsidRDefault="00B67D8C" w:rsidP="00510B7A">
      <w:pPr>
        <w:autoSpaceDN w:val="0"/>
        <w:rPr>
          <w:b/>
          <w:color w:val="000000"/>
          <w:szCs w:val="24"/>
        </w:rPr>
      </w:pPr>
      <w:r w:rsidRPr="00377036">
        <w:rPr>
          <w:color w:val="000000"/>
          <w:szCs w:val="24"/>
        </w:rPr>
        <w:t xml:space="preserve">Students must actively participate in threaded discussion events. No credit will be given for participating in a discussion thread after it has closed. Each student will be expected to respond to at least </w:t>
      </w:r>
      <w:r w:rsidRPr="00377036">
        <w:rPr>
          <w:b/>
          <w:color w:val="000000"/>
          <w:szCs w:val="24"/>
        </w:rPr>
        <w:t>two</w:t>
      </w:r>
      <w:r w:rsidRPr="00377036">
        <w:rPr>
          <w:color w:val="000000"/>
          <w:szCs w:val="24"/>
        </w:rPr>
        <w:t xml:space="preserve"> other students in any single discussion. Students are expected to communicate with the instructor as a learning resource. Students must </w:t>
      </w:r>
      <w:r w:rsidR="00510B7A">
        <w:rPr>
          <w:color w:val="000000"/>
          <w:szCs w:val="24"/>
        </w:rPr>
        <w:t>check the course announcement frequently for updates.</w:t>
      </w:r>
    </w:p>
    <w:p w14:paraId="4417BEA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Review the discussion threads thoroughly before entering the discussion.</w:t>
      </w:r>
    </w:p>
    <w:p w14:paraId="5DF97A75"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Try to maintain threads by using the "Reply" button rather starting a new topic.</w:t>
      </w:r>
    </w:p>
    <w:p w14:paraId="46DBD563"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Do not make insulting or inflammatory statements to other members of the discussion group. Be respectful of other's ideas.</w:t>
      </w:r>
    </w:p>
    <w:p w14:paraId="7A960C9B"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patient and read the comments of others thoroughly before entering your remarks.</w:t>
      </w:r>
    </w:p>
    <w:p w14:paraId="696E87BF"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cooperative with group leaders in completing assigned tasks.</w:t>
      </w:r>
    </w:p>
    <w:p w14:paraId="505AAAE3" w14:textId="77777777" w:rsidR="00A10E0C" w:rsidRPr="00377036" w:rsidRDefault="00B67D8C" w:rsidP="00540DA8">
      <w:pPr>
        <w:numPr>
          <w:ilvl w:val="0"/>
          <w:numId w:val="1"/>
        </w:numPr>
        <w:autoSpaceDN w:val="0"/>
        <w:spacing w:before="100" w:beforeAutospacing="1" w:after="100" w:afterAutospacing="1"/>
        <w:rPr>
          <w:color w:val="000000"/>
          <w:szCs w:val="24"/>
        </w:rPr>
      </w:pPr>
      <w:r w:rsidRPr="00377036">
        <w:rPr>
          <w:color w:val="000000"/>
          <w:szCs w:val="24"/>
        </w:rPr>
        <w:t>Be positive and constructive in group discussions.</w:t>
      </w:r>
    </w:p>
    <w:p w14:paraId="415AB403"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Respond in a thoughtful and timely manner.</w:t>
      </w:r>
    </w:p>
    <w:p w14:paraId="4FB89FFF" w14:textId="1F944DC0" w:rsidR="00A10E0C" w:rsidRPr="00377036" w:rsidRDefault="00510B7A" w:rsidP="00540DA8">
      <w:pPr>
        <w:autoSpaceDN w:val="0"/>
        <w:rPr>
          <w:b/>
          <w:color w:val="000000"/>
          <w:szCs w:val="24"/>
        </w:rPr>
      </w:pPr>
      <w:r>
        <w:rPr>
          <w:b/>
          <w:color w:val="000000"/>
          <w:szCs w:val="24"/>
        </w:rPr>
        <w:t>Academic Honesty</w:t>
      </w:r>
    </w:p>
    <w:p w14:paraId="78DEC95B" w14:textId="77777777" w:rsidR="00A10E0C" w:rsidRPr="00377036" w:rsidRDefault="00B67D8C" w:rsidP="00540DA8">
      <w:pPr>
        <w:autoSpaceDN w:val="0"/>
        <w:rPr>
          <w:color w:val="000000"/>
          <w:szCs w:val="24"/>
        </w:rPr>
      </w:pPr>
      <w:r w:rsidRPr="00377036">
        <w:rPr>
          <w:color w:val="000000"/>
          <w:szCs w:val="24"/>
        </w:rPr>
        <w:t>All university policies regarding academic honesty apply to this class. Cheating and plagiarism will result in an automatic failing grade and immediate notification of the Academic Dean or appropriate Department Head. Plagiarism includes (but is not limited to) writing a paper, which includes information, statistics, passages or quotes from another source without properly identifying the source. This is a serious offense. If you are unsure about what plagiarism is, please consult your instructor OR any faculty member OR a university librarian.</w:t>
      </w:r>
    </w:p>
    <w:p w14:paraId="221C7E9D" w14:textId="77777777" w:rsidR="00540DA8" w:rsidRDefault="00540DA8" w:rsidP="00CE4E14">
      <w:pPr>
        <w:autoSpaceDN w:val="0"/>
        <w:rPr>
          <w:b/>
          <w:color w:val="000000"/>
          <w:szCs w:val="24"/>
        </w:rPr>
      </w:pPr>
    </w:p>
    <w:p w14:paraId="15DFB274" w14:textId="77777777" w:rsidR="00A10E0C" w:rsidRPr="00377036" w:rsidRDefault="00B67D8C" w:rsidP="00CE4E14">
      <w:pPr>
        <w:autoSpaceDN w:val="0"/>
        <w:rPr>
          <w:b/>
          <w:color w:val="000000"/>
          <w:szCs w:val="24"/>
        </w:rPr>
      </w:pPr>
      <w:r w:rsidRPr="00377036">
        <w:rPr>
          <w:b/>
          <w:color w:val="000000"/>
          <w:szCs w:val="24"/>
        </w:rPr>
        <w:t>Email:</w:t>
      </w:r>
    </w:p>
    <w:p w14:paraId="41CDD280" w14:textId="77777777" w:rsidR="00A10E0C" w:rsidRPr="00377036" w:rsidRDefault="00B67D8C">
      <w:pPr>
        <w:numPr>
          <w:ilvl w:val="0"/>
          <w:numId w:val="1"/>
        </w:numPr>
        <w:autoSpaceDN w:val="0"/>
        <w:rPr>
          <w:color w:val="000000"/>
          <w:szCs w:val="24"/>
        </w:rPr>
      </w:pPr>
      <w:r w:rsidRPr="00377036">
        <w:rPr>
          <w:color w:val="000000"/>
          <w:szCs w:val="24"/>
        </w:rPr>
        <w:t xml:space="preserve">Use the </w:t>
      </w:r>
      <w:proofErr w:type="spellStart"/>
      <w:r w:rsidRPr="00377036">
        <w:rPr>
          <w:color w:val="000000"/>
          <w:szCs w:val="24"/>
        </w:rPr>
        <w:t>Chaminade</w:t>
      </w:r>
      <w:proofErr w:type="spellEnd"/>
      <w:r w:rsidRPr="00377036">
        <w:rPr>
          <w:color w:val="000000"/>
          <w:szCs w:val="24"/>
        </w:rPr>
        <w:t xml:space="preserve"> email account provided.</w:t>
      </w:r>
    </w:p>
    <w:p w14:paraId="1011417C" w14:textId="77777777" w:rsidR="00A10E0C" w:rsidRPr="00377036" w:rsidRDefault="00B67D8C">
      <w:pPr>
        <w:numPr>
          <w:ilvl w:val="0"/>
          <w:numId w:val="1"/>
        </w:numPr>
        <w:autoSpaceDN w:val="0"/>
        <w:rPr>
          <w:color w:val="000000"/>
          <w:szCs w:val="24"/>
        </w:rPr>
      </w:pPr>
      <w:r w:rsidRPr="00377036">
        <w:rPr>
          <w:color w:val="000000"/>
          <w:szCs w:val="24"/>
        </w:rPr>
        <w:t>Always include a subject line.</w:t>
      </w:r>
    </w:p>
    <w:p w14:paraId="0109E261" w14:textId="77777777" w:rsidR="00A10E0C" w:rsidRPr="00377036" w:rsidRDefault="00B67D8C">
      <w:pPr>
        <w:numPr>
          <w:ilvl w:val="0"/>
          <w:numId w:val="1"/>
        </w:numPr>
        <w:autoSpaceDN w:val="0"/>
        <w:rPr>
          <w:color w:val="000000"/>
          <w:szCs w:val="24"/>
        </w:rPr>
      </w:pPr>
      <w:r w:rsidRPr="00377036">
        <w:rPr>
          <w:color w:val="000000"/>
          <w:szCs w:val="24"/>
        </w:rPr>
        <w:t>Remember without facial expressions some comments may be taken the wrong way. Be careful in wording your emails. Use of emoticons might be helpful in some cases.</w:t>
      </w:r>
    </w:p>
    <w:p w14:paraId="733E5CC8" w14:textId="77777777" w:rsidR="00A10E0C" w:rsidRPr="00377036" w:rsidRDefault="00B67D8C">
      <w:pPr>
        <w:numPr>
          <w:ilvl w:val="0"/>
          <w:numId w:val="1"/>
        </w:numPr>
        <w:autoSpaceDN w:val="0"/>
        <w:rPr>
          <w:color w:val="000000"/>
          <w:szCs w:val="24"/>
        </w:rPr>
      </w:pPr>
      <w:r w:rsidRPr="00377036">
        <w:rPr>
          <w:color w:val="000000"/>
          <w:szCs w:val="24"/>
        </w:rPr>
        <w:t>Use standard fonts.</w:t>
      </w:r>
    </w:p>
    <w:p w14:paraId="3A7A51AE" w14:textId="77777777" w:rsidR="00A10E0C" w:rsidRPr="00377036" w:rsidRDefault="00B67D8C">
      <w:pPr>
        <w:numPr>
          <w:ilvl w:val="0"/>
          <w:numId w:val="1"/>
        </w:numPr>
        <w:autoSpaceDN w:val="0"/>
        <w:rPr>
          <w:color w:val="000000"/>
          <w:szCs w:val="24"/>
        </w:rPr>
      </w:pPr>
      <w:r w:rsidRPr="00377036">
        <w:rPr>
          <w:color w:val="000000"/>
          <w:szCs w:val="24"/>
        </w:rPr>
        <w:t>Special formatting such as centering, audio messages, tables, html, etc. should be avoided unless necessary to complete an assignment or other communication.</w:t>
      </w:r>
    </w:p>
    <w:p w14:paraId="4EDB71F1" w14:textId="77777777" w:rsidR="0056478E" w:rsidRDefault="0056478E" w:rsidP="0056478E">
      <w:pPr>
        <w:autoSpaceDN w:val="0"/>
        <w:rPr>
          <w:b/>
          <w:color w:val="000000"/>
          <w:szCs w:val="24"/>
        </w:rPr>
      </w:pPr>
    </w:p>
    <w:p w14:paraId="63DBD18D" w14:textId="07CD89E8" w:rsidR="00A10E0C" w:rsidRPr="00377036" w:rsidRDefault="00B67D8C" w:rsidP="0056478E">
      <w:pPr>
        <w:autoSpaceDN w:val="0"/>
        <w:rPr>
          <w:b/>
          <w:color w:val="000000"/>
          <w:szCs w:val="24"/>
        </w:rPr>
      </w:pPr>
      <w:r w:rsidRPr="00377036">
        <w:rPr>
          <w:b/>
          <w:color w:val="000000"/>
          <w:szCs w:val="24"/>
        </w:rPr>
        <w:t>Library</w:t>
      </w:r>
    </w:p>
    <w:p w14:paraId="0302FD0C" w14:textId="77777777" w:rsidR="00A10E0C" w:rsidRPr="00377036" w:rsidRDefault="00B67D8C" w:rsidP="0056478E">
      <w:pPr>
        <w:autoSpaceDN w:val="0"/>
        <w:rPr>
          <w:color w:val="000000"/>
          <w:szCs w:val="24"/>
        </w:rPr>
      </w:pPr>
      <w:r w:rsidRPr="00377036">
        <w:rPr>
          <w:color w:val="000000"/>
          <w:szCs w:val="24"/>
        </w:rPr>
        <w:t xml:space="preserve">There is a considerable wealth of valuable information, tutorials, and guides available at the </w:t>
      </w:r>
      <w:proofErr w:type="spellStart"/>
      <w:r w:rsidRPr="00377036">
        <w:rPr>
          <w:color w:val="000000"/>
          <w:szCs w:val="24"/>
        </w:rPr>
        <w:t>Chaminade</w:t>
      </w:r>
      <w:proofErr w:type="spellEnd"/>
      <w:r w:rsidRPr="00377036">
        <w:rPr>
          <w:color w:val="000000"/>
          <w:szCs w:val="24"/>
        </w:rPr>
        <w:t xml:space="preserve"> library which can be accessed at</w:t>
      </w:r>
      <w:hyperlink r:id="rId16" w:history="1">
        <w:r w:rsidRPr="00377036">
          <w:rPr>
            <w:color w:val="0000FF"/>
            <w:szCs w:val="24"/>
            <w:u w:val="single"/>
          </w:rPr>
          <w:t>http://www.chaminade.edu/library/</w:t>
        </w:r>
      </w:hyperlink>
      <w:r w:rsidRPr="00377036">
        <w:rPr>
          <w:color w:val="000000"/>
          <w:szCs w:val="24"/>
        </w:rPr>
        <w:t>.</w:t>
      </w:r>
    </w:p>
    <w:p w14:paraId="53AF1B78" w14:textId="77777777" w:rsidR="0056478E" w:rsidRDefault="0056478E" w:rsidP="0056478E">
      <w:pPr>
        <w:autoSpaceDN w:val="0"/>
        <w:rPr>
          <w:b/>
          <w:color w:val="000000"/>
          <w:szCs w:val="24"/>
        </w:rPr>
      </w:pPr>
    </w:p>
    <w:p w14:paraId="24B266BD" w14:textId="5CE63D61" w:rsidR="00A10E0C" w:rsidRPr="00377036" w:rsidRDefault="00B67D8C" w:rsidP="0056478E">
      <w:pPr>
        <w:autoSpaceDN w:val="0"/>
        <w:rPr>
          <w:b/>
          <w:color w:val="000000"/>
          <w:szCs w:val="24"/>
        </w:rPr>
      </w:pPr>
      <w:r w:rsidRPr="00377036">
        <w:rPr>
          <w:b/>
          <w:color w:val="000000"/>
          <w:szCs w:val="24"/>
        </w:rPr>
        <w:t>Students With Disabilities</w:t>
      </w:r>
    </w:p>
    <w:p w14:paraId="6B1C2F09" w14:textId="77777777" w:rsidR="00A10E0C" w:rsidRPr="00377036" w:rsidRDefault="00B67D8C" w:rsidP="0056478E">
      <w:pPr>
        <w:autoSpaceDN w:val="0"/>
        <w:rPr>
          <w:color w:val="000000"/>
          <w:szCs w:val="24"/>
        </w:rPr>
      </w:pPr>
      <w:r w:rsidRPr="00377036">
        <w:rPr>
          <w:color w:val="000000"/>
          <w:szCs w:val="24"/>
        </w:rPr>
        <w:t xml:space="preserve">It is the student's responsibility to self identify with the Director of Personal Counseling in order to receive accommodations. Only those students with appropriate documentation will receive services. For further information contact the </w:t>
      </w:r>
      <w:r w:rsidRPr="00377036">
        <w:rPr>
          <w:b/>
          <w:color w:val="000000"/>
          <w:szCs w:val="24"/>
        </w:rPr>
        <w:t>Director of Personal Counseling</w:t>
      </w:r>
      <w:r w:rsidRPr="00377036">
        <w:rPr>
          <w:color w:val="000000"/>
          <w:szCs w:val="24"/>
        </w:rPr>
        <w:t xml:space="preserve"> at (808) 739-4603 or email: jyasuhar@chaminade.edu.</w:t>
      </w:r>
    </w:p>
    <w:p w14:paraId="09A27829" w14:textId="77777777" w:rsidR="00510B7A" w:rsidRDefault="00510B7A" w:rsidP="00510B7A">
      <w:pPr>
        <w:autoSpaceDN w:val="0"/>
        <w:rPr>
          <w:b/>
          <w:color w:val="000000"/>
          <w:szCs w:val="24"/>
        </w:rPr>
      </w:pPr>
    </w:p>
    <w:p w14:paraId="42ECDA56" w14:textId="77777777" w:rsidR="00E56A00" w:rsidRPr="00E56A00" w:rsidRDefault="00E56A00" w:rsidP="00E56A00">
      <w:pPr>
        <w:autoSpaceDN w:val="0"/>
        <w:rPr>
          <w:b/>
          <w:color w:val="000000"/>
          <w:szCs w:val="24"/>
        </w:rPr>
      </w:pPr>
      <w:r w:rsidRPr="00E56A00">
        <w:rPr>
          <w:b/>
          <w:bCs/>
          <w:color w:val="000000"/>
          <w:szCs w:val="24"/>
        </w:rPr>
        <w:t>Title IX Compliance</w:t>
      </w:r>
    </w:p>
    <w:p w14:paraId="1380E92A" w14:textId="220DE0D6" w:rsidR="00E56A00" w:rsidRPr="00E56A00" w:rsidRDefault="00E56A00" w:rsidP="00E56A00">
      <w:pPr>
        <w:autoSpaceDN w:val="0"/>
        <w:rPr>
          <w:color w:val="000000"/>
          <w:szCs w:val="24"/>
        </w:rPr>
      </w:pPr>
      <w:bookmarkStart w:id="0" w:name="_GoBack"/>
      <w:bookmarkEnd w:id="0"/>
      <w:proofErr w:type="spellStart"/>
      <w:r w:rsidRPr="00E56A00">
        <w:rPr>
          <w:color w:val="000000"/>
          <w:szCs w:val="24"/>
        </w:rPr>
        <w:t>Chaminade</w:t>
      </w:r>
      <w:proofErr w:type="spellEnd"/>
      <w:r w:rsidRPr="00E56A00">
        <w:rPr>
          <w:color w:val="000000"/>
          <w:szCs w:val="24"/>
        </w:rPr>
        <w:t xml:space="preserve"> University of Honolulu recognizes the inherent dignity of all individuals </w:t>
      </w:r>
      <w:r w:rsidRPr="00E56A00">
        <w:rPr>
          <w:color w:val="000000"/>
          <w:szCs w:val="24"/>
        </w:rPr>
        <w:lastRenderedPageBreak/>
        <w:t>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537DB484" w14:textId="77777777" w:rsidR="00E56A00" w:rsidRPr="00E56A00" w:rsidRDefault="00E56A00" w:rsidP="00E56A00">
      <w:pPr>
        <w:autoSpaceDN w:val="0"/>
        <w:rPr>
          <w:color w:val="000000"/>
          <w:szCs w:val="24"/>
        </w:rPr>
      </w:pPr>
      <w:proofErr w:type="gramStart"/>
      <w:r w:rsidRPr="00E56A00">
        <w:rPr>
          <w:color w:val="000000"/>
          <w:szCs w:val="24"/>
        </w:rPr>
        <w:t xml:space="preserve">• </w:t>
      </w:r>
      <w:proofErr w:type="spellStart"/>
      <w:r w:rsidRPr="00E56A00">
        <w:rPr>
          <w:color w:val="000000"/>
          <w:szCs w:val="24"/>
        </w:rPr>
        <w:t>Chaminade</w:t>
      </w:r>
      <w:proofErr w:type="spellEnd"/>
      <w:r w:rsidRPr="00E56A00">
        <w:rPr>
          <w:color w:val="000000"/>
          <w:szCs w:val="24"/>
        </w:rPr>
        <w:t xml:space="preserve"> Counseling Center| 808 735-4845.</w:t>
      </w:r>
      <w:proofErr w:type="gramEnd"/>
    </w:p>
    <w:p w14:paraId="18831801" w14:textId="77777777" w:rsidR="00E56A00" w:rsidRPr="00E56A00" w:rsidRDefault="00E56A00" w:rsidP="00E56A00">
      <w:pPr>
        <w:autoSpaceDN w:val="0"/>
        <w:rPr>
          <w:color w:val="000000"/>
          <w:szCs w:val="24"/>
        </w:rPr>
      </w:pPr>
      <w:r w:rsidRPr="00E56A00">
        <w:rPr>
          <w:color w:val="000000"/>
          <w:szCs w:val="24"/>
        </w:rPr>
        <w:t xml:space="preserve">• </w:t>
      </w:r>
      <w:proofErr w:type="gramStart"/>
      <w:r w:rsidRPr="00E56A00">
        <w:rPr>
          <w:color w:val="000000"/>
          <w:szCs w:val="24"/>
        </w:rPr>
        <w:t>Any</w:t>
      </w:r>
      <w:proofErr w:type="gramEnd"/>
      <w:r w:rsidRPr="00E56A00">
        <w:rPr>
          <w:color w:val="000000"/>
          <w:szCs w:val="24"/>
        </w:rPr>
        <w:t xml:space="preserve"> priest serving as a sacramental confessor or any ordained religious leader serving in the sacred confidence role.</w:t>
      </w:r>
    </w:p>
    <w:p w14:paraId="7AF4E833" w14:textId="77777777" w:rsidR="00E56A00" w:rsidRDefault="00E56A00" w:rsidP="00510B7A">
      <w:pPr>
        <w:autoSpaceDN w:val="0"/>
        <w:rPr>
          <w:b/>
          <w:color w:val="000000"/>
          <w:szCs w:val="24"/>
        </w:rPr>
      </w:pPr>
    </w:p>
    <w:p w14:paraId="33455CF6" w14:textId="77777777" w:rsidR="00A10E0C" w:rsidRPr="00377036" w:rsidRDefault="00B67D8C" w:rsidP="00510B7A">
      <w:pPr>
        <w:autoSpaceDN w:val="0"/>
        <w:rPr>
          <w:b/>
          <w:color w:val="000000"/>
          <w:szCs w:val="24"/>
        </w:rPr>
      </w:pPr>
      <w:r w:rsidRPr="00377036">
        <w:rPr>
          <w:b/>
          <w:color w:val="000000"/>
          <w:szCs w:val="24"/>
        </w:rPr>
        <w:t>Technical Support</w:t>
      </w:r>
    </w:p>
    <w:p w14:paraId="070C2A67" w14:textId="77777777" w:rsidR="00A10E0C" w:rsidRPr="00377036" w:rsidRDefault="00B67D8C" w:rsidP="00510B7A">
      <w:pPr>
        <w:autoSpaceDN w:val="0"/>
        <w:rPr>
          <w:color w:val="000000"/>
          <w:szCs w:val="24"/>
        </w:rPr>
      </w:pPr>
      <w:r w:rsidRPr="00377036">
        <w:rPr>
          <w:color w:val="000000"/>
          <w:szCs w:val="24"/>
        </w:rPr>
        <w:t xml:space="preserve">There are various levels of help available to us. The </w:t>
      </w:r>
      <w:proofErr w:type="spellStart"/>
      <w:r w:rsidRPr="00377036">
        <w:rPr>
          <w:color w:val="000000"/>
          <w:szCs w:val="24"/>
        </w:rPr>
        <w:t>Chaminade</w:t>
      </w:r>
      <w:proofErr w:type="spellEnd"/>
      <w:r w:rsidRPr="00377036">
        <w:rPr>
          <w:color w:val="000000"/>
          <w:szCs w:val="24"/>
        </w:rPr>
        <w:t xml:space="preserve"> eCollege helpdesk is available at: helpdesk@chaminade.ecollege.com, or call toll free at: (866) 647-0654. </w:t>
      </w:r>
      <w:proofErr w:type="gramStart"/>
      <w:r w:rsidRPr="00377036">
        <w:rPr>
          <w:color w:val="000000"/>
          <w:szCs w:val="24"/>
        </w:rPr>
        <w:t>eCollege</w:t>
      </w:r>
      <w:proofErr w:type="gramEnd"/>
      <w:r w:rsidRPr="00377036">
        <w:rPr>
          <w:color w:val="000000"/>
          <w:szCs w:val="24"/>
        </w:rPr>
        <w:t xml:space="preserve"> Account Support Call 808-739-8327.</w:t>
      </w:r>
    </w:p>
    <w:p w14:paraId="494F7E06" w14:textId="77777777" w:rsidR="00510B7A" w:rsidRDefault="00510B7A" w:rsidP="00510B7A">
      <w:pPr>
        <w:autoSpaceDN w:val="0"/>
        <w:rPr>
          <w:b/>
          <w:color w:val="000000"/>
          <w:szCs w:val="24"/>
        </w:rPr>
      </w:pPr>
    </w:p>
    <w:p w14:paraId="78C36D82" w14:textId="77777777" w:rsidR="00A10E0C" w:rsidRPr="00377036" w:rsidRDefault="00B67D8C" w:rsidP="00510B7A">
      <w:pPr>
        <w:autoSpaceDN w:val="0"/>
        <w:rPr>
          <w:b/>
          <w:color w:val="000000"/>
          <w:szCs w:val="24"/>
        </w:rPr>
      </w:pPr>
      <w:r w:rsidRPr="00377036">
        <w:rPr>
          <w:b/>
          <w:color w:val="000000"/>
          <w:szCs w:val="24"/>
        </w:rPr>
        <w:t>Core Academic Beliefs</w:t>
      </w:r>
    </w:p>
    <w:p w14:paraId="7C4D07FD" w14:textId="77777777" w:rsidR="00A10E0C" w:rsidRPr="00377036" w:rsidRDefault="00B67D8C" w:rsidP="00510B7A">
      <w:pPr>
        <w:autoSpaceDN w:val="0"/>
        <w:rPr>
          <w:color w:val="000000"/>
          <w:szCs w:val="24"/>
        </w:rPr>
      </w:pPr>
      <w:r w:rsidRPr="00377036">
        <w:rPr>
          <w:color w:val="000000"/>
          <w:szCs w:val="24"/>
        </w:rPr>
        <w:t xml:space="preserve">The faculty of </w:t>
      </w:r>
      <w:proofErr w:type="spellStart"/>
      <w:r w:rsidRPr="00377036">
        <w:rPr>
          <w:color w:val="000000"/>
          <w:szCs w:val="24"/>
        </w:rPr>
        <w:t>Chaminade</w:t>
      </w:r>
      <w:proofErr w:type="spellEnd"/>
      <w:r w:rsidRPr="00377036">
        <w:rPr>
          <w:color w:val="000000"/>
          <w:szCs w:val="24"/>
        </w:rPr>
        <w:t xml:space="preserve"> University of Honolulu pledges our commitment to the five Core Academic Beliefs. These beliefs are grounded in the Marianist tradition. We pledge to you:</w:t>
      </w:r>
    </w:p>
    <w:p w14:paraId="3238672D"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formation in Faith</w:t>
      </w:r>
    </w:p>
    <w:p w14:paraId="38DB0356"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Integral and Quality Education</w:t>
      </w:r>
    </w:p>
    <w:p w14:paraId="451BD9DA"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in the Family Spirit</w:t>
      </w:r>
    </w:p>
    <w:p w14:paraId="58815157"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Service, Peace and Justice</w:t>
      </w:r>
    </w:p>
    <w:p w14:paraId="741A6BF1"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the Adaptation and Change.</w:t>
      </w:r>
    </w:p>
    <w:p w14:paraId="34ABE7A0" w14:textId="77777777" w:rsidR="00A10E0C" w:rsidRPr="00377036" w:rsidRDefault="00B67D8C" w:rsidP="00510B7A">
      <w:pPr>
        <w:autoSpaceDN w:val="0"/>
        <w:rPr>
          <w:b/>
          <w:color w:val="000000"/>
          <w:szCs w:val="24"/>
        </w:rPr>
      </w:pPr>
      <w:r w:rsidRPr="00377036">
        <w:rPr>
          <w:b/>
          <w:color w:val="000000"/>
          <w:szCs w:val="24"/>
        </w:rPr>
        <w:t>Netiquette for Online Activities</w:t>
      </w:r>
    </w:p>
    <w:p w14:paraId="41E1AE55" w14:textId="77777777" w:rsidR="00A10E0C" w:rsidRPr="00377036" w:rsidRDefault="00B67D8C" w:rsidP="00510B7A">
      <w:pPr>
        <w:numPr>
          <w:ilvl w:val="0"/>
          <w:numId w:val="1"/>
        </w:numPr>
        <w:autoSpaceDN w:val="0"/>
        <w:rPr>
          <w:color w:val="000000"/>
          <w:szCs w:val="24"/>
        </w:rPr>
      </w:pPr>
      <w:r w:rsidRPr="00377036">
        <w:rPr>
          <w:color w:val="000000"/>
          <w:szCs w:val="24"/>
        </w:rPr>
        <w:t>Be polite and respectful of one another.</w:t>
      </w:r>
    </w:p>
    <w:p w14:paraId="09E9B81E" w14:textId="77777777" w:rsidR="00A10E0C" w:rsidRPr="00377036" w:rsidRDefault="00B67D8C" w:rsidP="00510B7A">
      <w:pPr>
        <w:numPr>
          <w:ilvl w:val="0"/>
          <w:numId w:val="1"/>
        </w:numPr>
        <w:autoSpaceDN w:val="0"/>
        <w:rPr>
          <w:color w:val="000000"/>
          <w:szCs w:val="24"/>
        </w:rPr>
      </w:pPr>
      <w:r w:rsidRPr="00377036">
        <w:rPr>
          <w:color w:val="000000"/>
          <w:szCs w:val="24"/>
        </w:rPr>
        <w:t>Avoid personal attacks. Keep dialogue friendly and supportive, even when you disagree or wish to present a controversial idea or response.</w:t>
      </w:r>
    </w:p>
    <w:p w14:paraId="6649041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careful with the use of humor and sarcasm. Emotion is difficult to sense through text.</w:t>
      </w:r>
    </w:p>
    <w:p w14:paraId="1A2E616A"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helpful and share your expertise. Foster community communication and collaboration.</w:t>
      </w:r>
    </w:p>
    <w:p w14:paraId="005BD370"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Contribute constructively and completely to each discussion. Add value in your comments. Avoid short, repetitive “I agree” responses.</w:t>
      </w:r>
    </w:p>
    <w:p w14:paraId="5DCB1E71"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Consider carefully what you write. Re-read all e-mail and discussion before sending or posting. Remember that e-mail is considered a permanent record that may be forwarded to others.</w:t>
      </w:r>
    </w:p>
    <w:p w14:paraId="545BBC1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brief and succinct. Don’t use up other people’s time or bandwidth.</w:t>
      </w:r>
    </w:p>
    <w:p w14:paraId="5E4B2A20"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Use descriptive subject headings for each e-mail message.</w:t>
      </w:r>
    </w:p>
    <w:p w14:paraId="049BE5D2"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Respect privacy. Don’t forward a personal message without permission.</w:t>
      </w:r>
    </w:p>
    <w:p w14:paraId="6BCC54BF"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Cite references. Include web addresses, authors, names of articles, etc.</w:t>
      </w:r>
    </w:p>
    <w:p w14:paraId="18DC0AB7"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Keep responses professional and educational. Do not advertise or send chain letters.</w:t>
      </w:r>
    </w:p>
    <w:p w14:paraId="5F0B4C1F" w14:textId="488D98C5" w:rsidR="00A10E0C" w:rsidRDefault="00B67D8C" w:rsidP="00FD78F2">
      <w:pPr>
        <w:numPr>
          <w:ilvl w:val="0"/>
          <w:numId w:val="1"/>
        </w:numPr>
        <w:autoSpaceDN w:val="0"/>
        <w:spacing w:before="100" w:beforeAutospacing="1" w:after="100" w:afterAutospacing="1"/>
        <w:rPr>
          <w:rFonts w:ascii="Arial" w:hAnsi="Arial" w:cs="Arial"/>
          <w:color w:val="000000"/>
          <w:szCs w:val="24"/>
        </w:rPr>
      </w:pPr>
      <w:r w:rsidRPr="00377036">
        <w:rPr>
          <w:color w:val="000000"/>
          <w:szCs w:val="24"/>
        </w:rPr>
        <w:t>Do not send large attachments unless you have been requested to do so or have permission from all parties.</w:t>
      </w:r>
      <w:r w:rsidR="00FD78F2" w:rsidRPr="008E3A9D">
        <w:rPr>
          <w:rFonts w:ascii="Arial" w:hAnsi="Arial" w:cs="Arial"/>
          <w:color w:val="000000"/>
          <w:szCs w:val="24"/>
        </w:rPr>
        <w:t xml:space="preserve"> </w:t>
      </w:r>
    </w:p>
    <w:p w14:paraId="31D3D756" w14:textId="77777777" w:rsidR="00495A4C" w:rsidRDefault="00495A4C" w:rsidP="00495A4C">
      <w:pPr>
        <w:autoSpaceDN w:val="0"/>
        <w:rPr>
          <w:rFonts w:ascii="Arial" w:hAnsi="Arial" w:cs="Arial"/>
          <w:color w:val="000000"/>
          <w:szCs w:val="24"/>
        </w:rPr>
      </w:pPr>
    </w:p>
    <w:p w14:paraId="0C855309" w14:textId="307B7259" w:rsidR="00495A4C" w:rsidRDefault="00495A4C" w:rsidP="00495A4C">
      <w:pPr>
        <w:pBdr>
          <w:top w:val="single" w:sz="4" w:space="1" w:color="auto"/>
          <w:left w:val="single" w:sz="4" w:space="4" w:color="auto"/>
          <w:bottom w:val="single" w:sz="4" w:space="1" w:color="auto"/>
          <w:right w:val="single" w:sz="4" w:space="4" w:color="auto"/>
          <w:between w:val="single" w:sz="4" w:space="1" w:color="auto"/>
        </w:pBdr>
        <w:autoSpaceDN w:val="0"/>
        <w:rPr>
          <w:b/>
          <w:color w:val="000000"/>
          <w:szCs w:val="24"/>
        </w:rPr>
      </w:pPr>
      <w:r>
        <w:rPr>
          <w:b/>
          <w:color w:val="000000"/>
          <w:szCs w:val="24"/>
        </w:rPr>
        <w:lastRenderedPageBreak/>
        <w:t>Key Assignment</w:t>
      </w:r>
      <w:r>
        <w:rPr>
          <w:b/>
          <w:color w:val="000000"/>
          <w:szCs w:val="24"/>
        </w:rPr>
        <w:t xml:space="preserve"> Description:</w:t>
      </w:r>
    </w:p>
    <w:p w14:paraId="26F8C3C7" w14:textId="77777777" w:rsidR="00495A4C" w:rsidRDefault="00495A4C" w:rsidP="00495A4C">
      <w:pPr>
        <w:pBdr>
          <w:top w:val="single" w:sz="4" w:space="1" w:color="auto"/>
          <w:left w:val="single" w:sz="4" w:space="4" w:color="auto"/>
          <w:bottom w:val="single" w:sz="4" w:space="1" w:color="auto"/>
          <w:right w:val="single" w:sz="4" w:space="4" w:color="auto"/>
        </w:pBdr>
        <w:autoSpaceDN w:val="0"/>
        <w:rPr>
          <w:b/>
          <w:color w:val="000000"/>
          <w:szCs w:val="24"/>
        </w:rPr>
      </w:pPr>
    </w:p>
    <w:p w14:paraId="71CF46A0" w14:textId="77777777" w:rsidR="00495A4C" w:rsidRDefault="00495A4C" w:rsidP="00495A4C">
      <w:pPr>
        <w:pBdr>
          <w:top w:val="single" w:sz="4" w:space="1" w:color="auto"/>
          <w:left w:val="single" w:sz="4" w:space="4" w:color="auto"/>
          <w:bottom w:val="single" w:sz="4" w:space="1" w:color="auto"/>
          <w:right w:val="single" w:sz="4" w:space="4" w:color="auto"/>
        </w:pBdr>
        <w:autoSpaceDN w:val="0"/>
        <w:rPr>
          <w:b/>
          <w:color w:val="000000"/>
          <w:szCs w:val="24"/>
        </w:rPr>
      </w:pPr>
      <w:r>
        <w:rPr>
          <w:szCs w:val="24"/>
        </w:rPr>
        <w:t>EDUC 790 Final Project: Designing an Ideal Learning Environment (ILE)</w:t>
      </w:r>
    </w:p>
    <w:p w14:paraId="37D55778" w14:textId="77777777" w:rsidR="00495A4C" w:rsidRDefault="00495A4C" w:rsidP="00495A4C">
      <w:pPr>
        <w:pBdr>
          <w:top w:val="single" w:sz="4" w:space="1" w:color="auto"/>
          <w:left w:val="single" w:sz="4" w:space="4" w:color="auto"/>
          <w:bottom w:val="single" w:sz="4" w:space="1" w:color="auto"/>
          <w:right w:val="single" w:sz="4" w:space="4" w:color="auto"/>
        </w:pBdr>
        <w:autoSpaceDN w:val="0"/>
        <w:rPr>
          <w:szCs w:val="24"/>
        </w:rPr>
      </w:pPr>
    </w:p>
    <w:p w14:paraId="0E896D70" w14:textId="77777777" w:rsidR="00495A4C" w:rsidRDefault="00495A4C" w:rsidP="00495A4C">
      <w:pPr>
        <w:pBdr>
          <w:top w:val="single" w:sz="4" w:space="1" w:color="auto"/>
          <w:left w:val="single" w:sz="4" w:space="4" w:color="auto"/>
          <w:bottom w:val="single" w:sz="4" w:space="1" w:color="auto"/>
          <w:right w:val="single" w:sz="4" w:space="4" w:color="auto"/>
        </w:pBdr>
        <w:autoSpaceDN w:val="0"/>
        <w:rPr>
          <w:szCs w:val="24"/>
        </w:rPr>
      </w:pPr>
      <w:r>
        <w:rPr>
          <w:szCs w:val="24"/>
        </w:rPr>
        <w:t>What does an educational environment look like that is committed to peace and social justice and also reflects “best practices” based on relevant educational research?</w:t>
      </w:r>
    </w:p>
    <w:p w14:paraId="4938292B" w14:textId="77777777" w:rsidR="00495A4C" w:rsidRDefault="00495A4C" w:rsidP="00495A4C">
      <w:pPr>
        <w:pBdr>
          <w:top w:val="single" w:sz="4" w:space="1" w:color="auto"/>
          <w:left w:val="single" w:sz="4" w:space="4" w:color="auto"/>
          <w:bottom w:val="single" w:sz="4" w:space="1" w:color="auto"/>
          <w:right w:val="single" w:sz="4" w:space="4" w:color="auto"/>
        </w:pBdr>
        <w:autoSpaceDN w:val="0"/>
        <w:rPr>
          <w:szCs w:val="24"/>
        </w:rPr>
      </w:pPr>
    </w:p>
    <w:p w14:paraId="0A903B67" w14:textId="77777777" w:rsidR="00495A4C" w:rsidRDefault="00495A4C" w:rsidP="00495A4C">
      <w:pPr>
        <w:pBdr>
          <w:top w:val="single" w:sz="4" w:space="1" w:color="auto"/>
          <w:left w:val="single" w:sz="4" w:space="4" w:color="auto"/>
          <w:bottom w:val="single" w:sz="4" w:space="1" w:color="auto"/>
          <w:right w:val="single" w:sz="4" w:space="4" w:color="auto"/>
        </w:pBdr>
        <w:autoSpaceDN w:val="0"/>
        <w:rPr>
          <w:szCs w:val="24"/>
        </w:rPr>
      </w:pPr>
      <w:r>
        <w:rPr>
          <w:szCs w:val="24"/>
        </w:rPr>
        <w:t xml:space="preserve">An Ideal Learning Environment (ILE) however, would be different for a principal/directress than a classroom teacher. Hence, depending upon who you are (or hope to be in the future) you will design an ILE that fits your present or future station. Choose either ‘Head of School” template </w:t>
      </w:r>
      <w:r w:rsidRPr="001705F2">
        <w:rPr>
          <w:szCs w:val="24"/>
          <w:u w:val="single"/>
        </w:rPr>
        <w:t>or</w:t>
      </w:r>
      <w:r>
        <w:rPr>
          <w:szCs w:val="24"/>
        </w:rPr>
        <w:t xml:space="preserve"> “classroom teacher” prompts to address. (P.S. if you ever wanted to create your own school, this is your opportunity.) </w:t>
      </w:r>
    </w:p>
    <w:p w14:paraId="5A439DA8" w14:textId="77777777" w:rsidR="00495A4C" w:rsidRDefault="00495A4C" w:rsidP="00495A4C">
      <w:pPr>
        <w:pBdr>
          <w:top w:val="single" w:sz="4" w:space="1" w:color="auto"/>
          <w:left w:val="single" w:sz="4" w:space="4" w:color="auto"/>
          <w:bottom w:val="single" w:sz="4" w:space="1" w:color="auto"/>
          <w:right w:val="single" w:sz="4" w:space="4" w:color="auto"/>
        </w:pBdr>
        <w:autoSpaceDN w:val="0"/>
        <w:rPr>
          <w:szCs w:val="24"/>
        </w:rPr>
      </w:pPr>
    </w:p>
    <w:p w14:paraId="6F041B8E" w14:textId="77777777" w:rsidR="00495A4C"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szCs w:val="24"/>
        </w:rPr>
        <w:t>This can be completed individually or in pairs/small group if you like (I would recommend pairs for those in the same grade level and/or school environment.)</w:t>
      </w:r>
    </w:p>
    <w:p w14:paraId="0BA21B83" w14:textId="77777777" w:rsidR="00495A4C"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p>
    <w:p w14:paraId="65062D0E" w14:textId="77777777" w:rsidR="00495A4C" w:rsidRDefault="00495A4C" w:rsidP="00495A4C">
      <w:pPr>
        <w:pBdr>
          <w:top w:val="single" w:sz="4" w:space="1" w:color="auto"/>
          <w:left w:val="single" w:sz="4" w:space="4" w:color="auto"/>
          <w:bottom w:val="single" w:sz="4" w:space="1" w:color="auto"/>
          <w:right w:val="single" w:sz="4" w:space="4" w:color="auto"/>
        </w:pBdr>
        <w:autoSpaceDN w:val="0"/>
        <w:rPr>
          <w:color w:val="000000"/>
          <w:szCs w:val="24"/>
          <w:u w:val="single"/>
        </w:rPr>
      </w:pPr>
      <w:r w:rsidRPr="00372F07">
        <w:rPr>
          <w:color w:val="000000"/>
          <w:szCs w:val="24"/>
          <w:u w:val="single"/>
        </w:rPr>
        <w:t>Head of School:</w:t>
      </w:r>
    </w:p>
    <w:p w14:paraId="38FB6254" w14:textId="77777777" w:rsidR="00495A4C" w:rsidRPr="00372F07" w:rsidRDefault="00495A4C" w:rsidP="00495A4C">
      <w:pPr>
        <w:pBdr>
          <w:top w:val="single" w:sz="4" w:space="1" w:color="auto"/>
          <w:left w:val="single" w:sz="4" w:space="4" w:color="auto"/>
          <w:bottom w:val="single" w:sz="4" w:space="1" w:color="auto"/>
          <w:right w:val="single" w:sz="4" w:space="4" w:color="auto"/>
        </w:pBdr>
        <w:autoSpaceDN w:val="0"/>
        <w:rPr>
          <w:color w:val="000000"/>
          <w:szCs w:val="24"/>
          <w:u w:val="single"/>
        </w:rPr>
      </w:pPr>
    </w:p>
    <w:p w14:paraId="1EF80E1A" w14:textId="77777777" w:rsidR="00495A4C" w:rsidRPr="00AF19CA"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proofErr w:type="gramStart"/>
      <w:r>
        <w:rPr>
          <w:color w:val="000000"/>
          <w:szCs w:val="24"/>
        </w:rPr>
        <w:t xml:space="preserve">1. </w:t>
      </w:r>
      <w:r w:rsidRPr="00AF19CA">
        <w:rPr>
          <w:color w:val="000000"/>
          <w:szCs w:val="24"/>
        </w:rPr>
        <w:t>Theoretical</w:t>
      </w:r>
      <w:proofErr w:type="gramEnd"/>
      <w:r w:rsidRPr="00AF19CA">
        <w:rPr>
          <w:color w:val="000000"/>
          <w:szCs w:val="24"/>
        </w:rPr>
        <w:t xml:space="preserve"> or Conceptual Framework. This is the foundation you will be based your (e.g., social justice, peace, </w:t>
      </w:r>
      <w:r w:rsidRPr="00AF19CA">
        <w:rPr>
          <w:bCs/>
          <w:color w:val="000000"/>
          <w:szCs w:val="24"/>
        </w:rPr>
        <w:t>Ecological Theory, Montessor</w:t>
      </w:r>
      <w:r>
        <w:rPr>
          <w:bCs/>
          <w:color w:val="000000"/>
          <w:szCs w:val="24"/>
        </w:rPr>
        <w:t>i</w:t>
      </w:r>
      <w:r w:rsidRPr="00AF19CA">
        <w:rPr>
          <w:bCs/>
          <w:color w:val="000000"/>
          <w:szCs w:val="24"/>
        </w:rPr>
        <w:t>)</w:t>
      </w:r>
      <w:r>
        <w:rPr>
          <w:bCs/>
          <w:color w:val="000000"/>
          <w:szCs w:val="24"/>
        </w:rPr>
        <w:t xml:space="preserve">. </w:t>
      </w:r>
    </w:p>
    <w:p w14:paraId="2D41D044" w14:textId="77777777" w:rsidR="00495A4C" w:rsidRPr="00864C4B"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 xml:space="preserve">2. Operational Structure- if you are a head of school, address the </w:t>
      </w:r>
      <w:r w:rsidRPr="00AF19CA">
        <w:rPr>
          <w:color w:val="000000"/>
          <w:szCs w:val="24"/>
        </w:rPr>
        <w:t xml:space="preserve">organizational structure, </w:t>
      </w:r>
      <w:r>
        <w:rPr>
          <w:color w:val="000000"/>
          <w:szCs w:val="24"/>
        </w:rPr>
        <w:t>policies, procedures, personnel such as who will be your teachers, what credentials will they need, what policies and/or procedures such as school year, length of school day</w:t>
      </w:r>
      <w:proofErr w:type="gramStart"/>
      <w:r>
        <w:rPr>
          <w:color w:val="000000"/>
          <w:szCs w:val="24"/>
        </w:rPr>
        <w:t>, )</w:t>
      </w:r>
      <w:proofErr w:type="gramEnd"/>
    </w:p>
    <w:p w14:paraId="50DF8BDB" w14:textId="77777777" w:rsidR="00495A4C" w:rsidRPr="00864C4B"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3. Make a graphic of your p</w:t>
      </w:r>
      <w:r w:rsidRPr="00864C4B">
        <w:rPr>
          <w:color w:val="000000"/>
          <w:szCs w:val="24"/>
        </w:rPr>
        <w:t>hysical e</w:t>
      </w:r>
      <w:r>
        <w:rPr>
          <w:color w:val="000000"/>
          <w:szCs w:val="24"/>
        </w:rPr>
        <w:t xml:space="preserve">nvironment (e.g., </w:t>
      </w:r>
      <w:proofErr w:type="spellStart"/>
      <w:r>
        <w:rPr>
          <w:color w:val="000000"/>
          <w:szCs w:val="24"/>
        </w:rPr>
        <w:t>google</w:t>
      </w:r>
      <w:proofErr w:type="spellEnd"/>
      <w:r>
        <w:rPr>
          <w:color w:val="000000"/>
          <w:szCs w:val="24"/>
        </w:rPr>
        <w:t xml:space="preserve"> </w:t>
      </w:r>
      <w:proofErr w:type="spellStart"/>
      <w:r>
        <w:rPr>
          <w:color w:val="000000"/>
          <w:szCs w:val="24"/>
        </w:rPr>
        <w:t>sketchup</w:t>
      </w:r>
      <w:proofErr w:type="spellEnd"/>
      <w:r>
        <w:rPr>
          <w:color w:val="000000"/>
          <w:szCs w:val="24"/>
        </w:rPr>
        <w:t>, etc.</w:t>
      </w:r>
      <w:r w:rsidRPr="00864C4B">
        <w:rPr>
          <w:color w:val="000000"/>
          <w:szCs w:val="24"/>
        </w:rPr>
        <w:t>)</w:t>
      </w:r>
      <w:r>
        <w:rPr>
          <w:color w:val="000000"/>
          <w:szCs w:val="24"/>
        </w:rPr>
        <w:t>. Describe this and explain how it fits in with your conceptual framework.</w:t>
      </w:r>
    </w:p>
    <w:p w14:paraId="2B053184" w14:textId="77777777" w:rsidR="00495A4C" w:rsidRPr="003F127F"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 xml:space="preserve">4. </w:t>
      </w:r>
      <w:r w:rsidRPr="003F127F">
        <w:rPr>
          <w:color w:val="000000"/>
          <w:szCs w:val="24"/>
        </w:rPr>
        <w:t>SWOT (strengths, weaknesses, opportunities, threats (barriers to implementing this in real life)</w:t>
      </w:r>
    </w:p>
    <w:p w14:paraId="01497072" w14:textId="77777777" w:rsidR="00495A4C" w:rsidRPr="003F127F"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 xml:space="preserve">5. </w:t>
      </w:r>
      <w:r w:rsidRPr="003F127F">
        <w:rPr>
          <w:color w:val="000000"/>
          <w:szCs w:val="24"/>
        </w:rPr>
        <w:t>Describe 3 structures/activities you will use with your faculty to create an environment centered on social justice and peace</w:t>
      </w:r>
      <w:r>
        <w:rPr>
          <w:color w:val="000000"/>
          <w:szCs w:val="24"/>
        </w:rPr>
        <w:t>.</w:t>
      </w:r>
      <w:r w:rsidRPr="003F127F">
        <w:rPr>
          <w:color w:val="000000"/>
          <w:szCs w:val="24"/>
        </w:rPr>
        <w:t xml:space="preserve"> </w:t>
      </w:r>
    </w:p>
    <w:p w14:paraId="796B7092" w14:textId="77777777" w:rsidR="00495A4C" w:rsidRPr="00CD575E" w:rsidRDefault="00495A4C" w:rsidP="00495A4C">
      <w:pPr>
        <w:pBdr>
          <w:top w:val="single" w:sz="4" w:space="1" w:color="auto"/>
          <w:left w:val="single" w:sz="4" w:space="4" w:color="auto"/>
          <w:bottom w:val="single" w:sz="4" w:space="1" w:color="auto"/>
          <w:right w:val="single" w:sz="4" w:space="4" w:color="auto"/>
        </w:pBdr>
        <w:autoSpaceDN w:val="0"/>
        <w:jc w:val="both"/>
        <w:rPr>
          <w:i/>
          <w:color w:val="000000"/>
          <w:szCs w:val="24"/>
        </w:rPr>
      </w:pPr>
      <w:r>
        <w:rPr>
          <w:i/>
          <w:color w:val="000000"/>
          <w:szCs w:val="24"/>
        </w:rPr>
        <w:t>Include 3-4 references from course textbooks and/or outside sources.</w:t>
      </w:r>
    </w:p>
    <w:p w14:paraId="29CA82DC" w14:textId="77777777" w:rsidR="00495A4C" w:rsidRDefault="00495A4C" w:rsidP="00495A4C">
      <w:pPr>
        <w:pBdr>
          <w:top w:val="single" w:sz="4" w:space="1" w:color="auto"/>
          <w:left w:val="single" w:sz="4" w:space="4" w:color="auto"/>
          <w:bottom w:val="single" w:sz="4" w:space="1" w:color="auto"/>
          <w:right w:val="single" w:sz="4" w:space="4" w:color="auto"/>
          <w:between w:val="single" w:sz="4" w:space="1" w:color="auto"/>
        </w:pBdr>
        <w:rPr>
          <w:u w:val="single"/>
        </w:rPr>
      </w:pPr>
    </w:p>
    <w:p w14:paraId="590AEDA3" w14:textId="77777777" w:rsidR="00495A4C" w:rsidRDefault="00495A4C" w:rsidP="00495A4C">
      <w:pPr>
        <w:pBdr>
          <w:top w:val="single" w:sz="4" w:space="1" w:color="auto"/>
          <w:left w:val="single" w:sz="4" w:space="4" w:color="auto"/>
          <w:bottom w:val="single" w:sz="4" w:space="1" w:color="auto"/>
          <w:right w:val="single" w:sz="4" w:space="4" w:color="auto"/>
        </w:pBdr>
      </w:pPr>
      <w:r w:rsidRPr="00814838">
        <w:rPr>
          <w:u w:val="single"/>
        </w:rPr>
        <w:t>Classroom Teacher</w:t>
      </w:r>
      <w:r>
        <w:t>:</w:t>
      </w:r>
    </w:p>
    <w:p w14:paraId="134B7D81" w14:textId="77777777" w:rsidR="00495A4C" w:rsidRDefault="00495A4C" w:rsidP="00495A4C">
      <w:pPr>
        <w:pBdr>
          <w:top w:val="single" w:sz="4" w:space="1" w:color="auto"/>
          <w:left w:val="single" w:sz="4" w:space="4" w:color="auto"/>
          <w:bottom w:val="single" w:sz="4" w:space="1" w:color="auto"/>
          <w:right w:val="single" w:sz="4" w:space="4" w:color="auto"/>
        </w:pBdr>
      </w:pPr>
    </w:p>
    <w:p w14:paraId="521A77EF" w14:textId="77777777" w:rsidR="00495A4C" w:rsidRDefault="00495A4C" w:rsidP="00495A4C">
      <w:pPr>
        <w:pBdr>
          <w:top w:val="single" w:sz="4" w:space="1" w:color="auto"/>
          <w:left w:val="single" w:sz="4" w:space="4" w:color="auto"/>
          <w:bottom w:val="single" w:sz="4" w:space="1" w:color="auto"/>
          <w:right w:val="single" w:sz="4" w:space="4" w:color="auto"/>
        </w:pBdr>
        <w:autoSpaceDN w:val="0"/>
      </w:pPr>
      <w:r>
        <w:t>1. Describe a classroom-focused mission statement that is built around elements of peace and social justice.</w:t>
      </w:r>
    </w:p>
    <w:p w14:paraId="5C77DCE5" w14:textId="77777777" w:rsidR="00495A4C"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2. What type of teaching style/classroom environment might assist students find connection with each other and allow for the contemplation of deeper ‘life’ issues?  How will you organize your classroom (procedures, policies) to be inclusive of all students and their families to reflect elements of social justice?</w:t>
      </w:r>
    </w:p>
    <w:p w14:paraId="7D622B8F" w14:textId="77777777" w:rsidR="00495A4C"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3. Make a graphic of your p</w:t>
      </w:r>
      <w:r w:rsidRPr="00864C4B">
        <w:rPr>
          <w:color w:val="000000"/>
          <w:szCs w:val="24"/>
        </w:rPr>
        <w:t>hysical e</w:t>
      </w:r>
      <w:r>
        <w:rPr>
          <w:color w:val="000000"/>
          <w:szCs w:val="24"/>
        </w:rPr>
        <w:t>nvironment (e.g.</w:t>
      </w:r>
      <w:proofErr w:type="gramStart"/>
      <w:r>
        <w:rPr>
          <w:color w:val="000000"/>
          <w:szCs w:val="24"/>
        </w:rPr>
        <w:t>,</w:t>
      </w:r>
      <w:proofErr w:type="spellStart"/>
      <w:r>
        <w:rPr>
          <w:color w:val="000000"/>
          <w:szCs w:val="24"/>
        </w:rPr>
        <w:t>google</w:t>
      </w:r>
      <w:proofErr w:type="spellEnd"/>
      <w:proofErr w:type="gramEnd"/>
      <w:r>
        <w:rPr>
          <w:color w:val="000000"/>
          <w:szCs w:val="24"/>
        </w:rPr>
        <w:t xml:space="preserve"> </w:t>
      </w:r>
      <w:proofErr w:type="spellStart"/>
      <w:r>
        <w:rPr>
          <w:color w:val="000000"/>
          <w:szCs w:val="24"/>
        </w:rPr>
        <w:t>sketchup,etc</w:t>
      </w:r>
      <w:proofErr w:type="spellEnd"/>
      <w:r>
        <w:rPr>
          <w:color w:val="000000"/>
          <w:szCs w:val="24"/>
        </w:rPr>
        <w:t>.</w:t>
      </w:r>
      <w:r w:rsidRPr="00864C4B">
        <w:rPr>
          <w:color w:val="000000"/>
          <w:szCs w:val="24"/>
        </w:rPr>
        <w:t>)</w:t>
      </w:r>
      <w:r>
        <w:rPr>
          <w:color w:val="000000"/>
          <w:szCs w:val="24"/>
        </w:rPr>
        <w:t>. Describe this and explain how it assists with your mission.</w:t>
      </w:r>
    </w:p>
    <w:p w14:paraId="3A2DFC25" w14:textId="77777777" w:rsidR="00495A4C" w:rsidRPr="003F127F"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 xml:space="preserve">4. </w:t>
      </w:r>
      <w:r w:rsidRPr="003F127F">
        <w:rPr>
          <w:color w:val="000000"/>
          <w:szCs w:val="24"/>
        </w:rPr>
        <w:t>SWOT (strengths, weaknesses, opportunities, threats (barriers to implementing this in real life)</w:t>
      </w:r>
    </w:p>
    <w:p w14:paraId="112EE033" w14:textId="77777777" w:rsidR="00495A4C" w:rsidRPr="003F127F" w:rsidRDefault="00495A4C" w:rsidP="00495A4C">
      <w:pPr>
        <w:pBdr>
          <w:top w:val="single" w:sz="4" w:space="1" w:color="auto"/>
          <w:left w:val="single" w:sz="4" w:space="4" w:color="auto"/>
          <w:bottom w:val="single" w:sz="4" w:space="1" w:color="auto"/>
          <w:right w:val="single" w:sz="4" w:space="4" w:color="auto"/>
        </w:pBdr>
        <w:autoSpaceDN w:val="0"/>
        <w:rPr>
          <w:color w:val="000000"/>
          <w:szCs w:val="24"/>
        </w:rPr>
      </w:pPr>
      <w:r>
        <w:rPr>
          <w:color w:val="000000"/>
          <w:szCs w:val="24"/>
        </w:rPr>
        <w:t xml:space="preserve">5. </w:t>
      </w:r>
      <w:r w:rsidRPr="003F127F">
        <w:rPr>
          <w:color w:val="000000"/>
          <w:szCs w:val="24"/>
        </w:rPr>
        <w:t>D</w:t>
      </w:r>
      <w:r>
        <w:rPr>
          <w:color w:val="000000"/>
          <w:szCs w:val="24"/>
        </w:rPr>
        <w:t xml:space="preserve">escribe 3 classroom </w:t>
      </w:r>
      <w:r w:rsidRPr="003F127F">
        <w:rPr>
          <w:color w:val="000000"/>
          <w:szCs w:val="24"/>
        </w:rPr>
        <w:t xml:space="preserve">activities you will use </w:t>
      </w:r>
      <w:r>
        <w:rPr>
          <w:color w:val="000000"/>
          <w:szCs w:val="24"/>
        </w:rPr>
        <w:t>with your students that will help them learn the benefits of peaceful coexistence.</w:t>
      </w:r>
    </w:p>
    <w:p w14:paraId="4E5BC650" w14:textId="77777777" w:rsidR="00495A4C" w:rsidRPr="00CD575E" w:rsidRDefault="00495A4C" w:rsidP="00495A4C">
      <w:pPr>
        <w:pBdr>
          <w:top w:val="single" w:sz="4" w:space="1" w:color="auto"/>
          <w:left w:val="single" w:sz="4" w:space="4" w:color="auto"/>
          <w:bottom w:val="single" w:sz="4" w:space="1" w:color="auto"/>
          <w:right w:val="single" w:sz="4" w:space="4" w:color="auto"/>
        </w:pBdr>
        <w:autoSpaceDN w:val="0"/>
        <w:jc w:val="both"/>
        <w:rPr>
          <w:i/>
          <w:color w:val="000000"/>
          <w:szCs w:val="24"/>
        </w:rPr>
      </w:pPr>
      <w:r>
        <w:rPr>
          <w:i/>
          <w:color w:val="000000"/>
          <w:szCs w:val="24"/>
        </w:rPr>
        <w:t>Include 3-4 references from course textbooks and/or outside sources.</w:t>
      </w:r>
    </w:p>
    <w:p w14:paraId="4F741FAC" w14:textId="77777777" w:rsidR="00A10E0C" w:rsidRPr="008E3A9D" w:rsidRDefault="00A10E0C">
      <w:pPr>
        <w:rPr>
          <w:rFonts w:ascii="Arial" w:hAnsi="Arial" w:cs="Arial"/>
          <w:szCs w:val="24"/>
        </w:rPr>
      </w:pPr>
    </w:p>
    <w:sectPr w:rsidR="00A10E0C" w:rsidRPr="008E3A9D" w:rsidSect="00B974D2">
      <w:pgSz w:w="12247" w:h="15819"/>
      <w:pgMar w:top="1440" w:right="1440" w:bottom="1440" w:left="1440" w:header="706" w:footer="706" w:gutter="0"/>
      <w:cols w:space="720"/>
      <w:docGrid w:linePitch="2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Ｐ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
    <w:nsid w:val="030573D1"/>
    <w:multiLevelType w:val="multilevel"/>
    <w:tmpl w:val="00000000"/>
    <w:lvl w:ilvl="0">
      <w:start w:val="1"/>
      <w:numFmt w:val="bullet"/>
      <w:lvlText w:val=""/>
      <w:lvlJc w:val="left"/>
      <w:pPr>
        <w:tabs>
          <w:tab w:val="left" w:pos="720"/>
        </w:tabs>
        <w:ind w:left="360" w:firstLine="0"/>
      </w:pPr>
      <w:rPr>
        <w:rFonts w:ascii="Symbol" w:hAnsi="Symbol" w:hint="default"/>
        <w:b w:val="0"/>
        <w:i w:val="0"/>
        <w:color w:val="000000"/>
        <w:sz w:val="24"/>
      </w:rPr>
    </w:lvl>
    <w:lvl w:ilvl="1">
      <w:start w:val="1"/>
      <w:numFmt w:val="bullet"/>
      <w:lvlText w:val="o"/>
      <w:lvlJc w:val="left"/>
      <w:pPr>
        <w:tabs>
          <w:tab w:val="left" w:pos="1440"/>
        </w:tabs>
        <w:ind w:left="1080" w:firstLine="0"/>
      </w:pPr>
      <w:rPr>
        <w:rFonts w:ascii="Courier New" w:hAnsi="Courier New"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2">
    <w:nsid w:val="05C05829"/>
    <w:multiLevelType w:val="multilevel"/>
    <w:tmpl w:val="A67A4800"/>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3">
    <w:nsid w:val="2B83048C"/>
    <w:multiLevelType w:val="multilevel"/>
    <w:tmpl w:val="A67A4800"/>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4">
    <w:nsid w:val="3A756D28"/>
    <w:multiLevelType w:val="hybridMultilevel"/>
    <w:tmpl w:val="F178460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D481093"/>
    <w:multiLevelType w:val="hybridMultilevel"/>
    <w:tmpl w:val="22349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573605"/>
    <w:multiLevelType w:val="hybridMultilevel"/>
    <w:tmpl w:val="4C0E3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30198C"/>
    <w:multiLevelType w:val="multilevel"/>
    <w:tmpl w:val="63A2D1DC"/>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8">
    <w:nsid w:val="5386CC76"/>
    <w:multiLevelType w:val="multilevel"/>
    <w:tmpl w:val="5386CC76"/>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9">
    <w:nsid w:val="5386CC85"/>
    <w:multiLevelType w:val="multilevel"/>
    <w:tmpl w:val="5386CC85"/>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0">
    <w:nsid w:val="5386CCA0"/>
    <w:multiLevelType w:val="multilevel"/>
    <w:tmpl w:val="5386CCA0"/>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1">
    <w:nsid w:val="5386CCB2"/>
    <w:multiLevelType w:val="multilevel"/>
    <w:tmpl w:val="5386CCB2"/>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2">
    <w:nsid w:val="5386CCDA"/>
    <w:multiLevelType w:val="singleLevel"/>
    <w:tmpl w:val="5386CCDA"/>
    <w:lvl w:ilvl="0">
      <w:start w:val="1"/>
      <w:numFmt w:val="bullet"/>
      <w:lvlText w:val=""/>
      <w:lvlJc w:val="left"/>
      <w:pPr>
        <w:tabs>
          <w:tab w:val="left" w:pos="1260"/>
        </w:tabs>
        <w:ind w:left="420" w:hanging="420"/>
      </w:pPr>
      <w:rPr>
        <w:rFonts w:ascii="Wingdings" w:hAnsi="Wingdings" w:hint="default"/>
      </w:rPr>
    </w:lvl>
  </w:abstractNum>
  <w:abstractNum w:abstractNumId="13">
    <w:nsid w:val="5386CD0D"/>
    <w:multiLevelType w:val="multilevel"/>
    <w:tmpl w:val="5386CD0D"/>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4">
    <w:nsid w:val="7714144E"/>
    <w:multiLevelType w:val="hybridMultilevel"/>
    <w:tmpl w:val="D06C3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8"/>
  </w:num>
  <w:num w:numId="4">
    <w:abstractNumId w:val="9"/>
  </w:num>
  <w:num w:numId="5">
    <w:abstractNumId w:val="10"/>
  </w:num>
  <w:num w:numId="6">
    <w:abstractNumId w:val="12"/>
  </w:num>
  <w:num w:numId="7">
    <w:abstractNumId w:val="11"/>
  </w:num>
  <w:num w:numId="8">
    <w:abstractNumId w:val="13"/>
  </w:num>
  <w:num w:numId="9">
    <w:abstractNumId w:val="7"/>
  </w:num>
  <w:num w:numId="10">
    <w:abstractNumId w:val="2"/>
  </w:num>
  <w:num w:numId="11">
    <w:abstractNumId w:val="4"/>
  </w:num>
  <w:num w:numId="12">
    <w:abstractNumId w:val="3"/>
  </w:num>
  <w:num w:numId="13">
    <w:abstractNumId w:val="14"/>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4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E0C"/>
    <w:rsid w:val="00004DA3"/>
    <w:rsid w:val="00011A37"/>
    <w:rsid w:val="00017C61"/>
    <w:rsid w:val="00020435"/>
    <w:rsid w:val="00032B1C"/>
    <w:rsid w:val="00035DAD"/>
    <w:rsid w:val="000550BB"/>
    <w:rsid w:val="000572E2"/>
    <w:rsid w:val="00066A37"/>
    <w:rsid w:val="00070742"/>
    <w:rsid w:val="00071BC8"/>
    <w:rsid w:val="00077CAC"/>
    <w:rsid w:val="000805B5"/>
    <w:rsid w:val="00081768"/>
    <w:rsid w:val="00083C70"/>
    <w:rsid w:val="000A77CF"/>
    <w:rsid w:val="000B31B5"/>
    <w:rsid w:val="000C3B20"/>
    <w:rsid w:val="000C7D4C"/>
    <w:rsid w:val="000D0289"/>
    <w:rsid w:val="000D3065"/>
    <w:rsid w:val="000E4D12"/>
    <w:rsid w:val="000F4F4E"/>
    <w:rsid w:val="000F685D"/>
    <w:rsid w:val="0010437E"/>
    <w:rsid w:val="00111F6D"/>
    <w:rsid w:val="001142C8"/>
    <w:rsid w:val="001144D4"/>
    <w:rsid w:val="001221C7"/>
    <w:rsid w:val="00126FB7"/>
    <w:rsid w:val="00140765"/>
    <w:rsid w:val="001431E8"/>
    <w:rsid w:val="001465A3"/>
    <w:rsid w:val="00160E6B"/>
    <w:rsid w:val="00166914"/>
    <w:rsid w:val="00192D4E"/>
    <w:rsid w:val="00193A06"/>
    <w:rsid w:val="001A52BE"/>
    <w:rsid w:val="001B0C6A"/>
    <w:rsid w:val="001B5F00"/>
    <w:rsid w:val="001C2911"/>
    <w:rsid w:val="001C559A"/>
    <w:rsid w:val="001D39DB"/>
    <w:rsid w:val="001E4F64"/>
    <w:rsid w:val="001E62F7"/>
    <w:rsid w:val="001E74BE"/>
    <w:rsid w:val="001F18E6"/>
    <w:rsid w:val="00230127"/>
    <w:rsid w:val="002302CC"/>
    <w:rsid w:val="00233BD6"/>
    <w:rsid w:val="002417A6"/>
    <w:rsid w:val="00242889"/>
    <w:rsid w:val="00247462"/>
    <w:rsid w:val="002607AE"/>
    <w:rsid w:val="0026181E"/>
    <w:rsid w:val="00266FAD"/>
    <w:rsid w:val="00294508"/>
    <w:rsid w:val="002B3CE8"/>
    <w:rsid w:val="002C1C57"/>
    <w:rsid w:val="002C6046"/>
    <w:rsid w:val="002D4E8F"/>
    <w:rsid w:val="002E107E"/>
    <w:rsid w:val="002E58B0"/>
    <w:rsid w:val="002F295F"/>
    <w:rsid w:val="003135E8"/>
    <w:rsid w:val="0031596C"/>
    <w:rsid w:val="0032619C"/>
    <w:rsid w:val="00344657"/>
    <w:rsid w:val="00345366"/>
    <w:rsid w:val="00347B49"/>
    <w:rsid w:val="00364F0F"/>
    <w:rsid w:val="003730DD"/>
    <w:rsid w:val="00377036"/>
    <w:rsid w:val="00381EE2"/>
    <w:rsid w:val="003B0996"/>
    <w:rsid w:val="003B2EEF"/>
    <w:rsid w:val="003D0DA0"/>
    <w:rsid w:val="003E2E2C"/>
    <w:rsid w:val="003E47F4"/>
    <w:rsid w:val="003E4C20"/>
    <w:rsid w:val="003F2961"/>
    <w:rsid w:val="0040232F"/>
    <w:rsid w:val="00407AAB"/>
    <w:rsid w:val="00410BFD"/>
    <w:rsid w:val="0041730D"/>
    <w:rsid w:val="004219CB"/>
    <w:rsid w:val="00433525"/>
    <w:rsid w:val="00462580"/>
    <w:rsid w:val="004719FB"/>
    <w:rsid w:val="00477614"/>
    <w:rsid w:val="004812AA"/>
    <w:rsid w:val="0048308A"/>
    <w:rsid w:val="004948CE"/>
    <w:rsid w:val="00495A4C"/>
    <w:rsid w:val="0049690E"/>
    <w:rsid w:val="004979FB"/>
    <w:rsid w:val="004B0C5A"/>
    <w:rsid w:val="004B1F7D"/>
    <w:rsid w:val="004B4B9D"/>
    <w:rsid w:val="00510B7A"/>
    <w:rsid w:val="00512019"/>
    <w:rsid w:val="0051381D"/>
    <w:rsid w:val="00513C32"/>
    <w:rsid w:val="00520941"/>
    <w:rsid w:val="00522B73"/>
    <w:rsid w:val="00540DA8"/>
    <w:rsid w:val="005422FA"/>
    <w:rsid w:val="00544425"/>
    <w:rsid w:val="005471DC"/>
    <w:rsid w:val="00564223"/>
    <w:rsid w:val="0056478E"/>
    <w:rsid w:val="0056524C"/>
    <w:rsid w:val="00573391"/>
    <w:rsid w:val="00573E20"/>
    <w:rsid w:val="00591945"/>
    <w:rsid w:val="00594F85"/>
    <w:rsid w:val="0059517B"/>
    <w:rsid w:val="005970E8"/>
    <w:rsid w:val="00597A07"/>
    <w:rsid w:val="005A23FD"/>
    <w:rsid w:val="005B3A01"/>
    <w:rsid w:val="005B5AB1"/>
    <w:rsid w:val="005C59A1"/>
    <w:rsid w:val="005D37BD"/>
    <w:rsid w:val="005E08E7"/>
    <w:rsid w:val="005F6868"/>
    <w:rsid w:val="006134CC"/>
    <w:rsid w:val="00637EA2"/>
    <w:rsid w:val="00646807"/>
    <w:rsid w:val="0065041A"/>
    <w:rsid w:val="00666C7E"/>
    <w:rsid w:val="006820B3"/>
    <w:rsid w:val="006860F0"/>
    <w:rsid w:val="00694CE9"/>
    <w:rsid w:val="00695803"/>
    <w:rsid w:val="006A4B75"/>
    <w:rsid w:val="006B1795"/>
    <w:rsid w:val="006B3C26"/>
    <w:rsid w:val="006B54EC"/>
    <w:rsid w:val="006E021B"/>
    <w:rsid w:val="006E4EC2"/>
    <w:rsid w:val="006E56CC"/>
    <w:rsid w:val="006E7D1F"/>
    <w:rsid w:val="00710D6B"/>
    <w:rsid w:val="00721521"/>
    <w:rsid w:val="00723943"/>
    <w:rsid w:val="007275C9"/>
    <w:rsid w:val="00732780"/>
    <w:rsid w:val="00736F2C"/>
    <w:rsid w:val="0076209C"/>
    <w:rsid w:val="007650B5"/>
    <w:rsid w:val="00771582"/>
    <w:rsid w:val="00777209"/>
    <w:rsid w:val="007A324D"/>
    <w:rsid w:val="007B18AF"/>
    <w:rsid w:val="007B1AB3"/>
    <w:rsid w:val="007C5D18"/>
    <w:rsid w:val="007F1B27"/>
    <w:rsid w:val="007F6D6D"/>
    <w:rsid w:val="00800089"/>
    <w:rsid w:val="00811698"/>
    <w:rsid w:val="008137F2"/>
    <w:rsid w:val="00825F7D"/>
    <w:rsid w:val="00831277"/>
    <w:rsid w:val="008338C1"/>
    <w:rsid w:val="0084166E"/>
    <w:rsid w:val="00850D3A"/>
    <w:rsid w:val="00854AEF"/>
    <w:rsid w:val="0086389B"/>
    <w:rsid w:val="008958DB"/>
    <w:rsid w:val="008A2403"/>
    <w:rsid w:val="008C541B"/>
    <w:rsid w:val="008D3EA9"/>
    <w:rsid w:val="008E3A9D"/>
    <w:rsid w:val="008F1B1E"/>
    <w:rsid w:val="008F3B89"/>
    <w:rsid w:val="00904E8D"/>
    <w:rsid w:val="009413D9"/>
    <w:rsid w:val="00941CD3"/>
    <w:rsid w:val="0099078D"/>
    <w:rsid w:val="0099556D"/>
    <w:rsid w:val="0099799A"/>
    <w:rsid w:val="009C7944"/>
    <w:rsid w:val="009D0E56"/>
    <w:rsid w:val="009D1B20"/>
    <w:rsid w:val="009D66FB"/>
    <w:rsid w:val="009E0BB3"/>
    <w:rsid w:val="009E1445"/>
    <w:rsid w:val="009F13DB"/>
    <w:rsid w:val="00A10E0C"/>
    <w:rsid w:val="00A11489"/>
    <w:rsid w:val="00A24728"/>
    <w:rsid w:val="00A43C87"/>
    <w:rsid w:val="00A529B2"/>
    <w:rsid w:val="00A80A92"/>
    <w:rsid w:val="00A82897"/>
    <w:rsid w:val="00A85D54"/>
    <w:rsid w:val="00A910DC"/>
    <w:rsid w:val="00AA3CF3"/>
    <w:rsid w:val="00AB742C"/>
    <w:rsid w:val="00AC2394"/>
    <w:rsid w:val="00AD1160"/>
    <w:rsid w:val="00AD597B"/>
    <w:rsid w:val="00AE13F6"/>
    <w:rsid w:val="00AE21E0"/>
    <w:rsid w:val="00B07BCC"/>
    <w:rsid w:val="00B2605C"/>
    <w:rsid w:val="00B314FD"/>
    <w:rsid w:val="00B45DCA"/>
    <w:rsid w:val="00B54201"/>
    <w:rsid w:val="00B56D75"/>
    <w:rsid w:val="00B62EFC"/>
    <w:rsid w:val="00B63EB0"/>
    <w:rsid w:val="00B67D8C"/>
    <w:rsid w:val="00B974D2"/>
    <w:rsid w:val="00BA5A68"/>
    <w:rsid w:val="00BC04E8"/>
    <w:rsid w:val="00BC066D"/>
    <w:rsid w:val="00BC1A09"/>
    <w:rsid w:val="00BE4046"/>
    <w:rsid w:val="00C10263"/>
    <w:rsid w:val="00C11883"/>
    <w:rsid w:val="00C3379F"/>
    <w:rsid w:val="00C37AEC"/>
    <w:rsid w:val="00C430FC"/>
    <w:rsid w:val="00C52543"/>
    <w:rsid w:val="00C573E1"/>
    <w:rsid w:val="00C67951"/>
    <w:rsid w:val="00C82EF3"/>
    <w:rsid w:val="00C83249"/>
    <w:rsid w:val="00C871FF"/>
    <w:rsid w:val="00C92A9D"/>
    <w:rsid w:val="00C93B67"/>
    <w:rsid w:val="00C94939"/>
    <w:rsid w:val="00CA4D4D"/>
    <w:rsid w:val="00CA58FA"/>
    <w:rsid w:val="00CB78EB"/>
    <w:rsid w:val="00CC735E"/>
    <w:rsid w:val="00CD1CAF"/>
    <w:rsid w:val="00CD39DF"/>
    <w:rsid w:val="00CD3A42"/>
    <w:rsid w:val="00CD4F83"/>
    <w:rsid w:val="00CD6E0D"/>
    <w:rsid w:val="00CE4E14"/>
    <w:rsid w:val="00D10DCF"/>
    <w:rsid w:val="00D16C03"/>
    <w:rsid w:val="00D216E6"/>
    <w:rsid w:val="00D3448A"/>
    <w:rsid w:val="00D36738"/>
    <w:rsid w:val="00D40483"/>
    <w:rsid w:val="00D448AA"/>
    <w:rsid w:val="00D54D78"/>
    <w:rsid w:val="00D62ABC"/>
    <w:rsid w:val="00D6785B"/>
    <w:rsid w:val="00D90899"/>
    <w:rsid w:val="00D9408C"/>
    <w:rsid w:val="00D940F4"/>
    <w:rsid w:val="00DA3C5F"/>
    <w:rsid w:val="00DA6DE1"/>
    <w:rsid w:val="00DB4D51"/>
    <w:rsid w:val="00DD12FE"/>
    <w:rsid w:val="00DD444B"/>
    <w:rsid w:val="00DE5720"/>
    <w:rsid w:val="00DF57E2"/>
    <w:rsid w:val="00E06E81"/>
    <w:rsid w:val="00E25EC7"/>
    <w:rsid w:val="00E36B6B"/>
    <w:rsid w:val="00E50662"/>
    <w:rsid w:val="00E5315B"/>
    <w:rsid w:val="00E56A00"/>
    <w:rsid w:val="00E63932"/>
    <w:rsid w:val="00E648B2"/>
    <w:rsid w:val="00E71568"/>
    <w:rsid w:val="00E73672"/>
    <w:rsid w:val="00EA4334"/>
    <w:rsid w:val="00EB5C96"/>
    <w:rsid w:val="00ED167D"/>
    <w:rsid w:val="00ED2C1B"/>
    <w:rsid w:val="00ED5EA9"/>
    <w:rsid w:val="00ED6F74"/>
    <w:rsid w:val="00EF7E4B"/>
    <w:rsid w:val="00F0301B"/>
    <w:rsid w:val="00F13EBF"/>
    <w:rsid w:val="00F14BCA"/>
    <w:rsid w:val="00F20383"/>
    <w:rsid w:val="00F25C87"/>
    <w:rsid w:val="00F525F0"/>
    <w:rsid w:val="00F52BE3"/>
    <w:rsid w:val="00F55D7C"/>
    <w:rsid w:val="00F57CB1"/>
    <w:rsid w:val="00F60279"/>
    <w:rsid w:val="00F64ACA"/>
    <w:rsid w:val="00F659B2"/>
    <w:rsid w:val="00F65F6D"/>
    <w:rsid w:val="00F80A81"/>
    <w:rsid w:val="00F81BC7"/>
    <w:rsid w:val="00F861FD"/>
    <w:rsid w:val="00F91E7A"/>
    <w:rsid w:val="00F9532F"/>
    <w:rsid w:val="00FA0D2F"/>
    <w:rsid w:val="00FA2CD3"/>
    <w:rsid w:val="00FD75CA"/>
    <w:rsid w:val="00FD78F2"/>
    <w:rsid w:val="00FE3071"/>
    <w:rsid w:val="00FF77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29993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kern w:val="2"/>
      <w:sz w:val="24"/>
    </w:rPr>
  </w:style>
  <w:style w:type="paragraph" w:styleId="Heading1">
    <w:name w:val="heading 1"/>
    <w:basedOn w:val="Normal"/>
    <w:next w:val="Normal"/>
    <w:pPr>
      <w:keepNext/>
      <w:keepLines/>
      <w:spacing w:before="240" w:after="60"/>
      <w:outlineLvl w:val="0"/>
    </w:pPr>
    <w:rPr>
      <w:rFonts w:ascii="Arial" w:hAnsi="Arial"/>
      <w:b/>
      <w:kern w:val="44"/>
      <w:sz w:val="32"/>
    </w:rPr>
  </w:style>
  <w:style w:type="paragraph" w:styleId="Heading2">
    <w:name w:val="heading 2"/>
    <w:basedOn w:val="Normal"/>
    <w:next w:val="Normal"/>
    <w:pPr>
      <w:keepNext/>
      <w:keepLines/>
      <w:spacing w:before="240" w:after="60"/>
      <w:outlineLvl w:val="1"/>
    </w:pPr>
    <w:rPr>
      <w:rFonts w:ascii="Arial" w:hAnsi="Arial"/>
      <w:b/>
      <w:i/>
      <w:sz w:val="28"/>
    </w:rPr>
  </w:style>
  <w:style w:type="paragraph" w:styleId="Heading3">
    <w:name w:val="heading 3"/>
    <w:basedOn w:val="Normal"/>
    <w:next w:val="Normal"/>
    <w:pPr>
      <w:keepNext/>
      <w:keepLines/>
      <w:spacing w:before="240" w:after="60"/>
      <w:outlineLvl w:val="2"/>
    </w:pPr>
    <w:rPr>
      <w:rFonts w:ascii="Arial" w:hAnsi="Arial"/>
      <w:b/>
      <w:sz w:val="26"/>
    </w:rPr>
  </w:style>
  <w:style w:type="paragraph" w:styleId="Heading4">
    <w:name w:val="heading 4"/>
    <w:basedOn w:val="Normal"/>
    <w:next w:val="Normal"/>
    <w:pPr>
      <w:keepNext/>
      <w:keepLines/>
      <w:spacing w:before="240" w:after="60"/>
      <w:outlineLvl w:val="3"/>
    </w:pPr>
    <w:rPr>
      <w:b/>
      <w:sz w:val="28"/>
    </w:rPr>
  </w:style>
  <w:style w:type="paragraph" w:styleId="Heading5">
    <w:name w:val="heading 5"/>
    <w:basedOn w:val="Normal"/>
    <w:next w:val="Normal"/>
    <w:pPr>
      <w:keepNext/>
      <w:keepLines/>
      <w:spacing w:before="240" w:after="60"/>
      <w:outlineLvl w:val="4"/>
    </w:pPr>
    <w:rPr>
      <w:b/>
      <w:i/>
      <w:sz w:val="26"/>
    </w:rPr>
  </w:style>
  <w:style w:type="paragraph" w:styleId="Heading6">
    <w:name w:val="heading 6"/>
    <w:basedOn w:val="Normal"/>
    <w:next w:val="Normal"/>
    <w:pPr>
      <w:keepNext/>
      <w:keepLines/>
      <w:spacing w:before="240" w:after="60"/>
      <w:outlineLvl w:val="5"/>
    </w:pPr>
    <w:rPr>
      <w:b/>
      <w:sz w:val="22"/>
    </w:rPr>
  </w:style>
  <w:style w:type="paragraph" w:styleId="Heading7">
    <w:name w:val="heading 7"/>
    <w:basedOn w:val="Normal"/>
    <w:next w:val="Normal"/>
    <w:pPr>
      <w:keepNext/>
      <w:keepLines/>
      <w:spacing w:before="240" w:after="60"/>
      <w:outlineLvl w:val="6"/>
    </w:pPr>
  </w:style>
  <w:style w:type="paragraph" w:styleId="Heading8">
    <w:name w:val="heading 8"/>
    <w:basedOn w:val="Normal"/>
    <w:next w:val="Normal"/>
    <w:pPr>
      <w:keepNext/>
      <w:keepLines/>
      <w:spacing w:before="240" w:after="60"/>
      <w:outlineLvl w:val="7"/>
    </w:pPr>
    <w:rPr>
      <w:i/>
    </w:rPr>
  </w:style>
  <w:style w:type="paragraph" w:styleId="Heading9">
    <w:name w:val="heading 9"/>
    <w:basedOn w:val="Normal"/>
    <w:next w:val="Normal"/>
    <w:pPr>
      <w:keepNext/>
      <w:keepLines/>
      <w:spacing w:before="240" w:after="60"/>
      <w:outlineLvl w:val="8"/>
    </w:pPr>
    <w:rPr>
      <w:rFonts w:ascii="Arial" w:hAnsi="Arial"/>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LightList">
    <w:name w:val="Light List"/>
    <w:basedOn w:val="TableNormal"/>
    <w:uiPriority w:val="61"/>
    <w:rsid w:val="000C3B2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7C5D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D18"/>
    <w:rPr>
      <w:rFonts w:ascii="Lucida Grande" w:hAnsi="Lucida Grande" w:cs="Lucida Grande"/>
      <w:kern w:val="2"/>
      <w:sz w:val="18"/>
      <w:szCs w:val="18"/>
    </w:rPr>
  </w:style>
  <w:style w:type="paragraph" w:styleId="ListParagraph">
    <w:name w:val="List Paragraph"/>
    <w:basedOn w:val="Normal"/>
    <w:uiPriority w:val="34"/>
    <w:qFormat/>
    <w:rsid w:val="0059517B"/>
    <w:pPr>
      <w:ind w:left="720"/>
      <w:contextualSpacing/>
    </w:pPr>
  </w:style>
  <w:style w:type="table" w:styleId="TableGrid">
    <w:name w:val="Table Grid"/>
    <w:basedOn w:val="TableNormal"/>
    <w:uiPriority w:val="59"/>
    <w:rsid w:val="002E58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974D2"/>
    <w:rPr>
      <w:color w:val="0000FF" w:themeColor="hyperlink"/>
      <w:u w:val="single"/>
    </w:rPr>
  </w:style>
  <w:style w:type="paragraph" w:styleId="NormalWeb">
    <w:name w:val="Normal (Web)"/>
    <w:basedOn w:val="Normal"/>
    <w:uiPriority w:val="99"/>
    <w:semiHidden/>
    <w:unhideWhenUsed/>
    <w:rsid w:val="000C7D4C"/>
    <w:rPr>
      <w:szCs w:val="24"/>
    </w:rPr>
  </w:style>
  <w:style w:type="character" w:styleId="FollowedHyperlink">
    <w:name w:val="FollowedHyperlink"/>
    <w:basedOn w:val="DefaultParagraphFont"/>
    <w:uiPriority w:val="99"/>
    <w:semiHidden/>
    <w:unhideWhenUsed/>
    <w:rsid w:val="000C7D4C"/>
    <w:rPr>
      <w:color w:val="800080" w:themeColor="followedHyperlink"/>
      <w:u w:val="single"/>
    </w:rPr>
  </w:style>
  <w:style w:type="character" w:customStyle="1" w:styleId="credit">
    <w:name w:val="credit"/>
    <w:basedOn w:val="DefaultParagraphFont"/>
    <w:rsid w:val="001A52B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kern w:val="2"/>
      <w:sz w:val="24"/>
    </w:rPr>
  </w:style>
  <w:style w:type="paragraph" w:styleId="Heading1">
    <w:name w:val="heading 1"/>
    <w:basedOn w:val="Normal"/>
    <w:next w:val="Normal"/>
    <w:pPr>
      <w:keepNext/>
      <w:keepLines/>
      <w:spacing w:before="240" w:after="60"/>
      <w:outlineLvl w:val="0"/>
    </w:pPr>
    <w:rPr>
      <w:rFonts w:ascii="Arial" w:hAnsi="Arial"/>
      <w:b/>
      <w:kern w:val="44"/>
      <w:sz w:val="32"/>
    </w:rPr>
  </w:style>
  <w:style w:type="paragraph" w:styleId="Heading2">
    <w:name w:val="heading 2"/>
    <w:basedOn w:val="Normal"/>
    <w:next w:val="Normal"/>
    <w:pPr>
      <w:keepNext/>
      <w:keepLines/>
      <w:spacing w:before="240" w:after="60"/>
      <w:outlineLvl w:val="1"/>
    </w:pPr>
    <w:rPr>
      <w:rFonts w:ascii="Arial" w:hAnsi="Arial"/>
      <w:b/>
      <w:i/>
      <w:sz w:val="28"/>
    </w:rPr>
  </w:style>
  <w:style w:type="paragraph" w:styleId="Heading3">
    <w:name w:val="heading 3"/>
    <w:basedOn w:val="Normal"/>
    <w:next w:val="Normal"/>
    <w:pPr>
      <w:keepNext/>
      <w:keepLines/>
      <w:spacing w:before="240" w:after="60"/>
      <w:outlineLvl w:val="2"/>
    </w:pPr>
    <w:rPr>
      <w:rFonts w:ascii="Arial" w:hAnsi="Arial"/>
      <w:b/>
      <w:sz w:val="26"/>
    </w:rPr>
  </w:style>
  <w:style w:type="paragraph" w:styleId="Heading4">
    <w:name w:val="heading 4"/>
    <w:basedOn w:val="Normal"/>
    <w:next w:val="Normal"/>
    <w:pPr>
      <w:keepNext/>
      <w:keepLines/>
      <w:spacing w:before="240" w:after="60"/>
      <w:outlineLvl w:val="3"/>
    </w:pPr>
    <w:rPr>
      <w:b/>
      <w:sz w:val="28"/>
    </w:rPr>
  </w:style>
  <w:style w:type="paragraph" w:styleId="Heading5">
    <w:name w:val="heading 5"/>
    <w:basedOn w:val="Normal"/>
    <w:next w:val="Normal"/>
    <w:pPr>
      <w:keepNext/>
      <w:keepLines/>
      <w:spacing w:before="240" w:after="60"/>
      <w:outlineLvl w:val="4"/>
    </w:pPr>
    <w:rPr>
      <w:b/>
      <w:i/>
      <w:sz w:val="26"/>
    </w:rPr>
  </w:style>
  <w:style w:type="paragraph" w:styleId="Heading6">
    <w:name w:val="heading 6"/>
    <w:basedOn w:val="Normal"/>
    <w:next w:val="Normal"/>
    <w:pPr>
      <w:keepNext/>
      <w:keepLines/>
      <w:spacing w:before="240" w:after="60"/>
      <w:outlineLvl w:val="5"/>
    </w:pPr>
    <w:rPr>
      <w:b/>
      <w:sz w:val="22"/>
    </w:rPr>
  </w:style>
  <w:style w:type="paragraph" w:styleId="Heading7">
    <w:name w:val="heading 7"/>
    <w:basedOn w:val="Normal"/>
    <w:next w:val="Normal"/>
    <w:pPr>
      <w:keepNext/>
      <w:keepLines/>
      <w:spacing w:before="240" w:after="60"/>
      <w:outlineLvl w:val="6"/>
    </w:pPr>
  </w:style>
  <w:style w:type="paragraph" w:styleId="Heading8">
    <w:name w:val="heading 8"/>
    <w:basedOn w:val="Normal"/>
    <w:next w:val="Normal"/>
    <w:pPr>
      <w:keepNext/>
      <w:keepLines/>
      <w:spacing w:before="240" w:after="60"/>
      <w:outlineLvl w:val="7"/>
    </w:pPr>
    <w:rPr>
      <w:i/>
    </w:rPr>
  </w:style>
  <w:style w:type="paragraph" w:styleId="Heading9">
    <w:name w:val="heading 9"/>
    <w:basedOn w:val="Normal"/>
    <w:next w:val="Normal"/>
    <w:pPr>
      <w:keepNext/>
      <w:keepLines/>
      <w:spacing w:before="240" w:after="60"/>
      <w:outlineLvl w:val="8"/>
    </w:pPr>
    <w:rPr>
      <w:rFonts w:ascii="Arial" w:hAnsi="Arial"/>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LightList">
    <w:name w:val="Light List"/>
    <w:basedOn w:val="TableNormal"/>
    <w:uiPriority w:val="61"/>
    <w:rsid w:val="000C3B2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7C5D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D18"/>
    <w:rPr>
      <w:rFonts w:ascii="Lucida Grande" w:hAnsi="Lucida Grande" w:cs="Lucida Grande"/>
      <w:kern w:val="2"/>
      <w:sz w:val="18"/>
      <w:szCs w:val="18"/>
    </w:rPr>
  </w:style>
  <w:style w:type="paragraph" w:styleId="ListParagraph">
    <w:name w:val="List Paragraph"/>
    <w:basedOn w:val="Normal"/>
    <w:uiPriority w:val="34"/>
    <w:qFormat/>
    <w:rsid w:val="0059517B"/>
    <w:pPr>
      <w:ind w:left="720"/>
      <w:contextualSpacing/>
    </w:pPr>
  </w:style>
  <w:style w:type="table" w:styleId="TableGrid">
    <w:name w:val="Table Grid"/>
    <w:basedOn w:val="TableNormal"/>
    <w:uiPriority w:val="59"/>
    <w:rsid w:val="002E58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974D2"/>
    <w:rPr>
      <w:color w:val="0000FF" w:themeColor="hyperlink"/>
      <w:u w:val="single"/>
    </w:rPr>
  </w:style>
  <w:style w:type="paragraph" w:styleId="NormalWeb">
    <w:name w:val="Normal (Web)"/>
    <w:basedOn w:val="Normal"/>
    <w:uiPriority w:val="99"/>
    <w:semiHidden/>
    <w:unhideWhenUsed/>
    <w:rsid w:val="000C7D4C"/>
    <w:rPr>
      <w:szCs w:val="24"/>
    </w:rPr>
  </w:style>
  <w:style w:type="character" w:styleId="FollowedHyperlink">
    <w:name w:val="FollowedHyperlink"/>
    <w:basedOn w:val="DefaultParagraphFont"/>
    <w:uiPriority w:val="99"/>
    <w:semiHidden/>
    <w:unhideWhenUsed/>
    <w:rsid w:val="000C7D4C"/>
    <w:rPr>
      <w:color w:val="800080" w:themeColor="followedHyperlink"/>
      <w:u w:val="single"/>
    </w:rPr>
  </w:style>
  <w:style w:type="character" w:customStyle="1" w:styleId="credit">
    <w:name w:val="credit"/>
    <w:basedOn w:val="DefaultParagraphFont"/>
    <w:rsid w:val="001A5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47517">
      <w:bodyDiv w:val="1"/>
      <w:marLeft w:val="0"/>
      <w:marRight w:val="0"/>
      <w:marTop w:val="0"/>
      <w:marBottom w:val="0"/>
      <w:divBdr>
        <w:top w:val="none" w:sz="0" w:space="0" w:color="auto"/>
        <w:left w:val="none" w:sz="0" w:space="0" w:color="auto"/>
        <w:bottom w:val="none" w:sz="0" w:space="0" w:color="auto"/>
        <w:right w:val="none" w:sz="0" w:space="0" w:color="auto"/>
      </w:divBdr>
    </w:div>
    <w:div w:id="545065339">
      <w:bodyDiv w:val="1"/>
      <w:marLeft w:val="0"/>
      <w:marRight w:val="0"/>
      <w:marTop w:val="0"/>
      <w:marBottom w:val="0"/>
      <w:divBdr>
        <w:top w:val="none" w:sz="0" w:space="0" w:color="auto"/>
        <w:left w:val="none" w:sz="0" w:space="0" w:color="auto"/>
        <w:bottom w:val="none" w:sz="0" w:space="0" w:color="auto"/>
        <w:right w:val="none" w:sz="0" w:space="0" w:color="auto"/>
      </w:divBdr>
    </w:div>
    <w:div w:id="653409538">
      <w:bodyDiv w:val="1"/>
      <w:marLeft w:val="0"/>
      <w:marRight w:val="0"/>
      <w:marTop w:val="0"/>
      <w:marBottom w:val="0"/>
      <w:divBdr>
        <w:top w:val="none" w:sz="0" w:space="0" w:color="auto"/>
        <w:left w:val="none" w:sz="0" w:space="0" w:color="auto"/>
        <w:bottom w:val="none" w:sz="0" w:space="0" w:color="auto"/>
        <w:right w:val="none" w:sz="0" w:space="0" w:color="auto"/>
      </w:divBdr>
    </w:div>
    <w:div w:id="734356165">
      <w:bodyDiv w:val="1"/>
      <w:marLeft w:val="0"/>
      <w:marRight w:val="0"/>
      <w:marTop w:val="0"/>
      <w:marBottom w:val="0"/>
      <w:divBdr>
        <w:top w:val="none" w:sz="0" w:space="0" w:color="auto"/>
        <w:left w:val="none" w:sz="0" w:space="0" w:color="auto"/>
        <w:bottom w:val="none" w:sz="0" w:space="0" w:color="auto"/>
        <w:right w:val="none" w:sz="0" w:space="0" w:color="auto"/>
      </w:divBdr>
    </w:div>
    <w:div w:id="776288118">
      <w:bodyDiv w:val="1"/>
      <w:marLeft w:val="0"/>
      <w:marRight w:val="0"/>
      <w:marTop w:val="0"/>
      <w:marBottom w:val="0"/>
      <w:divBdr>
        <w:top w:val="none" w:sz="0" w:space="0" w:color="auto"/>
        <w:left w:val="none" w:sz="0" w:space="0" w:color="auto"/>
        <w:bottom w:val="none" w:sz="0" w:space="0" w:color="auto"/>
        <w:right w:val="none" w:sz="0" w:space="0" w:color="auto"/>
      </w:divBdr>
    </w:div>
    <w:div w:id="1140727510">
      <w:bodyDiv w:val="1"/>
      <w:marLeft w:val="0"/>
      <w:marRight w:val="0"/>
      <w:marTop w:val="0"/>
      <w:marBottom w:val="0"/>
      <w:divBdr>
        <w:top w:val="none" w:sz="0" w:space="0" w:color="auto"/>
        <w:left w:val="none" w:sz="0" w:space="0" w:color="auto"/>
        <w:bottom w:val="none" w:sz="0" w:space="0" w:color="auto"/>
        <w:right w:val="none" w:sz="0" w:space="0" w:color="auto"/>
      </w:divBdr>
    </w:div>
    <w:div w:id="1222447778">
      <w:bodyDiv w:val="1"/>
      <w:marLeft w:val="0"/>
      <w:marRight w:val="0"/>
      <w:marTop w:val="0"/>
      <w:marBottom w:val="0"/>
      <w:divBdr>
        <w:top w:val="none" w:sz="0" w:space="0" w:color="auto"/>
        <w:left w:val="none" w:sz="0" w:space="0" w:color="auto"/>
        <w:bottom w:val="none" w:sz="0" w:space="0" w:color="auto"/>
        <w:right w:val="none" w:sz="0" w:space="0" w:color="auto"/>
      </w:divBdr>
    </w:div>
    <w:div w:id="1364480870">
      <w:bodyDiv w:val="1"/>
      <w:marLeft w:val="0"/>
      <w:marRight w:val="0"/>
      <w:marTop w:val="0"/>
      <w:marBottom w:val="0"/>
      <w:divBdr>
        <w:top w:val="none" w:sz="0" w:space="0" w:color="auto"/>
        <w:left w:val="none" w:sz="0" w:space="0" w:color="auto"/>
        <w:bottom w:val="none" w:sz="0" w:space="0" w:color="auto"/>
        <w:right w:val="none" w:sz="0" w:space="0" w:color="auto"/>
      </w:divBdr>
    </w:div>
    <w:div w:id="1517574599">
      <w:bodyDiv w:val="1"/>
      <w:marLeft w:val="0"/>
      <w:marRight w:val="0"/>
      <w:marTop w:val="0"/>
      <w:marBottom w:val="0"/>
      <w:divBdr>
        <w:top w:val="none" w:sz="0" w:space="0" w:color="auto"/>
        <w:left w:val="none" w:sz="0" w:space="0" w:color="auto"/>
        <w:bottom w:val="none" w:sz="0" w:space="0" w:color="auto"/>
        <w:right w:val="none" w:sz="0" w:space="0" w:color="auto"/>
      </w:divBdr>
    </w:div>
    <w:div w:id="1752190006">
      <w:bodyDiv w:val="1"/>
      <w:marLeft w:val="0"/>
      <w:marRight w:val="0"/>
      <w:marTop w:val="0"/>
      <w:marBottom w:val="0"/>
      <w:divBdr>
        <w:top w:val="none" w:sz="0" w:space="0" w:color="auto"/>
        <w:left w:val="none" w:sz="0" w:space="0" w:color="auto"/>
        <w:bottom w:val="none" w:sz="0" w:space="0" w:color="auto"/>
        <w:right w:val="none" w:sz="0" w:space="0" w:color="auto"/>
      </w:divBdr>
    </w:div>
    <w:div w:id="187060604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ted.com/talks/rita_pierson_every_kid_needs_a_champion" TargetMode="External"/><Relationship Id="rId12" Type="http://schemas.openxmlformats.org/officeDocument/2006/relationships/hyperlink" Target="http://www.ted.com/talks/ken_robinson_says_schools_kill_creativity" TargetMode="External"/><Relationship Id="rId13" Type="http://schemas.openxmlformats.org/officeDocument/2006/relationships/hyperlink" Target="http://www.citejournal.org/vol1/iss1/currentissues/general/article1.htm" TargetMode="External"/><Relationship Id="rId14" Type="http://schemas.openxmlformats.org/officeDocument/2006/relationships/hyperlink" Target="http://www.ted.com/talks/john_hunter_on_the_world_peace_game?language=en" TargetMode="External"/><Relationship Id="rId15" Type="http://schemas.openxmlformats.org/officeDocument/2006/relationships/hyperlink" Target="http://infed.org/mobi/paulo-freire-dialogue-praxis-and-education/" TargetMode="External"/><Relationship Id="rId16" Type="http://schemas.openxmlformats.org/officeDocument/2006/relationships/hyperlink" Target="http://www.chaminade.edu/library/"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hyperlink" Target="mailto:Msmith2@chaminade.edu" TargetMode="External"/><Relationship Id="rId10" Type="http://schemas.openxmlformats.org/officeDocument/2006/relationships/hyperlink" Target="http://www.chaminade.edu/library/tutorials/ebrary.php"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A76638-5FFE-B049-965D-915CC4F21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2422</Words>
  <Characters>13807</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EDUC 790 Fall 2013</vt:lpstr>
    </vt:vector>
  </TitlesOfParts>
  <Company/>
  <LinksUpToDate>false</LinksUpToDate>
  <CharactersWithSpaces>16197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 790 Fall 2013</dc:title>
  <dc:creator>dale</dc:creator>
  <cp:lastModifiedBy>Mary E. Smith</cp:lastModifiedBy>
  <cp:revision>5</cp:revision>
  <cp:lastPrinted>2015-09-26T21:08:00Z</cp:lastPrinted>
  <dcterms:created xsi:type="dcterms:W3CDTF">2015-09-26T21:07:00Z</dcterms:created>
  <dcterms:modified xsi:type="dcterms:W3CDTF">2015-09-26T21:09:00Z</dcterms:modified>
  <cp:version>3</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1033-9.1.0.4280</vt:lpwstr>
  </property>
</Properties>
</file>