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top w:w="45" w:type="dxa"/>
          <w:left w:w="45" w:type="dxa"/>
          <w:bottom w:w="45" w:type="dxa"/>
          <w:right w:w="45" w:type="dxa"/>
        </w:tblCellMar>
        <w:tblLook w:val="04A0" w:firstRow="1" w:lastRow="0" w:firstColumn="1" w:lastColumn="0" w:noHBand="0" w:noVBand="1"/>
      </w:tblPr>
      <w:tblGrid>
        <w:gridCol w:w="9450"/>
      </w:tblGrid>
      <w:tr w:rsidR="000D3AA2" w:rsidRPr="000D3AA2" w:rsidTr="000D3AA2">
        <w:trPr>
          <w:tblCellSpacing w:w="0" w:type="dxa"/>
        </w:trPr>
        <w:tc>
          <w:tcPr>
            <w:tcW w:w="4500" w:type="pct"/>
            <w:vAlign w:val="center"/>
            <w:hideMark/>
          </w:tcPr>
          <w:p w:rsidR="000D3AA2" w:rsidRPr="000D3AA2" w:rsidRDefault="000D3AA2" w:rsidP="000D3AA2">
            <w:pPr>
              <w:spacing w:before="240" w:after="240" w:line="240" w:lineRule="auto"/>
              <w:jc w:val="center"/>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CHAMINADE UNIVERSITY</w:t>
            </w:r>
          </w:p>
          <w:p w:rsidR="000D3AA2" w:rsidRPr="000D3AA2" w:rsidRDefault="000D3AA2" w:rsidP="000D3AA2">
            <w:pPr>
              <w:spacing w:before="240" w:after="240" w:line="240" w:lineRule="auto"/>
              <w:jc w:val="center"/>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PSY 436:  Cross-Cultural Psychology</w:t>
            </w:r>
          </w:p>
          <w:p w:rsidR="000D3AA2" w:rsidRPr="000D3AA2" w:rsidRDefault="000D3AA2" w:rsidP="000D3AA2">
            <w:pPr>
              <w:spacing w:before="240" w:after="240" w:line="240" w:lineRule="auto"/>
              <w:jc w:val="center"/>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Online</w:t>
            </w:r>
          </w:p>
          <w:p w:rsidR="000D3AA2" w:rsidRPr="000D3AA2" w:rsidRDefault="000D3AA2" w:rsidP="000D3AA2">
            <w:pPr>
              <w:spacing w:before="240" w:after="240" w:line="240" w:lineRule="auto"/>
              <w:jc w:val="center"/>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Fall 2015</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Instructor:      Dale R. Fryxell, Ph.D.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Office:             115 Behavioral Sciences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Office Hours:  By Appointment Tuesdays 12:00 – 1:00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Telephone:     739-4678 (o), 342-8549 (c)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Email:             </w:t>
            </w:r>
            <w:hyperlink r:id="rId5" w:history="1">
              <w:r w:rsidRPr="000D3AA2">
                <w:rPr>
                  <w:rFonts w:ascii="Times New Roman" w:eastAsia="Times New Roman" w:hAnsi="Times New Roman" w:cs="Times New Roman"/>
                  <w:color w:val="0000B3"/>
                  <w:sz w:val="20"/>
                  <w:szCs w:val="20"/>
                  <w:u w:val="single"/>
                </w:rPr>
                <w:t>dfryxell@chaminade.edu</w:t>
              </w:r>
            </w:hyperlink>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Text:  Matsumoto, D. &amp; </w:t>
            </w:r>
            <w:proofErr w:type="spellStart"/>
            <w:r w:rsidRPr="000D3AA2">
              <w:rPr>
                <w:rFonts w:ascii="Times New Roman" w:eastAsia="Times New Roman" w:hAnsi="Times New Roman" w:cs="Times New Roman"/>
                <w:sz w:val="20"/>
                <w:szCs w:val="20"/>
              </w:rPr>
              <w:t>Juang</w:t>
            </w:r>
            <w:proofErr w:type="spellEnd"/>
            <w:r w:rsidRPr="000D3AA2">
              <w:rPr>
                <w:rFonts w:ascii="Times New Roman" w:eastAsia="Times New Roman" w:hAnsi="Times New Roman" w:cs="Times New Roman"/>
                <w:sz w:val="20"/>
                <w:szCs w:val="20"/>
              </w:rPr>
              <w:t>, L. (2013). Culture and psychology (5</w:t>
            </w:r>
            <w:r w:rsidRPr="000D3AA2">
              <w:rPr>
                <w:rFonts w:ascii="Times New Roman" w:eastAsia="Times New Roman" w:hAnsi="Times New Roman" w:cs="Times New Roman"/>
                <w:sz w:val="20"/>
                <w:szCs w:val="20"/>
                <w:vertAlign w:val="superscript"/>
              </w:rPr>
              <w:t>th</w:t>
            </w:r>
            <w:r w:rsidRPr="000D3AA2">
              <w:rPr>
                <w:rFonts w:ascii="Times New Roman" w:eastAsia="Times New Roman" w:hAnsi="Times New Roman" w:cs="Times New Roman"/>
                <w:sz w:val="20"/>
                <w:szCs w:val="20"/>
              </w:rPr>
              <w:t xml:space="preserve"> ed.). Belmont: CA: Thomson Higher Education  (ISBN # 9781111344931)</w:t>
            </w:r>
            <w:bookmarkStart w:id="0" w:name="_GoBack"/>
            <w:bookmarkEnd w:id="0"/>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b/>
                <w:sz w:val="20"/>
                <w:szCs w:val="20"/>
                <w:u w:val="single"/>
              </w:rPr>
              <w:t xml:space="preserve">Catalog Course Description </w:t>
            </w:r>
          </w:p>
          <w:p w:rsidR="000D3AA2" w:rsidRPr="000D3AA2" w:rsidRDefault="000D3AA2" w:rsidP="000D3AA2">
            <w:pPr>
              <w:spacing w:before="240" w:after="240" w:line="240" w:lineRule="auto"/>
              <w:rPr>
                <w:rFonts w:ascii="Times New Roman" w:eastAsia="Times New Roman" w:hAnsi="Times New Roman" w:cs="Times New Roman"/>
                <w:sz w:val="24"/>
                <w:szCs w:val="24"/>
              </w:rPr>
            </w:pPr>
            <w:bookmarkStart w:id="1" w:name="OLE_LINK2"/>
            <w:r w:rsidRPr="000D3AA2">
              <w:rPr>
                <w:rFonts w:ascii="Times New Roman" w:eastAsia="Times New Roman" w:hAnsi="Times New Roman" w:cs="Times New Roman"/>
                <w:sz w:val="20"/>
                <w:szCs w:val="20"/>
              </w:rPr>
              <w:t>This course will provide an overview of the field of cross-cultural psychology and examine theories of psychology as they apply to different cultures.  The student will examine how cross-cultural research in psychology has affected our understanding of traditional truths and psychological principles about human behavior, the limitations of this knowledge, and our current understanding of human behaviors in terms of their universal or culture-specific nature.</w:t>
            </w:r>
            <w:bookmarkEnd w:id="1"/>
            <w:r w:rsidRPr="000D3AA2">
              <w:rPr>
                <w:rFonts w:ascii="Times New Roman" w:eastAsia="Times New Roman" w:hAnsi="Times New Roman" w:cs="Times New Roman"/>
                <w:color w:val="0000B3"/>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b/>
                <w:sz w:val="24"/>
                <w:szCs w:val="24"/>
                <w:u w:val="single"/>
              </w:rPr>
            </w:pPr>
            <w:r w:rsidRPr="000D3AA2">
              <w:rPr>
                <w:rFonts w:ascii="Times New Roman" w:eastAsia="Times New Roman" w:hAnsi="Times New Roman" w:cs="Times New Roman"/>
                <w:b/>
                <w:sz w:val="20"/>
                <w:szCs w:val="20"/>
                <w:u w:val="single"/>
              </w:rPr>
              <w:t xml:space="preserve">Program Linking Statement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This course develops and assesses the skills and competencies for the program student learning outcome of Specific Focuses in Psychology.  In addition, this course also addresses the program student learning outcomes of Scientific Method and its Application in the Field of Psychology. </w:t>
            </w:r>
          </w:p>
          <w:p w:rsidR="000D3AA2" w:rsidRPr="000D3AA2" w:rsidRDefault="000D3AA2" w:rsidP="000D3AA2">
            <w:pPr>
              <w:spacing w:before="240" w:after="240" w:line="240" w:lineRule="auto"/>
              <w:rPr>
                <w:rFonts w:ascii="Times New Roman" w:eastAsia="Times New Roman" w:hAnsi="Times New Roman" w:cs="Times New Roman"/>
                <w:b/>
                <w:sz w:val="24"/>
                <w:szCs w:val="24"/>
                <w:u w:val="single"/>
              </w:rPr>
            </w:pPr>
            <w:bookmarkStart w:id="2" w:name="OLE_LINK3"/>
            <w:r w:rsidRPr="000D3AA2">
              <w:rPr>
                <w:rFonts w:ascii="Times New Roman" w:eastAsia="Times New Roman" w:hAnsi="Times New Roman" w:cs="Times New Roman"/>
                <w:b/>
                <w:sz w:val="20"/>
                <w:szCs w:val="20"/>
                <w:u w:val="single"/>
              </w:rPr>
              <w:t>Course Description</w:t>
            </w:r>
            <w:bookmarkEnd w:id="2"/>
            <w:r w:rsidRPr="000D3AA2">
              <w:rPr>
                <w:rFonts w:ascii="Times New Roman" w:eastAsia="Times New Roman" w:hAnsi="Times New Roman" w:cs="Times New Roman"/>
                <w:b/>
                <w:sz w:val="24"/>
                <w:szCs w:val="24"/>
                <w:u w:val="single"/>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This course will provide an overview of the field of cross-cultural psychology. Through active participation and the use of discussion, videos, lectures, activities, student presentations, and reading students will have the opportunity to fully explore this exciting field of psychology.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The goal of this course is to learn how psychological problems and conditions vary across the different cultures of the world. The purpose of this comparative approach to psychology is to emphasize that the Western view of psychology should not necessarily be taken as the norm. Theories developed in North America and Europe </w:t>
            </w:r>
            <w:proofErr w:type="gramStart"/>
            <w:r w:rsidRPr="000D3AA2">
              <w:rPr>
                <w:rFonts w:ascii="Times New Roman" w:eastAsia="Times New Roman" w:hAnsi="Times New Roman" w:cs="Times New Roman"/>
                <w:sz w:val="20"/>
                <w:szCs w:val="20"/>
              </w:rPr>
              <w:t>do</w:t>
            </w:r>
            <w:proofErr w:type="gramEnd"/>
            <w:r w:rsidRPr="000D3AA2">
              <w:rPr>
                <w:rFonts w:ascii="Times New Roman" w:eastAsia="Times New Roman" w:hAnsi="Times New Roman" w:cs="Times New Roman"/>
                <w:sz w:val="20"/>
                <w:szCs w:val="20"/>
              </w:rPr>
              <w:t xml:space="preserve"> not necessarily apply to the entire world's populations, even though we tend to assume that they do. By the end of the course you should be able to appreciate a variety of psychological processes and be able to view critically theories of psychology which claim to be universal in scope. You should be able to discuss both the psychological similarities and the differences of various cultures around the world. </w:t>
            </w:r>
          </w:p>
          <w:p w:rsidR="000D3AA2" w:rsidRPr="000D3AA2" w:rsidRDefault="000D3AA2" w:rsidP="000D3AA2">
            <w:pPr>
              <w:spacing w:before="240" w:after="240" w:line="240" w:lineRule="auto"/>
              <w:rPr>
                <w:rFonts w:ascii="Times New Roman" w:eastAsia="Times New Roman" w:hAnsi="Times New Roman" w:cs="Times New Roman"/>
                <w:b/>
                <w:sz w:val="24"/>
                <w:szCs w:val="24"/>
                <w:u w:val="single"/>
              </w:rPr>
            </w:pP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b/>
                <w:sz w:val="20"/>
                <w:szCs w:val="20"/>
                <w:u w:val="single"/>
              </w:rPr>
              <w:br/>
              <w:t xml:space="preserve">Student Learning Outcomes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lastRenderedPageBreak/>
              <w:t xml:space="preserve">Student will demonstrate an understanding of: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1. The use of scientific methodology for answering questions concerning how culture influences human behavior.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2. The concepts of ethnocentrism, s</w:t>
            </w:r>
            <w:r>
              <w:rPr>
                <w:rFonts w:ascii="Times New Roman" w:eastAsia="Times New Roman" w:hAnsi="Times New Roman" w:cs="Times New Roman"/>
                <w:sz w:val="20"/>
                <w:szCs w:val="20"/>
              </w:rPr>
              <w:t>tereotypes, and prejudice.</w:t>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t>3. The major concepts, research findings, and theories that represent the scientific perspective of how culture inf</w:t>
            </w:r>
            <w:r>
              <w:rPr>
                <w:rFonts w:ascii="Times New Roman" w:eastAsia="Times New Roman" w:hAnsi="Times New Roman" w:cs="Times New Roman"/>
                <w:sz w:val="20"/>
                <w:szCs w:val="20"/>
              </w:rPr>
              <w:t>luences human development.</w:t>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t xml:space="preserve">4. The major concepts, research findings, and theories that represent the scientific perspective of how culture influences gender roles.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5. Our notions of the assessment and treatment of abnormal behavior.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6. How culture influences the development of personality.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7. How culture influences social behavior.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8. Ethical issues relevant to understanding cross-cultural psychology. </w:t>
            </w:r>
          </w:p>
          <w:p w:rsidR="000D3AA2" w:rsidRPr="000D3AA2" w:rsidRDefault="000D3AA2" w:rsidP="000D3AA2">
            <w:pPr>
              <w:spacing w:before="240" w:after="240" w:line="240" w:lineRule="auto"/>
              <w:rPr>
                <w:rFonts w:ascii="Times New Roman" w:eastAsia="Times New Roman" w:hAnsi="Times New Roman" w:cs="Times New Roman"/>
                <w:sz w:val="24"/>
                <w:szCs w:val="24"/>
              </w:rPr>
            </w:pPr>
            <w:bookmarkStart w:id="3" w:name="OLE_LINK1"/>
            <w:r w:rsidRPr="000D3AA2">
              <w:rPr>
                <w:rFonts w:ascii="Times New Roman" w:eastAsia="Times New Roman" w:hAnsi="Times New Roman" w:cs="Times New Roman"/>
                <w:sz w:val="20"/>
                <w:szCs w:val="20"/>
              </w:rPr>
              <w:t>9. Major concepts, research findings, and theories regarding cross-cultural</w:t>
            </w:r>
            <w:bookmarkEnd w:id="3"/>
            <w:r w:rsidRPr="000D3AA2">
              <w:rPr>
                <w:rFonts w:ascii="Times New Roman" w:eastAsia="Times New Roman" w:hAnsi="Times New Roman" w:cs="Times New Roman"/>
                <w:sz w:val="20"/>
                <w:szCs w:val="20"/>
              </w:rPr>
              <w:t xml:space="preserve"> psychology.</w:t>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t xml:space="preserve">10. How the Five Marianist Educational Values are integrated into the course.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Course Requirements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Grades for the course will be assigned based on the quality of student work as demonstrated by successful completion of the following requirements: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A.  Exercises (15 @ 10 pts each)                                 =           150 points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B.  Quizzes (15 @ 10)                                                 =           150 points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C.  Final Integrative Paper (1 @ 100 pts)                      =           </w:t>
            </w:r>
            <w:r w:rsidRPr="000D3AA2">
              <w:rPr>
                <w:rFonts w:ascii="Times New Roman" w:eastAsia="Times New Roman" w:hAnsi="Times New Roman" w:cs="Times New Roman"/>
                <w:sz w:val="20"/>
                <w:szCs w:val="20"/>
                <w:u w:val="single"/>
              </w:rPr>
              <w:t>100 points</w:t>
            </w: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Total Points     =          400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t xml:space="preserve">A.    Exercises (15 @ 10 points each = 150 points)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Fifteen exercises will be posted on the eCollege website during the semester.  Each of the activities will be worth a maximum of 10 points.  Assignments should be posted in the </w:t>
            </w:r>
            <w:proofErr w:type="spellStart"/>
            <w:r w:rsidRPr="000D3AA2">
              <w:rPr>
                <w:rFonts w:ascii="Times New Roman" w:eastAsia="Times New Roman" w:hAnsi="Times New Roman" w:cs="Times New Roman"/>
                <w:sz w:val="20"/>
                <w:szCs w:val="20"/>
              </w:rPr>
              <w:t>dropbox</w:t>
            </w:r>
            <w:proofErr w:type="spellEnd"/>
            <w:r w:rsidRPr="000D3AA2">
              <w:rPr>
                <w:rFonts w:ascii="Times New Roman" w:eastAsia="Times New Roman" w:hAnsi="Times New Roman" w:cs="Times New Roman"/>
                <w:sz w:val="20"/>
                <w:szCs w:val="20"/>
              </w:rPr>
              <w:t xml:space="preserve"> by Sunday evening of the week that they are assigned.  No late assignments will be accepted!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B.  Quizzes (15 @ 10 = 150)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lastRenderedPageBreak/>
              <w:t xml:space="preserve">A quiz for each of the fifteen chapters will be posted on the eCollege website.  The quizzes do not have a time limit but should be taken by Sunday night of the week that they are assigned. </w:t>
            </w:r>
            <w:r>
              <w:rPr>
                <w:rFonts w:ascii="Times New Roman" w:eastAsia="Times New Roman" w:hAnsi="Times New Roman" w:cs="Times New Roman"/>
                <w:sz w:val="20"/>
                <w:szCs w:val="20"/>
              </w:rPr>
              <w:t>       </w:t>
            </w: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C.  Final Integrative Paper (100 points)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Each student will write a 5 page paper incorporating what they feel are the most important things that they have learned in this class and how it has impacted their own thinking about culture and psychology.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Grading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Grades will be based on the quality of work and will be assigned based on a straight percentage using the following chart: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90%     -           100%               A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80%     -           89%                 B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70%     -           79%                 C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60%     -           69%                 D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59% or below                          F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t>Academic Honesty</w:t>
            </w:r>
            <w:r w:rsidRPr="000D3AA2">
              <w:rPr>
                <w:rFonts w:ascii="Times New Roman" w:eastAsia="Times New Roman" w:hAnsi="Times New Roman" w:cs="Times New Roman"/>
                <w:sz w:val="24"/>
                <w:szCs w:val="24"/>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Students with Disabilities</w:t>
            </w:r>
            <w:r w:rsidRPr="000D3AA2">
              <w:rPr>
                <w:rFonts w:ascii="Times New Roman" w:eastAsia="Times New Roman" w:hAnsi="Times New Roman" w:cs="Times New Roman"/>
                <w:sz w:val="24"/>
                <w:szCs w:val="24"/>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Chaminade will provide assistance for any student with documented disabilities.  Any student who believes he/she may need accommodations in this class must contact Dr. June Yasuhara, 735-4845,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t>Scientific Method Definitions</w:t>
            </w: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The METHODS OF SCIENCE are only tools, tools that we use to obtain knowledge about phenomena.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lastRenderedPageBreak/>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The SCIENTIFIC METHOD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THAN A WAY OF LIMITING FALSE CONCLUSIONS ABOUT NATURAL EVENTS.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Knowledge of which the credibility of a profession is based must be objective and verifiable (testable) rather than subjective and untestable.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SCIENCE is a mode of controlled inquiry to develop an objective, effective, and credible way of knowing.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The assumptions one makes regarding the basic qualities of human nature (that is, cognitive, affective, behavioral, and physiological processes) affect how one conceptualizes human behavior.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 xml:space="preserve">                                                                                    Research Design in Counseling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Heppner, Kivlighan, and </w:t>
            </w:r>
            <w:proofErr w:type="spellStart"/>
            <w:r w:rsidRPr="000D3AA2">
              <w:rPr>
                <w:rFonts w:ascii="Times New Roman" w:eastAsia="Times New Roman" w:hAnsi="Times New Roman" w:cs="Times New Roman"/>
                <w:sz w:val="20"/>
                <w:szCs w:val="20"/>
              </w:rPr>
              <w:t>Wampold</w:t>
            </w:r>
            <w:proofErr w:type="spellEnd"/>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A THEORY is a large body of interconnected propositions about how some portion of the world operates; a HYPOTHESIS is a smaller body of propositions.  HYPOTHESES are smaller versions of theories.  Some are derived or born from theories.  Others begin as researchers’ hunches and develop into theories.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The PHILOSOPHY OF SCIENCE decrees we can only falsify, not verify (prove), theories because we can never be sure that any given theory provides the best explanation for a set of observations.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 xml:space="preserve">                                                                                    Research Method In Social Relations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Kidder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THEORIES are not themselves directly proved or disproved by research.  Even HYPOTHESES cannot be proved or </w:t>
            </w:r>
            <w:r w:rsidRPr="000D3AA2">
              <w:rPr>
                <w:rFonts w:ascii="Times New Roman" w:eastAsia="Times New Roman" w:hAnsi="Times New Roman" w:cs="Times New Roman"/>
                <w:sz w:val="20"/>
                <w:szCs w:val="20"/>
              </w:rPr>
              <w:lastRenderedPageBreak/>
              <w:t xml:space="preserve">disproved directly.  Rather, research may either support or fail to support a particular hypothesis derived from a theory.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Scientific research has four general goals: (1) to describe behavior, (2) to predict behavior, (3) to determine the causes of behavior, and (4) to understand or explain behavior.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r w:rsidRPr="000D3AA2">
              <w:rPr>
                <w:rFonts w:ascii="Times New Roman" w:eastAsia="Times New Roman" w:hAnsi="Times New Roman" w:cs="Times New Roman"/>
                <w:sz w:val="20"/>
                <w:szCs w:val="20"/>
                <w:u w:val="single"/>
              </w:rPr>
              <w:t>Methods In Behavioral Research</w:t>
            </w:r>
            <w:r w:rsidRPr="000D3AA2">
              <w:rPr>
                <w:rFonts w:ascii="Times New Roman" w:eastAsia="Times New Roman" w:hAnsi="Times New Roman" w:cs="Times New Roman"/>
                <w:sz w:val="20"/>
                <w:szCs w:val="20"/>
              </w:rPr>
              <w:t xml:space="preserve">; </w:t>
            </w:r>
            <w:proofErr w:type="spellStart"/>
            <w:r w:rsidRPr="000D3AA2">
              <w:rPr>
                <w:rFonts w:ascii="Times New Roman" w:eastAsia="Times New Roman" w:hAnsi="Times New Roman" w:cs="Times New Roman"/>
                <w:sz w:val="20"/>
                <w:szCs w:val="20"/>
              </w:rPr>
              <w:t>Cozby</w:t>
            </w:r>
            <w:proofErr w:type="spellEnd"/>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In order to verify the reliability and validity of scientific research it is important to replicate the results.  It is the preponderance of evidence that establishes/supports the theory. </w:t>
            </w:r>
          </w:p>
          <w:p w:rsidR="000D3AA2" w:rsidRPr="000D3AA2" w:rsidRDefault="000D3AA2" w:rsidP="000D3AA2">
            <w:pPr>
              <w:spacing w:before="240" w:after="240" w:line="240" w:lineRule="auto"/>
              <w:rPr>
                <w:rFonts w:ascii="Times New Roman" w:eastAsia="Times New Roman" w:hAnsi="Times New Roman" w:cs="Times New Roman"/>
                <w:sz w:val="24"/>
                <w:szCs w:val="24"/>
              </w:rPr>
            </w:pPr>
            <w:hyperlink r:id="rId6" w:history="1">
              <w:r w:rsidRPr="000D3AA2">
                <w:rPr>
                  <w:rFonts w:ascii="Times New Roman" w:eastAsia="Times New Roman" w:hAnsi="Times New Roman" w:cs="Times New Roman"/>
                  <w:color w:val="0000FF"/>
                  <w:sz w:val="20"/>
                  <w:szCs w:val="20"/>
                  <w:u w:val="single"/>
                </w:rPr>
                <w:t>http://allpsych.com/researchmethods/replication.html</w:t>
              </w:r>
            </w:hyperlink>
            <w:r w:rsidRPr="000D3AA2">
              <w:rPr>
                <w:rFonts w:ascii="Times New Roman" w:eastAsia="Times New Roman" w:hAnsi="Times New Roman" w:cs="Times New Roman"/>
                <w:sz w:val="20"/>
                <w:szCs w:val="20"/>
              </w:rPr>
              <w:t xml:space="preserve">   </w:t>
            </w:r>
          </w:p>
          <w:p w:rsidR="000D3AA2" w:rsidRPr="000D3AA2" w:rsidRDefault="000D3AA2" w:rsidP="000D3AA2">
            <w:pPr>
              <w:spacing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w:t>
            </w:r>
            <w:r w:rsidRPr="000D3AA2">
              <w:rPr>
                <w:rFonts w:ascii="Times New Roman" w:eastAsia="Times New Roman" w:hAnsi="Times New Roman" w:cs="Times New Roman"/>
                <w:i/>
                <w:iCs/>
                <w:sz w:val="20"/>
                <w:szCs w:val="20"/>
                <w:u w:val="single"/>
              </w:rPr>
              <w:t>Marianist Educational Values</w:t>
            </w: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Chaminade University is a Catholic, Marianist University.  The five characteristics of a Marianist education are: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1.        Educate for Formation in Faith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0D3AA2">
              <w:rPr>
                <w:rFonts w:ascii="Times New Roman" w:eastAsia="Times New Roman" w:hAnsi="Times New Roman" w:cs="Times New Roman"/>
                <w:sz w:val="20"/>
                <w:szCs w:val="20"/>
              </w:rPr>
              <w:t>rigor coupled with respectful humility provide</w:t>
            </w:r>
            <w:proofErr w:type="gramEnd"/>
            <w:r w:rsidRPr="000D3AA2">
              <w:rPr>
                <w:rFonts w:ascii="Times New Roman" w:eastAsia="Times New Roman" w:hAnsi="Times New Roman" w:cs="Times New Roman"/>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2.        Provide an Excellent Education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3.        Educate in Family Spirit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w:t>
            </w:r>
            <w:r w:rsidRPr="000D3AA2">
              <w:rPr>
                <w:rFonts w:ascii="Times New Roman" w:eastAsia="Times New Roman" w:hAnsi="Times New Roman" w:cs="Times New Roman"/>
                <w:sz w:val="20"/>
                <w:szCs w:val="20"/>
              </w:rPr>
              <w:lastRenderedPageBreak/>
              <w:t xml:space="preserve">community building.  Family spirit also enables Marianist universities to challenge their students, faculty and staff to excellence and maturity, because the acceptance and love of a community gives its members the courage to risk failure and the joy of sharing success.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4.        Educate for Service, Justice, and Peace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5.  Educate for Adaptation to Change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Selected from </w:t>
            </w:r>
            <w:r w:rsidRPr="000D3AA2">
              <w:rPr>
                <w:rFonts w:ascii="Times New Roman" w:eastAsia="Times New Roman" w:hAnsi="Times New Roman" w:cs="Times New Roman"/>
                <w:i/>
                <w:iCs/>
                <w:sz w:val="20"/>
                <w:szCs w:val="20"/>
              </w:rPr>
              <w:t>Characteristics of Marianist Universities: A Resource Paper</w:t>
            </w:r>
            <w:r w:rsidRPr="000D3AA2">
              <w:rPr>
                <w:rFonts w:ascii="Times New Roman" w:eastAsia="Times New Roman" w:hAnsi="Times New Roman" w:cs="Times New Roman"/>
                <w:sz w:val="20"/>
                <w:szCs w:val="20"/>
              </w:rPr>
              <w:t xml:space="preserve">, Published in 1999 by Chaminade University of Honolulu, St. Mary’s University and University of Dayton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Each of these characteristics is integrated, to varying degrees, in this course. </w:t>
            </w:r>
          </w:p>
          <w:p w:rsidR="000D3AA2" w:rsidRPr="000D3AA2" w:rsidRDefault="000D3AA2" w:rsidP="000D3AA2">
            <w:pPr>
              <w:spacing w:after="240" w:line="240" w:lineRule="auto"/>
              <w:rPr>
                <w:rFonts w:ascii="Times New Roman" w:eastAsia="Times New Roman" w:hAnsi="Times New Roman" w:cs="Times New Roman"/>
                <w:b/>
                <w:sz w:val="24"/>
                <w:szCs w:val="24"/>
              </w:rPr>
            </w:pPr>
            <w:r>
              <w:rPr>
                <w:rFonts w:ascii="Times New Roman" w:eastAsia="Times New Roman" w:hAnsi="Times New Roman" w:cs="Times New Roman"/>
                <w:sz w:val="20"/>
                <w:szCs w:val="20"/>
                <w:u w:val="single"/>
              </w:rPr>
              <w:br w:type="page"/>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b/>
                <w:sz w:val="20"/>
                <w:szCs w:val="20"/>
                <w:u w:val="single"/>
              </w:rPr>
              <w:t>Course Schedule</w:t>
            </w:r>
            <w:r w:rsidRPr="000D3AA2">
              <w:rPr>
                <w:rFonts w:ascii="Times New Roman" w:eastAsia="Times New Roman" w:hAnsi="Times New Roman" w:cs="Times New Roman"/>
                <w:b/>
                <w:sz w:val="20"/>
                <w:szCs w:val="20"/>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Week 1 - August 24</w:t>
            </w:r>
            <w:r w:rsidRPr="000D3AA2">
              <w:rPr>
                <w:rFonts w:ascii="Times New Roman" w:eastAsia="Times New Roman" w:hAnsi="Times New Roman" w:cs="Times New Roman"/>
                <w:sz w:val="24"/>
                <w:szCs w:val="24"/>
              </w:rPr>
              <w:t xml:space="preserve">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Read Chapter 1: An Introduction to Culture and Psychology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1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Take Chapter 1 Quiz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Week 2 - August 31</w:t>
            </w:r>
            <w:r>
              <w:rPr>
                <w:rFonts w:ascii="Times New Roman" w:eastAsia="Times New Roman" w:hAnsi="Times New Roman" w:cs="Times New Roman"/>
                <w:sz w:val="20"/>
                <w:szCs w:val="20"/>
              </w:rPr>
              <w:t> </w:t>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t xml:space="preserve">Read  Chapter 2 Cross-Cultural Research Methods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2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Take Chapter 2 Quiz </w:t>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t>Week 3- September 7</w:t>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t xml:space="preserve">Read Chapter 3: Enculturation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3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lastRenderedPageBreak/>
              <w:t xml:space="preserve">Take Chapter 3 Quiz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br/>
              <w:t>Week 4- September 14</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Read Chapter 4: Culture and Developmental Processes </w:t>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t xml:space="preserve">Complete Exercise 4 </w:t>
            </w:r>
          </w:p>
          <w:p w:rsidR="000D3AA2" w:rsidRDefault="000D3AA2" w:rsidP="000D3AA2">
            <w:pPr>
              <w:spacing w:before="240" w:after="240" w:line="240" w:lineRule="auto"/>
              <w:rPr>
                <w:rFonts w:ascii="Times New Roman" w:eastAsia="Times New Roman" w:hAnsi="Times New Roman" w:cs="Times New Roman"/>
                <w:sz w:val="20"/>
                <w:szCs w:val="20"/>
                <w:u w:val="single"/>
              </w:rPr>
            </w:pPr>
            <w:r w:rsidRPr="000D3AA2">
              <w:rPr>
                <w:rFonts w:ascii="Times New Roman" w:eastAsia="Times New Roman" w:hAnsi="Times New Roman" w:cs="Times New Roman"/>
                <w:sz w:val="20"/>
                <w:szCs w:val="20"/>
              </w:rPr>
              <w:t xml:space="preserve">Take Chapter 4 Quiz </w:t>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Week 5- September 21</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Read Chapter 5: Culture and Cognition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5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Take Chapter 5 Quiz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br/>
              <w:t>Week 6- September 28</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Read Chapter 6: Culture and Gender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6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Take Chapter 6 Quiz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t>Week 7- October 5</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Read Chapter 7: Culture and Health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7 </w:t>
            </w:r>
          </w:p>
          <w:p w:rsid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Take Chapter 7 Quiz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br/>
              <w:t>Week 8- October 12</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Read Chapter 8: Culture and Emotion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8 </w:t>
            </w:r>
          </w:p>
          <w:p w:rsid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Take Chapter 8 Quiz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br/>
              <w:t>Week 9- October 19</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Read Chapter 9: Culture, Language, and Communication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lastRenderedPageBreak/>
              <w:t xml:space="preserve">Complete Exercise 9 </w:t>
            </w:r>
          </w:p>
          <w:p w:rsidR="000D3AA2" w:rsidRDefault="000D3AA2" w:rsidP="000D3AA2">
            <w:pPr>
              <w:spacing w:before="240" w:after="240" w:line="240" w:lineRule="auto"/>
              <w:rPr>
                <w:rFonts w:ascii="Times New Roman" w:eastAsia="Times New Roman" w:hAnsi="Times New Roman" w:cs="Times New Roman"/>
                <w:sz w:val="20"/>
                <w:szCs w:val="20"/>
                <w:u w:val="single"/>
              </w:rPr>
            </w:pPr>
            <w:r w:rsidRPr="000D3AA2">
              <w:rPr>
                <w:rFonts w:ascii="Times New Roman" w:eastAsia="Times New Roman" w:hAnsi="Times New Roman" w:cs="Times New Roman"/>
                <w:sz w:val="20"/>
                <w:szCs w:val="20"/>
              </w:rPr>
              <w:t xml:space="preserve">Take Chapter 9 Quiz </w:t>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Week 10- October 26</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Read Chapter 10: Culture and Personality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10 </w:t>
            </w:r>
          </w:p>
          <w:p w:rsidR="000D3AA2" w:rsidRDefault="000D3AA2" w:rsidP="000D3AA2">
            <w:pPr>
              <w:spacing w:before="240" w:after="240" w:line="240" w:lineRule="auto"/>
              <w:rPr>
                <w:rFonts w:ascii="Times New Roman" w:eastAsia="Times New Roman" w:hAnsi="Times New Roman" w:cs="Times New Roman"/>
                <w:sz w:val="20"/>
                <w:szCs w:val="20"/>
                <w:u w:val="single"/>
              </w:rPr>
            </w:pPr>
            <w:r w:rsidRPr="000D3AA2">
              <w:rPr>
                <w:rFonts w:ascii="Times New Roman" w:eastAsia="Times New Roman" w:hAnsi="Times New Roman" w:cs="Times New Roman"/>
                <w:sz w:val="20"/>
                <w:szCs w:val="20"/>
              </w:rPr>
              <w:t xml:space="preserve">Take Chapter 10 Quiz </w:t>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Week 11 – November 2</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Read Chapter 11: Culture and Psychological Disorders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11 </w:t>
            </w:r>
          </w:p>
          <w:p w:rsidR="000D3AA2" w:rsidRDefault="000D3AA2" w:rsidP="000D3AA2">
            <w:pPr>
              <w:spacing w:before="240" w:after="240" w:line="240" w:lineRule="auto"/>
              <w:rPr>
                <w:rFonts w:ascii="Times New Roman" w:eastAsia="Times New Roman" w:hAnsi="Times New Roman" w:cs="Times New Roman"/>
                <w:sz w:val="20"/>
                <w:szCs w:val="20"/>
                <w:u w:val="single"/>
              </w:rPr>
            </w:pPr>
            <w:r w:rsidRPr="000D3AA2">
              <w:rPr>
                <w:rFonts w:ascii="Times New Roman" w:eastAsia="Times New Roman" w:hAnsi="Times New Roman" w:cs="Times New Roman"/>
                <w:sz w:val="20"/>
                <w:szCs w:val="20"/>
              </w:rPr>
              <w:t xml:space="preserve">Take Chapter 11 Quiz </w:t>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Week 12 – November 9</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Read Chapter 12: Culture and Psychotherapy as Treatment of Psychological Disorders</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12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Take Chapter 12 Quiz </w:t>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t>Week 13 – November 16</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Read Chapter 13: Culture, Self and Identity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13 </w:t>
            </w:r>
          </w:p>
          <w:p w:rsidR="000D3AA2" w:rsidRDefault="000D3AA2" w:rsidP="000D3AA2">
            <w:pPr>
              <w:spacing w:before="240" w:after="240" w:line="240" w:lineRule="auto"/>
              <w:rPr>
                <w:rFonts w:ascii="Times New Roman" w:eastAsia="Times New Roman" w:hAnsi="Times New Roman" w:cs="Times New Roman"/>
                <w:sz w:val="20"/>
                <w:szCs w:val="20"/>
                <w:u w:val="single"/>
              </w:rPr>
            </w:pPr>
            <w:r w:rsidRPr="000D3AA2">
              <w:rPr>
                <w:rFonts w:ascii="Times New Roman" w:eastAsia="Times New Roman" w:hAnsi="Times New Roman" w:cs="Times New Roman"/>
                <w:sz w:val="20"/>
                <w:szCs w:val="20"/>
              </w:rPr>
              <w:t xml:space="preserve">Take Chapter 13 Quiz </w:t>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Week 14 – November 23</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Read Chapter 14: Culture an</w:t>
            </w:r>
            <w:r>
              <w:rPr>
                <w:rFonts w:ascii="Times New Roman" w:eastAsia="Times New Roman" w:hAnsi="Times New Roman" w:cs="Times New Roman"/>
                <w:sz w:val="20"/>
                <w:szCs w:val="20"/>
              </w:rPr>
              <w:t>d Social Behavior</w:t>
            </w:r>
            <w:r>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t xml:space="preserve">Complete Exercise 14 </w:t>
            </w:r>
          </w:p>
          <w:p w:rsidR="000D3AA2" w:rsidRDefault="000D3AA2" w:rsidP="000D3AA2">
            <w:pPr>
              <w:spacing w:before="240" w:after="240" w:line="240" w:lineRule="auto"/>
              <w:rPr>
                <w:rFonts w:ascii="Times New Roman" w:eastAsia="Times New Roman" w:hAnsi="Times New Roman" w:cs="Times New Roman"/>
                <w:sz w:val="20"/>
                <w:szCs w:val="20"/>
                <w:u w:val="single"/>
              </w:rPr>
            </w:pPr>
            <w:r>
              <w:rPr>
                <w:rFonts w:ascii="Times New Roman" w:eastAsia="Times New Roman" w:hAnsi="Times New Roman" w:cs="Times New Roman"/>
                <w:sz w:val="20"/>
                <w:szCs w:val="20"/>
              </w:rPr>
              <w:t>Take Chapter 14 Quiz</w:t>
            </w:r>
            <w:r w:rsidRPr="000D3AA2">
              <w:rPr>
                <w:rFonts w:ascii="Times New Roman" w:eastAsia="Times New Roman" w:hAnsi="Times New Roman" w:cs="Times New Roman"/>
                <w:sz w:val="20"/>
                <w:szCs w:val="20"/>
              </w:rPr>
              <w:br/>
            </w:r>
            <w:r w:rsidRPr="000D3AA2">
              <w:rPr>
                <w:rFonts w:ascii="Times New Roman" w:eastAsia="Times New Roman" w:hAnsi="Times New Roman" w:cs="Times New Roman"/>
                <w:sz w:val="20"/>
                <w:szCs w:val="20"/>
              </w:rPr>
              <w:br/>
              <w:t>Submit Final Integrative Paper by November 30th</w:t>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t>Week 15 – November 30</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Read Chapter 15: Culture and Organizations</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Complete Exercise 15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rPr>
              <w:t xml:space="preserve">Take Chapter 15 Quiz </w:t>
            </w:r>
          </w:p>
          <w:p w:rsidR="000D3AA2" w:rsidRPr="000D3AA2" w:rsidRDefault="000D3AA2" w:rsidP="000D3AA2">
            <w:pPr>
              <w:spacing w:before="240" w:after="24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u w:val="single"/>
              </w:rPr>
              <w:br/>
            </w:r>
            <w:r w:rsidRPr="000D3AA2">
              <w:rPr>
                <w:rFonts w:ascii="Times New Roman" w:eastAsia="Times New Roman" w:hAnsi="Times New Roman" w:cs="Times New Roman"/>
                <w:sz w:val="20"/>
                <w:szCs w:val="20"/>
              </w:rPr>
              <w:t xml:space="preserve">  </w:t>
            </w:r>
          </w:p>
        </w:tc>
      </w:tr>
      <w:tr w:rsidR="000D3AA2" w:rsidRPr="000D3AA2" w:rsidTr="000D3AA2">
        <w:trPr>
          <w:tblCellSpacing w:w="0" w:type="dxa"/>
        </w:trPr>
        <w:tc>
          <w:tcPr>
            <w:tcW w:w="0" w:type="auto"/>
            <w:shd w:val="clear" w:color="auto" w:fill="CCCCCC"/>
            <w:vAlign w:val="center"/>
            <w:hideMark/>
          </w:tcPr>
          <w:p w:rsidR="000D3AA2" w:rsidRPr="000D3AA2" w:rsidRDefault="000D3AA2" w:rsidP="000D3AA2">
            <w:pPr>
              <w:spacing w:after="0" w:line="240" w:lineRule="auto"/>
              <w:rPr>
                <w:rFonts w:ascii="Times New Roman" w:eastAsia="Times New Roman" w:hAnsi="Times New Roman" w:cs="Times New Roman"/>
                <w:sz w:val="24"/>
                <w:szCs w:val="24"/>
              </w:rPr>
            </w:pPr>
            <w:r w:rsidRPr="000D3AA2">
              <w:rPr>
                <w:rFonts w:ascii="Times New Roman" w:eastAsia="Times New Roman" w:hAnsi="Times New Roman" w:cs="Times New Roman"/>
                <w:sz w:val="24"/>
                <w:szCs w:val="24"/>
              </w:rPr>
              <w:lastRenderedPageBreak/>
              <w:t> </w:t>
            </w:r>
          </w:p>
        </w:tc>
      </w:tr>
    </w:tbl>
    <w:p w:rsidR="003852C9" w:rsidRDefault="003852C9"/>
    <w:sectPr w:rsidR="003852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AA2"/>
    <w:rsid w:val="000D3AA2"/>
    <w:rsid w:val="003852C9"/>
    <w:rsid w:val="0090184C"/>
    <w:rsid w:val="00946F4E"/>
    <w:rsid w:val="00BB57B2"/>
    <w:rsid w:val="00E84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3AA2"/>
    <w:rPr>
      <w:color w:val="0000FF"/>
      <w:u w:val="single"/>
    </w:rPr>
  </w:style>
  <w:style w:type="paragraph" w:customStyle="1" w:styleId="nospacing1">
    <w:name w:val="nospacing1"/>
    <w:basedOn w:val="Normal"/>
    <w:rsid w:val="000D3A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D3AA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3AA2"/>
    <w:rPr>
      <w:color w:val="0000FF"/>
      <w:u w:val="single"/>
    </w:rPr>
  </w:style>
  <w:style w:type="paragraph" w:customStyle="1" w:styleId="nospacing1">
    <w:name w:val="nospacing1"/>
    <w:basedOn w:val="Normal"/>
    <w:rsid w:val="000D3A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D3A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48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allpsych.com/researchmethods/replication.html" TargetMode="External"/><Relationship Id="rId5" Type="http://schemas.openxmlformats.org/officeDocument/2006/relationships/hyperlink" Target="mailto:dfryxell@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2339</Words>
  <Characters>13337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Fryxell</dc:creator>
  <cp:lastModifiedBy>Dale Fryxell</cp:lastModifiedBy>
  <cp:revision>1</cp:revision>
  <dcterms:created xsi:type="dcterms:W3CDTF">2015-08-24T22:41:00Z</dcterms:created>
  <dcterms:modified xsi:type="dcterms:W3CDTF">2015-08-24T22:45:00Z</dcterms:modified>
</cp:coreProperties>
</file>