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72F" w:rsidRPr="00C7272F" w:rsidRDefault="00C7272F" w:rsidP="00C7272F">
      <w:pPr>
        <w:shd w:val="clear" w:color="auto" w:fill="DBEEF3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b/>
          <w:bCs/>
          <w:color w:val="000000"/>
          <w:sz w:val="24"/>
          <w:szCs w:val="24"/>
        </w:rPr>
        <w:t>Philosophy 100 -- Introduction to Philosophy (Online)</w:t>
      </w:r>
    </w:p>
    <w:p w:rsidR="00C7272F" w:rsidRPr="00C7272F" w:rsidRDefault="00C7272F" w:rsidP="00C7272F">
      <w:pPr>
        <w:shd w:val="clear" w:color="auto" w:fill="DBEEF3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b/>
          <w:bCs/>
          <w:color w:val="000000"/>
          <w:sz w:val="24"/>
          <w:szCs w:val="24"/>
        </w:rPr>
        <w:t>Fall 2015</w:t>
      </w:r>
    </w:p>
    <w:p w:rsidR="00C7272F" w:rsidRPr="00C7272F" w:rsidRDefault="00C7272F" w:rsidP="00C7272F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t>Instructor: Dr. Thomas (Toby) Yos</w:t>
      </w: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Meeting Dates: August 24 - December 12 (Finals Week: December 15-18</w:t>
      </w:r>
      <w:proofErr w:type="gramStart"/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t>)</w:t>
      </w:r>
      <w:proofErr w:type="gramEnd"/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Office Hours: Visit </w:t>
      </w:r>
      <w:r w:rsidRPr="00C7272F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My</w:t>
      </w: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t> (virtual) </w:t>
      </w:r>
      <w:r w:rsidRPr="00C7272F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Office</w:t>
      </w: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t> anytime</w:t>
      </w: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E-mail: thomas.yos@adjunct.chaminade.edu or through eCollege </w:t>
      </w:r>
      <w:r w:rsidRPr="00C7272F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Email</w:t>
      </w: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t> on Course Toolbar</w:t>
      </w: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</w: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</w: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Text Book:</w:t>
      </w: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                   </w:t>
      </w:r>
      <w:r w:rsidRPr="00C7272F">
        <w:rPr>
          <w:rFonts w:ascii="Arial" w:eastAsia="Times New Roman" w:hAnsi="Arial" w:cs="Arial"/>
          <w:color w:val="000000"/>
          <w:sz w:val="24"/>
          <w:szCs w:val="24"/>
          <w:u w:val="single"/>
        </w:rPr>
        <w:t>Fundamentals of Philosophy (eighth edition)</w:t>
      </w:r>
      <w:r w:rsidRPr="00C7272F">
        <w:rPr>
          <w:rFonts w:ascii="Arial" w:eastAsia="Times New Roman" w:hAnsi="Arial" w:cs="Arial"/>
          <w:color w:val="000000"/>
          <w:sz w:val="24"/>
          <w:szCs w:val="24"/>
        </w:rPr>
        <w:t xml:space="preserve"> by Stewart, Blocker, and </w:t>
      </w:r>
      <w:proofErr w:type="spellStart"/>
      <w:r w:rsidRPr="00C7272F">
        <w:rPr>
          <w:rFonts w:ascii="Arial" w:eastAsia="Times New Roman" w:hAnsi="Arial" w:cs="Arial"/>
          <w:color w:val="000000"/>
          <w:sz w:val="24"/>
          <w:szCs w:val="24"/>
        </w:rPr>
        <w:t>Petrik</w:t>
      </w:r>
      <w:proofErr w:type="spellEnd"/>
    </w:p>
    <w:p w:rsidR="00C7272F" w:rsidRPr="00C7272F" w:rsidRDefault="00C7272F" w:rsidP="00C7272F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C7272F" w:rsidRPr="00C7272F" w:rsidRDefault="00C7272F" w:rsidP="00C7272F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b/>
          <w:bCs/>
          <w:color w:val="000000"/>
          <w:sz w:val="24"/>
          <w:szCs w:val="24"/>
        </w:rPr>
        <w:t>Catalogue Description - PH 100 Introduction to Philosophy</w:t>
      </w:r>
      <w:proofErr w:type="gramStart"/>
      <w:r w:rsidRPr="00C7272F">
        <w:rPr>
          <w:rFonts w:ascii="Arial" w:eastAsia="Times New Roman" w:hAnsi="Arial" w:cs="Arial"/>
          <w:b/>
          <w:bCs/>
          <w:color w:val="000000"/>
          <w:sz w:val="24"/>
          <w:szCs w:val="24"/>
        </w:rPr>
        <w:t>:</w:t>
      </w:r>
      <w:proofErr w:type="gramEnd"/>
      <w:r w:rsidRPr="00C7272F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Pr="00C7272F">
        <w:rPr>
          <w:rFonts w:ascii="Arial" w:eastAsia="Times New Roman" w:hAnsi="Arial" w:cs="Arial"/>
          <w:color w:val="000000"/>
          <w:sz w:val="24"/>
          <w:szCs w:val="24"/>
        </w:rPr>
        <w:t>A study of the nature of philosophical thought and methods by examining actual examples from a selection of classical Greek, medieval Christian, and modern European philosophers. Students will develop an understanding of the ways in which western culture functions.</w:t>
      </w:r>
    </w:p>
    <w:p w:rsidR="00C7272F" w:rsidRPr="00C7272F" w:rsidRDefault="00C7272F" w:rsidP="00C7272F">
      <w:pPr>
        <w:shd w:val="clear" w:color="auto" w:fill="DBEEF3"/>
        <w:spacing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b/>
          <w:bCs/>
          <w:color w:val="000000"/>
          <w:sz w:val="24"/>
          <w:szCs w:val="24"/>
        </w:rPr>
        <w:t>General Education Learning Outcomes for Philosophy from Student Handbook:</w:t>
      </w:r>
    </w:p>
    <w:p w:rsidR="00C7272F" w:rsidRPr="00C7272F" w:rsidRDefault="00C7272F" w:rsidP="00C7272F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color w:val="000000"/>
          <w:sz w:val="24"/>
          <w:szCs w:val="24"/>
        </w:rPr>
        <w:t> Students who successfully complete the General Education Core program will:</w:t>
      </w:r>
    </w:p>
    <w:p w:rsidR="00C7272F" w:rsidRPr="00C7272F" w:rsidRDefault="00C7272F" w:rsidP="00C7272F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color w:val="000000"/>
          <w:sz w:val="24"/>
          <w:szCs w:val="24"/>
        </w:rPr>
        <w:t> 1. Demonstrate an understanding of the broad themes found in the Western philosophical tradition. </w:t>
      </w:r>
    </w:p>
    <w:p w:rsidR="00C7272F" w:rsidRPr="00C7272F" w:rsidRDefault="00C7272F" w:rsidP="00C7272F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color w:val="000000"/>
          <w:sz w:val="24"/>
          <w:szCs w:val="24"/>
        </w:rPr>
        <w:t> 2. Demonstrate skills and techniques necessary to successfully execute critical and creative literary papers.</w:t>
      </w:r>
    </w:p>
    <w:p w:rsidR="00C7272F" w:rsidRPr="00C7272F" w:rsidRDefault="00C7272F" w:rsidP="00C7272F">
      <w:pPr>
        <w:shd w:val="clear" w:color="auto" w:fill="DBEEF3"/>
        <w:spacing w:before="100" w:beforeAutospacing="1" w:after="240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color w:val="000000"/>
          <w:sz w:val="24"/>
          <w:szCs w:val="24"/>
        </w:rPr>
        <w:t> 3. Identify and discuss literary themes and universal concepts present in literary texts, including, but not limited to, the exploration of truth, faith, and ethics. </w:t>
      </w:r>
    </w:p>
    <w:p w:rsidR="00C7272F" w:rsidRPr="00C7272F" w:rsidRDefault="00C7272F" w:rsidP="00C7272F">
      <w:pPr>
        <w:shd w:val="clear" w:color="auto" w:fill="DBEEF3"/>
        <w:spacing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b/>
          <w:bCs/>
          <w:color w:val="000000"/>
          <w:sz w:val="24"/>
          <w:szCs w:val="24"/>
        </w:rPr>
        <w:t>Course Learning Outcomes</w:t>
      </w:r>
      <w:proofErr w:type="gramStart"/>
      <w:r w:rsidRPr="00C7272F">
        <w:rPr>
          <w:rFonts w:ascii="Arial" w:eastAsia="Times New Roman" w:hAnsi="Arial" w:cs="Arial"/>
          <w:b/>
          <w:bCs/>
          <w:color w:val="000000"/>
          <w:sz w:val="24"/>
          <w:szCs w:val="24"/>
        </w:rPr>
        <w:t>:</w:t>
      </w:r>
      <w:proofErr w:type="gramEnd"/>
      <w:r w:rsidRPr="00C7272F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Pr="00C7272F">
        <w:rPr>
          <w:rFonts w:ascii="Arial" w:eastAsia="Times New Roman" w:hAnsi="Arial" w:cs="Arial"/>
          <w:color w:val="000000"/>
          <w:sz w:val="24"/>
          <w:szCs w:val="24"/>
        </w:rPr>
        <w:t>In order that the students may have a better understanding of what they will learn in Philosophy 100, the following outcomes are provided.  Through the course, the student will:</w:t>
      </w:r>
    </w:p>
    <w:p w:rsidR="00C7272F" w:rsidRPr="00C7272F" w:rsidRDefault="00C7272F" w:rsidP="00C7272F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color w:val="000000"/>
          <w:sz w:val="24"/>
          <w:szCs w:val="24"/>
        </w:rPr>
        <w:t> 1. Demonstrate familiarity with the major philosophers, ideas and development of western thought by identifying and explaining these in an essay and exam.</w:t>
      </w:r>
    </w:p>
    <w:p w:rsidR="00C7272F" w:rsidRPr="00C7272F" w:rsidRDefault="00C7272F" w:rsidP="00C7272F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color w:val="000000"/>
          <w:sz w:val="24"/>
          <w:szCs w:val="24"/>
        </w:rPr>
        <w:t> 2. Be able to articulate the central philosophical issues of western thought through participation in class discussion and by means of written assignments.</w:t>
      </w:r>
    </w:p>
    <w:p w:rsidR="00C7272F" w:rsidRPr="00C7272F" w:rsidRDefault="00C7272F" w:rsidP="00C7272F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color w:val="000000"/>
          <w:sz w:val="24"/>
          <w:szCs w:val="24"/>
        </w:rPr>
        <w:lastRenderedPageBreak/>
        <w:t> 3. Begin to think philosophically by reflecting on her/his own views of these issues and demonstrate this reflective process in class discussions and in written journal entries.</w:t>
      </w:r>
    </w:p>
    <w:p w:rsidR="00C7272F" w:rsidRPr="00C7272F" w:rsidRDefault="00C7272F" w:rsidP="00C7272F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C7272F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C7272F">
        <w:rPr>
          <w:rFonts w:ascii="Arial" w:eastAsia="Times New Roman" w:hAnsi="Arial" w:cs="Arial"/>
          <w:b/>
          <w:bCs/>
          <w:color w:val="000000"/>
          <w:sz w:val="24"/>
          <w:szCs w:val="24"/>
        </w:rPr>
        <w:t>Assignments:</w:t>
      </w:r>
      <w:r w:rsidRPr="00C7272F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C7272F" w:rsidRPr="00C7272F" w:rsidRDefault="00C7272F" w:rsidP="00C7272F">
      <w:pPr>
        <w:numPr>
          <w:ilvl w:val="0"/>
          <w:numId w:val="1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color w:val="000000"/>
          <w:sz w:val="27"/>
          <w:szCs w:val="27"/>
        </w:rPr>
        <w:t>Attendance:  You are expected to attend each and every class.</w:t>
      </w:r>
    </w:p>
    <w:p w:rsidR="00C7272F" w:rsidRPr="00C7272F" w:rsidRDefault="00C7272F" w:rsidP="00C7272F">
      <w:pPr>
        <w:numPr>
          <w:ilvl w:val="0"/>
          <w:numId w:val="1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color w:val="000000"/>
          <w:sz w:val="27"/>
          <w:szCs w:val="27"/>
        </w:rPr>
        <w:t>Discussion Postings: You must make at least three quality online discussion postings per week.</w:t>
      </w:r>
    </w:p>
    <w:p w:rsidR="00C7272F" w:rsidRPr="00C7272F" w:rsidRDefault="00C7272F" w:rsidP="00C7272F">
      <w:pPr>
        <w:numPr>
          <w:ilvl w:val="0"/>
          <w:numId w:val="1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color w:val="000000"/>
          <w:sz w:val="27"/>
          <w:szCs w:val="27"/>
        </w:rPr>
        <w:t>Online Material Quizzes:  There is a weekly Online Material Quiz</w:t>
      </w:r>
    </w:p>
    <w:p w:rsidR="00C7272F" w:rsidRPr="00C7272F" w:rsidRDefault="00C7272F" w:rsidP="00C7272F">
      <w:pPr>
        <w:numPr>
          <w:ilvl w:val="0"/>
          <w:numId w:val="1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color w:val="000000"/>
          <w:sz w:val="24"/>
          <w:szCs w:val="24"/>
        </w:rPr>
        <w:t>Personal Reflections:  You have to write a one page Personal Reflection paper each week.</w:t>
      </w:r>
    </w:p>
    <w:p w:rsidR="00C7272F" w:rsidRPr="00C7272F" w:rsidRDefault="00C7272F" w:rsidP="00C7272F">
      <w:pPr>
        <w:numPr>
          <w:ilvl w:val="0"/>
          <w:numId w:val="1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color w:val="000000"/>
        </w:rPr>
        <w:t>Reading:  There is assigned reading in the textbook each week.</w:t>
      </w:r>
    </w:p>
    <w:p w:rsidR="00C7272F" w:rsidRPr="00C7272F" w:rsidRDefault="00C7272F" w:rsidP="00C7272F">
      <w:pPr>
        <w:numPr>
          <w:ilvl w:val="0"/>
          <w:numId w:val="1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color w:val="000000"/>
          <w:sz w:val="24"/>
          <w:szCs w:val="24"/>
        </w:rPr>
        <w:t>Final Exam: There will be a final exam at the end of the course.</w:t>
      </w:r>
    </w:p>
    <w:p w:rsidR="00C7272F" w:rsidRPr="00C7272F" w:rsidRDefault="00C7272F" w:rsidP="00C7272F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C7272F">
        <w:rPr>
          <w:rFonts w:ascii="Arial" w:eastAsia="Times New Roman" w:hAnsi="Arial" w:cs="Arial"/>
          <w:b/>
          <w:bCs/>
          <w:color w:val="000000"/>
          <w:sz w:val="24"/>
          <w:szCs w:val="24"/>
        </w:rPr>
        <w:t>Points will be awarded as follows:</w:t>
      </w:r>
    </w:p>
    <w:p w:rsidR="00C7272F" w:rsidRPr="00C7272F" w:rsidRDefault="00C7272F" w:rsidP="00C7272F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color w:val="000000"/>
          <w:sz w:val="27"/>
          <w:szCs w:val="27"/>
          <w:shd w:val="clear" w:color="auto" w:fill="DBEEF3"/>
        </w:rPr>
        <w:t>Discussion Postings: 150 points (10 points X 15 Weekly Units</w:t>
      </w:r>
      <w:proofErr w:type="gramStart"/>
      <w:r w:rsidRPr="00C7272F">
        <w:rPr>
          <w:rFonts w:ascii="Arial" w:eastAsia="Times New Roman" w:hAnsi="Arial" w:cs="Arial"/>
          <w:color w:val="000000"/>
          <w:sz w:val="27"/>
          <w:szCs w:val="27"/>
          <w:shd w:val="clear" w:color="auto" w:fill="DBEEF3"/>
        </w:rPr>
        <w:t>)</w:t>
      </w:r>
      <w:proofErr w:type="gramEnd"/>
      <w:r w:rsidRPr="00C7272F">
        <w:rPr>
          <w:rFonts w:ascii="Arial" w:eastAsia="Times New Roman" w:hAnsi="Arial" w:cs="Arial"/>
          <w:color w:val="000000"/>
          <w:sz w:val="27"/>
          <w:szCs w:val="27"/>
          <w:shd w:val="clear" w:color="auto" w:fill="DBEEF3"/>
        </w:rPr>
        <w:br/>
      </w:r>
      <w:r w:rsidRPr="00C7272F">
        <w:rPr>
          <w:rFonts w:ascii="Arial" w:eastAsia="Times New Roman" w:hAnsi="Arial" w:cs="Arial"/>
          <w:color w:val="000000"/>
          <w:sz w:val="24"/>
          <w:szCs w:val="24"/>
        </w:rPr>
        <w:t>Online Material Quizzes:  150 points (10 points X 15 Weekly Units)</w:t>
      </w:r>
      <w:r w:rsidRPr="00C7272F">
        <w:rPr>
          <w:rFonts w:ascii="Arial" w:eastAsia="Times New Roman" w:hAnsi="Arial" w:cs="Arial"/>
          <w:color w:val="000000"/>
          <w:sz w:val="24"/>
          <w:szCs w:val="24"/>
        </w:rPr>
        <w:br/>
        <w:t>Personal Reflections:  150 points (10 points X 15 Weekly Reflections)</w:t>
      </w:r>
      <w:r w:rsidRPr="00C7272F">
        <w:rPr>
          <w:rFonts w:ascii="Arial" w:eastAsia="Times New Roman" w:hAnsi="Arial" w:cs="Arial"/>
          <w:color w:val="000000"/>
          <w:sz w:val="24"/>
          <w:szCs w:val="24"/>
        </w:rPr>
        <w:br/>
        <w:t>Final Exam: 50 points</w:t>
      </w:r>
      <w:r w:rsidRPr="00C7272F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C7272F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C7272F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C7272F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Course Grade:</w:t>
      </w: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t> You will be able to earn a maximum of 500 points in this course. The number of points that you earn will determine your final grade for the course.</w:t>
      </w:r>
    </w:p>
    <w:p w:rsidR="00C7272F" w:rsidRPr="00C7272F" w:rsidRDefault="00C7272F" w:rsidP="00C7272F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t>If you earn 90% to 100% you will get a grade of “A” for the course. </w:t>
      </w: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If you earn 80% to 89% of the points you will get a grade of “B” for the course. </w:t>
      </w: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If you earn 70% to 79% of the points you will get a grade of “C” for the course. </w:t>
      </w: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If you earn 60% to 69% of the points you will get a grade of “D” for the course. </w:t>
      </w: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If you earn 0% to 59% of the points you will get a grade of “F” for the course.</w:t>
      </w:r>
    </w:p>
    <w:p w:rsidR="00C7272F" w:rsidRPr="00C7272F" w:rsidRDefault="00C7272F" w:rsidP="00C72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272F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DBEEF3"/>
        </w:rPr>
        <w:br/>
      </w:r>
      <w:r w:rsidRPr="00C7272F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DBEEF3"/>
        </w:rPr>
        <w:t>Got Questions?</w:t>
      </w:r>
    </w:p>
    <w:p w:rsidR="00C7272F" w:rsidRPr="00C7272F" w:rsidRDefault="00C7272F" w:rsidP="00C7272F">
      <w:pPr>
        <w:numPr>
          <w:ilvl w:val="0"/>
          <w:numId w:val="2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t>About the content, structure, or expectations of this course?  Visit </w:t>
      </w:r>
      <w:proofErr w:type="gramStart"/>
      <w:r w:rsidRPr="00C7272F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My</w:t>
      </w:r>
      <w:proofErr w:type="gramEnd"/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t> (virtual) </w:t>
      </w:r>
      <w:r w:rsidRPr="00C7272F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Office</w:t>
      </w: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t> and ask your question.</w:t>
      </w:r>
    </w:p>
    <w:p w:rsidR="00C7272F" w:rsidRPr="00C7272F" w:rsidRDefault="00C7272F" w:rsidP="00C7272F">
      <w:pPr>
        <w:numPr>
          <w:ilvl w:val="0"/>
          <w:numId w:val="2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t>About more personal matters?  Feel free to send me an e-mail.</w:t>
      </w:r>
    </w:p>
    <w:p w:rsidR="00C7272F" w:rsidRPr="00C7272F" w:rsidRDefault="00C7272F" w:rsidP="00C7272F">
      <w:pPr>
        <w:numPr>
          <w:ilvl w:val="0"/>
          <w:numId w:val="2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i/>
          <w:iCs/>
          <w:color w:val="000000"/>
          <w:sz w:val="24"/>
          <w:szCs w:val="24"/>
        </w:rPr>
        <w:t>About technical, computer stuff?  Check out the "Student Orientation Tutorial" or the "Tech Support" or "Help" tabs on the course toolbar.</w:t>
      </w:r>
    </w:p>
    <w:p w:rsidR="001E5E97" w:rsidRPr="00C7272F" w:rsidRDefault="00C7272F" w:rsidP="00C7272F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C7272F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br/>
        <w:t>  For more information about each kind of assignment and for the course schedule please see the corresp</w:t>
      </w:r>
      <w:r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onding tabs under "Course Home.</w:t>
      </w:r>
      <w:bookmarkStart w:id="0" w:name="_GoBack"/>
      <w:bookmarkEnd w:id="0"/>
    </w:p>
    <w:sectPr w:rsidR="001E5E97" w:rsidRPr="00C727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C382D"/>
    <w:multiLevelType w:val="multilevel"/>
    <w:tmpl w:val="A0485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39813C2"/>
    <w:multiLevelType w:val="multilevel"/>
    <w:tmpl w:val="5742E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72F"/>
    <w:rsid w:val="001E5E97"/>
    <w:rsid w:val="00C7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2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72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2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72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1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 Family</dc:creator>
  <cp:lastModifiedBy>Yos Family</cp:lastModifiedBy>
  <cp:revision>1</cp:revision>
  <dcterms:created xsi:type="dcterms:W3CDTF">2015-08-10T04:31:00Z</dcterms:created>
  <dcterms:modified xsi:type="dcterms:W3CDTF">2015-08-10T04:33:00Z</dcterms:modified>
</cp:coreProperties>
</file>