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30B" w:rsidRPr="00D273AC" w:rsidRDefault="008B630B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CJ 151 Criminal Justice Systems (3)</w:t>
      </w:r>
    </w:p>
    <w:p w:rsidR="008B630B" w:rsidRPr="00D273AC" w:rsidRDefault="008B630B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Chaminade University of Honolulu</w:t>
      </w:r>
    </w:p>
    <w:p w:rsidR="008B630B" w:rsidRPr="00D273AC" w:rsidRDefault="008B630B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SYLLABUS</w:t>
      </w:r>
    </w:p>
    <w:p w:rsidR="008B630B" w:rsidRPr="00D273AC" w:rsidRDefault="008B630B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Instructor:</w:t>
      </w:r>
      <w:r w:rsidRPr="00D273AC">
        <w:rPr>
          <w:rFonts w:ascii="Arial" w:hAnsi="Arial" w:cs="Arial"/>
          <w:color w:val="000000"/>
          <w:sz w:val="20"/>
          <w:szCs w:val="20"/>
        </w:rPr>
        <w:tab/>
        <w:t>Lance Rabacal, Instructor</w:t>
      </w:r>
    </w:p>
    <w:p w:rsidR="008B630B" w:rsidRPr="00D273AC" w:rsidRDefault="008B630B">
      <w:pPr>
        <w:ind w:left="720" w:firstLine="720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Department of Criminal Justice</w:t>
      </w:r>
      <w:r w:rsidRPr="00D273AC">
        <w:rPr>
          <w:rFonts w:ascii="Arial" w:hAnsi="Arial" w:cs="Arial"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ab/>
      </w:r>
    </w:p>
    <w:p w:rsidR="008B630B" w:rsidRPr="00D273AC" w:rsidRDefault="008B630B">
      <w:pPr>
        <w:ind w:left="720" w:firstLine="720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Phone: 832-1668 (Bus) / 808 226-5234 (cell)</w:t>
      </w:r>
      <w:r w:rsidRPr="00D273AC">
        <w:rPr>
          <w:rFonts w:ascii="Arial" w:hAnsi="Arial" w:cs="Arial"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ab/>
      </w:r>
    </w:p>
    <w:p w:rsidR="008B630B" w:rsidRPr="00D273AC" w:rsidRDefault="008B630B">
      <w:pPr>
        <w:ind w:left="720" w:firstLine="720"/>
        <w:rPr>
          <w:rFonts w:ascii="Arial" w:hAnsi="Arial" w:cs="Arial"/>
          <w:color w:val="000000"/>
          <w:sz w:val="20"/>
          <w:szCs w:val="20"/>
          <w:u w:val="single"/>
        </w:rPr>
      </w:pPr>
      <w:r w:rsidRPr="00D273AC">
        <w:rPr>
          <w:rFonts w:ascii="Arial" w:hAnsi="Arial" w:cs="Arial"/>
          <w:color w:val="000000"/>
          <w:sz w:val="20"/>
          <w:szCs w:val="20"/>
        </w:rPr>
        <w:t>E-mail: lance.rabacal@adjunct.chaminade.edu</w:t>
      </w:r>
    </w:p>
    <w:p w:rsidR="008B630B" w:rsidRPr="00D273AC" w:rsidRDefault="008B630B">
      <w:pPr>
        <w:ind w:left="720" w:firstLine="720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 xml:space="preserve">Office hours: </w:t>
      </w:r>
      <w:r w:rsidRPr="00D273AC">
        <w:rPr>
          <w:rFonts w:ascii="Arial" w:hAnsi="Arial" w:cs="Arial"/>
          <w:color w:val="000000"/>
          <w:sz w:val="20"/>
          <w:szCs w:val="20"/>
        </w:rPr>
        <w:tab/>
        <w:t>by appointment only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Education and Experience: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ab/>
      </w:r>
    </w:p>
    <w:p w:rsidR="008B630B" w:rsidRPr="00D273AC" w:rsidRDefault="008B63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ab/>
        <w:t>MS in Criminal Justice Administration; Chaminade University of Honolulu</w:t>
      </w:r>
    </w:p>
    <w:p w:rsidR="008B630B" w:rsidRPr="00D273AC" w:rsidRDefault="008B63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ab/>
        <w:t>BS in Criminal Justice; Chaminade University of Honolulu</w:t>
      </w:r>
    </w:p>
    <w:p w:rsidR="008B630B" w:rsidRPr="00D273AC" w:rsidRDefault="008B630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Residency Section Administrator/ Offender Services Administrator /Case Management/ Special Needs Case Worker/ Unit Team Manager/ Inmate Employment Coordinator/ Volunteer Coordinator, Corrections Recreations Specialist Supervisor for the Oahu Community Correctional Center, Department of Public Safety.</w:t>
      </w:r>
    </w:p>
    <w:p w:rsidR="008B630B" w:rsidRPr="00D273AC" w:rsidRDefault="008B630B">
      <w:pPr>
        <w:ind w:left="720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ind w:left="720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Course Description and General Outline:</w:t>
      </w:r>
    </w:p>
    <w:p w:rsidR="008B630B" w:rsidRPr="00D273AC" w:rsidRDefault="008B630B">
      <w:pPr>
        <w:ind w:left="1080"/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 xml:space="preserve">Overview of the Criminal Justice Systems, processes, and personnel.  Roles and relationships of </w:t>
      </w: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 xml:space="preserve">various law enforcement agencies, court systems, and correctional agencies. </w:t>
      </w: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Textbooks:</w:t>
      </w:r>
      <w:r w:rsidRPr="00D273AC">
        <w:rPr>
          <w:rFonts w:ascii="Arial" w:hAnsi="Arial" w:cs="Arial"/>
          <w:color w:val="000000"/>
          <w:sz w:val="20"/>
          <w:szCs w:val="20"/>
        </w:rPr>
        <w:tab/>
        <w:t>CJUS 2009-2010 Edition, Laura B. Myers, Larry J. Myers &amp; Joel Samaha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Additional Course Materials:</w:t>
      </w: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>To be announced and or distributed by the instructor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Attendance Policy:</w:t>
      </w: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B630B" w:rsidRPr="00D273AC" w:rsidRDefault="008B630B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Due to the intensive components of this course, attendance is mandatory.  Attendance will be comprised of one-third of the final class grade.  Upon three absences a deficiency notice will be sent to the registrar within the recommendation that the student withdraw from the course.  Students who miss three or more classes will receive a grade of “FA-failure due to poor attendance.”  On rare occasions, exceptions will be made due to documented military necessity and/ or serious family/ or personal reasons.  (Required when physical attendance is scheduled. exceptions to hybrid and online classes)</w:t>
      </w:r>
    </w:p>
    <w:p w:rsidR="008B630B" w:rsidRPr="00D273AC" w:rsidRDefault="008B63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It will be the student’s responsibility to communicate with the registrar regarding withdraws, add/drops, credit/no credit options.  It is also the student’s responsibility to contact instructor.</w:t>
      </w:r>
    </w:p>
    <w:p w:rsidR="008B630B" w:rsidRPr="00D273AC" w:rsidRDefault="008B630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Grading Policy: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ab/>
      </w:r>
    </w:p>
    <w:p w:rsidR="008B630B" w:rsidRPr="00D273AC" w:rsidRDefault="008B630B">
      <w:pPr>
        <w:ind w:left="720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All students are expected to complete all reading and class assignments prior to class.  Grades will be based on a point system.  There will be a total of 300 possible points; 150 points for attendance /participation /lecture presentation &amp; assignments; and 150 points for written research project &amp; presentation.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</w:p>
    <w:p w:rsidR="00D273AC" w:rsidRDefault="00D273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273AC" w:rsidRDefault="00D273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273AC" w:rsidRDefault="00D273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273AC" w:rsidRDefault="00D273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273AC" w:rsidRDefault="00D273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273AC" w:rsidRDefault="00D273AC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GoBack"/>
      <w:bookmarkEnd w:id="0"/>
      <w:r w:rsidRPr="00D273AC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Point System Breakdown:</w:t>
      </w: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Attendance/ Participation/ Presentations/Discussion: Mandatory book review, class assignments reaction papers &amp; film briefs</w:t>
      </w:r>
    </w:p>
    <w:p w:rsidR="008B630B" w:rsidRPr="00D273AC" w:rsidRDefault="008B630B">
      <w:pPr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150 points</w:t>
      </w:r>
      <w:r w:rsidRPr="00D273AC">
        <w:rPr>
          <w:rFonts w:ascii="Arial" w:hAnsi="Arial" w:cs="Arial"/>
          <w:color w:val="000000"/>
          <w:sz w:val="20"/>
          <w:szCs w:val="20"/>
        </w:rPr>
        <w:t xml:space="preserve"> – students arriving on time, prepared for and participating in all class work and discussions will receive 150 points.</w:t>
      </w:r>
    </w:p>
    <w:p w:rsidR="008B630B" w:rsidRPr="00D273AC" w:rsidRDefault="008B630B">
      <w:pPr>
        <w:numPr>
          <w:ilvl w:val="0"/>
          <w:numId w:val="2"/>
        </w:numPr>
        <w:tabs>
          <w:tab w:val="clear" w:pos="3240"/>
          <w:tab w:val="num" w:pos="1800"/>
        </w:tabs>
        <w:ind w:hanging="1440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**Individual assigned chapter presentations review</w:t>
      </w: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8B630B" w:rsidRPr="00D273AC" w:rsidRDefault="008B630B">
      <w:pPr>
        <w:ind w:left="3240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ind w:left="1800"/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RECOMMENDED COURSE WITHDRAWAL and/or FAILURE DUE TO ATTENDANCE</w:t>
      </w: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- 3 absences (except hybrid or online course)</w:t>
      </w:r>
    </w:p>
    <w:p w:rsidR="008B630B" w:rsidRPr="00D273AC" w:rsidRDefault="008B630B">
      <w:pPr>
        <w:ind w:left="3600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Research Project:</w:t>
      </w:r>
    </w:p>
    <w:p w:rsidR="008B630B" w:rsidRPr="00D273AC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>150 points -</w:t>
      </w: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>Students will be required to prepare a written short topic research paper (5 pages minimum) on topics relating to course.</w:t>
      </w:r>
    </w:p>
    <w:p w:rsidR="008B630B" w:rsidRPr="00D273AC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(1) Law enforcement   ex: use of force, K-9, unions…</w:t>
      </w:r>
    </w:p>
    <w:p w:rsidR="008B630B" w:rsidRPr="00D273AC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 xml:space="preserve">(2) Courts </w:t>
      </w:r>
      <w:r w:rsidRPr="00D273AC">
        <w:rPr>
          <w:rFonts w:ascii="Arial" w:hAnsi="Arial" w:cs="Arial"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ab/>
        <w:t>ex: plea bargain, death sentence…</w:t>
      </w:r>
    </w:p>
    <w:p w:rsidR="008B630B" w:rsidRPr="00D273AC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(3) Corrections</w:t>
      </w:r>
      <w:r w:rsidRPr="00D273AC">
        <w:rPr>
          <w:rFonts w:ascii="Arial" w:hAnsi="Arial" w:cs="Arial"/>
          <w:color w:val="000000"/>
          <w:sz w:val="20"/>
          <w:szCs w:val="20"/>
        </w:rPr>
        <w:tab/>
        <w:t>ex: community corrections, rehab programs…</w:t>
      </w:r>
    </w:p>
    <w:p w:rsidR="008B630B" w:rsidRPr="00D273AC" w:rsidRDefault="008B630B">
      <w:pPr>
        <w:ind w:left="2160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B630B" w:rsidRPr="00D273AC" w:rsidRDefault="008B630B">
      <w:pPr>
        <w:ind w:left="2160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Students will also be required to present all 3 research project in class</w:t>
      </w:r>
    </w:p>
    <w:p w:rsidR="008B630B" w:rsidRPr="00D273AC" w:rsidRDefault="008B630B">
      <w:pPr>
        <w:ind w:left="2160"/>
        <w:rPr>
          <w:rFonts w:ascii="Arial" w:hAnsi="Arial" w:cs="Arial"/>
          <w:color w:val="000000"/>
          <w:sz w:val="20"/>
          <w:szCs w:val="20"/>
        </w:rPr>
      </w:pPr>
    </w:p>
    <w:p w:rsidR="008B630B" w:rsidRPr="00D273AC" w:rsidRDefault="008B630B">
      <w:pPr>
        <w:ind w:left="2160"/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 xml:space="preserve">*other area of study will be optional (extra credit) All papers must conform to the Chaminade University writing requirement.  </w:t>
      </w:r>
    </w:p>
    <w:p w:rsidR="008B630B" w:rsidRPr="00D273AC" w:rsidRDefault="008B630B">
      <w:pPr>
        <w:ind w:left="2160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B630B" w:rsidRPr="00D273AC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>Topic must be confirmed with instructor prior.</w:t>
      </w: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 xml:space="preserve">Final Grades: 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>A</w:t>
      </w:r>
      <w:r w:rsidRPr="00D273AC">
        <w:rPr>
          <w:rFonts w:ascii="Arial" w:hAnsi="Arial" w:cs="Arial"/>
          <w:color w:val="000000"/>
          <w:sz w:val="20"/>
          <w:szCs w:val="20"/>
        </w:rPr>
        <w:tab/>
        <w:t>270-300 points</w:t>
      </w:r>
    </w:p>
    <w:p w:rsidR="008B630B" w:rsidRPr="00D273AC" w:rsidRDefault="008B630B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273AC">
        <w:rPr>
          <w:rFonts w:ascii="Arial" w:hAnsi="Arial" w:cs="Arial"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ab/>
        <w:t>B</w:t>
      </w:r>
      <w:r w:rsidRPr="00D273AC">
        <w:rPr>
          <w:rFonts w:ascii="Arial" w:hAnsi="Arial" w:cs="Arial"/>
          <w:color w:val="000000"/>
          <w:sz w:val="20"/>
          <w:szCs w:val="20"/>
        </w:rPr>
        <w:tab/>
        <w:t>240-269 points</w:t>
      </w:r>
    </w:p>
    <w:p w:rsidR="008B630B" w:rsidRPr="00D273AC" w:rsidRDefault="008B630B">
      <w:pPr>
        <w:rPr>
          <w:rFonts w:ascii="Arial" w:hAnsi="Arial" w:cs="Arial"/>
          <w:color w:val="000000"/>
          <w:sz w:val="20"/>
          <w:szCs w:val="20"/>
        </w:rPr>
      </w:pP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D273AC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D273AC">
        <w:rPr>
          <w:rFonts w:ascii="Arial" w:hAnsi="Arial" w:cs="Arial"/>
          <w:color w:val="000000"/>
          <w:sz w:val="20"/>
          <w:szCs w:val="20"/>
        </w:rPr>
        <w:t>C</w:t>
      </w:r>
      <w:r w:rsidRPr="00D273AC">
        <w:rPr>
          <w:rFonts w:ascii="Arial" w:hAnsi="Arial" w:cs="Arial"/>
          <w:color w:val="000000"/>
          <w:sz w:val="20"/>
          <w:szCs w:val="20"/>
        </w:rPr>
        <w:tab/>
        <w:t>210-239 points</w:t>
      </w:r>
    </w:p>
    <w:p w:rsidR="009B2C77" w:rsidRPr="009B2C77" w:rsidRDefault="009B2C77" w:rsidP="009B2C77">
      <w:pPr>
        <w:jc w:val="center"/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framePr w:w="9619" w:h="144" w:hSpace="187" w:wrap="auto" w:hAnchor="margin" w:yAlign="bottom"/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 xml:space="preserve">Get these printable calendars for any dates you need with </w:t>
      </w:r>
      <w:hyperlink r:id="rId7" w:history="1">
        <w:r w:rsidRPr="009B2C77">
          <w:rPr>
            <w:rFonts w:ascii="Arial" w:hAnsi="Arial" w:cs="Arial"/>
            <w:color w:val="0000FF"/>
            <w:sz w:val="16"/>
            <w:szCs w:val="16"/>
            <w:u w:val="single"/>
          </w:rPr>
          <w:t>CalendarsThatWork.com Full Access</w:t>
        </w:r>
        <w:r w:rsidRPr="009B2C77">
          <w:rPr>
            <w:rFonts w:ascii="Arial" w:hAnsi="Arial" w:cs="Arial"/>
            <w:sz w:val="16"/>
            <w:szCs w:val="16"/>
          </w:rPr>
          <w:t>.</w:t>
        </w:r>
      </w:hyperlink>
      <w:r w:rsidRPr="009B2C77">
        <w:rPr>
          <w:rFonts w:ascii="Arial" w:hAnsi="Arial" w:cs="Arial"/>
          <w:sz w:val="16"/>
          <w:szCs w:val="16"/>
        </w:rPr>
        <w:t xml:space="preserve">   </w:t>
      </w:r>
    </w:p>
    <w:p w:rsidR="009B2C77" w:rsidRPr="009B2C77" w:rsidRDefault="009B2C77" w:rsidP="009B2C77">
      <w:pPr>
        <w:jc w:val="center"/>
        <w:rPr>
          <w:rFonts w:ascii="Arial" w:hAnsi="Arial" w:cs="Arial"/>
          <w:color w:val="000000"/>
          <w:sz w:val="16"/>
          <w:szCs w:val="16"/>
        </w:rPr>
      </w:pPr>
      <w:r w:rsidRPr="009B2C77">
        <w:rPr>
          <w:rFonts w:ascii="Arial" w:hAnsi="Arial" w:cs="Arial"/>
          <w:color w:val="000000"/>
          <w:sz w:val="16"/>
          <w:szCs w:val="16"/>
        </w:rPr>
        <w:t>SCHEDULE</w:t>
      </w:r>
    </w:p>
    <w:p w:rsidR="009B2C77" w:rsidRPr="009B2C77" w:rsidRDefault="009B2C77" w:rsidP="009B2C77">
      <w:pPr>
        <w:rPr>
          <w:rFonts w:ascii="Arial" w:hAnsi="Arial" w:cs="Arial"/>
          <w:color w:val="000000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color w:val="000000"/>
          <w:sz w:val="16"/>
          <w:szCs w:val="16"/>
        </w:rPr>
        <w:t>DAY 1</w:t>
      </w:r>
      <w:r w:rsidRPr="009B2C77">
        <w:rPr>
          <w:rFonts w:ascii="Arial" w:hAnsi="Arial" w:cs="Arial"/>
          <w:color w:val="000000"/>
          <w:sz w:val="16"/>
          <w:szCs w:val="16"/>
        </w:rPr>
        <w:tab/>
        <w:t xml:space="preserve"> </w:t>
      </w:r>
      <w:r w:rsidRPr="009B2C77">
        <w:rPr>
          <w:rFonts w:ascii="Arial" w:hAnsi="Arial" w:cs="Arial"/>
          <w:color w:val="000000"/>
          <w:sz w:val="16"/>
          <w:szCs w:val="16"/>
        </w:rPr>
        <w:tab/>
        <w:t>7/6</w:t>
      </w:r>
      <w:r w:rsidRPr="009B2C77">
        <w:rPr>
          <w:rFonts w:ascii="Arial" w:hAnsi="Arial" w:cs="Arial"/>
          <w:color w:val="000000"/>
          <w:sz w:val="16"/>
          <w:szCs w:val="16"/>
        </w:rPr>
        <w:tab/>
        <w:t>*</w:t>
      </w:r>
      <w:r w:rsidRPr="009B2C77">
        <w:rPr>
          <w:rFonts w:ascii="Arial" w:hAnsi="Arial" w:cs="Arial"/>
          <w:sz w:val="16"/>
          <w:szCs w:val="16"/>
        </w:rPr>
        <w:t>Intro; Syllabus; *Assignments</w:t>
      </w:r>
    </w:p>
    <w:p w:rsidR="009B2C77" w:rsidRPr="009B2C77" w:rsidRDefault="009B2C77" w:rsidP="009B2C77">
      <w:pPr>
        <w:ind w:left="720" w:firstLine="720"/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*Calendar Schedule</w:t>
      </w:r>
    </w:p>
    <w:p w:rsidR="009B2C77" w:rsidRPr="009B2C77" w:rsidRDefault="009B2C77" w:rsidP="009B2C77">
      <w:pPr>
        <w:ind w:left="720" w:firstLine="720"/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DAY2</w:t>
      </w:r>
      <w:r w:rsidRPr="009B2C77">
        <w:rPr>
          <w:rFonts w:ascii="Arial" w:hAnsi="Arial" w:cs="Arial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ab/>
        <w:t>7/13</w:t>
      </w:r>
      <w:r w:rsidRPr="009B2C77">
        <w:rPr>
          <w:rFonts w:ascii="Arial" w:hAnsi="Arial" w:cs="Arial"/>
          <w:sz w:val="16"/>
          <w:szCs w:val="16"/>
        </w:rPr>
        <w:tab/>
        <w:t>Chapters 1-4</w:t>
      </w:r>
    </w:p>
    <w:p w:rsidR="009B2C77" w:rsidRPr="009B2C77" w:rsidRDefault="009B2C77" w:rsidP="009B2C77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Film reaction</w:t>
      </w:r>
    </w:p>
    <w:p w:rsidR="009B2C77" w:rsidRPr="009B2C77" w:rsidRDefault="009B2C77" w:rsidP="009B2C77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DAY3</w:t>
      </w:r>
      <w:r w:rsidRPr="009B2C77">
        <w:rPr>
          <w:rFonts w:ascii="Arial" w:hAnsi="Arial" w:cs="Arial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ab/>
        <w:t>7/20</w:t>
      </w:r>
      <w:r w:rsidRPr="009B2C77">
        <w:rPr>
          <w:rFonts w:ascii="Arial" w:hAnsi="Arial" w:cs="Arial"/>
          <w:sz w:val="16"/>
          <w:szCs w:val="16"/>
        </w:rPr>
        <w:tab/>
        <w:t>Chapters 5-8</w:t>
      </w:r>
    </w:p>
    <w:p w:rsidR="009B2C77" w:rsidRPr="009B2C77" w:rsidRDefault="009B2C77" w:rsidP="009B2C77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Film reaction</w:t>
      </w:r>
    </w:p>
    <w:p w:rsidR="009B2C77" w:rsidRPr="009B2C77" w:rsidRDefault="009B2C77" w:rsidP="009B2C77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DAY4</w:t>
      </w:r>
      <w:r w:rsidRPr="009B2C77">
        <w:rPr>
          <w:rFonts w:ascii="Arial" w:hAnsi="Arial" w:cs="Arial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ab/>
        <w:t>7/27</w:t>
      </w:r>
      <w:r w:rsidRPr="009B2C77">
        <w:rPr>
          <w:rFonts w:ascii="Arial" w:hAnsi="Arial" w:cs="Arial"/>
          <w:sz w:val="16"/>
          <w:szCs w:val="16"/>
        </w:rPr>
        <w:tab/>
        <w:t>Independent Research &amp; Prep--Exam Review #1</w:t>
      </w:r>
    </w:p>
    <w:p w:rsidR="009B2C77" w:rsidRPr="009B2C77" w:rsidRDefault="009B2C77" w:rsidP="009B2C77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(Law Enforcement)</w:t>
      </w:r>
    </w:p>
    <w:p w:rsidR="009B2C77" w:rsidRPr="009B2C77" w:rsidRDefault="009B2C77" w:rsidP="009B2C77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pStyle w:val="Header"/>
        <w:tabs>
          <w:tab w:val="clear" w:pos="4680"/>
          <w:tab w:val="clear" w:pos="9360"/>
        </w:tabs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DAY5</w:t>
      </w:r>
      <w:r w:rsidRPr="009B2C77">
        <w:rPr>
          <w:rFonts w:ascii="Arial" w:hAnsi="Arial" w:cs="Arial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ab/>
        <w:t>8/3</w:t>
      </w:r>
      <w:r w:rsidRPr="009B2C77">
        <w:rPr>
          <w:rFonts w:ascii="Arial" w:hAnsi="Arial" w:cs="Arial"/>
          <w:sz w:val="16"/>
          <w:szCs w:val="16"/>
        </w:rPr>
        <w:tab/>
        <w:t>Exam Presentation #1 Law Enforcement</w:t>
      </w:r>
    </w:p>
    <w:p w:rsidR="009B2C77" w:rsidRPr="009B2C77" w:rsidRDefault="009B2C77" w:rsidP="009B2C77">
      <w:pPr>
        <w:rPr>
          <w:rFonts w:ascii="Arial" w:hAnsi="Arial" w:cs="Arial"/>
          <w:color w:val="000000"/>
          <w:sz w:val="16"/>
          <w:szCs w:val="16"/>
        </w:rPr>
      </w:pPr>
      <w:r w:rsidRPr="009B2C77">
        <w:rPr>
          <w:rFonts w:ascii="Arial" w:hAnsi="Arial" w:cs="Arial"/>
          <w:color w:val="000000"/>
          <w:sz w:val="16"/>
          <w:szCs w:val="16"/>
        </w:rPr>
        <w:tab/>
      </w: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color w:val="000000"/>
          <w:sz w:val="16"/>
          <w:szCs w:val="16"/>
        </w:rPr>
        <w:t>DAY6</w:t>
      </w:r>
      <w:r w:rsidRPr="009B2C77">
        <w:rPr>
          <w:rFonts w:ascii="Arial" w:hAnsi="Arial" w:cs="Arial"/>
          <w:color w:val="000000"/>
          <w:sz w:val="16"/>
          <w:szCs w:val="16"/>
        </w:rPr>
        <w:tab/>
      </w:r>
      <w:r w:rsidRPr="009B2C77">
        <w:rPr>
          <w:rFonts w:ascii="Arial" w:hAnsi="Arial" w:cs="Arial"/>
          <w:color w:val="000000"/>
          <w:sz w:val="16"/>
          <w:szCs w:val="16"/>
        </w:rPr>
        <w:tab/>
        <w:t>8/10</w:t>
      </w:r>
      <w:r w:rsidRPr="009B2C77">
        <w:rPr>
          <w:rFonts w:ascii="Arial" w:hAnsi="Arial" w:cs="Arial"/>
          <w:color w:val="000000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>Chapters 9-12 Film</w:t>
      </w: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DAY7</w:t>
      </w:r>
      <w:r w:rsidRPr="009B2C77">
        <w:rPr>
          <w:rFonts w:ascii="Arial" w:hAnsi="Arial" w:cs="Arial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ab/>
        <w:t>8/17</w:t>
      </w:r>
      <w:r w:rsidRPr="009B2C77">
        <w:rPr>
          <w:rFonts w:ascii="Arial" w:hAnsi="Arial" w:cs="Arial"/>
          <w:sz w:val="16"/>
          <w:szCs w:val="16"/>
        </w:rPr>
        <w:tab/>
        <w:t xml:space="preserve">Independent Research &amp; Prep-- Exam Review  #2 </w:t>
      </w:r>
    </w:p>
    <w:p w:rsidR="009B2C77" w:rsidRPr="009B2C77" w:rsidRDefault="009B2C77" w:rsidP="009B2C77">
      <w:pPr>
        <w:ind w:left="720" w:firstLine="720"/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(Courts)</w:t>
      </w:r>
    </w:p>
    <w:p w:rsidR="009B2C77" w:rsidRPr="009B2C77" w:rsidRDefault="009B2C77" w:rsidP="009B2C77">
      <w:pPr>
        <w:rPr>
          <w:rFonts w:ascii="Arial" w:hAnsi="Arial" w:cs="Arial"/>
          <w:color w:val="000000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color w:val="000000"/>
          <w:sz w:val="16"/>
          <w:szCs w:val="16"/>
        </w:rPr>
        <w:t>DAY8</w:t>
      </w:r>
      <w:r w:rsidRPr="009B2C77">
        <w:rPr>
          <w:rFonts w:ascii="Arial" w:hAnsi="Arial" w:cs="Arial"/>
          <w:color w:val="000000"/>
          <w:sz w:val="16"/>
          <w:szCs w:val="16"/>
        </w:rPr>
        <w:tab/>
      </w:r>
      <w:r w:rsidRPr="009B2C77">
        <w:rPr>
          <w:rFonts w:ascii="Arial" w:hAnsi="Arial" w:cs="Arial"/>
          <w:color w:val="000000"/>
          <w:sz w:val="16"/>
          <w:szCs w:val="16"/>
        </w:rPr>
        <w:tab/>
        <w:t>8/24</w:t>
      </w:r>
      <w:r w:rsidRPr="009B2C77">
        <w:rPr>
          <w:rFonts w:ascii="Arial" w:hAnsi="Arial" w:cs="Arial"/>
          <w:color w:val="000000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>Exam Presentation #2 Courts</w:t>
      </w: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>DAY9</w:t>
      </w:r>
      <w:r w:rsidRPr="009B2C77">
        <w:rPr>
          <w:rFonts w:ascii="Arial" w:hAnsi="Arial" w:cs="Arial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ab/>
        <w:t>8/31</w:t>
      </w:r>
      <w:r w:rsidRPr="009B2C77">
        <w:rPr>
          <w:rFonts w:ascii="Arial" w:hAnsi="Arial" w:cs="Arial"/>
          <w:sz w:val="16"/>
          <w:szCs w:val="16"/>
        </w:rPr>
        <w:tab/>
        <w:t>Chapters 13-15 Film</w:t>
      </w:r>
    </w:p>
    <w:p w:rsidR="009B2C77" w:rsidRPr="009B2C77" w:rsidRDefault="009B2C77" w:rsidP="009B2C77">
      <w:pPr>
        <w:rPr>
          <w:rFonts w:ascii="Arial" w:hAnsi="Arial" w:cs="Arial"/>
          <w:sz w:val="16"/>
          <w:szCs w:val="16"/>
        </w:rPr>
      </w:pPr>
    </w:p>
    <w:p w:rsidR="009B2C77" w:rsidRPr="009B2C77" w:rsidRDefault="009B2C77" w:rsidP="009B2C77">
      <w:pPr>
        <w:rPr>
          <w:rFonts w:ascii="Arial" w:hAnsi="Arial" w:cs="Arial"/>
          <w:color w:val="000000"/>
          <w:sz w:val="16"/>
          <w:szCs w:val="16"/>
        </w:rPr>
      </w:pPr>
      <w:r w:rsidRPr="009B2C77">
        <w:rPr>
          <w:rFonts w:ascii="Arial" w:hAnsi="Arial" w:cs="Arial"/>
          <w:sz w:val="16"/>
          <w:szCs w:val="16"/>
        </w:rPr>
        <w:t xml:space="preserve">DAY10 </w:t>
      </w:r>
      <w:r w:rsidRPr="009B2C77">
        <w:rPr>
          <w:rFonts w:ascii="Arial" w:hAnsi="Arial" w:cs="Arial"/>
          <w:sz w:val="16"/>
          <w:szCs w:val="16"/>
        </w:rPr>
        <w:tab/>
      </w:r>
      <w:r w:rsidR="00D273AC">
        <w:rPr>
          <w:rFonts w:ascii="Arial" w:hAnsi="Arial" w:cs="Arial"/>
          <w:sz w:val="16"/>
          <w:szCs w:val="16"/>
        </w:rPr>
        <w:tab/>
      </w:r>
      <w:r w:rsidRPr="009B2C77">
        <w:rPr>
          <w:rFonts w:ascii="Arial" w:hAnsi="Arial" w:cs="Arial"/>
          <w:sz w:val="16"/>
          <w:szCs w:val="16"/>
        </w:rPr>
        <w:t>9/14</w:t>
      </w:r>
      <w:r w:rsidRPr="009B2C77">
        <w:rPr>
          <w:rFonts w:ascii="Arial" w:hAnsi="Arial" w:cs="Arial"/>
          <w:sz w:val="16"/>
          <w:szCs w:val="16"/>
        </w:rPr>
        <w:tab/>
        <w:t>Exam Presentation #3 Corrections</w:t>
      </w:r>
    </w:p>
    <w:p w:rsidR="008B630B" w:rsidRPr="009B2C77" w:rsidRDefault="008B630B" w:rsidP="009B2C77">
      <w:pPr>
        <w:rPr>
          <w:rFonts w:ascii="Arial" w:hAnsi="Arial" w:cs="Arial"/>
          <w:color w:val="000000"/>
          <w:sz w:val="16"/>
          <w:szCs w:val="16"/>
        </w:rPr>
      </w:pPr>
    </w:p>
    <w:sectPr w:rsidR="008B630B" w:rsidRPr="009B2C77" w:rsidSect="008B63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1D4" w:rsidRDefault="009D51D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D51D4" w:rsidRDefault="009D51D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1D4" w:rsidRDefault="009D51D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D51D4" w:rsidRDefault="009D51D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166E1"/>
    <w:multiLevelType w:val="hybridMultilevel"/>
    <w:tmpl w:val="FF4CAAB2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304C1211"/>
    <w:multiLevelType w:val="hybridMultilevel"/>
    <w:tmpl w:val="AEBCE336"/>
    <w:lvl w:ilvl="0" w:tplc="EEACF7D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2F486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23F03B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A14C5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4C060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8A5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DCFA0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6D8022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7E8EA0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344505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653D31FB"/>
    <w:multiLevelType w:val="hybridMultilevel"/>
    <w:tmpl w:val="3D183C2A"/>
    <w:lvl w:ilvl="0" w:tplc="FC1C4D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9D7668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536E15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AF2007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EAEE64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E7564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A362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D30E3E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DC648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30B"/>
    <w:rsid w:val="0021564D"/>
    <w:rsid w:val="003432D5"/>
    <w:rsid w:val="005900AA"/>
    <w:rsid w:val="005F2F9A"/>
    <w:rsid w:val="006D5E56"/>
    <w:rsid w:val="008B630B"/>
    <w:rsid w:val="009B2C77"/>
    <w:rsid w:val="009D51D4"/>
    <w:rsid w:val="00B96542"/>
    <w:rsid w:val="00D273AC"/>
    <w:rsid w:val="00E8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88F1A36-B68D-40BA-910F-0CDF3B04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both"/>
      <w:outlineLvl w:val="0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30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pPr>
      <w:ind w:left="3600"/>
    </w:pPr>
    <w:rPr>
      <w:rFonts w:ascii="Arial" w:hAnsi="Arial" w:cs="Arial"/>
      <w:color w:val="00000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B630B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alendarsthatwork.com/membershipd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CJ 151 Criminal Justice Systems (3)</vt:lpstr>
    </vt:vector>
  </TitlesOfParts>
  <Company>Hawaii Department of Public Safety</Company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CJ 151 Criminal Justice Systems (3)</dc:title>
  <dc:creator>Dean McGinnis</dc:creator>
  <cp:lastModifiedBy>Rabacal, Lance M</cp:lastModifiedBy>
  <cp:revision>3</cp:revision>
  <dcterms:created xsi:type="dcterms:W3CDTF">2015-06-22T17:06:00Z</dcterms:created>
  <dcterms:modified xsi:type="dcterms:W3CDTF">2015-06-22T17:08:00Z</dcterms:modified>
</cp:coreProperties>
</file>