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9C266"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 720</w:t>
      </w:r>
    </w:p>
    <w:p w14:paraId="0B73AB0F"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PSYCHOLOGICAL AND EDUCATIONAL TESTING</w:t>
      </w:r>
    </w:p>
    <w:p w14:paraId="6F76166B" w14:textId="5FB78313" w:rsidR="00FC5EC9" w:rsidRPr="00CD1F1B" w:rsidRDefault="0099423E">
      <w:pPr>
        <w:tabs>
          <w:tab w:val="right" w:pos="10141"/>
        </w:tabs>
        <w:jc w:val="center"/>
        <w:rPr>
          <w:rFonts w:asciiTheme="majorHAnsi" w:hAnsiTheme="majorHAnsi" w:cs="Calibri"/>
          <w:sz w:val="22"/>
          <w:szCs w:val="22"/>
        </w:rPr>
      </w:pPr>
      <w:r>
        <w:rPr>
          <w:rFonts w:asciiTheme="majorHAnsi" w:hAnsiTheme="majorHAnsi" w:cs="Calibri"/>
          <w:bCs/>
          <w:sz w:val="22"/>
          <w:szCs w:val="22"/>
        </w:rPr>
        <w:t>SUMMER</w:t>
      </w:r>
      <w:r w:rsidR="00CD1F1B" w:rsidRPr="00CD1F1B">
        <w:rPr>
          <w:rFonts w:asciiTheme="majorHAnsi" w:hAnsiTheme="majorHAnsi" w:cs="Calibri"/>
          <w:bCs/>
          <w:sz w:val="22"/>
          <w:szCs w:val="22"/>
        </w:rPr>
        <w:t xml:space="preserve"> 2015</w:t>
      </w:r>
    </w:p>
    <w:p w14:paraId="2046FB03" w14:textId="77777777" w:rsidR="00FC5EC9" w:rsidRPr="00CD1F1B" w:rsidRDefault="00FC5EC9">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CD1F1B" w14:paraId="0F2B1066" w14:textId="77777777" w:rsidTr="002F1816">
        <w:tc>
          <w:tcPr>
            <w:tcW w:w="2194" w:type="dxa"/>
          </w:tcPr>
          <w:p w14:paraId="5E186A8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Instructor:</w:t>
            </w:r>
          </w:p>
        </w:tc>
        <w:tc>
          <w:tcPr>
            <w:tcW w:w="3116" w:type="dxa"/>
          </w:tcPr>
          <w:p w14:paraId="69BC492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Marie J Burghardt, MSCP</w:t>
            </w:r>
          </w:p>
        </w:tc>
        <w:tc>
          <w:tcPr>
            <w:tcW w:w="1058" w:type="dxa"/>
          </w:tcPr>
          <w:p w14:paraId="774E9A1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Room:</w:t>
            </w:r>
          </w:p>
        </w:tc>
        <w:tc>
          <w:tcPr>
            <w:tcW w:w="3994" w:type="dxa"/>
          </w:tcPr>
          <w:p w14:paraId="1D7AE836"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BS 101</w:t>
            </w:r>
          </w:p>
        </w:tc>
      </w:tr>
      <w:tr w:rsidR="002F1816" w:rsidRPr="00CD1F1B" w14:paraId="71A351E3" w14:textId="77777777" w:rsidTr="002F1816">
        <w:tc>
          <w:tcPr>
            <w:tcW w:w="2194" w:type="dxa"/>
          </w:tcPr>
          <w:p w14:paraId="0220D60D" w14:textId="77777777" w:rsidR="002F1816" w:rsidRPr="00CD1F1B" w:rsidRDefault="002F1816" w:rsidP="002F1816">
            <w:pPr>
              <w:rPr>
                <w:rFonts w:asciiTheme="majorHAnsi" w:hAnsiTheme="majorHAnsi" w:cs="Calibri"/>
                <w:bCs/>
                <w:sz w:val="22"/>
                <w:szCs w:val="22"/>
              </w:rPr>
            </w:pPr>
            <w:r w:rsidRPr="00CD1F1B">
              <w:rPr>
                <w:rFonts w:asciiTheme="majorHAnsi" w:hAnsiTheme="majorHAnsi"/>
                <w:bCs/>
                <w:sz w:val="22"/>
                <w:szCs w:val="22"/>
              </w:rPr>
              <w:t>Contact Number</w:t>
            </w:r>
            <w:r w:rsidRPr="00CD1F1B">
              <w:rPr>
                <w:rFonts w:asciiTheme="majorHAnsi" w:hAnsiTheme="majorHAnsi" w:cs="Calibri"/>
                <w:bCs/>
                <w:sz w:val="22"/>
                <w:szCs w:val="22"/>
              </w:rPr>
              <w:t>:</w:t>
            </w:r>
          </w:p>
        </w:tc>
        <w:tc>
          <w:tcPr>
            <w:tcW w:w="3116" w:type="dxa"/>
          </w:tcPr>
          <w:p w14:paraId="40C05EA7"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783-4322</w:t>
            </w:r>
          </w:p>
        </w:tc>
        <w:tc>
          <w:tcPr>
            <w:tcW w:w="1058" w:type="dxa"/>
          </w:tcPr>
          <w:p w14:paraId="2EFC13C6"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Time:</w:t>
            </w:r>
          </w:p>
        </w:tc>
        <w:tc>
          <w:tcPr>
            <w:tcW w:w="3994" w:type="dxa"/>
          </w:tcPr>
          <w:p w14:paraId="178F5B03"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 xml:space="preserve">Tuesday 5:30 </w:t>
            </w:r>
            <w:r w:rsidRPr="00CD1F1B">
              <w:rPr>
                <w:rFonts w:asciiTheme="majorHAnsi" w:hAnsiTheme="majorHAnsi" w:cs="Calibri"/>
                <w:sz w:val="22"/>
                <w:szCs w:val="22"/>
              </w:rPr>
              <w:noBreakHyphen/>
              <w:t xml:space="preserve"> 9:30</w:t>
            </w:r>
          </w:p>
        </w:tc>
      </w:tr>
      <w:tr w:rsidR="002F1816" w:rsidRPr="00CD1F1B" w14:paraId="6D3E628E" w14:textId="77777777" w:rsidTr="002F1816">
        <w:tc>
          <w:tcPr>
            <w:tcW w:w="2194" w:type="dxa"/>
          </w:tcPr>
          <w:p w14:paraId="21895C77"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e</w:t>
            </w:r>
            <w:r w:rsidRPr="00CD1F1B">
              <w:rPr>
                <w:rFonts w:asciiTheme="majorHAnsi" w:hAnsiTheme="majorHAnsi" w:cs="Calibri"/>
                <w:bCs/>
                <w:sz w:val="22"/>
                <w:szCs w:val="22"/>
              </w:rPr>
              <w:noBreakHyphen/>
              <w:t>mail:</w:t>
            </w:r>
          </w:p>
        </w:tc>
        <w:tc>
          <w:tcPr>
            <w:tcW w:w="8168" w:type="dxa"/>
            <w:gridSpan w:val="3"/>
          </w:tcPr>
          <w:p w14:paraId="2DAD0365" w14:textId="77777777" w:rsidR="002F1816" w:rsidRPr="00CD1F1B" w:rsidRDefault="0099423E" w:rsidP="002F1816">
            <w:pPr>
              <w:rPr>
                <w:rFonts w:asciiTheme="majorHAnsi" w:hAnsiTheme="majorHAnsi" w:cs="Calibri"/>
                <w:color w:val="000000"/>
                <w:sz w:val="22"/>
                <w:szCs w:val="22"/>
              </w:rPr>
            </w:pPr>
            <w:hyperlink r:id="rId8" w:history="1">
              <w:r w:rsidR="002F1816" w:rsidRPr="00CD1F1B">
                <w:rPr>
                  <w:rStyle w:val="Hyperlink"/>
                  <w:rFonts w:asciiTheme="majorHAnsi" w:hAnsiTheme="majorHAnsi" w:cs="Calibri"/>
                  <w:sz w:val="22"/>
                  <w:szCs w:val="22"/>
                </w:rPr>
                <w:t>marie.burghardt@adjunct.chaminade.edu</w:t>
              </w:r>
            </w:hyperlink>
          </w:p>
          <w:p w14:paraId="6167FC13" w14:textId="77777777" w:rsidR="002F1816" w:rsidRPr="00CD1F1B" w:rsidRDefault="0099423E" w:rsidP="002F1816">
            <w:pPr>
              <w:rPr>
                <w:rFonts w:asciiTheme="majorHAnsi" w:hAnsiTheme="majorHAnsi" w:cs="Calibri"/>
                <w:sz w:val="22"/>
                <w:szCs w:val="22"/>
              </w:rPr>
            </w:pPr>
            <w:hyperlink r:id="rId9" w:history="1">
              <w:r w:rsidR="002F1816" w:rsidRPr="00CD1F1B">
                <w:rPr>
                  <w:rStyle w:val="Hyperlink"/>
                  <w:rFonts w:asciiTheme="majorHAnsi" w:hAnsiTheme="majorHAnsi" w:cs="Calibri"/>
                  <w:sz w:val="22"/>
                  <w:szCs w:val="22"/>
                </w:rPr>
                <w:t>mjbnoto@hawaii.rr.com</w:t>
              </w:r>
            </w:hyperlink>
          </w:p>
        </w:tc>
      </w:tr>
    </w:tbl>
    <w:p w14:paraId="0D57D2E2" w14:textId="77777777" w:rsidR="002F1816" w:rsidRPr="00CD1F1B" w:rsidRDefault="002F1816" w:rsidP="002F1816">
      <w:pPr>
        <w:pStyle w:val="Heading1"/>
        <w:rPr>
          <w:sz w:val="22"/>
          <w:szCs w:val="22"/>
          <w:u w:val="single"/>
        </w:rPr>
      </w:pPr>
      <w:r w:rsidRPr="00CD1F1B">
        <w:rPr>
          <w:sz w:val="22"/>
          <w:szCs w:val="22"/>
          <w:u w:val="single"/>
        </w:rPr>
        <w:t>Catalog Course Description</w:t>
      </w:r>
    </w:p>
    <w:p w14:paraId="7D41CDC9" w14:textId="77777777" w:rsidR="002F1816" w:rsidRPr="00CD1F1B" w:rsidRDefault="002F1816" w:rsidP="002F1816">
      <w:pPr>
        <w:rPr>
          <w:rFonts w:asciiTheme="majorHAnsi" w:hAnsiTheme="majorHAnsi"/>
          <w:i/>
          <w:iCs/>
          <w:sz w:val="22"/>
          <w:szCs w:val="22"/>
        </w:rPr>
      </w:pPr>
      <w:r w:rsidRPr="00CD1F1B">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CD1F1B">
        <w:rPr>
          <w:rFonts w:asciiTheme="majorHAnsi" w:hAnsiTheme="majorHAnsi"/>
          <w:sz w:val="22"/>
          <w:szCs w:val="22"/>
        </w:rPr>
        <w:softHyphen/>
        <w:t>istering, scoring, and interpreting educational and psychologi</w:t>
      </w:r>
      <w:r w:rsidRPr="00CD1F1B">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CD1F1B">
        <w:rPr>
          <w:rFonts w:asciiTheme="majorHAnsi" w:hAnsiTheme="majorHAnsi"/>
          <w:i/>
          <w:iCs/>
          <w:sz w:val="22"/>
          <w:szCs w:val="22"/>
        </w:rPr>
        <w:t>Pr</w:t>
      </w:r>
      <w:bookmarkStart w:id="0" w:name="_GoBack"/>
      <w:bookmarkEnd w:id="0"/>
      <w:r w:rsidRPr="00CD1F1B">
        <w:rPr>
          <w:rFonts w:asciiTheme="majorHAnsi" w:hAnsiTheme="majorHAnsi"/>
          <w:i/>
          <w:iCs/>
          <w:sz w:val="22"/>
          <w:szCs w:val="22"/>
        </w:rPr>
        <w:t>erequisite:  PSY 606</w:t>
      </w:r>
    </w:p>
    <w:p w14:paraId="6080A63B" w14:textId="77777777" w:rsidR="002F1816" w:rsidRPr="00CD1F1B" w:rsidRDefault="002F1816" w:rsidP="002F1816">
      <w:pPr>
        <w:pStyle w:val="Heading1"/>
        <w:rPr>
          <w:sz w:val="22"/>
          <w:szCs w:val="22"/>
          <w:u w:val="single"/>
        </w:rPr>
      </w:pPr>
      <w:r w:rsidRPr="00CD1F1B">
        <w:rPr>
          <w:sz w:val="22"/>
          <w:szCs w:val="22"/>
          <w:u w:val="single"/>
        </w:rPr>
        <w:t>Program Linking Statement</w:t>
      </w:r>
    </w:p>
    <w:p w14:paraId="42761C58" w14:textId="20A86008"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This course develops and assesses the skills and competencies for the MSCP program School Counseling emphasis student learning outcomes of:  1) Exceptional Children </w:t>
      </w:r>
      <w:r w:rsidR="002C64CF" w:rsidRPr="00CD1F1B">
        <w:rPr>
          <w:rFonts w:asciiTheme="majorHAnsi" w:hAnsiTheme="majorHAnsi"/>
          <w:sz w:val="22"/>
          <w:szCs w:val="22"/>
        </w:rPr>
        <w:t>within</w:t>
      </w:r>
      <w:r w:rsidRPr="00CD1F1B">
        <w:rPr>
          <w:rFonts w:asciiTheme="majorHAnsi" w:hAnsiTheme="majorHAnsi"/>
          <w:sz w:val="22"/>
          <w:szCs w:val="22"/>
        </w:rPr>
        <w:t xml:space="preserve"> a School Counseling Context; 2) Consultation Relative to a School Counseling Context; and 3) Program Development, Assessment, Implementation and Evaluation </w:t>
      </w:r>
      <w:r w:rsidR="002C64CF" w:rsidRPr="00CD1F1B">
        <w:rPr>
          <w:rFonts w:asciiTheme="majorHAnsi" w:hAnsiTheme="majorHAnsi"/>
          <w:sz w:val="22"/>
          <w:szCs w:val="22"/>
        </w:rPr>
        <w:t>within</w:t>
      </w:r>
      <w:r w:rsidRPr="00CD1F1B">
        <w:rPr>
          <w:rFonts w:asciiTheme="majorHAnsi" w:hAnsiTheme="majorHAnsi"/>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CD1F1B" w:rsidRDefault="002F1816" w:rsidP="00F01E03">
      <w:pPr>
        <w:widowControl w:val="0"/>
        <w:ind w:right="-720"/>
        <w:rPr>
          <w:rFonts w:asciiTheme="majorHAnsi" w:hAnsiTheme="majorHAnsi" w:cs="Calibri"/>
          <w:i/>
          <w:iCs/>
          <w:sz w:val="22"/>
          <w:szCs w:val="22"/>
        </w:rPr>
      </w:pPr>
    </w:p>
    <w:p w14:paraId="17E3266A" w14:textId="77777777" w:rsidR="002F1816" w:rsidRPr="00CD1F1B" w:rsidRDefault="002F1816" w:rsidP="002F1816">
      <w:pPr>
        <w:pStyle w:val="Subtitle"/>
        <w:rPr>
          <w:rFonts w:asciiTheme="majorHAnsi" w:hAnsiTheme="majorHAnsi"/>
          <w:b w:val="0"/>
          <w:bCs w:val="0"/>
          <w:sz w:val="22"/>
          <w:szCs w:val="22"/>
          <w:u w:val="none"/>
        </w:rPr>
      </w:pPr>
      <w:r w:rsidRPr="00CD1F1B">
        <w:rPr>
          <w:rFonts w:asciiTheme="majorHAnsi" w:hAnsiTheme="majorHAnsi"/>
          <w:b w:val="0"/>
          <w:sz w:val="22"/>
          <w:szCs w:val="22"/>
        </w:rPr>
        <w:t>Course Description</w:t>
      </w:r>
    </w:p>
    <w:p w14:paraId="004576A5" w14:textId="77777777" w:rsidR="002F1816" w:rsidRPr="00CD1F1B" w:rsidRDefault="002F1816" w:rsidP="002F1816">
      <w:pPr>
        <w:tabs>
          <w:tab w:val="left" w:pos="495"/>
        </w:tabs>
        <w:rPr>
          <w:rFonts w:asciiTheme="majorHAnsi" w:hAnsiTheme="majorHAnsi" w:cs="Calibri"/>
          <w:sz w:val="22"/>
          <w:szCs w:val="22"/>
        </w:rPr>
      </w:pPr>
      <w:r w:rsidRPr="00CD1F1B">
        <w:rPr>
          <w:rFonts w:asciiTheme="majorHAnsi" w:hAnsiTheme="majorHAnsi" w:cs="Calibri"/>
          <w:sz w:val="22"/>
          <w:szCs w:val="22"/>
        </w:rPr>
        <w:t>The scope of this course is to train students to administer, score, interpret, and write reports on Intelligence, Achievement, and Visual</w:t>
      </w:r>
      <w:r w:rsidRPr="00CD1F1B">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CD1F1B">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CD1F1B" w:rsidRDefault="002F1816" w:rsidP="002F1816">
      <w:pPr>
        <w:tabs>
          <w:tab w:val="left" w:pos="495"/>
        </w:tabs>
        <w:rPr>
          <w:rFonts w:asciiTheme="majorHAnsi" w:hAnsiTheme="majorHAnsi" w:cs="Calibri"/>
          <w:sz w:val="22"/>
          <w:szCs w:val="22"/>
        </w:rPr>
      </w:pPr>
    </w:p>
    <w:p w14:paraId="0EA21883"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CD1F1B" w:rsidRDefault="002F1816" w:rsidP="002F1816">
      <w:pPr>
        <w:autoSpaceDE w:val="0"/>
        <w:autoSpaceDN w:val="0"/>
        <w:adjustRightInd w:val="0"/>
        <w:rPr>
          <w:rFonts w:asciiTheme="majorHAnsi" w:hAnsiTheme="majorHAnsi" w:cs="Calibri"/>
          <w:sz w:val="22"/>
          <w:szCs w:val="22"/>
        </w:rPr>
      </w:pPr>
    </w:p>
    <w:p w14:paraId="564E2B80"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CD1F1B" w:rsidRDefault="002F1816" w:rsidP="002F1816">
      <w:pPr>
        <w:tabs>
          <w:tab w:val="left" w:pos="495"/>
        </w:tabs>
        <w:rPr>
          <w:rFonts w:asciiTheme="majorHAnsi" w:hAnsiTheme="majorHAnsi" w:cs="Calibri"/>
          <w:sz w:val="22"/>
          <w:szCs w:val="22"/>
        </w:rPr>
      </w:pPr>
    </w:p>
    <w:p w14:paraId="46AF3365" w14:textId="77777777" w:rsidR="00BA2F3C" w:rsidRPr="00CD1F1B" w:rsidRDefault="00BA2F3C">
      <w:pPr>
        <w:rPr>
          <w:rFonts w:asciiTheme="majorHAnsi" w:hAnsiTheme="majorHAnsi" w:cs="Calibri"/>
          <w:sz w:val="22"/>
          <w:szCs w:val="22"/>
        </w:rPr>
      </w:pPr>
      <w:r w:rsidRPr="00CD1F1B">
        <w:rPr>
          <w:rFonts w:asciiTheme="majorHAnsi" w:hAnsiTheme="majorHAnsi" w:cs="Calibri"/>
          <w:sz w:val="22"/>
          <w:szCs w:val="22"/>
        </w:rPr>
        <w:br w:type="page"/>
      </w:r>
    </w:p>
    <w:p w14:paraId="4A538F38"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lastRenderedPageBreak/>
        <w:t>The specific focus of the course will be:</w:t>
      </w:r>
    </w:p>
    <w:p w14:paraId="02AA35E8" w14:textId="77777777" w:rsidR="002F1816" w:rsidRPr="00CD1F1B" w:rsidRDefault="002F1816" w:rsidP="002F1816">
      <w:pPr>
        <w:rPr>
          <w:rFonts w:asciiTheme="majorHAnsi" w:hAnsiTheme="majorHAnsi" w:cs="Calibri"/>
          <w:sz w:val="22"/>
          <w:szCs w:val="22"/>
        </w:rPr>
      </w:pPr>
    </w:p>
    <w:p w14:paraId="56E2C199" w14:textId="77777777" w:rsidR="002F1816" w:rsidRPr="00CD1F1B" w:rsidRDefault="002F1816" w:rsidP="00CD1F1B">
      <w:pPr>
        <w:numPr>
          <w:ilvl w:val="0"/>
          <w:numId w:val="1"/>
        </w:numPr>
        <w:tabs>
          <w:tab w:val="left" w:pos="495"/>
          <w:tab w:val="right" w:pos="10141"/>
        </w:tabs>
        <w:rPr>
          <w:rFonts w:asciiTheme="majorHAnsi" w:hAnsiTheme="majorHAnsi" w:cs="Calibri"/>
          <w:sz w:val="22"/>
          <w:szCs w:val="22"/>
        </w:rPr>
      </w:pPr>
      <w:r w:rsidRPr="00CD1F1B">
        <w:rPr>
          <w:rFonts w:asciiTheme="majorHAnsi" w:hAnsiTheme="majorHAnsi" w:cs="Calibri"/>
          <w:sz w:val="22"/>
          <w:szCs w:val="22"/>
        </w:rPr>
        <w:t>A review of the principles of test reliability and validity;</w:t>
      </w:r>
    </w:p>
    <w:p w14:paraId="5429ECE4"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Survey of intelligence, achievement, and personality tests</w:t>
      </w:r>
    </w:p>
    <w:p w14:paraId="6771BD4B"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Examination of special education concerns and practices relative to test utilization, and</w:t>
      </w:r>
    </w:p>
    <w:p w14:paraId="1177D79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Practice in administering scoring, and interpreting educational and psychological tests.</w:t>
      </w:r>
    </w:p>
    <w:p w14:paraId="3D97750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Use of the scientific method to enhance student learning within the context of a school environment.</w:t>
      </w:r>
    </w:p>
    <w:p w14:paraId="76727DD0" w14:textId="77777777" w:rsidR="002F1816" w:rsidRPr="00CD1F1B" w:rsidRDefault="002F1816" w:rsidP="002F1816">
      <w:pPr>
        <w:rPr>
          <w:rFonts w:asciiTheme="majorHAnsi" w:hAnsiTheme="majorHAnsi" w:cs="Calibri"/>
          <w:sz w:val="22"/>
          <w:szCs w:val="22"/>
        </w:rPr>
      </w:pPr>
    </w:p>
    <w:p w14:paraId="21518BB3" w14:textId="77777777" w:rsidR="002F1816" w:rsidRPr="00CD1F1B" w:rsidRDefault="002F1816" w:rsidP="002F1816">
      <w:pPr>
        <w:tabs>
          <w:tab w:val="right" w:pos="10141"/>
        </w:tabs>
        <w:rPr>
          <w:rFonts w:asciiTheme="majorHAnsi" w:hAnsiTheme="majorHAnsi" w:cs="Calibri"/>
          <w:sz w:val="22"/>
          <w:szCs w:val="22"/>
        </w:rPr>
      </w:pPr>
      <w:r w:rsidRPr="00CD1F1B">
        <w:rPr>
          <w:rFonts w:asciiTheme="majorHAnsi" w:hAnsiTheme="majorHAnsi" w:cs="Calibri"/>
          <w:sz w:val="22"/>
          <w:szCs w:val="22"/>
        </w:rPr>
        <w:t>The specific tests used in this course will be; WISC-IV, WAIS-IV, DAP, Bender-II, and, WJ-III.  Students will have an overview of WPPSI</w:t>
      </w:r>
      <w:r w:rsidRPr="00CD1F1B">
        <w:rPr>
          <w:rFonts w:asciiTheme="majorHAnsi" w:hAnsiTheme="majorHAnsi" w:cs="Calibri"/>
          <w:sz w:val="22"/>
          <w:szCs w:val="22"/>
        </w:rPr>
        <w:noBreakHyphen/>
        <w:t>IV, KAIT, and BASC-2.</w:t>
      </w:r>
    </w:p>
    <w:p w14:paraId="506924AC" w14:textId="77777777" w:rsidR="00BA2F3C" w:rsidRPr="00CD1F1B" w:rsidRDefault="00BA2F3C" w:rsidP="002F1816">
      <w:pPr>
        <w:tabs>
          <w:tab w:val="right" w:pos="10141"/>
        </w:tabs>
        <w:rPr>
          <w:rFonts w:asciiTheme="majorHAnsi" w:hAnsiTheme="majorHAnsi" w:cs="Calibri"/>
          <w:sz w:val="22"/>
          <w:szCs w:val="22"/>
        </w:rPr>
      </w:pPr>
    </w:p>
    <w:p w14:paraId="6CB0C1BC" w14:textId="77777777" w:rsidR="00BA2F3C" w:rsidRPr="00CD1F1B" w:rsidRDefault="00BA2F3C" w:rsidP="00BA2F3C">
      <w:pPr>
        <w:rPr>
          <w:rFonts w:asciiTheme="majorHAnsi" w:hAnsiTheme="majorHAnsi" w:cs="Calibri"/>
          <w:bCs/>
          <w:sz w:val="22"/>
          <w:szCs w:val="22"/>
        </w:rPr>
      </w:pPr>
      <w:r w:rsidRPr="00CD1F1B">
        <w:rPr>
          <w:rFonts w:asciiTheme="majorHAnsi" w:hAnsiTheme="majorHAnsi" w:cs="Calibri"/>
          <w:bCs/>
          <w:sz w:val="22"/>
          <w:szCs w:val="22"/>
        </w:rPr>
        <w:t>Texts:</w:t>
      </w:r>
    </w:p>
    <w:p w14:paraId="54052EAD" w14:textId="77777777" w:rsidR="00BA2F3C" w:rsidRPr="00CD1F1B" w:rsidRDefault="00BA2F3C" w:rsidP="00BA2F3C">
      <w:pPr>
        <w:rPr>
          <w:rFonts w:asciiTheme="majorHAnsi" w:hAnsiTheme="majorHAnsi" w:cs="Calibri"/>
          <w:sz w:val="22"/>
          <w:szCs w:val="22"/>
        </w:rPr>
      </w:pPr>
    </w:p>
    <w:p w14:paraId="65DC738B"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55498D63"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Resource Guide to Accompany 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01C1EC68" w14:textId="21532A85" w:rsidR="00BA2F3C" w:rsidRPr="00CD1F1B" w:rsidRDefault="00BA2F3C" w:rsidP="00BA2F3C">
      <w:pPr>
        <w:tabs>
          <w:tab w:val="right" w:pos="10141"/>
        </w:tabs>
        <w:ind w:left="720"/>
        <w:rPr>
          <w:rFonts w:asciiTheme="majorHAnsi" w:hAnsiTheme="majorHAnsi" w:cs="Calibri"/>
          <w:sz w:val="22"/>
          <w:szCs w:val="22"/>
        </w:rPr>
      </w:pPr>
      <w:r w:rsidRPr="00CD1F1B">
        <w:rPr>
          <w:rFonts w:asciiTheme="majorHAnsi" w:hAnsiTheme="majorHAnsi" w:cs="Calibri"/>
          <w:sz w:val="22"/>
          <w:szCs w:val="22"/>
          <w:u w:val="single"/>
        </w:rPr>
        <w:t>(</w:t>
      </w:r>
      <w:r w:rsidR="002C64CF" w:rsidRPr="00CD1F1B">
        <w:rPr>
          <w:rFonts w:asciiTheme="majorHAnsi" w:hAnsiTheme="majorHAnsi" w:cs="Calibri"/>
          <w:sz w:val="22"/>
          <w:szCs w:val="22"/>
          <w:u w:val="single"/>
        </w:rPr>
        <w:t>Optional</w:t>
      </w:r>
      <w:r w:rsidRPr="00CD1F1B">
        <w:rPr>
          <w:rFonts w:asciiTheme="majorHAnsi" w:hAnsiTheme="majorHAnsi" w:cs="Calibri"/>
          <w:sz w:val="22"/>
          <w:szCs w:val="22"/>
          <w:u w:val="single"/>
        </w:rPr>
        <w:t xml:space="preserve">) WISC-IV Clinical Use and Interpretation : Scientist-Practitioner Perspectives: </w:t>
      </w:r>
      <w:hyperlink r:id="rId10" w:history="1">
        <w:r w:rsidRPr="00CD1F1B">
          <w:rPr>
            <w:rStyle w:val="Hyperlink"/>
            <w:rFonts w:asciiTheme="majorHAnsi" w:hAnsiTheme="majorHAnsi" w:cs="Calibri"/>
            <w:sz w:val="22"/>
            <w:szCs w:val="22"/>
          </w:rPr>
          <w:t xml:space="preserve">Aurelio </w:t>
        </w:r>
        <w:r w:rsidR="002C64CF" w:rsidRPr="00CD1F1B">
          <w:rPr>
            <w:rStyle w:val="Hyperlink"/>
            <w:rFonts w:asciiTheme="majorHAnsi" w:hAnsiTheme="majorHAnsi" w:cs="Calibri"/>
            <w:sz w:val="22"/>
            <w:szCs w:val="22"/>
          </w:rPr>
          <w:t>Profiteer</w:t>
        </w:r>
      </w:hyperlink>
      <w:r w:rsidRPr="00CD1F1B">
        <w:rPr>
          <w:rFonts w:asciiTheme="majorHAnsi" w:hAnsiTheme="majorHAnsi" w:cs="Calibri"/>
          <w:sz w:val="22"/>
          <w:szCs w:val="22"/>
        </w:rPr>
        <w:t xml:space="preserve">, </w:t>
      </w:r>
      <w:hyperlink r:id="rId11" w:history="1">
        <w:r w:rsidRPr="00CD1F1B">
          <w:rPr>
            <w:rStyle w:val="Hyperlink"/>
            <w:rFonts w:asciiTheme="majorHAnsi" w:hAnsiTheme="majorHAnsi" w:cs="Calibri"/>
            <w:sz w:val="22"/>
            <w:szCs w:val="22"/>
          </w:rPr>
          <w:t>Donald H. Saklofske</w:t>
        </w:r>
      </w:hyperlink>
      <w:r w:rsidRPr="00CD1F1B">
        <w:rPr>
          <w:rFonts w:asciiTheme="majorHAnsi" w:hAnsiTheme="majorHAnsi" w:cs="Calibri"/>
          <w:sz w:val="22"/>
          <w:szCs w:val="22"/>
        </w:rPr>
        <w:t xml:space="preserve">, </w:t>
      </w:r>
      <w:hyperlink r:id="rId12" w:history="1">
        <w:r w:rsidRPr="00CD1F1B">
          <w:rPr>
            <w:rStyle w:val="Hyperlink"/>
            <w:rFonts w:asciiTheme="majorHAnsi" w:hAnsiTheme="majorHAnsi" w:cs="Calibri"/>
            <w:sz w:val="22"/>
            <w:szCs w:val="22"/>
          </w:rPr>
          <w:t>Lawrence G. Weiss</w:t>
        </w:r>
      </w:hyperlink>
    </w:p>
    <w:p w14:paraId="0796F24E" w14:textId="77777777" w:rsidR="002F1816" w:rsidRPr="00CD1F1B" w:rsidRDefault="002F1816" w:rsidP="002F1816">
      <w:pPr>
        <w:tabs>
          <w:tab w:val="right" w:pos="10141"/>
        </w:tabs>
        <w:rPr>
          <w:rFonts w:asciiTheme="majorHAnsi" w:hAnsiTheme="majorHAnsi" w:cs="Calibri"/>
          <w:sz w:val="22"/>
          <w:szCs w:val="22"/>
        </w:rPr>
      </w:pPr>
    </w:p>
    <w:p w14:paraId="44DA475F" w14:textId="77777777" w:rsidR="002F1816" w:rsidRPr="00CD1F1B" w:rsidRDefault="002F1816" w:rsidP="002F1816">
      <w:pPr>
        <w:pStyle w:val="Subtitle"/>
        <w:rPr>
          <w:rFonts w:asciiTheme="majorHAnsi" w:hAnsiTheme="majorHAnsi"/>
          <w:b w:val="0"/>
          <w:i/>
          <w:iCs/>
          <w:sz w:val="22"/>
          <w:szCs w:val="22"/>
          <w:u w:val="none"/>
        </w:rPr>
      </w:pPr>
      <w:r w:rsidRPr="00CD1F1B">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CD1F1B" w:rsidRDefault="002F1816" w:rsidP="002F1816">
      <w:pPr>
        <w:pStyle w:val="Heading1"/>
        <w:rPr>
          <w:sz w:val="22"/>
          <w:szCs w:val="22"/>
          <w:u w:val="single"/>
        </w:rPr>
      </w:pPr>
      <w:r w:rsidRPr="00CD1F1B">
        <w:rPr>
          <w:sz w:val="22"/>
          <w:szCs w:val="22"/>
          <w:u w:val="single"/>
        </w:rPr>
        <w:t>Student Learning Outcomes</w:t>
      </w:r>
    </w:p>
    <w:p w14:paraId="26A8BEE0"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Student will demonstrate an understanding of:</w:t>
      </w:r>
    </w:p>
    <w:p w14:paraId="32AF6A79" w14:textId="77777777" w:rsidR="002F1816" w:rsidRPr="00CD1F1B" w:rsidRDefault="002F1816" w:rsidP="002F1816">
      <w:pPr>
        <w:tabs>
          <w:tab w:val="left" w:pos="720"/>
        </w:tabs>
        <w:rPr>
          <w:rFonts w:asciiTheme="majorHAnsi" w:hAnsiTheme="majorHAnsi"/>
          <w:sz w:val="22"/>
          <w:szCs w:val="22"/>
        </w:rPr>
      </w:pPr>
    </w:p>
    <w:p w14:paraId="0E94684C"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scientific method in regard to standardized assessment instruments.</w:t>
      </w:r>
    </w:p>
    <w:p w14:paraId="6E71D1E5"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research in regard to standardized assessment instruments.</w:t>
      </w:r>
    </w:p>
    <w:p w14:paraId="1F8E376D" w14:textId="77777777" w:rsidR="002F1816" w:rsidRPr="00CD1F1B" w:rsidRDefault="002F1816" w:rsidP="00CD1F1B">
      <w:pPr>
        <w:pStyle w:val="BodyTextIndent"/>
        <w:numPr>
          <w:ilvl w:val="0"/>
          <w:numId w:val="11"/>
        </w:numPr>
        <w:rPr>
          <w:rFonts w:asciiTheme="majorHAnsi" w:hAnsiTheme="majorHAnsi"/>
          <w:sz w:val="22"/>
          <w:szCs w:val="22"/>
        </w:rPr>
      </w:pPr>
      <w:r w:rsidRPr="00CD1F1B">
        <w:rPr>
          <w:rFonts w:asciiTheme="majorHAnsi" w:hAnsiTheme="majorHAnsi"/>
          <w:sz w:val="22"/>
          <w:szCs w:val="22"/>
        </w:rPr>
        <w:t>Consultation theories relative to interacting with school teams consisting of</w:t>
      </w:r>
      <w:r w:rsidRPr="00CD1F1B">
        <w:rPr>
          <w:rFonts w:asciiTheme="majorHAnsi" w:hAnsiTheme="majorHAnsi"/>
          <w:color w:val="FF0000"/>
          <w:sz w:val="22"/>
          <w:szCs w:val="22"/>
        </w:rPr>
        <w:t xml:space="preserve"> </w:t>
      </w:r>
      <w:r w:rsidRPr="00CD1F1B">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Hawaii state six General Learner Outcomes (GLOs).</w:t>
      </w:r>
    </w:p>
    <w:p w14:paraId="1760631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Cultural diversity</w:t>
      </w:r>
      <w:r w:rsidRPr="00CD1F1B">
        <w:rPr>
          <w:rFonts w:asciiTheme="majorHAnsi" w:hAnsiTheme="majorHAnsi"/>
          <w:color w:val="FF0000"/>
          <w:sz w:val="22"/>
          <w:szCs w:val="22"/>
        </w:rPr>
        <w:t xml:space="preserve"> </w:t>
      </w:r>
      <w:r w:rsidRPr="00CD1F1B">
        <w:rPr>
          <w:rFonts w:asciiTheme="majorHAnsi" w:hAnsiTheme="majorHAnsi"/>
          <w:sz w:val="22"/>
          <w:szCs w:val="22"/>
        </w:rPr>
        <w:t>and social issues related to IQ and achievement testing.</w:t>
      </w:r>
    </w:p>
    <w:p w14:paraId="33DA453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Ethical issues related to intellectual and academic testing.</w:t>
      </w:r>
    </w:p>
    <w:p w14:paraId="579F44F2"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How to administer, score, interpret, and write reports for the WISC-IV, WAIS</w:t>
      </w:r>
      <w:r w:rsidRPr="00CD1F1B">
        <w:rPr>
          <w:rFonts w:asciiTheme="majorHAnsi" w:hAnsiTheme="majorHAnsi"/>
          <w:sz w:val="22"/>
          <w:szCs w:val="22"/>
        </w:rPr>
        <w:noBreakHyphen/>
        <w:t xml:space="preserve">IV, WJ-III ACH, Bender-II and the DAP; </w:t>
      </w:r>
    </w:p>
    <w:p w14:paraId="1424E78F" w14:textId="77777777" w:rsidR="002F1816" w:rsidRPr="00CD1F1B" w:rsidRDefault="002F1816" w:rsidP="00CD1F1B">
      <w:pPr>
        <w:pStyle w:val="ListParagraph"/>
        <w:numPr>
          <w:ilvl w:val="0"/>
          <w:numId w:val="11"/>
        </w:numPr>
        <w:rPr>
          <w:rFonts w:asciiTheme="majorHAnsi" w:hAnsiTheme="majorHAnsi"/>
          <w:sz w:val="22"/>
          <w:szCs w:val="22"/>
        </w:rPr>
      </w:pPr>
      <w:bookmarkStart w:id="1" w:name="OLE_LINK1"/>
      <w:r w:rsidRPr="00CD1F1B">
        <w:rPr>
          <w:rFonts w:asciiTheme="majorHAnsi" w:hAnsiTheme="majorHAnsi"/>
          <w:sz w:val="22"/>
          <w:szCs w:val="22"/>
        </w:rPr>
        <w:t>How intellectual and academic tests are used within the context of the DOE diagnostic process for determining SPED eligibility and Act 504 determination.</w:t>
      </w:r>
    </w:p>
    <w:bookmarkEnd w:id="1"/>
    <w:p w14:paraId="66D4252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BASC-2 assessment process and how the BASC-2 components are utilized for students that have counseling as a related service in their IEP or MP.</w:t>
      </w:r>
    </w:p>
    <w:p w14:paraId="73A21897"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purpose of the Standards of Practice, related to counseling as a related IEP/MP service.</w:t>
      </w:r>
    </w:p>
    <w:p w14:paraId="2C964760"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Ten School Counselor Performance Standards as outlined by the Hawaii Teacher Standards Board.</w:t>
      </w:r>
    </w:p>
    <w:p w14:paraId="1C3D04B8"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Hawaii Teacher Standards Board Code of Ethics.</w:t>
      </w:r>
    </w:p>
    <w:p w14:paraId="6BEACE53" w14:textId="77777777" w:rsidR="002F1816" w:rsidRPr="00CD1F1B" w:rsidRDefault="002F1816" w:rsidP="002F1816">
      <w:pPr>
        <w:ind w:left="720" w:firstLine="720"/>
        <w:rPr>
          <w:rFonts w:asciiTheme="majorHAnsi" w:hAnsiTheme="majorHAnsi"/>
          <w:sz w:val="22"/>
          <w:szCs w:val="22"/>
        </w:rPr>
      </w:pPr>
    </w:p>
    <w:p w14:paraId="29FA2AEF" w14:textId="77777777" w:rsidR="002F1816" w:rsidRPr="00CD1F1B" w:rsidRDefault="002F1816" w:rsidP="002F1816">
      <w:pPr>
        <w:rPr>
          <w:rFonts w:asciiTheme="majorHAnsi" w:hAnsiTheme="majorHAnsi"/>
          <w:color w:val="000000"/>
          <w:sz w:val="22"/>
          <w:szCs w:val="22"/>
          <w:u w:val="single"/>
        </w:rPr>
      </w:pPr>
      <w:r w:rsidRPr="00CD1F1B">
        <w:rPr>
          <w:rFonts w:asciiTheme="majorHAnsi" w:hAnsiTheme="majorHAnsi"/>
          <w:color w:val="000000"/>
          <w:sz w:val="22"/>
          <w:szCs w:val="22"/>
          <w:u w:val="single"/>
        </w:rPr>
        <w:t>Hawaii Counselor Standards</w:t>
      </w:r>
    </w:p>
    <w:p w14:paraId="7D4DD223" w14:textId="77777777" w:rsidR="002F1816" w:rsidRPr="00CD1F1B" w:rsidRDefault="002F1816" w:rsidP="002F1816">
      <w:pPr>
        <w:rPr>
          <w:rFonts w:asciiTheme="majorHAnsi" w:hAnsiTheme="majorHAnsi"/>
          <w:color w:val="000000"/>
          <w:sz w:val="22"/>
          <w:szCs w:val="22"/>
        </w:rPr>
      </w:pPr>
      <w:r w:rsidRPr="00CD1F1B">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CD1F1B" w:rsidRDefault="00CD1F1B" w:rsidP="00CD1F1B">
      <w:pPr>
        <w:pStyle w:val="Heading1"/>
        <w:ind w:right="119"/>
        <w:rPr>
          <w:bCs/>
          <w:sz w:val="22"/>
          <w:szCs w:val="22"/>
        </w:rPr>
      </w:pPr>
      <w:r w:rsidRPr="00CD1F1B">
        <w:rPr>
          <w:spacing w:val="-1"/>
          <w:sz w:val="22"/>
          <w:szCs w:val="22"/>
        </w:rPr>
        <w:t>Standard</w:t>
      </w:r>
      <w:r w:rsidRPr="00CD1F1B">
        <w:rPr>
          <w:sz w:val="22"/>
          <w:szCs w:val="22"/>
        </w:rPr>
        <w:t xml:space="preserve"> 1: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plans, organizes and</w:t>
      </w:r>
      <w:r w:rsidRPr="00CD1F1B">
        <w:rPr>
          <w:spacing w:val="-2"/>
          <w:sz w:val="22"/>
          <w:szCs w:val="22"/>
        </w:rPr>
        <w:t xml:space="preserve"> </w:t>
      </w:r>
      <w:r w:rsidRPr="00CD1F1B">
        <w:rPr>
          <w:spacing w:val="-1"/>
          <w:sz w:val="22"/>
          <w:szCs w:val="22"/>
        </w:rPr>
        <w:t>delivers</w:t>
      </w:r>
      <w:r w:rsidRPr="00CD1F1B">
        <w:rPr>
          <w:sz w:val="22"/>
          <w:szCs w:val="22"/>
        </w:rPr>
        <w:t xml:space="preserve"> the </w:t>
      </w:r>
      <w:r w:rsidRPr="00CD1F1B">
        <w:rPr>
          <w:spacing w:val="-1"/>
          <w:sz w:val="22"/>
          <w:szCs w:val="22"/>
        </w:rPr>
        <w:t>school</w:t>
      </w:r>
      <w:r w:rsidRPr="00CD1F1B">
        <w:rPr>
          <w:spacing w:val="59"/>
          <w:sz w:val="22"/>
          <w:szCs w:val="22"/>
        </w:rPr>
        <w:t xml:space="preserve"> </w:t>
      </w:r>
      <w:r w:rsidRPr="00CD1F1B">
        <w:rPr>
          <w:spacing w:val="-1"/>
          <w:sz w:val="22"/>
          <w:szCs w:val="22"/>
        </w:rPr>
        <w:t>counseling</w:t>
      </w:r>
      <w:r w:rsidRPr="00CD1F1B">
        <w:rPr>
          <w:spacing w:val="-2"/>
          <w:sz w:val="22"/>
          <w:szCs w:val="22"/>
        </w:rPr>
        <w:t xml:space="preserve"> </w:t>
      </w:r>
      <w:r w:rsidRPr="00CD1F1B">
        <w:rPr>
          <w:spacing w:val="-1"/>
          <w:sz w:val="22"/>
          <w:szCs w:val="22"/>
        </w:rPr>
        <w:t>program.</w:t>
      </w:r>
    </w:p>
    <w:p w14:paraId="2BB9DEB2" w14:textId="77777777" w:rsidR="00CD1F1B" w:rsidRPr="00CD1F1B" w:rsidRDefault="00CD1F1B" w:rsidP="00CD1F1B">
      <w:pPr>
        <w:pStyle w:val="BodyText"/>
        <w:widowControl w:val="0"/>
        <w:numPr>
          <w:ilvl w:val="1"/>
          <w:numId w:val="37"/>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 xml:space="preserve">A </w:t>
      </w:r>
      <w:r w:rsidRPr="00CD1F1B">
        <w:rPr>
          <w:rFonts w:asciiTheme="majorHAnsi" w:hAnsiTheme="majorHAnsi"/>
          <w:b w:val="0"/>
          <w:spacing w:val="-1"/>
          <w:sz w:val="22"/>
          <w:szCs w:val="22"/>
          <w:u w:val="none"/>
        </w:rPr>
        <w:t>program</w:t>
      </w:r>
      <w:r w:rsidRPr="00CD1F1B">
        <w:rPr>
          <w:rFonts w:asciiTheme="majorHAnsi" w:hAnsiTheme="majorHAnsi"/>
          <w:b w:val="0"/>
          <w:sz w:val="22"/>
          <w:szCs w:val="22"/>
          <w:u w:val="none"/>
        </w:rPr>
        <w:t xml:space="preserve"> is designed to</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of</w:t>
      </w:r>
      <w:r w:rsidRPr="00CD1F1B">
        <w:rPr>
          <w:rFonts w:asciiTheme="majorHAnsi" w:hAnsiTheme="majorHAnsi"/>
          <w:b w:val="0"/>
          <w:sz w:val="22"/>
          <w:szCs w:val="22"/>
          <w:u w:val="none"/>
        </w:rPr>
        <w:t xml:space="preserve">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school.</w:t>
      </w:r>
    </w:p>
    <w:p w14:paraId="14A12790"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students.</w:t>
      </w:r>
    </w:p>
    <w:p w14:paraId="05777976"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educational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lastRenderedPageBreak/>
        <w:t>staff.</w:t>
      </w:r>
    </w:p>
    <w:p w14:paraId="537B558B"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guardians.</w:t>
      </w:r>
    </w:p>
    <w:p w14:paraId="7D362B97" w14:textId="77777777" w:rsidR="00CD1F1B" w:rsidRPr="00CD1F1B" w:rsidRDefault="00CD1F1B" w:rsidP="00CD1F1B">
      <w:pPr>
        <w:pStyle w:val="Heading1"/>
        <w:spacing w:line="239" w:lineRule="auto"/>
        <w:ind w:right="119"/>
        <w:rPr>
          <w:bCs/>
          <w:sz w:val="22"/>
          <w:szCs w:val="22"/>
        </w:rPr>
      </w:pPr>
      <w:r w:rsidRPr="00CD1F1B">
        <w:rPr>
          <w:spacing w:val="-1"/>
          <w:sz w:val="22"/>
          <w:szCs w:val="22"/>
        </w:rPr>
        <w:t>Standard</w:t>
      </w:r>
      <w:r w:rsidRPr="00CD1F1B">
        <w:rPr>
          <w:sz w:val="22"/>
          <w:szCs w:val="22"/>
        </w:rPr>
        <w:t xml:space="preserve"> 2: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pacing w:val="2"/>
          <w:sz w:val="22"/>
          <w:szCs w:val="22"/>
        </w:rPr>
        <w:t xml:space="preserve"> </w:t>
      </w:r>
      <w:r w:rsidRPr="00CD1F1B">
        <w:rPr>
          <w:sz w:val="22"/>
          <w:szCs w:val="22"/>
        </w:rPr>
        <w:t xml:space="preserve">is able </w:t>
      </w:r>
      <w:r w:rsidRPr="00CD1F1B">
        <w:rPr>
          <w:spacing w:val="-1"/>
          <w:sz w:val="22"/>
          <w:szCs w:val="22"/>
        </w:rPr>
        <w:t>to</w:t>
      </w:r>
      <w:r w:rsidRPr="00CD1F1B">
        <w:rPr>
          <w:sz w:val="22"/>
          <w:szCs w:val="22"/>
        </w:rPr>
        <w:t xml:space="preserve"> </w:t>
      </w:r>
      <w:r w:rsidRPr="00CD1F1B">
        <w:rPr>
          <w:spacing w:val="-1"/>
          <w:sz w:val="22"/>
          <w:szCs w:val="22"/>
        </w:rPr>
        <w:t>implement</w:t>
      </w:r>
      <w:r w:rsidRPr="00CD1F1B">
        <w:rPr>
          <w:sz w:val="22"/>
          <w:szCs w:val="22"/>
        </w:rPr>
        <w:t xml:space="preserve"> a school </w:t>
      </w:r>
      <w:r w:rsidRPr="00CD1F1B">
        <w:rPr>
          <w:spacing w:val="-1"/>
          <w:sz w:val="22"/>
          <w:szCs w:val="22"/>
        </w:rPr>
        <w:t>guidance</w:t>
      </w:r>
      <w:r w:rsidRPr="00CD1F1B">
        <w:rPr>
          <w:spacing w:val="67"/>
          <w:sz w:val="22"/>
          <w:szCs w:val="22"/>
        </w:rPr>
        <w:t xml:space="preserve"> </w:t>
      </w:r>
      <w:r w:rsidRPr="00CD1F1B">
        <w:rPr>
          <w:spacing w:val="-1"/>
          <w:sz w:val="22"/>
          <w:szCs w:val="22"/>
        </w:rPr>
        <w:t>curriculum</w:t>
      </w:r>
      <w:r w:rsidRPr="00CD1F1B">
        <w:rPr>
          <w:spacing w:val="-4"/>
          <w:sz w:val="22"/>
          <w:szCs w:val="22"/>
        </w:rPr>
        <w:t xml:space="preserve"> </w:t>
      </w:r>
      <w:r w:rsidRPr="00CD1F1B">
        <w:rPr>
          <w:spacing w:val="-1"/>
          <w:sz w:val="22"/>
          <w:szCs w:val="22"/>
        </w:rPr>
        <w:t>through</w:t>
      </w:r>
      <w:r w:rsidRPr="00CD1F1B">
        <w:rPr>
          <w:sz w:val="22"/>
          <w:szCs w:val="22"/>
        </w:rPr>
        <w:t xml:space="preserve"> </w:t>
      </w:r>
      <w:r w:rsidRPr="00CD1F1B">
        <w:rPr>
          <w:spacing w:val="-1"/>
          <w:sz w:val="22"/>
          <w:szCs w:val="22"/>
        </w:rPr>
        <w:t>the</w:t>
      </w:r>
      <w:r w:rsidRPr="00CD1F1B">
        <w:rPr>
          <w:spacing w:val="1"/>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pacing w:val="-1"/>
          <w:sz w:val="22"/>
          <w:szCs w:val="22"/>
        </w:rPr>
        <w:t>effective</w:t>
      </w:r>
      <w:r w:rsidRPr="00CD1F1B">
        <w:rPr>
          <w:spacing w:val="-2"/>
          <w:sz w:val="22"/>
          <w:szCs w:val="22"/>
        </w:rPr>
        <w:t xml:space="preserve"> </w:t>
      </w:r>
      <w:r w:rsidRPr="00CD1F1B">
        <w:rPr>
          <w:spacing w:val="-1"/>
          <w:sz w:val="22"/>
          <w:szCs w:val="22"/>
        </w:rPr>
        <w:t>instructional</w:t>
      </w:r>
      <w:r w:rsidRPr="00CD1F1B">
        <w:rPr>
          <w:sz w:val="22"/>
          <w:szCs w:val="22"/>
        </w:rPr>
        <w:t xml:space="preserve"> </w:t>
      </w:r>
      <w:r w:rsidRPr="00CD1F1B">
        <w:rPr>
          <w:spacing w:val="-1"/>
          <w:sz w:val="22"/>
          <w:szCs w:val="22"/>
        </w:rPr>
        <w:t>skills</w:t>
      </w:r>
      <w:r w:rsidRPr="00CD1F1B">
        <w:rPr>
          <w:spacing w:val="-2"/>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careful</w:t>
      </w:r>
      <w:r w:rsidRPr="00CD1F1B">
        <w:rPr>
          <w:spacing w:val="-4"/>
          <w:sz w:val="22"/>
          <w:szCs w:val="22"/>
        </w:rPr>
        <w:t xml:space="preserve"> </w:t>
      </w:r>
      <w:r w:rsidRPr="00CD1F1B">
        <w:rPr>
          <w:sz w:val="22"/>
          <w:szCs w:val="22"/>
        </w:rPr>
        <w:t xml:space="preserve">planning </w:t>
      </w:r>
      <w:r w:rsidRPr="00CD1F1B">
        <w:rPr>
          <w:spacing w:val="-2"/>
          <w:sz w:val="22"/>
          <w:szCs w:val="22"/>
        </w:rPr>
        <w:t>of</w:t>
      </w:r>
      <w:r w:rsidRPr="00CD1F1B">
        <w:rPr>
          <w:spacing w:val="93"/>
          <w:sz w:val="22"/>
          <w:szCs w:val="22"/>
        </w:rPr>
        <w:t xml:space="preserve"> </w:t>
      </w:r>
      <w:r w:rsidRPr="00CD1F1B">
        <w:rPr>
          <w:spacing w:val="-1"/>
          <w:sz w:val="22"/>
          <w:szCs w:val="22"/>
        </w:rPr>
        <w:t>structured</w:t>
      </w:r>
      <w:r w:rsidRPr="00CD1F1B">
        <w:rPr>
          <w:sz w:val="22"/>
          <w:szCs w:val="22"/>
        </w:rPr>
        <w:t xml:space="preserve"> </w:t>
      </w:r>
      <w:r w:rsidRPr="00CD1F1B">
        <w:rPr>
          <w:spacing w:val="-1"/>
          <w:sz w:val="22"/>
          <w:szCs w:val="22"/>
        </w:rPr>
        <w:t>group</w:t>
      </w:r>
      <w:r w:rsidRPr="00CD1F1B">
        <w:rPr>
          <w:sz w:val="22"/>
          <w:szCs w:val="22"/>
        </w:rPr>
        <w:t xml:space="preserve"> sessions.</w:t>
      </w:r>
    </w:p>
    <w:p w14:paraId="22332B74" w14:textId="77777777" w:rsidR="00CD1F1B" w:rsidRPr="00CD1F1B" w:rsidRDefault="00CD1F1B" w:rsidP="00CD1F1B">
      <w:pPr>
        <w:pStyle w:val="BodyText"/>
        <w:widowControl w:val="0"/>
        <w:numPr>
          <w:ilvl w:val="1"/>
          <w:numId w:val="36"/>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 xml:space="preserve">able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teach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 xml:space="preserve">guidance </w:t>
      </w:r>
      <w:r w:rsidRPr="00CD1F1B">
        <w:rPr>
          <w:rFonts w:asciiTheme="majorHAnsi" w:hAnsiTheme="majorHAnsi"/>
          <w:b w:val="0"/>
          <w:sz w:val="22"/>
          <w:szCs w:val="22"/>
          <w:u w:val="none"/>
        </w:rPr>
        <w:t xml:space="preserve">units </w:t>
      </w:r>
      <w:r w:rsidRPr="00CD1F1B">
        <w:rPr>
          <w:rFonts w:asciiTheme="majorHAnsi" w:hAnsiTheme="majorHAnsi"/>
          <w:b w:val="0"/>
          <w:spacing w:val="-1"/>
          <w:sz w:val="22"/>
          <w:szCs w:val="22"/>
          <w:u w:val="none"/>
        </w:rPr>
        <w:t>effectively.</w:t>
      </w:r>
    </w:p>
    <w:p w14:paraId="2016D4B0" w14:textId="3BBB6537" w:rsidR="00CD1F1B" w:rsidRPr="00CD1F1B" w:rsidRDefault="00CD1F1B" w:rsidP="00CD1F1B">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able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to develop</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materials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instructional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strategies</w:t>
      </w:r>
      <w:r w:rsidRPr="00CD1F1B">
        <w:rPr>
          <w:rFonts w:asciiTheme="majorHAnsi" w:hAnsiTheme="majorHAnsi"/>
          <w:b w:val="0"/>
          <w:sz w:val="22"/>
          <w:szCs w:val="22"/>
          <w:u w:val="none"/>
        </w:rPr>
        <w:t xml:space="preserve"> to</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student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t xml:space="preserve"> </w:t>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p>
    <w:p w14:paraId="26EA2BB8" w14:textId="2A891947" w:rsidR="00CD1F1B" w:rsidRPr="00CD1F1B" w:rsidRDefault="00CD1F1B" w:rsidP="00CD1F1B">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2"/>
          <w:sz w:val="22"/>
          <w:szCs w:val="22"/>
          <w:u w:val="none"/>
        </w:rPr>
        <w:t xml:space="preserve"> collaborates</w:t>
      </w:r>
      <w:r w:rsidRPr="00CD1F1B">
        <w:rPr>
          <w:rFonts w:asciiTheme="majorHAnsi" w:hAnsiTheme="majorHAnsi"/>
          <w:b w:val="0"/>
          <w:spacing w:val="-6"/>
          <w:sz w:val="22"/>
          <w:szCs w:val="22"/>
          <w:u w:val="none"/>
        </w:rPr>
        <w:t xml:space="preserve"> </w:t>
      </w:r>
      <w:r w:rsidRPr="00CD1F1B">
        <w:rPr>
          <w:rFonts w:asciiTheme="majorHAnsi" w:hAnsiTheme="majorHAnsi"/>
          <w:b w:val="0"/>
          <w:spacing w:val="-2"/>
          <w:sz w:val="22"/>
          <w:szCs w:val="22"/>
          <w:u w:val="none"/>
        </w:rPr>
        <w:t>with</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1"/>
          <w:sz w:val="22"/>
          <w:szCs w:val="22"/>
          <w:u w:val="none"/>
        </w:rPr>
        <w:t xml:space="preserve"> involvement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 xml:space="preserve">ensure </w:t>
      </w:r>
      <w:r w:rsidRPr="00CD1F1B">
        <w:rPr>
          <w:rFonts w:asciiTheme="majorHAnsi" w:hAnsiTheme="majorHAnsi"/>
          <w:b w:val="0"/>
          <w:sz w:val="22"/>
          <w:szCs w:val="22"/>
          <w:u w:val="none"/>
        </w:rPr>
        <w:t>the</w:t>
      </w:r>
      <w:r w:rsidRPr="00CD1F1B">
        <w:rPr>
          <w:rFonts w:asciiTheme="majorHAnsi" w:hAnsiTheme="majorHAnsi"/>
          <w:b w:val="0"/>
          <w:spacing w:val="67"/>
          <w:sz w:val="22"/>
          <w:szCs w:val="22"/>
          <w:u w:val="none"/>
        </w:rPr>
        <w:t xml:space="preserve"> </w:t>
      </w:r>
      <w:r w:rsidRPr="00CD1F1B">
        <w:rPr>
          <w:rFonts w:asciiTheme="majorHAnsi" w:hAnsiTheme="majorHAnsi"/>
          <w:b w:val="0"/>
          <w:spacing w:val="-1"/>
          <w:sz w:val="22"/>
          <w:szCs w:val="22"/>
          <w:u w:val="none"/>
        </w:rPr>
        <w:t>effective implementation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guidance curriculum.</w:t>
      </w:r>
    </w:p>
    <w:p w14:paraId="009C0C23" w14:textId="77777777" w:rsidR="00CD1F1B" w:rsidRPr="00CD1F1B" w:rsidRDefault="00CD1F1B" w:rsidP="00CD1F1B">
      <w:pPr>
        <w:rPr>
          <w:rFonts w:asciiTheme="majorHAnsi" w:hAnsiTheme="majorHAnsi"/>
          <w:sz w:val="22"/>
          <w:szCs w:val="22"/>
        </w:rPr>
      </w:pPr>
    </w:p>
    <w:p w14:paraId="7D8A4977" w14:textId="77777777" w:rsidR="00CD1F1B" w:rsidRPr="00CD1F1B" w:rsidRDefault="00CD1F1B" w:rsidP="00CD1F1B">
      <w:pPr>
        <w:pStyle w:val="Heading1"/>
        <w:spacing w:before="57"/>
        <w:ind w:right="942"/>
        <w:rPr>
          <w:bCs/>
          <w:sz w:val="22"/>
          <w:szCs w:val="22"/>
        </w:rPr>
      </w:pPr>
      <w:r w:rsidRPr="00CD1F1B">
        <w:rPr>
          <w:spacing w:val="-1"/>
          <w:sz w:val="22"/>
          <w:szCs w:val="22"/>
        </w:rPr>
        <w:t>Standard</w:t>
      </w:r>
      <w:r w:rsidRPr="00CD1F1B">
        <w:rPr>
          <w:sz w:val="22"/>
          <w:szCs w:val="22"/>
        </w:rPr>
        <w:t xml:space="preserve"> 3: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implements</w:t>
      </w:r>
      <w:r w:rsidRPr="00CD1F1B">
        <w:rPr>
          <w:sz w:val="22"/>
          <w:szCs w:val="22"/>
        </w:rPr>
        <w:t xml:space="preserve"> </w:t>
      </w:r>
      <w:r w:rsidRPr="00CD1F1B">
        <w:rPr>
          <w:spacing w:val="-1"/>
          <w:sz w:val="22"/>
          <w:szCs w:val="22"/>
        </w:rPr>
        <w:t>the individual</w:t>
      </w:r>
      <w:r w:rsidRPr="00CD1F1B">
        <w:rPr>
          <w:sz w:val="22"/>
          <w:szCs w:val="22"/>
        </w:rPr>
        <w:t xml:space="preserve"> </w:t>
      </w:r>
      <w:r w:rsidRPr="00CD1F1B">
        <w:rPr>
          <w:spacing w:val="-1"/>
          <w:sz w:val="22"/>
          <w:szCs w:val="22"/>
        </w:rPr>
        <w:t>planning</w:t>
      </w:r>
      <w:r w:rsidRPr="00CD1F1B">
        <w:rPr>
          <w:spacing w:val="85"/>
          <w:sz w:val="22"/>
          <w:szCs w:val="22"/>
        </w:rPr>
        <w:t xml:space="preserve"> </w:t>
      </w:r>
      <w:r w:rsidRPr="00CD1F1B">
        <w:rPr>
          <w:spacing w:val="-1"/>
          <w:sz w:val="22"/>
          <w:szCs w:val="22"/>
        </w:rPr>
        <w:t>component</w:t>
      </w:r>
      <w:r w:rsidRPr="00CD1F1B">
        <w:rPr>
          <w:sz w:val="22"/>
          <w:szCs w:val="22"/>
        </w:rPr>
        <w:t xml:space="preserve"> by </w:t>
      </w:r>
      <w:r w:rsidRPr="00CD1F1B">
        <w:rPr>
          <w:spacing w:val="-1"/>
          <w:sz w:val="22"/>
          <w:szCs w:val="22"/>
        </w:rPr>
        <w:t>guiding</w:t>
      </w:r>
      <w:r w:rsidRPr="00CD1F1B">
        <w:rPr>
          <w:sz w:val="22"/>
          <w:szCs w:val="22"/>
        </w:rPr>
        <w:t xml:space="preserve"> </w:t>
      </w:r>
      <w:r w:rsidRPr="00CD1F1B">
        <w:rPr>
          <w:spacing w:val="-1"/>
          <w:sz w:val="22"/>
          <w:szCs w:val="22"/>
        </w:rPr>
        <w:t>individuals</w:t>
      </w:r>
      <w:r w:rsidRPr="00CD1F1B">
        <w:rPr>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groups</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students </w:t>
      </w:r>
      <w:r w:rsidRPr="00CD1F1B">
        <w:rPr>
          <w:spacing w:val="-1"/>
          <w:sz w:val="22"/>
          <w:szCs w:val="22"/>
        </w:rPr>
        <w:t>and</w:t>
      </w:r>
      <w:r w:rsidRPr="00CD1F1B">
        <w:rPr>
          <w:sz w:val="22"/>
          <w:szCs w:val="22"/>
        </w:rPr>
        <w:t xml:space="preserve"> </w:t>
      </w:r>
      <w:r w:rsidRPr="00CD1F1B">
        <w:rPr>
          <w:spacing w:val="-1"/>
          <w:sz w:val="22"/>
          <w:szCs w:val="22"/>
        </w:rPr>
        <w:t>their</w:t>
      </w:r>
      <w:r w:rsidRPr="00CD1F1B">
        <w:rPr>
          <w:sz w:val="22"/>
          <w:szCs w:val="22"/>
        </w:rPr>
        <w:t xml:space="preserve"> </w:t>
      </w:r>
      <w:r w:rsidRPr="00CD1F1B">
        <w:rPr>
          <w:spacing w:val="-1"/>
          <w:sz w:val="22"/>
          <w:szCs w:val="22"/>
        </w:rPr>
        <w:t>parents</w:t>
      </w:r>
      <w:r w:rsidRPr="00CD1F1B">
        <w:rPr>
          <w:sz w:val="22"/>
          <w:szCs w:val="22"/>
        </w:rPr>
        <w:t xml:space="preserve"> or</w:t>
      </w:r>
      <w:r w:rsidRPr="00CD1F1B">
        <w:rPr>
          <w:spacing w:val="63"/>
          <w:sz w:val="22"/>
          <w:szCs w:val="22"/>
        </w:rPr>
        <w:t xml:space="preserve"> </w:t>
      </w:r>
      <w:r w:rsidRPr="00CD1F1B">
        <w:rPr>
          <w:sz w:val="22"/>
          <w:szCs w:val="22"/>
        </w:rPr>
        <w:t xml:space="preserve">guardians </w:t>
      </w:r>
      <w:r w:rsidRPr="00CD1F1B">
        <w:rPr>
          <w:spacing w:val="-1"/>
          <w:sz w:val="22"/>
          <w:szCs w:val="22"/>
        </w:rPr>
        <w:t>through</w:t>
      </w:r>
      <w:r w:rsidRPr="00CD1F1B">
        <w:rPr>
          <w:sz w:val="22"/>
          <w:szCs w:val="22"/>
        </w:rPr>
        <w:t xml:space="preserve"> </w:t>
      </w:r>
      <w:r w:rsidRPr="00CD1F1B">
        <w:rPr>
          <w:spacing w:val="-2"/>
          <w:sz w:val="22"/>
          <w:szCs w:val="22"/>
        </w:rPr>
        <w:t>the</w:t>
      </w:r>
      <w:r w:rsidRPr="00CD1F1B">
        <w:rPr>
          <w:spacing w:val="-1"/>
          <w:sz w:val="22"/>
          <w:szCs w:val="22"/>
        </w:rPr>
        <w:t xml:space="preserve"> development</w:t>
      </w:r>
      <w:r w:rsidRPr="00CD1F1B">
        <w:rPr>
          <w:sz w:val="22"/>
          <w:szCs w:val="22"/>
        </w:rPr>
        <w:t xml:space="preserve"> of </w:t>
      </w:r>
      <w:r w:rsidRPr="00CD1F1B">
        <w:rPr>
          <w:spacing w:val="-1"/>
          <w:sz w:val="22"/>
          <w:szCs w:val="22"/>
        </w:rPr>
        <w:t>educational</w:t>
      </w:r>
      <w:r w:rsidRPr="00CD1F1B">
        <w:rPr>
          <w:sz w:val="22"/>
          <w:szCs w:val="22"/>
        </w:rPr>
        <w:t xml:space="preserve"> and </w:t>
      </w:r>
      <w:r w:rsidRPr="00CD1F1B">
        <w:rPr>
          <w:spacing w:val="-1"/>
          <w:sz w:val="22"/>
          <w:szCs w:val="22"/>
        </w:rPr>
        <w:t xml:space="preserve">career </w:t>
      </w:r>
      <w:r w:rsidRPr="00CD1F1B">
        <w:rPr>
          <w:sz w:val="22"/>
          <w:szCs w:val="22"/>
        </w:rPr>
        <w:t>plans.</w:t>
      </w:r>
    </w:p>
    <w:p w14:paraId="3D31679F" w14:textId="3149FA10" w:rsidR="00CD1F1B" w:rsidRPr="00CD1F1B" w:rsidRDefault="00CD1F1B" w:rsidP="00CD1F1B">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in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helps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students </w:t>
      </w:r>
      <w:r w:rsidRPr="00CD1F1B">
        <w:rPr>
          <w:rFonts w:asciiTheme="majorHAnsi" w:hAnsiTheme="majorHAnsi"/>
          <w:b w:val="0"/>
          <w:spacing w:val="-1"/>
          <w:sz w:val="22"/>
          <w:szCs w:val="22"/>
          <w:u w:val="none"/>
        </w:rPr>
        <w:t>establish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and </w:t>
      </w:r>
      <w:r w:rsidRPr="00CD1F1B">
        <w:rPr>
          <w:rFonts w:asciiTheme="majorHAnsi" w:hAnsiTheme="majorHAnsi"/>
          <w:b w:val="0"/>
          <w:spacing w:val="-1"/>
          <w:sz w:val="22"/>
          <w:szCs w:val="22"/>
          <w:u w:val="none"/>
        </w:rPr>
        <w:t>develop</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use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planning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skills.</w:t>
      </w:r>
    </w:p>
    <w:p w14:paraId="2B611ADA" w14:textId="070AA3DD" w:rsidR="00CD1F1B" w:rsidRPr="00CD1F1B" w:rsidRDefault="00CD1F1B" w:rsidP="00CD1F1B">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accurate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interpretation</w:t>
      </w:r>
      <w:r w:rsidRPr="00CD1F1B">
        <w:rPr>
          <w:rFonts w:asciiTheme="majorHAnsi" w:hAnsiTheme="majorHAnsi"/>
          <w:b w:val="0"/>
          <w:spacing w:val="99"/>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assessment</w:t>
      </w:r>
      <w:r w:rsidRPr="00CD1F1B">
        <w:rPr>
          <w:rFonts w:asciiTheme="majorHAnsi" w:hAnsiTheme="majorHAnsi"/>
          <w:b w:val="0"/>
          <w:sz w:val="22"/>
          <w:szCs w:val="22"/>
          <w:u w:val="none"/>
        </w:rPr>
        <w:t xml:space="preserve"> data</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the</w:t>
      </w:r>
      <w:r w:rsidRPr="00CD1F1B">
        <w:rPr>
          <w:rFonts w:asciiTheme="majorHAnsi" w:hAnsiTheme="majorHAnsi"/>
          <w:b w:val="0"/>
          <w:spacing w:val="-1"/>
          <w:sz w:val="22"/>
          <w:szCs w:val="22"/>
          <w:u w:val="none"/>
        </w:rPr>
        <w:t xml:space="preserve"> presentation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relevant, </w:t>
      </w:r>
      <w:r w:rsidRPr="00CD1F1B">
        <w:rPr>
          <w:rFonts w:asciiTheme="majorHAnsi" w:hAnsiTheme="majorHAnsi"/>
          <w:b w:val="0"/>
          <w:spacing w:val="-1"/>
          <w:sz w:val="22"/>
          <w:szCs w:val="22"/>
          <w:u w:val="none"/>
        </w:rPr>
        <w:t>unbiased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information.</w:t>
      </w:r>
    </w:p>
    <w:p w14:paraId="5D60F882" w14:textId="77777777" w:rsidR="00CD1F1B" w:rsidRPr="00CD1F1B" w:rsidRDefault="00CD1F1B" w:rsidP="00CD1F1B">
      <w:pPr>
        <w:pStyle w:val="Heading1"/>
        <w:spacing w:line="274" w:lineRule="exact"/>
        <w:ind w:right="787"/>
        <w:jc w:val="both"/>
        <w:rPr>
          <w:bCs/>
          <w:sz w:val="22"/>
          <w:szCs w:val="22"/>
        </w:rPr>
      </w:pPr>
      <w:r w:rsidRPr="00CD1F1B">
        <w:rPr>
          <w:spacing w:val="-1"/>
          <w:sz w:val="22"/>
          <w:szCs w:val="22"/>
        </w:rPr>
        <w:t>Standard</w:t>
      </w:r>
      <w:r w:rsidRPr="00CD1F1B">
        <w:rPr>
          <w:sz w:val="22"/>
          <w:szCs w:val="22"/>
        </w:rPr>
        <w:t xml:space="preserve"> 4: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z w:val="22"/>
          <w:szCs w:val="22"/>
        </w:rPr>
        <w:t xml:space="preserve"> </w:t>
      </w:r>
      <w:r w:rsidRPr="00CD1F1B">
        <w:rPr>
          <w:spacing w:val="-1"/>
          <w:sz w:val="22"/>
          <w:szCs w:val="22"/>
        </w:rPr>
        <w:t>responsive</w:t>
      </w:r>
      <w:r w:rsidRPr="00CD1F1B">
        <w:rPr>
          <w:sz w:val="22"/>
          <w:szCs w:val="22"/>
        </w:rPr>
        <w:t xml:space="preserve"> </w:t>
      </w:r>
      <w:r w:rsidRPr="00CD1F1B">
        <w:rPr>
          <w:spacing w:val="-1"/>
          <w:sz w:val="22"/>
          <w:szCs w:val="22"/>
        </w:rPr>
        <w:t>services</w:t>
      </w:r>
      <w:r w:rsidRPr="00CD1F1B">
        <w:rPr>
          <w:sz w:val="22"/>
          <w:szCs w:val="22"/>
        </w:rPr>
        <w:t xml:space="preserve"> through</w:t>
      </w:r>
      <w:r w:rsidRPr="00CD1F1B">
        <w:rPr>
          <w:spacing w:val="83"/>
          <w:sz w:val="22"/>
          <w:szCs w:val="22"/>
        </w:rPr>
        <w:t xml:space="preserve"> </w:t>
      </w:r>
      <w:r w:rsidRPr="00CD1F1B">
        <w:rPr>
          <w:sz w:val="22"/>
          <w:szCs w:val="22"/>
        </w:rPr>
        <w:t xml:space="preserve">the </w:t>
      </w:r>
      <w:r w:rsidRPr="00CD1F1B">
        <w:rPr>
          <w:spacing w:val="-1"/>
          <w:sz w:val="22"/>
          <w:szCs w:val="22"/>
        </w:rPr>
        <w:t>effective</w:t>
      </w:r>
      <w:r w:rsidRPr="00CD1F1B">
        <w:rPr>
          <w:spacing w:val="-2"/>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individual </w:t>
      </w:r>
      <w:r w:rsidRPr="00CD1F1B">
        <w:rPr>
          <w:spacing w:val="-1"/>
          <w:sz w:val="22"/>
          <w:szCs w:val="22"/>
        </w:rPr>
        <w:t>and</w:t>
      </w:r>
      <w:r w:rsidRPr="00CD1F1B">
        <w:rPr>
          <w:sz w:val="22"/>
          <w:szCs w:val="22"/>
        </w:rPr>
        <w:t xml:space="preserve"> </w:t>
      </w:r>
      <w:r w:rsidRPr="00CD1F1B">
        <w:rPr>
          <w:spacing w:val="-1"/>
          <w:sz w:val="22"/>
          <w:szCs w:val="22"/>
        </w:rPr>
        <w:t>small-group</w:t>
      </w:r>
      <w:r w:rsidRPr="00CD1F1B">
        <w:rPr>
          <w:spacing w:val="-2"/>
          <w:sz w:val="22"/>
          <w:szCs w:val="22"/>
        </w:rPr>
        <w:t xml:space="preserve"> </w:t>
      </w:r>
      <w:r w:rsidRPr="00CD1F1B">
        <w:rPr>
          <w:spacing w:val="-1"/>
          <w:sz w:val="22"/>
          <w:szCs w:val="22"/>
        </w:rPr>
        <w:t>counseling,</w:t>
      </w:r>
      <w:r w:rsidRPr="00CD1F1B">
        <w:rPr>
          <w:sz w:val="22"/>
          <w:szCs w:val="22"/>
        </w:rPr>
        <w:t xml:space="preserve"> </w:t>
      </w:r>
      <w:r w:rsidRPr="00CD1F1B">
        <w:rPr>
          <w:spacing w:val="-1"/>
          <w:sz w:val="22"/>
          <w:szCs w:val="22"/>
        </w:rPr>
        <w:t xml:space="preserve">consultation </w:t>
      </w:r>
      <w:r w:rsidRPr="00CD1F1B">
        <w:rPr>
          <w:sz w:val="22"/>
          <w:szCs w:val="22"/>
        </w:rPr>
        <w:t xml:space="preserve">and </w:t>
      </w:r>
      <w:r w:rsidRPr="00CD1F1B">
        <w:rPr>
          <w:spacing w:val="-1"/>
          <w:sz w:val="22"/>
          <w:szCs w:val="22"/>
        </w:rPr>
        <w:t>referral</w:t>
      </w:r>
      <w:r w:rsidRPr="00CD1F1B">
        <w:rPr>
          <w:spacing w:val="79"/>
          <w:sz w:val="22"/>
          <w:szCs w:val="22"/>
        </w:rPr>
        <w:t xml:space="preserve"> </w:t>
      </w:r>
      <w:r w:rsidRPr="00CD1F1B">
        <w:rPr>
          <w:sz w:val="22"/>
          <w:szCs w:val="22"/>
        </w:rPr>
        <w:t>skills.</w:t>
      </w:r>
    </w:p>
    <w:p w14:paraId="6C2A6CB0" w14:textId="487FDBC0" w:rsidR="00CD1F1B" w:rsidRPr="00CD1F1B" w:rsidRDefault="00CD1F1B" w:rsidP="00CD1F1B">
      <w:pPr>
        <w:pStyle w:val="BodyText"/>
        <w:widowControl w:val="0"/>
        <w:numPr>
          <w:ilvl w:val="1"/>
          <w:numId w:val="34"/>
        </w:numPr>
        <w:tabs>
          <w:tab w:val="clear" w:pos="10141"/>
          <w:tab w:val="left" w:pos="461"/>
        </w:tabs>
        <w:spacing w:line="235" w:lineRule="auto"/>
        <w:ind w:right="12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counsels</w:t>
      </w:r>
      <w:r w:rsidRPr="00CD1F1B">
        <w:rPr>
          <w:rFonts w:asciiTheme="majorHAnsi" w:hAnsiTheme="majorHAnsi"/>
          <w:b w:val="0"/>
          <w:sz w:val="22"/>
          <w:szCs w:val="22"/>
          <w:u w:val="none"/>
        </w:rPr>
        <w:t xml:space="preserve"> individual </w:t>
      </w:r>
      <w:r w:rsidRPr="00CD1F1B">
        <w:rPr>
          <w:rFonts w:asciiTheme="majorHAnsi" w:hAnsiTheme="majorHAnsi"/>
          <w:b w:val="0"/>
          <w:spacing w:val="-1"/>
          <w:sz w:val="22"/>
          <w:szCs w:val="22"/>
          <w:u w:val="none"/>
        </w:rPr>
        <w:t>students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small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groups</w:t>
      </w:r>
      <w:r w:rsidRPr="00CD1F1B">
        <w:rPr>
          <w:rFonts w:asciiTheme="majorHAnsi" w:hAnsiTheme="majorHAnsi"/>
          <w:b w:val="0"/>
          <w:sz w:val="22"/>
          <w:szCs w:val="22"/>
          <w:u w:val="none"/>
        </w:rPr>
        <w:t xml:space="preserve"> of </w:t>
      </w:r>
      <w:r w:rsidRPr="00CD1F1B">
        <w:rPr>
          <w:rFonts w:asciiTheme="majorHAnsi" w:hAnsiTheme="majorHAnsi"/>
          <w:b w:val="0"/>
          <w:spacing w:val="-1"/>
          <w:sz w:val="22"/>
          <w:szCs w:val="22"/>
          <w:u w:val="none"/>
        </w:rPr>
        <w:t>students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identified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concerns.</w:t>
      </w:r>
    </w:p>
    <w:p w14:paraId="3298977F" w14:textId="5D66E318" w:rsidR="00CD1F1B" w:rsidRPr="00CD1F1B" w:rsidRDefault="00CD1F1B" w:rsidP="00CD1F1B">
      <w:pPr>
        <w:pStyle w:val="BodyText"/>
        <w:widowControl w:val="0"/>
        <w:numPr>
          <w:ilvl w:val="1"/>
          <w:numId w:val="34"/>
        </w:numPr>
        <w:tabs>
          <w:tab w:val="clear" w:pos="10141"/>
          <w:tab w:val="left" w:pos="461"/>
        </w:tabs>
        <w:spacing w:before="1"/>
        <w:ind w:right="120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consults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effectively</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 xml:space="preserve">and other </w:t>
      </w:r>
      <w:r w:rsidRPr="00CD1F1B">
        <w:rPr>
          <w:rFonts w:asciiTheme="majorHAnsi" w:hAnsiTheme="majorHAnsi"/>
          <w:b w:val="0"/>
          <w:spacing w:val="-1"/>
          <w:sz w:val="22"/>
          <w:szCs w:val="22"/>
          <w:u w:val="none"/>
        </w:rPr>
        <w:t>relevant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individuals.</w:t>
      </w:r>
    </w:p>
    <w:p w14:paraId="22F8AAD8" w14:textId="0C244512" w:rsidR="00CD1F1B" w:rsidRPr="00CD1F1B" w:rsidRDefault="00CD1F1B" w:rsidP="00CD1F1B">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an </w:t>
      </w:r>
      <w:r w:rsidRPr="00CD1F1B">
        <w:rPr>
          <w:rFonts w:asciiTheme="majorHAnsi" w:hAnsiTheme="majorHAnsi"/>
          <w:b w:val="0"/>
          <w:spacing w:val="-1"/>
          <w:sz w:val="22"/>
          <w:szCs w:val="22"/>
          <w:u w:val="none"/>
        </w:rPr>
        <w:t>effective referral</w:t>
      </w:r>
      <w:r w:rsidRPr="00CD1F1B">
        <w:rPr>
          <w:rFonts w:asciiTheme="majorHAnsi" w:hAnsiTheme="majorHAnsi"/>
          <w:b w:val="0"/>
          <w:sz w:val="22"/>
          <w:szCs w:val="22"/>
          <w:u w:val="none"/>
        </w:rPr>
        <w:t xml:space="preserve"> process</w:t>
      </w:r>
      <w:r w:rsidRPr="00CD1F1B">
        <w:rPr>
          <w:rFonts w:asciiTheme="majorHAnsi" w:hAnsiTheme="majorHAnsi"/>
          <w:b w:val="0"/>
          <w:spacing w:val="6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administrators,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other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personnel.</w:t>
      </w:r>
    </w:p>
    <w:p w14:paraId="109B65A0" w14:textId="77777777" w:rsidR="00CD1F1B" w:rsidRPr="00CD1F1B" w:rsidRDefault="00CD1F1B" w:rsidP="00CD1F1B">
      <w:pPr>
        <w:pStyle w:val="Heading1"/>
        <w:ind w:right="603"/>
        <w:rPr>
          <w:bCs/>
          <w:sz w:val="22"/>
          <w:szCs w:val="22"/>
        </w:rPr>
      </w:pPr>
      <w:r w:rsidRPr="00CD1F1B">
        <w:rPr>
          <w:spacing w:val="-1"/>
          <w:sz w:val="22"/>
          <w:szCs w:val="22"/>
        </w:rPr>
        <w:t>Standard</w:t>
      </w:r>
      <w:r w:rsidRPr="00CD1F1B">
        <w:rPr>
          <w:sz w:val="22"/>
          <w:szCs w:val="22"/>
        </w:rPr>
        <w:t xml:space="preserve"> 5: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pacing w:val="3"/>
          <w:sz w:val="22"/>
          <w:szCs w:val="22"/>
        </w:rPr>
        <w:t xml:space="preserve"> </w:t>
      </w:r>
      <w:r w:rsidRPr="00CD1F1B">
        <w:rPr>
          <w:sz w:val="22"/>
          <w:szCs w:val="22"/>
        </w:rPr>
        <w:t>system</w:t>
      </w:r>
      <w:r w:rsidRPr="00CD1F1B">
        <w:rPr>
          <w:spacing w:val="-4"/>
          <w:sz w:val="22"/>
          <w:szCs w:val="22"/>
        </w:rPr>
        <w:t xml:space="preserve"> </w:t>
      </w:r>
      <w:r w:rsidRPr="00CD1F1B">
        <w:rPr>
          <w:spacing w:val="-1"/>
          <w:sz w:val="22"/>
          <w:szCs w:val="22"/>
        </w:rPr>
        <w:t>support</w:t>
      </w:r>
      <w:r w:rsidRPr="00CD1F1B">
        <w:rPr>
          <w:sz w:val="22"/>
          <w:szCs w:val="22"/>
        </w:rPr>
        <w:t xml:space="preserve"> </w:t>
      </w:r>
      <w:r w:rsidRPr="00CD1F1B">
        <w:rPr>
          <w:spacing w:val="-1"/>
          <w:sz w:val="22"/>
          <w:szCs w:val="22"/>
        </w:rPr>
        <w:t>through</w:t>
      </w:r>
      <w:r w:rsidRPr="00CD1F1B">
        <w:rPr>
          <w:spacing w:val="79"/>
          <w:sz w:val="22"/>
          <w:szCs w:val="22"/>
        </w:rPr>
        <w:t xml:space="preserve"> </w:t>
      </w:r>
      <w:r w:rsidRPr="00CD1F1B">
        <w:rPr>
          <w:spacing w:val="-1"/>
          <w:sz w:val="22"/>
          <w:szCs w:val="22"/>
        </w:rPr>
        <w:t>effective</w:t>
      </w:r>
      <w:r w:rsidRPr="00CD1F1B">
        <w:rPr>
          <w:spacing w:val="-2"/>
          <w:sz w:val="22"/>
          <w:szCs w:val="22"/>
        </w:rPr>
        <w:t xml:space="preserve"> </w:t>
      </w:r>
      <w:r w:rsidRPr="00CD1F1B">
        <w:rPr>
          <w:sz w:val="22"/>
          <w:szCs w:val="22"/>
        </w:rPr>
        <w:t xml:space="preserve">school </w:t>
      </w:r>
      <w:r w:rsidRPr="00CD1F1B">
        <w:rPr>
          <w:spacing w:val="-1"/>
          <w:sz w:val="22"/>
          <w:szCs w:val="22"/>
        </w:rPr>
        <w:t>counseling</w:t>
      </w:r>
      <w:r w:rsidRPr="00CD1F1B">
        <w:rPr>
          <w:sz w:val="22"/>
          <w:szCs w:val="22"/>
        </w:rPr>
        <w:t xml:space="preserve"> </w:t>
      </w:r>
      <w:r w:rsidRPr="00CD1F1B">
        <w:rPr>
          <w:spacing w:val="-1"/>
          <w:sz w:val="22"/>
          <w:szCs w:val="22"/>
        </w:rPr>
        <w:t>program management</w:t>
      </w:r>
      <w:r w:rsidRPr="00CD1F1B">
        <w:rPr>
          <w:sz w:val="22"/>
          <w:szCs w:val="22"/>
        </w:rPr>
        <w:t xml:space="preserve"> and </w:t>
      </w:r>
      <w:r w:rsidRPr="00CD1F1B">
        <w:rPr>
          <w:spacing w:val="-1"/>
          <w:sz w:val="22"/>
          <w:szCs w:val="22"/>
        </w:rPr>
        <w:t>support</w:t>
      </w:r>
      <w:r w:rsidRPr="00CD1F1B">
        <w:rPr>
          <w:sz w:val="22"/>
          <w:szCs w:val="22"/>
        </w:rPr>
        <w:t xml:space="preserve"> for</w:t>
      </w:r>
      <w:r w:rsidRPr="00CD1F1B">
        <w:rPr>
          <w:spacing w:val="-1"/>
          <w:sz w:val="22"/>
          <w:szCs w:val="22"/>
        </w:rPr>
        <w:t xml:space="preserve"> other educational</w:t>
      </w:r>
      <w:r w:rsidRPr="00CD1F1B">
        <w:rPr>
          <w:spacing w:val="87"/>
          <w:sz w:val="22"/>
          <w:szCs w:val="22"/>
        </w:rPr>
        <w:t xml:space="preserve"> </w:t>
      </w:r>
      <w:r w:rsidRPr="00CD1F1B">
        <w:rPr>
          <w:spacing w:val="-1"/>
          <w:sz w:val="22"/>
          <w:szCs w:val="22"/>
        </w:rPr>
        <w:t>programs.</w:t>
      </w:r>
    </w:p>
    <w:p w14:paraId="34966B6A" w14:textId="01ECF4DF" w:rsidR="00CD1F1B" w:rsidRPr="00CD1F1B" w:rsidRDefault="00CD1F1B" w:rsidP="00CD1F1B">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provides</w:t>
      </w:r>
      <w:r w:rsidRPr="00CD1F1B">
        <w:rPr>
          <w:rFonts w:asciiTheme="majorHAnsi" w:hAnsiTheme="majorHAnsi"/>
          <w:b w:val="0"/>
          <w:sz w:val="22"/>
          <w:szCs w:val="22"/>
          <w:u w:val="none"/>
        </w:rPr>
        <w:t xml:space="preserve"> a</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comprehensive and</w:t>
      </w:r>
      <w:r w:rsidRPr="00CD1F1B">
        <w:rPr>
          <w:rFonts w:asciiTheme="majorHAnsi" w:hAnsiTheme="majorHAnsi"/>
          <w:b w:val="0"/>
          <w:sz w:val="22"/>
          <w:szCs w:val="22"/>
          <w:u w:val="none"/>
        </w:rPr>
        <w:t xml:space="preserve"> balanced </w:t>
      </w:r>
      <w:r w:rsidRPr="00CD1F1B">
        <w:rPr>
          <w:rFonts w:asciiTheme="majorHAnsi" w:hAnsiTheme="majorHAnsi"/>
          <w:b w:val="0"/>
          <w:spacing w:val="-1"/>
          <w:sz w:val="22"/>
          <w:szCs w:val="22"/>
          <w:u w:val="none"/>
        </w:rPr>
        <w:t>school</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program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in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staff.</w:t>
      </w:r>
    </w:p>
    <w:p w14:paraId="09A39582" w14:textId="77777777" w:rsidR="00CD1F1B" w:rsidRPr="00CD1F1B" w:rsidRDefault="00CD1F1B" w:rsidP="00CD1F1B">
      <w:pPr>
        <w:pStyle w:val="BodyText"/>
        <w:widowControl w:val="0"/>
        <w:numPr>
          <w:ilvl w:val="1"/>
          <w:numId w:val="33"/>
        </w:numPr>
        <w:tabs>
          <w:tab w:val="clear" w:pos="10141"/>
          <w:tab w:val="left" w:pos="461"/>
        </w:tabs>
        <w:spacing w:line="275" w:lineRule="exact"/>
        <w:ind w:left="46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provides support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other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school </w:t>
      </w:r>
      <w:r w:rsidRPr="00CD1F1B">
        <w:rPr>
          <w:rFonts w:asciiTheme="majorHAnsi" w:hAnsiTheme="majorHAnsi"/>
          <w:b w:val="0"/>
          <w:spacing w:val="-1"/>
          <w:sz w:val="22"/>
          <w:szCs w:val="22"/>
          <w:u w:val="none"/>
        </w:rPr>
        <w:t>programs.</w:t>
      </w:r>
    </w:p>
    <w:p w14:paraId="63AB4117" w14:textId="53DCF790" w:rsidR="00CD1F1B" w:rsidRPr="00CD1F1B" w:rsidRDefault="00CD1F1B" w:rsidP="00CD1F1B">
      <w:pPr>
        <w:pStyle w:val="BodyText"/>
        <w:widowControl w:val="0"/>
        <w:numPr>
          <w:ilvl w:val="1"/>
          <w:numId w:val="33"/>
        </w:numPr>
        <w:tabs>
          <w:tab w:val="clear" w:pos="10141"/>
          <w:tab w:val="left" w:pos="461"/>
        </w:tabs>
        <w:spacing w:before="3" w:line="274" w:lineRule="exact"/>
        <w:ind w:right="67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distributes</w:t>
      </w:r>
      <w:r w:rsidRPr="00CD1F1B">
        <w:rPr>
          <w:rFonts w:asciiTheme="majorHAnsi" w:hAnsiTheme="majorHAnsi"/>
          <w:b w:val="0"/>
          <w:sz w:val="22"/>
          <w:szCs w:val="22"/>
          <w:u w:val="none"/>
        </w:rPr>
        <w:t xml:space="preserve"> a </w:t>
      </w:r>
      <w:r w:rsidRPr="00CD1F1B">
        <w:rPr>
          <w:rFonts w:asciiTheme="majorHAnsi" w:hAnsiTheme="majorHAnsi"/>
          <w:b w:val="0"/>
          <w:spacing w:val="-1"/>
          <w:sz w:val="22"/>
          <w:szCs w:val="22"/>
          <w:u w:val="none"/>
        </w:rPr>
        <w:t>calendar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which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identifies</w:t>
      </w:r>
      <w:r w:rsidRPr="00CD1F1B">
        <w:rPr>
          <w:rFonts w:asciiTheme="majorHAnsi" w:hAnsiTheme="majorHAnsi"/>
          <w:b w:val="0"/>
          <w:spacing w:val="105"/>
          <w:sz w:val="22"/>
          <w:szCs w:val="22"/>
          <w:u w:val="none"/>
        </w:rPr>
        <w:t xml:space="preserve"> </w:t>
      </w:r>
      <w:r w:rsidRPr="00CD1F1B">
        <w:rPr>
          <w:rFonts w:asciiTheme="majorHAnsi" w:hAnsiTheme="majorHAnsi"/>
          <w:b w:val="0"/>
          <w:spacing w:val="-1"/>
          <w:sz w:val="22"/>
          <w:szCs w:val="22"/>
          <w:u w:val="none"/>
        </w:rPr>
        <w:t>counseling activities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programs.</w:t>
      </w:r>
    </w:p>
    <w:p w14:paraId="0CD75C87" w14:textId="77777777" w:rsidR="00CD1F1B" w:rsidRPr="00CD1F1B" w:rsidRDefault="00CD1F1B" w:rsidP="00CD1F1B">
      <w:pPr>
        <w:pStyle w:val="Heading1"/>
        <w:ind w:right="1205"/>
        <w:rPr>
          <w:bCs/>
          <w:sz w:val="22"/>
          <w:szCs w:val="22"/>
        </w:rPr>
      </w:pPr>
      <w:r w:rsidRPr="00CD1F1B">
        <w:rPr>
          <w:spacing w:val="-1"/>
          <w:sz w:val="22"/>
          <w:szCs w:val="22"/>
        </w:rPr>
        <w:t>Standard</w:t>
      </w:r>
      <w:r w:rsidRPr="00CD1F1B">
        <w:rPr>
          <w:sz w:val="22"/>
          <w:szCs w:val="22"/>
        </w:rPr>
        <w:t xml:space="preserve"> 6: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discusses</w:t>
      </w:r>
      <w:r w:rsidRPr="00CD1F1B">
        <w:rPr>
          <w:sz w:val="22"/>
          <w:szCs w:val="22"/>
        </w:rPr>
        <w:t xml:space="preserve"> </w:t>
      </w:r>
      <w:r w:rsidRPr="00CD1F1B">
        <w:rPr>
          <w:spacing w:val="-1"/>
          <w:sz w:val="22"/>
          <w:szCs w:val="22"/>
        </w:rPr>
        <w:t>the counseling</w:t>
      </w:r>
      <w:r w:rsidRPr="00CD1F1B">
        <w:rPr>
          <w:spacing w:val="81"/>
          <w:sz w:val="22"/>
          <w:szCs w:val="22"/>
        </w:rPr>
        <w:t xml:space="preserve"> </w:t>
      </w:r>
      <w:r w:rsidRPr="00CD1F1B">
        <w:rPr>
          <w:spacing w:val="-1"/>
          <w:sz w:val="22"/>
          <w:szCs w:val="22"/>
        </w:rPr>
        <w:t>department</w:t>
      </w:r>
      <w:r w:rsidRPr="00CD1F1B">
        <w:rPr>
          <w:spacing w:val="1"/>
          <w:sz w:val="22"/>
          <w:szCs w:val="22"/>
        </w:rPr>
        <w:t xml:space="preserve"> </w:t>
      </w:r>
      <w:r w:rsidRPr="00CD1F1B">
        <w:rPr>
          <w:spacing w:val="-1"/>
          <w:sz w:val="22"/>
          <w:szCs w:val="22"/>
        </w:rPr>
        <w:t>management</w:t>
      </w:r>
      <w:r w:rsidRPr="00CD1F1B">
        <w:rPr>
          <w:sz w:val="22"/>
          <w:szCs w:val="22"/>
        </w:rPr>
        <w:t xml:space="preserve"> system</w:t>
      </w:r>
      <w:r w:rsidRPr="00CD1F1B">
        <w:rPr>
          <w:spacing w:val="-4"/>
          <w:sz w:val="22"/>
          <w:szCs w:val="22"/>
        </w:rPr>
        <w:t xml:space="preserve"> </w:t>
      </w:r>
      <w:r w:rsidRPr="00CD1F1B">
        <w:rPr>
          <w:sz w:val="22"/>
          <w:szCs w:val="22"/>
        </w:rPr>
        <w:t xml:space="preserve">and </w:t>
      </w:r>
      <w:r w:rsidRPr="00CD1F1B">
        <w:rPr>
          <w:spacing w:val="-1"/>
          <w:sz w:val="22"/>
          <w:szCs w:val="22"/>
        </w:rPr>
        <w:t xml:space="preserve">the </w:t>
      </w:r>
      <w:r w:rsidRPr="00CD1F1B">
        <w:rPr>
          <w:sz w:val="22"/>
          <w:szCs w:val="22"/>
        </w:rPr>
        <w:t>program</w:t>
      </w:r>
      <w:r w:rsidRPr="00CD1F1B">
        <w:rPr>
          <w:spacing w:val="-4"/>
          <w:sz w:val="22"/>
          <w:szCs w:val="22"/>
        </w:rPr>
        <w:t xml:space="preserve"> </w:t>
      </w:r>
      <w:r w:rsidRPr="00CD1F1B">
        <w:rPr>
          <w:sz w:val="22"/>
          <w:szCs w:val="22"/>
        </w:rPr>
        <w:t>action plans</w:t>
      </w:r>
      <w:r w:rsidRPr="00CD1F1B">
        <w:rPr>
          <w:spacing w:val="5"/>
          <w:sz w:val="22"/>
          <w:szCs w:val="22"/>
        </w:rPr>
        <w:t xml:space="preserve"> </w:t>
      </w:r>
      <w:r w:rsidRPr="00CD1F1B">
        <w:rPr>
          <w:spacing w:val="-1"/>
          <w:sz w:val="22"/>
          <w:szCs w:val="22"/>
        </w:rPr>
        <w:t>with</w:t>
      </w:r>
      <w:r w:rsidRPr="00CD1F1B">
        <w:rPr>
          <w:sz w:val="22"/>
          <w:szCs w:val="22"/>
        </w:rPr>
        <w:t xml:space="preserve"> </w:t>
      </w:r>
      <w:r w:rsidRPr="00CD1F1B">
        <w:rPr>
          <w:spacing w:val="-1"/>
          <w:sz w:val="22"/>
          <w:szCs w:val="22"/>
        </w:rPr>
        <w:t xml:space="preserve">the </w:t>
      </w:r>
      <w:r w:rsidRPr="00CD1F1B">
        <w:rPr>
          <w:sz w:val="22"/>
          <w:szCs w:val="22"/>
        </w:rPr>
        <w:t>school</w:t>
      </w:r>
      <w:r w:rsidRPr="00CD1F1B">
        <w:rPr>
          <w:spacing w:val="41"/>
          <w:sz w:val="22"/>
          <w:szCs w:val="22"/>
        </w:rPr>
        <w:t xml:space="preserve"> </w:t>
      </w:r>
      <w:r w:rsidRPr="00CD1F1B">
        <w:rPr>
          <w:spacing w:val="-1"/>
          <w:sz w:val="22"/>
          <w:szCs w:val="22"/>
        </w:rPr>
        <w:t>administrator.</w:t>
      </w:r>
    </w:p>
    <w:p w14:paraId="3D055294" w14:textId="5AC6A08A" w:rsidR="00CD1F1B" w:rsidRPr="00CD1F1B" w:rsidRDefault="00CD1F1B" w:rsidP="00CD1F1B">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qualities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school</w:t>
      </w:r>
      <w:r w:rsidRPr="00CD1F1B">
        <w:rPr>
          <w:rFonts w:asciiTheme="majorHAnsi" w:hAnsiTheme="majorHAnsi"/>
          <w:b w:val="0"/>
          <w:spacing w:val="75"/>
          <w:sz w:val="22"/>
          <w:szCs w:val="22"/>
          <w:u w:val="none"/>
        </w:rPr>
        <w:t xml:space="preserve"> </w:t>
      </w:r>
      <w:r w:rsidRPr="00CD1F1B">
        <w:rPr>
          <w:rFonts w:asciiTheme="majorHAnsi" w:hAnsiTheme="majorHAnsi"/>
          <w:b w:val="0"/>
          <w:spacing w:val="-1"/>
          <w:sz w:val="22"/>
          <w:szCs w:val="22"/>
          <w:u w:val="none"/>
        </w:rPr>
        <w:t>counselor management</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system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with 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other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63"/>
          <w:sz w:val="22"/>
          <w:szCs w:val="22"/>
          <w:u w:val="none"/>
        </w:rPr>
        <w:t xml:space="preserve"> </w:t>
      </w:r>
      <w:r w:rsidRPr="00CD1F1B">
        <w:rPr>
          <w:rFonts w:asciiTheme="majorHAnsi" w:hAnsiTheme="majorHAnsi"/>
          <w:b w:val="0"/>
          <w:spacing w:val="-1"/>
          <w:sz w:val="22"/>
          <w:szCs w:val="22"/>
          <w:u w:val="none"/>
        </w:rPr>
        <w:t>and/or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administrator.</w:t>
      </w:r>
    </w:p>
    <w:p w14:paraId="103DBFB3" w14:textId="3D8BA9F4" w:rsidR="00CD1F1B" w:rsidRPr="00CD1F1B" w:rsidRDefault="00CD1F1B" w:rsidP="00CD1F1B">
      <w:pPr>
        <w:pStyle w:val="BodyText"/>
        <w:widowControl w:val="0"/>
        <w:numPr>
          <w:ilvl w:val="1"/>
          <w:numId w:val="32"/>
        </w:numPr>
        <w:tabs>
          <w:tab w:val="clear" w:pos="10141"/>
          <w:tab w:val="left" w:pos="461"/>
        </w:tabs>
        <w:spacing w:before="3" w:line="272" w:lineRule="exact"/>
        <w:ind w:right="11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anticipated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program </w:t>
      </w:r>
      <w:r w:rsidRPr="00CD1F1B">
        <w:rPr>
          <w:rFonts w:asciiTheme="majorHAnsi" w:hAnsiTheme="majorHAnsi"/>
          <w:b w:val="0"/>
          <w:sz w:val="22"/>
          <w:szCs w:val="22"/>
          <w:u w:val="none"/>
        </w:rPr>
        <w:t xml:space="preserve">results </w:t>
      </w:r>
      <w:r w:rsidRPr="00CD1F1B">
        <w:rPr>
          <w:rFonts w:asciiTheme="majorHAnsi" w:hAnsiTheme="majorHAnsi"/>
          <w:b w:val="0"/>
          <w:spacing w:val="-1"/>
          <w:sz w:val="22"/>
          <w:szCs w:val="22"/>
          <w:u w:val="none"/>
        </w:rPr>
        <w:t>when</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implementing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plans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year.</w:t>
      </w:r>
    </w:p>
    <w:p w14:paraId="2BEFF7E4" w14:textId="77777777" w:rsidR="00CD1F1B" w:rsidRPr="00CD1F1B" w:rsidRDefault="00CD1F1B" w:rsidP="00CD1F1B">
      <w:pPr>
        <w:spacing w:before="7"/>
        <w:rPr>
          <w:rFonts w:asciiTheme="majorHAnsi" w:hAnsiTheme="majorHAnsi"/>
          <w:sz w:val="22"/>
          <w:szCs w:val="22"/>
        </w:rPr>
      </w:pPr>
    </w:p>
    <w:p w14:paraId="3005B2B5" w14:textId="77777777" w:rsidR="00CD1F1B" w:rsidRPr="00CD1F1B" w:rsidRDefault="00CD1F1B" w:rsidP="00CD1F1B">
      <w:pPr>
        <w:pStyle w:val="Heading1"/>
        <w:ind w:right="942"/>
        <w:rPr>
          <w:bCs/>
          <w:sz w:val="22"/>
          <w:szCs w:val="22"/>
        </w:rPr>
      </w:pPr>
      <w:r w:rsidRPr="00CD1F1B">
        <w:rPr>
          <w:spacing w:val="-1"/>
          <w:sz w:val="22"/>
          <w:szCs w:val="22"/>
        </w:rPr>
        <w:t>Standard</w:t>
      </w:r>
      <w:r w:rsidRPr="00CD1F1B">
        <w:rPr>
          <w:sz w:val="22"/>
          <w:szCs w:val="22"/>
        </w:rPr>
        <w:t xml:space="preserve"> 7: The</w:t>
      </w:r>
      <w:r w:rsidRPr="00CD1F1B">
        <w:rPr>
          <w:spacing w:val="-1"/>
          <w:sz w:val="22"/>
          <w:szCs w:val="22"/>
        </w:rPr>
        <w:t xml:space="preserve"> professional</w:t>
      </w:r>
      <w:r w:rsidRPr="00CD1F1B">
        <w:rPr>
          <w:spacing w:val="2"/>
          <w:sz w:val="22"/>
          <w:szCs w:val="22"/>
        </w:rPr>
        <w:t xml:space="preserve"> </w:t>
      </w:r>
      <w:r w:rsidRPr="00CD1F1B">
        <w:rPr>
          <w:spacing w:val="-1"/>
          <w:sz w:val="22"/>
          <w:szCs w:val="22"/>
        </w:rPr>
        <w:t>school</w:t>
      </w:r>
      <w:r w:rsidRPr="00CD1F1B">
        <w:rPr>
          <w:sz w:val="22"/>
          <w:szCs w:val="22"/>
        </w:rPr>
        <w:t xml:space="preserve"> </w:t>
      </w:r>
      <w:r w:rsidRPr="00CD1F1B">
        <w:rPr>
          <w:spacing w:val="-1"/>
          <w:sz w:val="22"/>
          <w:szCs w:val="22"/>
        </w:rPr>
        <w:t>counselor</w:t>
      </w:r>
      <w:r w:rsidRPr="00CD1F1B">
        <w:rPr>
          <w:sz w:val="22"/>
          <w:szCs w:val="22"/>
        </w:rPr>
        <w:t xml:space="preserve"> </w:t>
      </w:r>
      <w:r w:rsidRPr="00CD1F1B">
        <w:rPr>
          <w:spacing w:val="-1"/>
          <w:sz w:val="22"/>
          <w:szCs w:val="22"/>
        </w:rPr>
        <w:t>collects</w:t>
      </w:r>
      <w:r w:rsidRPr="00CD1F1B">
        <w:rPr>
          <w:sz w:val="22"/>
          <w:szCs w:val="22"/>
        </w:rPr>
        <w:t xml:space="preserve"> and </w:t>
      </w:r>
      <w:r w:rsidRPr="00CD1F1B">
        <w:rPr>
          <w:spacing w:val="-1"/>
          <w:sz w:val="22"/>
          <w:szCs w:val="22"/>
        </w:rPr>
        <w:t>analyzes</w:t>
      </w:r>
      <w:r w:rsidRPr="00CD1F1B">
        <w:rPr>
          <w:sz w:val="22"/>
          <w:szCs w:val="22"/>
        </w:rPr>
        <w:t xml:space="preserve"> </w:t>
      </w:r>
      <w:r w:rsidRPr="00CD1F1B">
        <w:rPr>
          <w:spacing w:val="-1"/>
          <w:sz w:val="22"/>
          <w:szCs w:val="22"/>
        </w:rPr>
        <w:t>data</w:t>
      </w:r>
      <w:r w:rsidRPr="00CD1F1B">
        <w:rPr>
          <w:sz w:val="22"/>
          <w:szCs w:val="22"/>
        </w:rPr>
        <w:t xml:space="preserve"> to guide</w:t>
      </w:r>
      <w:r w:rsidRPr="00CD1F1B">
        <w:rPr>
          <w:spacing w:val="77"/>
          <w:sz w:val="22"/>
          <w:szCs w:val="22"/>
        </w:rPr>
        <w:t xml:space="preserve"> </w:t>
      </w:r>
      <w:r w:rsidRPr="00CD1F1B">
        <w:rPr>
          <w:sz w:val="22"/>
          <w:szCs w:val="22"/>
        </w:rPr>
        <w:t>program</w:t>
      </w:r>
      <w:r w:rsidRPr="00CD1F1B">
        <w:rPr>
          <w:spacing w:val="-4"/>
          <w:sz w:val="22"/>
          <w:szCs w:val="22"/>
        </w:rPr>
        <w:t xml:space="preserve"> </w:t>
      </w:r>
      <w:r w:rsidRPr="00CD1F1B">
        <w:rPr>
          <w:spacing w:val="-1"/>
          <w:sz w:val="22"/>
          <w:szCs w:val="22"/>
        </w:rPr>
        <w:t>direction</w:t>
      </w:r>
      <w:r w:rsidRPr="00CD1F1B">
        <w:rPr>
          <w:spacing w:val="1"/>
          <w:sz w:val="22"/>
          <w:szCs w:val="22"/>
        </w:rPr>
        <w:t xml:space="preserve"> </w:t>
      </w:r>
      <w:r w:rsidRPr="00CD1F1B">
        <w:rPr>
          <w:sz w:val="22"/>
          <w:szCs w:val="22"/>
        </w:rPr>
        <w:t>and</w:t>
      </w:r>
      <w:r w:rsidRPr="00CD1F1B">
        <w:rPr>
          <w:spacing w:val="-2"/>
          <w:sz w:val="22"/>
          <w:szCs w:val="22"/>
        </w:rPr>
        <w:t xml:space="preserve"> </w:t>
      </w:r>
      <w:r w:rsidRPr="00CD1F1B">
        <w:rPr>
          <w:spacing w:val="-1"/>
          <w:sz w:val="22"/>
          <w:szCs w:val="22"/>
        </w:rPr>
        <w:t>emphasis.</w:t>
      </w:r>
    </w:p>
    <w:p w14:paraId="65A58B2A" w14:textId="55E8429D" w:rsidR="00CD1F1B" w:rsidRPr="00CD1F1B" w:rsidRDefault="00CD1F1B" w:rsidP="00CD1F1B">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school data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 xml:space="preserve">make </w:t>
      </w:r>
      <w:r w:rsidRPr="00CD1F1B">
        <w:rPr>
          <w:rFonts w:asciiTheme="majorHAnsi" w:hAnsiTheme="majorHAnsi"/>
          <w:b w:val="0"/>
          <w:sz w:val="22"/>
          <w:szCs w:val="22"/>
          <w:u w:val="none"/>
        </w:rPr>
        <w:t>decisions regarding</w:t>
      </w:r>
      <w:r w:rsidRPr="00CD1F1B">
        <w:rPr>
          <w:rFonts w:asciiTheme="majorHAnsi" w:hAnsiTheme="majorHAnsi"/>
          <w:b w:val="0"/>
          <w:spacing w:val="45"/>
          <w:sz w:val="22"/>
          <w:szCs w:val="22"/>
          <w:u w:val="none"/>
        </w:rPr>
        <w:t xml:space="preserve"> </w:t>
      </w:r>
      <w:r w:rsidRPr="00CD1F1B">
        <w:rPr>
          <w:rFonts w:asciiTheme="majorHAnsi" w:hAnsiTheme="majorHAnsi"/>
          <w:b w:val="0"/>
          <w:sz w:val="22"/>
          <w:szCs w:val="22"/>
          <w:u w:val="none"/>
        </w:rPr>
        <w:t xml:space="preserve">student </w:t>
      </w:r>
      <w:r w:rsidRPr="00CD1F1B">
        <w:rPr>
          <w:rFonts w:asciiTheme="majorHAnsi" w:hAnsiTheme="majorHAnsi"/>
          <w:b w:val="0"/>
          <w:spacing w:val="-1"/>
          <w:sz w:val="22"/>
          <w:szCs w:val="22"/>
          <w:u w:val="none"/>
        </w:rPr>
        <w:t>choice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classes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and/or</w:t>
      </w:r>
      <w:r w:rsidRPr="00CD1F1B">
        <w:rPr>
          <w:rFonts w:asciiTheme="majorHAnsi" w:hAnsiTheme="majorHAnsi"/>
          <w:b w:val="0"/>
          <w:spacing w:val="-1"/>
          <w:sz w:val="22"/>
          <w:szCs w:val="22"/>
          <w:u w:val="none"/>
        </w:rPr>
        <w:t xml:space="preserve"> special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programs.</w:t>
      </w:r>
    </w:p>
    <w:p w14:paraId="1AD8BA0E" w14:textId="0B8C6914" w:rsidR="00CD1F1B" w:rsidRPr="00CD1F1B" w:rsidRDefault="00CD1F1B" w:rsidP="00CD1F1B">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 xml:space="preserve">data </w:t>
      </w:r>
      <w:r w:rsidRPr="00CD1F1B">
        <w:rPr>
          <w:rFonts w:asciiTheme="majorHAnsi" w:hAnsiTheme="majorHAnsi"/>
          <w:b w:val="0"/>
          <w:sz w:val="22"/>
          <w:szCs w:val="22"/>
          <w:u w:val="none"/>
        </w:rPr>
        <w:t>from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make</w:t>
      </w:r>
      <w:r w:rsidRPr="00CD1F1B">
        <w:rPr>
          <w:rFonts w:asciiTheme="majorHAnsi" w:hAnsiTheme="majorHAnsi"/>
          <w:b w:val="0"/>
          <w:spacing w:val="61"/>
          <w:sz w:val="22"/>
          <w:szCs w:val="22"/>
          <w:u w:val="none"/>
        </w:rPr>
        <w:t xml:space="preserve"> </w:t>
      </w:r>
      <w:r w:rsidRPr="00CD1F1B">
        <w:rPr>
          <w:rFonts w:asciiTheme="majorHAnsi" w:hAnsiTheme="majorHAnsi"/>
          <w:b w:val="0"/>
          <w:spacing w:val="-1"/>
          <w:sz w:val="22"/>
          <w:szCs w:val="22"/>
          <w:u w:val="none"/>
        </w:rPr>
        <w:t>decisions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regarding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 xml:space="preserve">program </w:t>
      </w:r>
      <w:r w:rsidRPr="00CD1F1B">
        <w:rPr>
          <w:rFonts w:asciiTheme="majorHAnsi" w:hAnsiTheme="majorHAnsi"/>
          <w:b w:val="0"/>
          <w:spacing w:val="-1"/>
          <w:sz w:val="22"/>
          <w:szCs w:val="22"/>
          <w:u w:val="none"/>
        </w:rPr>
        <w:t>revisions.</w:t>
      </w:r>
    </w:p>
    <w:p w14:paraId="07665EDD" w14:textId="30FA5C5C" w:rsidR="00CD1F1B" w:rsidRPr="00CD1F1B" w:rsidRDefault="00CD1F1B" w:rsidP="00CD1F1B">
      <w:pPr>
        <w:pStyle w:val="BodyText"/>
        <w:spacing w:before="2" w:line="274" w:lineRule="exact"/>
        <w:ind w:left="100" w:right="121"/>
        <w:rPr>
          <w:rFonts w:asciiTheme="majorHAnsi" w:hAnsiTheme="majorHAnsi"/>
          <w:b w:val="0"/>
          <w:sz w:val="22"/>
          <w:szCs w:val="22"/>
          <w:u w:val="none"/>
        </w:rPr>
      </w:pPr>
      <w:r w:rsidRPr="00CD1F1B">
        <w:rPr>
          <w:rFonts w:asciiTheme="majorHAnsi" w:hAnsiTheme="majorHAnsi"/>
          <w:b w:val="0"/>
          <w:sz w:val="22"/>
          <w:szCs w:val="22"/>
          <w:u w:val="none"/>
        </w:rPr>
        <w:t>7.4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data</w:t>
      </w:r>
      <w:r w:rsidRPr="00CD1F1B">
        <w:rPr>
          <w:rFonts w:asciiTheme="majorHAnsi" w:hAnsiTheme="majorHAnsi"/>
          <w:b w:val="0"/>
          <w:sz w:val="22"/>
          <w:szCs w:val="22"/>
          <w:u w:val="none"/>
        </w:rPr>
        <w:t xml:space="preserve"> to</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establish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activities</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support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7D520B77" w14:textId="77777777" w:rsidR="00CD1F1B" w:rsidRPr="00CD1F1B" w:rsidRDefault="00CD1F1B" w:rsidP="00CD1F1B">
      <w:pPr>
        <w:spacing w:line="274" w:lineRule="exact"/>
        <w:rPr>
          <w:rFonts w:asciiTheme="majorHAnsi" w:hAnsiTheme="majorHAnsi"/>
          <w:sz w:val="22"/>
          <w:szCs w:val="22"/>
        </w:rPr>
      </w:pPr>
    </w:p>
    <w:p w14:paraId="4F8EC380" w14:textId="77777777" w:rsidR="00CD1F1B" w:rsidRPr="00CD1F1B" w:rsidRDefault="00CD1F1B" w:rsidP="00CD1F1B">
      <w:pPr>
        <w:pStyle w:val="Heading1"/>
        <w:spacing w:before="57"/>
        <w:ind w:right="135"/>
        <w:rPr>
          <w:bCs/>
          <w:sz w:val="22"/>
          <w:szCs w:val="22"/>
        </w:rPr>
      </w:pPr>
      <w:r w:rsidRPr="00CD1F1B">
        <w:rPr>
          <w:spacing w:val="-1"/>
          <w:sz w:val="22"/>
          <w:szCs w:val="22"/>
        </w:rPr>
        <w:t>Standard</w:t>
      </w:r>
      <w:r w:rsidRPr="00CD1F1B">
        <w:rPr>
          <w:sz w:val="22"/>
          <w:szCs w:val="22"/>
        </w:rPr>
        <w:t xml:space="preserve"> 8: The</w:t>
      </w:r>
      <w:r w:rsidRPr="00CD1F1B">
        <w:rPr>
          <w:spacing w:val="-1"/>
          <w:sz w:val="22"/>
          <w:szCs w:val="22"/>
        </w:rPr>
        <w:t xml:space="preserve"> professional</w:t>
      </w:r>
      <w:r w:rsidRPr="00CD1F1B">
        <w:rPr>
          <w:sz w:val="22"/>
          <w:szCs w:val="22"/>
        </w:rPr>
        <w:t xml:space="preserve"> school</w:t>
      </w:r>
      <w:r w:rsidRPr="00CD1F1B">
        <w:rPr>
          <w:spacing w:val="2"/>
          <w:sz w:val="22"/>
          <w:szCs w:val="22"/>
        </w:rPr>
        <w:t xml:space="preserve"> </w:t>
      </w:r>
      <w:r w:rsidRPr="00CD1F1B">
        <w:rPr>
          <w:spacing w:val="-1"/>
          <w:sz w:val="22"/>
          <w:szCs w:val="22"/>
        </w:rPr>
        <w:t>counselor monitors</w:t>
      </w:r>
      <w:r w:rsidRPr="00CD1F1B">
        <w:rPr>
          <w:spacing w:val="2"/>
          <w:sz w:val="22"/>
          <w:szCs w:val="22"/>
        </w:rPr>
        <w:t xml:space="preserve"> </w:t>
      </w:r>
      <w:r w:rsidRPr="00CD1F1B">
        <w:rPr>
          <w:sz w:val="22"/>
          <w:szCs w:val="22"/>
        </w:rPr>
        <w:t xml:space="preserve">the </w:t>
      </w:r>
      <w:r w:rsidRPr="00CD1F1B">
        <w:rPr>
          <w:spacing w:val="-1"/>
          <w:sz w:val="22"/>
          <w:szCs w:val="22"/>
        </w:rPr>
        <w:t>students</w:t>
      </w:r>
      <w:r w:rsidRPr="00CD1F1B">
        <w:rPr>
          <w:sz w:val="22"/>
          <w:szCs w:val="22"/>
        </w:rPr>
        <w:t xml:space="preserve"> on a </w:t>
      </w:r>
      <w:r w:rsidRPr="00CD1F1B">
        <w:rPr>
          <w:spacing w:val="-1"/>
          <w:sz w:val="22"/>
          <w:szCs w:val="22"/>
        </w:rPr>
        <w:t>regular</w:t>
      </w:r>
      <w:r w:rsidRPr="00CD1F1B">
        <w:rPr>
          <w:sz w:val="22"/>
          <w:szCs w:val="22"/>
        </w:rPr>
        <w:t xml:space="preserve"> basis</w:t>
      </w:r>
      <w:r w:rsidRPr="00CD1F1B">
        <w:rPr>
          <w:spacing w:val="67"/>
          <w:sz w:val="22"/>
          <w:szCs w:val="22"/>
        </w:rPr>
        <w:t xml:space="preserve"> </w:t>
      </w:r>
      <w:r w:rsidRPr="00CD1F1B">
        <w:rPr>
          <w:sz w:val="22"/>
          <w:szCs w:val="22"/>
        </w:rPr>
        <w:t xml:space="preserve">as they </w:t>
      </w:r>
      <w:r w:rsidRPr="00CD1F1B">
        <w:rPr>
          <w:spacing w:val="-1"/>
          <w:sz w:val="22"/>
          <w:szCs w:val="22"/>
        </w:rPr>
        <w:t>progress</w:t>
      </w:r>
      <w:r w:rsidRPr="00CD1F1B">
        <w:rPr>
          <w:sz w:val="22"/>
          <w:szCs w:val="22"/>
        </w:rPr>
        <w:t xml:space="preserve"> in school.</w:t>
      </w:r>
    </w:p>
    <w:p w14:paraId="32EED54D" w14:textId="77777777" w:rsidR="00CD1F1B" w:rsidRPr="00CD1F1B" w:rsidRDefault="00CD1F1B" w:rsidP="00CD1F1B">
      <w:pPr>
        <w:pStyle w:val="BodyText"/>
        <w:widowControl w:val="0"/>
        <w:numPr>
          <w:ilvl w:val="1"/>
          <w:numId w:val="30"/>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accountable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monitoring</w:t>
      </w:r>
      <w:r w:rsidRPr="00CD1F1B">
        <w:rPr>
          <w:rFonts w:asciiTheme="majorHAnsi" w:hAnsiTheme="majorHAnsi"/>
          <w:b w:val="0"/>
          <w:spacing w:val="57"/>
          <w:sz w:val="22"/>
          <w:szCs w:val="22"/>
          <w:u w:val="none"/>
        </w:rPr>
        <w:t xml:space="preserve"> </w:t>
      </w:r>
      <w:r w:rsidRPr="00CD1F1B">
        <w:rPr>
          <w:rFonts w:asciiTheme="majorHAnsi" w:hAnsiTheme="majorHAnsi" w:cs="Times New Roman"/>
          <w:b w:val="0"/>
          <w:sz w:val="22"/>
          <w:szCs w:val="22"/>
          <w:u w:val="none"/>
        </w:rPr>
        <w:t xml:space="preserve">students’ </w:t>
      </w:r>
      <w:r w:rsidRPr="00CD1F1B">
        <w:rPr>
          <w:rFonts w:asciiTheme="majorHAnsi" w:hAnsiTheme="majorHAnsi"/>
          <w:b w:val="0"/>
          <w:spacing w:val="-1"/>
          <w:sz w:val="22"/>
          <w:szCs w:val="22"/>
          <w:u w:val="none"/>
        </w:rPr>
        <w:t>progress.</w:t>
      </w:r>
    </w:p>
    <w:p w14:paraId="0F79AF9C" w14:textId="77777777" w:rsidR="00CD1F1B" w:rsidRPr="00CD1F1B" w:rsidRDefault="00CD1F1B" w:rsidP="00CD1F1B">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systems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appropriate </w:t>
      </w:r>
      <w:r w:rsidRPr="00CD1F1B">
        <w:rPr>
          <w:rFonts w:asciiTheme="majorHAnsi" w:hAnsiTheme="majorHAnsi"/>
          <w:b w:val="0"/>
          <w:sz w:val="22"/>
          <w:szCs w:val="22"/>
          <w:u w:val="none"/>
        </w:rPr>
        <w:t>to</w:t>
      </w:r>
      <w:r w:rsidRPr="00CD1F1B">
        <w:rPr>
          <w:rFonts w:asciiTheme="majorHAnsi" w:hAnsiTheme="majorHAnsi"/>
          <w:b w:val="0"/>
          <w:spacing w:val="87"/>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individual </w:t>
      </w:r>
      <w:r w:rsidRPr="00CD1F1B">
        <w:rPr>
          <w:rFonts w:asciiTheme="majorHAnsi" w:hAnsiTheme="majorHAnsi"/>
          <w:b w:val="0"/>
          <w:spacing w:val="-1"/>
          <w:sz w:val="22"/>
          <w:szCs w:val="22"/>
          <w:u w:val="none"/>
        </w:rPr>
        <w:t>school.</w:t>
      </w:r>
    </w:p>
    <w:p w14:paraId="4A52B5D5" w14:textId="0E5BB765" w:rsidR="00CD1F1B" w:rsidRPr="00CD1F1B" w:rsidRDefault="00CD1F1B" w:rsidP="00CD1F1B">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interventions</w:t>
      </w:r>
      <w:r w:rsidRPr="00CD1F1B">
        <w:rPr>
          <w:rFonts w:asciiTheme="majorHAnsi" w:hAnsiTheme="majorHAnsi"/>
          <w:b w:val="0"/>
          <w:sz w:val="22"/>
          <w:szCs w:val="22"/>
          <w:u w:val="none"/>
        </w:rPr>
        <w:t xml:space="preserve"> for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students as</w:t>
      </w:r>
      <w:r w:rsidRPr="00CD1F1B">
        <w:rPr>
          <w:rFonts w:asciiTheme="majorHAnsi" w:hAnsiTheme="majorHAnsi"/>
          <w:b w:val="0"/>
          <w:spacing w:val="91"/>
          <w:sz w:val="22"/>
          <w:szCs w:val="22"/>
          <w:u w:val="none"/>
        </w:rPr>
        <w:t xml:space="preserve"> </w:t>
      </w:r>
      <w:r w:rsidRPr="00CD1F1B">
        <w:rPr>
          <w:rFonts w:asciiTheme="majorHAnsi" w:hAnsiTheme="majorHAnsi"/>
          <w:b w:val="0"/>
          <w:spacing w:val="-1"/>
          <w:sz w:val="22"/>
          <w:szCs w:val="22"/>
          <w:u w:val="none"/>
        </w:rPr>
        <w:t>needed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monitors</w:t>
      </w:r>
      <w:r w:rsidRPr="00CD1F1B">
        <w:rPr>
          <w:rFonts w:asciiTheme="majorHAnsi" w:hAnsiTheme="majorHAnsi"/>
          <w:b w:val="0"/>
          <w:sz w:val="22"/>
          <w:szCs w:val="22"/>
          <w:u w:val="none"/>
        </w:rPr>
        <w:t xml:space="preserve"> their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progress.</w:t>
      </w:r>
    </w:p>
    <w:p w14:paraId="1763EA48" w14:textId="77777777" w:rsidR="00CD1F1B" w:rsidRPr="00CD1F1B" w:rsidRDefault="00CD1F1B" w:rsidP="00CD1F1B">
      <w:pPr>
        <w:pStyle w:val="Heading1"/>
        <w:spacing w:line="274" w:lineRule="exact"/>
        <w:ind w:right="329"/>
        <w:rPr>
          <w:bCs/>
          <w:sz w:val="22"/>
          <w:szCs w:val="22"/>
        </w:rPr>
      </w:pPr>
      <w:r w:rsidRPr="00CD1F1B">
        <w:rPr>
          <w:spacing w:val="-1"/>
          <w:sz w:val="22"/>
          <w:szCs w:val="22"/>
        </w:rPr>
        <w:t>Standard</w:t>
      </w:r>
      <w:r w:rsidRPr="00CD1F1B">
        <w:rPr>
          <w:sz w:val="22"/>
          <w:szCs w:val="22"/>
        </w:rPr>
        <w:t xml:space="preserve"> 9: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develops</w:t>
      </w:r>
      <w:r w:rsidRPr="00CD1F1B">
        <w:rPr>
          <w:sz w:val="22"/>
          <w:szCs w:val="22"/>
        </w:rPr>
        <w:t xml:space="preserve"> a</w:t>
      </w:r>
      <w:r w:rsidRPr="00CD1F1B">
        <w:rPr>
          <w:spacing w:val="1"/>
          <w:sz w:val="22"/>
          <w:szCs w:val="22"/>
        </w:rPr>
        <w:t xml:space="preserve"> </w:t>
      </w:r>
      <w:r w:rsidRPr="00CD1F1B">
        <w:rPr>
          <w:sz w:val="22"/>
          <w:szCs w:val="22"/>
        </w:rPr>
        <w:t>system</w:t>
      </w:r>
      <w:r w:rsidRPr="00CD1F1B">
        <w:rPr>
          <w:spacing w:val="-4"/>
          <w:sz w:val="22"/>
          <w:szCs w:val="22"/>
        </w:rPr>
        <w:t xml:space="preserve"> </w:t>
      </w:r>
      <w:r w:rsidRPr="00CD1F1B">
        <w:rPr>
          <w:sz w:val="22"/>
          <w:szCs w:val="22"/>
        </w:rPr>
        <w:t>for</w:t>
      </w:r>
      <w:r w:rsidRPr="00CD1F1B">
        <w:rPr>
          <w:spacing w:val="-1"/>
          <w:sz w:val="22"/>
          <w:szCs w:val="22"/>
        </w:rPr>
        <w:t xml:space="preserve"> </w:t>
      </w:r>
      <w:r w:rsidRPr="00CD1F1B">
        <w:rPr>
          <w:sz w:val="22"/>
          <w:szCs w:val="22"/>
        </w:rPr>
        <w:t>evaluating the</w:t>
      </w:r>
      <w:r w:rsidRPr="00CD1F1B">
        <w:rPr>
          <w:spacing w:val="65"/>
          <w:sz w:val="22"/>
          <w:szCs w:val="22"/>
        </w:rPr>
        <w:t xml:space="preserve"> </w:t>
      </w:r>
      <w:r w:rsidRPr="00CD1F1B">
        <w:rPr>
          <w:spacing w:val="-1"/>
          <w:sz w:val="22"/>
          <w:szCs w:val="22"/>
        </w:rPr>
        <w:t>results</w:t>
      </w:r>
      <w:r w:rsidRPr="00CD1F1B">
        <w:rPr>
          <w:sz w:val="22"/>
          <w:szCs w:val="22"/>
        </w:rPr>
        <w:t xml:space="preserve"> of</w:t>
      </w:r>
      <w:r w:rsidRPr="00CD1F1B">
        <w:rPr>
          <w:spacing w:val="1"/>
          <w:sz w:val="22"/>
          <w:szCs w:val="22"/>
        </w:rPr>
        <w:t xml:space="preserve"> </w:t>
      </w:r>
      <w:r w:rsidRPr="00CD1F1B">
        <w:rPr>
          <w:spacing w:val="-1"/>
          <w:sz w:val="22"/>
          <w:szCs w:val="22"/>
        </w:rPr>
        <w:t>the counseling</w:t>
      </w:r>
      <w:r w:rsidRPr="00CD1F1B">
        <w:rPr>
          <w:spacing w:val="1"/>
          <w:sz w:val="22"/>
          <w:szCs w:val="22"/>
        </w:rPr>
        <w:t xml:space="preserve"> </w:t>
      </w:r>
      <w:r w:rsidRPr="00CD1F1B">
        <w:rPr>
          <w:spacing w:val="-1"/>
          <w:sz w:val="22"/>
          <w:szCs w:val="22"/>
        </w:rPr>
        <w:t>program.</w:t>
      </w:r>
    </w:p>
    <w:p w14:paraId="6F1F9715" w14:textId="1DE04FF7" w:rsidR="00CD1F1B" w:rsidRPr="00CD1F1B" w:rsidRDefault="00CD1F1B" w:rsidP="00CD1F1B">
      <w:pPr>
        <w:pStyle w:val="BodyText"/>
        <w:widowControl w:val="0"/>
        <w:numPr>
          <w:ilvl w:val="1"/>
          <w:numId w:val="29"/>
        </w:numPr>
        <w:tabs>
          <w:tab w:val="clear" w:pos="10141"/>
          <w:tab w:val="left" w:pos="461"/>
        </w:tabs>
        <w:spacing w:line="242" w:lineRule="auto"/>
        <w:ind w:right="93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collects</w:t>
      </w:r>
      <w:r w:rsidRPr="00CD1F1B">
        <w:rPr>
          <w:rFonts w:asciiTheme="majorHAnsi" w:hAnsiTheme="majorHAnsi"/>
          <w:b w:val="0"/>
          <w:sz w:val="22"/>
          <w:szCs w:val="22"/>
          <w:u w:val="none"/>
        </w:rPr>
        <w:t xml:space="preserve"> data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analyzes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attained </w:t>
      </w:r>
      <w:r w:rsidRPr="00CD1F1B">
        <w:rPr>
          <w:rFonts w:asciiTheme="majorHAnsi" w:hAnsiTheme="majorHAnsi"/>
          <w:b w:val="0"/>
          <w:spacing w:val="-1"/>
          <w:sz w:val="22"/>
          <w:szCs w:val="22"/>
          <w:u w:val="none"/>
        </w:rPr>
        <w:t>from</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activities.</w:t>
      </w:r>
    </w:p>
    <w:p w14:paraId="29F3F30C" w14:textId="5E82BC21" w:rsidR="00CD1F1B" w:rsidRPr="00CD1F1B" w:rsidRDefault="00CD1F1B" w:rsidP="00CD1F1B">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with</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team,</w:t>
      </w:r>
      <w:r w:rsidRPr="00CD1F1B">
        <w:rPr>
          <w:rFonts w:asciiTheme="majorHAnsi" w:hAnsiTheme="majorHAnsi"/>
          <w:b w:val="0"/>
          <w:sz w:val="22"/>
          <w:szCs w:val="22"/>
          <w:u w:val="none"/>
        </w:rPr>
        <w:t xml:space="preserve"> if</w:t>
      </w:r>
      <w:r w:rsidRPr="00CD1F1B">
        <w:rPr>
          <w:rFonts w:asciiTheme="majorHAnsi" w:hAnsiTheme="majorHAnsi"/>
          <w:b w:val="0"/>
          <w:spacing w:val="55"/>
          <w:sz w:val="22"/>
          <w:szCs w:val="22"/>
          <w:u w:val="none"/>
        </w:rPr>
        <w:t xml:space="preserve"> </w:t>
      </w:r>
      <w:r w:rsidRPr="00CD1F1B">
        <w:rPr>
          <w:rFonts w:asciiTheme="majorHAnsi" w:hAnsiTheme="majorHAnsi"/>
          <w:b w:val="0"/>
          <w:spacing w:val="-1"/>
          <w:sz w:val="22"/>
          <w:szCs w:val="22"/>
          <w:u w:val="none"/>
        </w:rPr>
        <w:t>applicable,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with the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principal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to clarify</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how </w:t>
      </w:r>
      <w:r w:rsidRPr="00CD1F1B">
        <w:rPr>
          <w:rFonts w:asciiTheme="majorHAnsi" w:hAnsiTheme="majorHAnsi"/>
          <w:b w:val="0"/>
          <w:spacing w:val="-1"/>
          <w:sz w:val="22"/>
          <w:szCs w:val="22"/>
          <w:u w:val="none"/>
        </w:rPr>
        <w:t>programs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evaluated</w:t>
      </w:r>
      <w:r w:rsidRPr="00CD1F1B">
        <w:rPr>
          <w:rFonts w:asciiTheme="majorHAnsi" w:hAnsiTheme="majorHAnsi"/>
          <w:b w:val="0"/>
          <w:sz w:val="22"/>
          <w:szCs w:val="22"/>
          <w:u w:val="none"/>
        </w:rPr>
        <w:t xml:space="preserve"> and how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shared.</w:t>
      </w:r>
    </w:p>
    <w:p w14:paraId="0EBFD4ED" w14:textId="1625046D" w:rsidR="00CD1F1B" w:rsidRPr="00CD1F1B" w:rsidRDefault="00CD1F1B" w:rsidP="00CD1F1B">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 assessment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make changes</w:t>
      </w:r>
      <w:r w:rsidRPr="00CD1F1B">
        <w:rPr>
          <w:rFonts w:asciiTheme="majorHAnsi" w:hAnsiTheme="majorHAnsi"/>
          <w:b w:val="0"/>
          <w:sz w:val="22"/>
          <w:szCs w:val="22"/>
          <w:u w:val="none"/>
        </w:rPr>
        <w:t xml:space="preserve"> as </w:t>
      </w:r>
      <w:r w:rsidRPr="00CD1F1B">
        <w:rPr>
          <w:rFonts w:asciiTheme="majorHAnsi" w:hAnsiTheme="majorHAnsi"/>
          <w:b w:val="0"/>
          <w:spacing w:val="-1"/>
          <w:sz w:val="22"/>
          <w:szCs w:val="22"/>
          <w:u w:val="none"/>
        </w:rPr>
        <w:t>needed</w:t>
      </w:r>
      <w:r w:rsidRPr="00CD1F1B">
        <w:rPr>
          <w:rFonts w:asciiTheme="majorHAnsi" w:hAnsiTheme="majorHAnsi"/>
          <w:b w:val="0"/>
          <w:spacing w:val="97"/>
          <w:sz w:val="22"/>
          <w:szCs w:val="22"/>
          <w:u w:val="none"/>
        </w:rPr>
        <w:t xml:space="preserve"> </w:t>
      </w:r>
      <w:r w:rsidRPr="00CD1F1B">
        <w:rPr>
          <w:rFonts w:asciiTheme="majorHAnsi" w:hAnsiTheme="majorHAnsi"/>
          <w:b w:val="0"/>
          <w:sz w:val="22"/>
          <w:szCs w:val="22"/>
          <w:u w:val="none"/>
        </w:rPr>
        <w:t>in the</w:t>
      </w:r>
      <w:r w:rsidRPr="00CD1F1B">
        <w:rPr>
          <w:rFonts w:asciiTheme="majorHAnsi" w:hAnsiTheme="majorHAnsi"/>
          <w:b w:val="0"/>
          <w:spacing w:val="-1"/>
          <w:sz w:val="22"/>
          <w:szCs w:val="22"/>
          <w:u w:val="none"/>
        </w:rPr>
        <w:t xml:space="preserve"> 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counseling </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ab/>
        <w:t>program and</w:t>
      </w:r>
      <w:r w:rsidRPr="00CD1F1B">
        <w:rPr>
          <w:rFonts w:asciiTheme="majorHAnsi" w:hAnsiTheme="majorHAnsi"/>
          <w:b w:val="0"/>
          <w:sz w:val="22"/>
          <w:szCs w:val="22"/>
          <w:u w:val="none"/>
        </w:rPr>
        <w:t xml:space="preserve"> calendar </w:t>
      </w:r>
      <w:r w:rsidRPr="00CD1F1B">
        <w:rPr>
          <w:rFonts w:asciiTheme="majorHAnsi" w:hAnsiTheme="majorHAnsi"/>
          <w:b w:val="0"/>
          <w:spacing w:val="-1"/>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following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year.</w:t>
      </w:r>
    </w:p>
    <w:p w14:paraId="70583919" w14:textId="77777777" w:rsidR="00CD1F1B" w:rsidRPr="00CD1F1B" w:rsidRDefault="00CD1F1B" w:rsidP="00CD1F1B">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shares</w:t>
      </w:r>
      <w:r w:rsidRPr="00CD1F1B">
        <w:rPr>
          <w:rFonts w:asciiTheme="majorHAnsi" w:hAnsiTheme="majorHAnsi"/>
          <w:b w:val="0"/>
          <w:sz w:val="22"/>
          <w:szCs w:val="22"/>
          <w:u w:val="none"/>
        </w:rPr>
        <w:t xml:space="preserve"> the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program</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assessment</w:t>
      </w:r>
      <w:r w:rsidRPr="00CD1F1B">
        <w:rPr>
          <w:rFonts w:asciiTheme="majorHAnsi" w:hAnsiTheme="majorHAnsi"/>
          <w:b w:val="0"/>
          <w:spacing w:val="7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stakeholders.</w:t>
      </w:r>
    </w:p>
    <w:p w14:paraId="49B033F9" w14:textId="77777777" w:rsidR="00CD1F1B" w:rsidRPr="00CD1F1B" w:rsidRDefault="00CD1F1B" w:rsidP="00CD1F1B">
      <w:pPr>
        <w:pStyle w:val="Heading1"/>
        <w:ind w:right="994"/>
        <w:rPr>
          <w:bCs/>
          <w:sz w:val="22"/>
          <w:szCs w:val="22"/>
        </w:rPr>
      </w:pPr>
      <w:r w:rsidRPr="00CD1F1B">
        <w:rPr>
          <w:spacing w:val="-1"/>
          <w:sz w:val="22"/>
          <w:szCs w:val="22"/>
        </w:rPr>
        <w:t>Standard</w:t>
      </w:r>
      <w:r w:rsidRPr="00CD1F1B">
        <w:rPr>
          <w:sz w:val="22"/>
          <w:szCs w:val="22"/>
        </w:rPr>
        <w:t xml:space="preserve"> 10: The</w:t>
      </w:r>
      <w:r w:rsidRPr="00CD1F1B">
        <w:rPr>
          <w:spacing w:val="-1"/>
          <w:sz w:val="22"/>
          <w:szCs w:val="22"/>
        </w:rPr>
        <w:t xml:space="preserve"> professional</w:t>
      </w:r>
      <w:r w:rsidRPr="00CD1F1B">
        <w:rPr>
          <w:sz w:val="22"/>
          <w:szCs w:val="22"/>
        </w:rPr>
        <w:t xml:space="preserve"> school counselor</w:t>
      </w:r>
      <w:r w:rsidRPr="00CD1F1B">
        <w:rPr>
          <w:spacing w:val="-4"/>
          <w:sz w:val="22"/>
          <w:szCs w:val="22"/>
        </w:rPr>
        <w:t xml:space="preserve"> </w:t>
      </w:r>
      <w:r w:rsidRPr="00CD1F1B">
        <w:rPr>
          <w:sz w:val="22"/>
          <w:szCs w:val="22"/>
        </w:rPr>
        <w:t>is an</w:t>
      </w:r>
      <w:r w:rsidRPr="00CD1F1B">
        <w:rPr>
          <w:spacing w:val="1"/>
          <w:sz w:val="22"/>
          <w:szCs w:val="22"/>
        </w:rPr>
        <w:t xml:space="preserve"> </w:t>
      </w:r>
      <w:r w:rsidRPr="00CD1F1B">
        <w:rPr>
          <w:spacing w:val="-1"/>
          <w:sz w:val="22"/>
          <w:szCs w:val="22"/>
        </w:rPr>
        <w:t xml:space="preserve">advocate </w:t>
      </w:r>
      <w:r w:rsidRPr="00CD1F1B">
        <w:rPr>
          <w:sz w:val="22"/>
          <w:szCs w:val="22"/>
        </w:rPr>
        <w:t>for</w:t>
      </w:r>
      <w:r w:rsidRPr="00CD1F1B">
        <w:rPr>
          <w:spacing w:val="-1"/>
          <w:sz w:val="22"/>
          <w:szCs w:val="22"/>
        </w:rPr>
        <w:t xml:space="preserve"> students,</w:t>
      </w:r>
      <w:r w:rsidRPr="00CD1F1B">
        <w:rPr>
          <w:sz w:val="22"/>
          <w:szCs w:val="22"/>
        </w:rPr>
        <w:t xml:space="preserve"> a</w:t>
      </w:r>
      <w:r w:rsidRPr="00CD1F1B">
        <w:rPr>
          <w:spacing w:val="59"/>
          <w:sz w:val="22"/>
          <w:szCs w:val="22"/>
        </w:rPr>
        <w:t xml:space="preserve"> </w:t>
      </w:r>
      <w:r w:rsidRPr="00CD1F1B">
        <w:rPr>
          <w:spacing w:val="-1"/>
          <w:sz w:val="22"/>
          <w:szCs w:val="22"/>
        </w:rPr>
        <w:t>leader,</w:t>
      </w:r>
      <w:r w:rsidRPr="00CD1F1B">
        <w:rPr>
          <w:sz w:val="22"/>
          <w:szCs w:val="22"/>
        </w:rPr>
        <w:t xml:space="preserve"> </w:t>
      </w:r>
      <w:r w:rsidRPr="00CD1F1B">
        <w:rPr>
          <w:spacing w:val="-1"/>
          <w:sz w:val="22"/>
          <w:szCs w:val="22"/>
        </w:rPr>
        <w:t>collaborator,</w:t>
      </w:r>
      <w:r w:rsidRPr="00CD1F1B">
        <w:rPr>
          <w:sz w:val="22"/>
          <w:szCs w:val="22"/>
        </w:rPr>
        <w:t xml:space="preserve"> </w:t>
      </w:r>
      <w:r w:rsidRPr="00CD1F1B">
        <w:rPr>
          <w:spacing w:val="1"/>
          <w:sz w:val="22"/>
          <w:szCs w:val="22"/>
        </w:rPr>
        <w:t>and</w:t>
      </w:r>
      <w:r w:rsidRPr="00CD1F1B">
        <w:rPr>
          <w:sz w:val="22"/>
          <w:szCs w:val="22"/>
        </w:rPr>
        <w:t xml:space="preserve"> a </w:t>
      </w:r>
      <w:r w:rsidRPr="00CD1F1B">
        <w:rPr>
          <w:spacing w:val="-1"/>
          <w:sz w:val="22"/>
          <w:szCs w:val="22"/>
        </w:rPr>
        <w:t>systems</w:t>
      </w:r>
      <w:r w:rsidRPr="00CD1F1B">
        <w:rPr>
          <w:spacing w:val="2"/>
          <w:sz w:val="22"/>
          <w:szCs w:val="22"/>
        </w:rPr>
        <w:t xml:space="preserve"> </w:t>
      </w:r>
      <w:r w:rsidRPr="00CD1F1B">
        <w:rPr>
          <w:spacing w:val="-1"/>
          <w:sz w:val="22"/>
          <w:szCs w:val="22"/>
        </w:rPr>
        <w:t xml:space="preserve">change </w:t>
      </w:r>
      <w:r w:rsidRPr="00CD1F1B">
        <w:rPr>
          <w:sz w:val="22"/>
          <w:szCs w:val="22"/>
        </w:rPr>
        <w:t>agent.</w:t>
      </w:r>
    </w:p>
    <w:p w14:paraId="07C6C6A8" w14:textId="77777777" w:rsidR="00CD1F1B" w:rsidRPr="00CD1F1B" w:rsidRDefault="00CD1F1B" w:rsidP="00CD1F1B">
      <w:pPr>
        <w:pStyle w:val="BodyText"/>
        <w:widowControl w:val="0"/>
        <w:numPr>
          <w:ilvl w:val="1"/>
          <w:numId w:val="28"/>
        </w:numPr>
        <w:tabs>
          <w:tab w:val="clear" w:pos="10141"/>
          <w:tab w:val="left" w:pos="581"/>
        </w:tabs>
        <w:spacing w:line="266"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6FBFBD6C" w14:textId="77777777" w:rsidR="00CD1F1B" w:rsidRPr="00CD1F1B" w:rsidRDefault="00CD1F1B" w:rsidP="00CD1F1B">
      <w:pPr>
        <w:pStyle w:val="BodyText"/>
        <w:widowControl w:val="0"/>
        <w:numPr>
          <w:ilvl w:val="1"/>
          <w:numId w:val="28"/>
        </w:numPr>
        <w:tabs>
          <w:tab w:val="clear" w:pos="10141"/>
          <w:tab w:val="left" w:pos="581"/>
        </w:tabs>
        <w:spacing w:line="274" w:lineRule="exact"/>
        <w:ind w:left="58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equity</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access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students.</w:t>
      </w:r>
    </w:p>
    <w:p w14:paraId="29D2C063" w14:textId="77777777"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takes</w:t>
      </w:r>
      <w:r w:rsidRPr="00CD1F1B">
        <w:rPr>
          <w:rFonts w:asciiTheme="majorHAnsi" w:hAnsiTheme="majorHAnsi"/>
          <w:b w:val="0"/>
          <w:sz w:val="22"/>
          <w:szCs w:val="22"/>
          <w:u w:val="none"/>
        </w:rPr>
        <w:t xml:space="preserve"> a</w:t>
      </w:r>
      <w:r w:rsidRPr="00CD1F1B">
        <w:rPr>
          <w:rFonts w:asciiTheme="majorHAnsi" w:hAnsiTheme="majorHAnsi"/>
          <w:b w:val="0"/>
          <w:spacing w:val="-1"/>
          <w:sz w:val="22"/>
          <w:szCs w:val="22"/>
          <w:u w:val="none"/>
        </w:rPr>
        <w:t xml:space="preserve"> leadership</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role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within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setting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and/or</w:t>
      </w:r>
      <w:r w:rsidRPr="00CD1F1B">
        <w:rPr>
          <w:rFonts w:asciiTheme="majorHAnsi" w:hAnsiTheme="majorHAnsi"/>
          <w:b w:val="0"/>
          <w:spacing w:val="77"/>
          <w:sz w:val="22"/>
          <w:szCs w:val="22"/>
          <w:u w:val="none"/>
        </w:rPr>
        <w:t xml:space="preserve"> </w:t>
      </w:r>
      <w:r w:rsidRPr="00CD1F1B">
        <w:rPr>
          <w:rFonts w:asciiTheme="majorHAnsi" w:hAnsiTheme="majorHAnsi"/>
          <w:b w:val="0"/>
          <w:spacing w:val="-1"/>
          <w:sz w:val="22"/>
          <w:szCs w:val="22"/>
          <w:u w:val="none"/>
        </w:rPr>
        <w:t>community.</w:t>
      </w:r>
    </w:p>
    <w:p w14:paraId="152B5C07" w14:textId="77777777" w:rsidR="00CD1F1B" w:rsidRPr="00CD1F1B" w:rsidRDefault="00CD1F1B" w:rsidP="00CD1F1B">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reform</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issues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close</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achievement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gap.</w:t>
      </w:r>
    </w:p>
    <w:p w14:paraId="3B7625A7" w14:textId="4AC6AE48"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collaborates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the community</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promote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2A220492" w14:textId="77777777" w:rsidR="002C64CF" w:rsidRDefault="002C64CF">
      <w:pPr>
        <w:rPr>
          <w:rFonts w:asciiTheme="majorHAnsi" w:hAnsiTheme="majorHAnsi" w:cs="Tahoma"/>
          <w:bCs/>
          <w:sz w:val="22"/>
          <w:szCs w:val="22"/>
        </w:rPr>
      </w:pPr>
      <w:r>
        <w:rPr>
          <w:rFonts w:asciiTheme="majorHAnsi" w:hAnsiTheme="majorHAnsi"/>
          <w:b/>
          <w:sz w:val="22"/>
          <w:szCs w:val="22"/>
        </w:rPr>
        <w:br w:type="page"/>
      </w:r>
    </w:p>
    <w:p w14:paraId="3E8F387B" w14:textId="1184AE5E" w:rsidR="00CD1F1B" w:rsidRPr="00CD1F1B" w:rsidRDefault="00CD1F1B" w:rsidP="00CD1F1B">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 a member of</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effective teams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encourages</w:t>
      </w:r>
      <w:r w:rsidRPr="00CD1F1B">
        <w:rPr>
          <w:rFonts w:asciiTheme="majorHAnsi" w:hAnsiTheme="majorHAnsi"/>
          <w:b w:val="0"/>
          <w:spacing w:val="71"/>
          <w:sz w:val="22"/>
          <w:szCs w:val="22"/>
          <w:u w:val="none"/>
        </w:rPr>
        <w:t xml:space="preserve">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among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all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school </w:t>
      </w:r>
      <w:r w:rsidRPr="00CD1F1B">
        <w:rPr>
          <w:rFonts w:asciiTheme="majorHAnsi" w:hAnsiTheme="majorHAnsi"/>
          <w:b w:val="0"/>
          <w:spacing w:val="-1"/>
          <w:sz w:val="22"/>
          <w:szCs w:val="22"/>
          <w:u w:val="none"/>
        </w:rPr>
        <w:t>staff.</w:t>
      </w:r>
    </w:p>
    <w:p w14:paraId="1776A519" w14:textId="16D9712A" w:rsidR="00CD1F1B" w:rsidRPr="00CD1F1B" w:rsidRDefault="00CD1F1B" w:rsidP="00CD1F1B">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data</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recommend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systemic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change </w:t>
      </w:r>
      <w:r w:rsidRPr="00CD1F1B">
        <w:rPr>
          <w:rFonts w:asciiTheme="majorHAnsi" w:hAnsiTheme="majorHAnsi"/>
          <w:b w:val="0"/>
          <w:sz w:val="22"/>
          <w:szCs w:val="22"/>
          <w:u w:val="none"/>
        </w:rPr>
        <w:t>in policy</w:t>
      </w:r>
      <w:r w:rsidRPr="00CD1F1B">
        <w:rPr>
          <w:rFonts w:asciiTheme="majorHAnsi" w:hAnsiTheme="majorHAnsi"/>
          <w:b w:val="0"/>
          <w:spacing w:val="8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procedures</w:t>
      </w:r>
      <w:r w:rsidRPr="00CD1F1B">
        <w:rPr>
          <w:rFonts w:asciiTheme="majorHAnsi" w:hAnsiTheme="majorHAnsi"/>
          <w:b w:val="0"/>
          <w:sz w:val="22"/>
          <w:szCs w:val="22"/>
          <w:u w:val="none"/>
        </w:rPr>
        <w:t xml:space="preserve"> that </w:t>
      </w:r>
      <w:r w:rsidRPr="00CD1F1B">
        <w:rPr>
          <w:rFonts w:asciiTheme="majorHAnsi" w:hAnsiTheme="majorHAnsi"/>
          <w:b w:val="0"/>
          <w:spacing w:val="-1"/>
          <w:sz w:val="22"/>
          <w:szCs w:val="22"/>
          <w:u w:val="none"/>
        </w:rPr>
        <w:t>limit</w:t>
      </w:r>
      <w:r w:rsidRPr="00CD1F1B">
        <w:rPr>
          <w:rFonts w:asciiTheme="majorHAnsi" w:hAnsiTheme="majorHAnsi"/>
          <w:b w:val="0"/>
          <w:sz w:val="22"/>
          <w:szCs w:val="22"/>
          <w:u w:val="none"/>
        </w:rPr>
        <w:t xml:space="preserve"> or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inhibit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5FA6AB72" w14:textId="77777777" w:rsidR="002F1816" w:rsidRPr="00CD1F1B" w:rsidRDefault="002F1816" w:rsidP="002F1816">
      <w:pPr>
        <w:pStyle w:val="Title"/>
        <w:jc w:val="left"/>
        <w:rPr>
          <w:rFonts w:asciiTheme="majorHAnsi" w:hAnsiTheme="majorHAnsi"/>
          <w:b w:val="0"/>
          <w:sz w:val="22"/>
          <w:szCs w:val="22"/>
          <w:u w:val="single"/>
        </w:rPr>
      </w:pPr>
    </w:p>
    <w:p w14:paraId="180C12E7" w14:textId="77777777" w:rsidR="002F1816" w:rsidRPr="00CD1F1B" w:rsidRDefault="002F1816" w:rsidP="002F1816">
      <w:pPr>
        <w:pStyle w:val="Title"/>
        <w:jc w:val="left"/>
        <w:rPr>
          <w:rFonts w:asciiTheme="majorHAnsi" w:hAnsiTheme="majorHAnsi"/>
          <w:b w:val="0"/>
          <w:sz w:val="22"/>
          <w:szCs w:val="22"/>
        </w:rPr>
      </w:pPr>
      <w:r w:rsidRPr="00CD1F1B">
        <w:rPr>
          <w:rFonts w:asciiTheme="majorHAnsi" w:hAnsiTheme="majorHAnsi"/>
          <w:b w:val="0"/>
          <w:sz w:val="22"/>
          <w:szCs w:val="22"/>
        </w:rPr>
        <w:t>Source: http://www.htsb.org/standards/counselor/</w:t>
      </w:r>
    </w:p>
    <w:p w14:paraId="223DDD45" w14:textId="77777777" w:rsidR="002F1816" w:rsidRPr="00CD1F1B" w:rsidRDefault="002F1816" w:rsidP="002F1816">
      <w:pPr>
        <w:pStyle w:val="Heading1"/>
        <w:textAlignment w:val="baseline"/>
        <w:rPr>
          <w:bCs/>
          <w:sz w:val="22"/>
          <w:szCs w:val="22"/>
          <w:u w:val="single"/>
        </w:rPr>
      </w:pPr>
      <w:r w:rsidRPr="00CD1F1B">
        <w:rPr>
          <w:bCs/>
          <w:sz w:val="22"/>
          <w:szCs w:val="22"/>
          <w:u w:val="single"/>
        </w:rPr>
        <w:t>Hawaii Teacher Standards Board Code of Ethics</w:t>
      </w:r>
    </w:p>
    <w:p w14:paraId="3A5E6021" w14:textId="77777777" w:rsidR="002F1816" w:rsidRPr="00CD1F1B" w:rsidRDefault="002F1816" w:rsidP="002F1816">
      <w:pPr>
        <w:pStyle w:val="Heading2"/>
        <w:spacing w:before="300" w:after="120"/>
        <w:textAlignment w:val="baseline"/>
        <w:rPr>
          <w:rFonts w:asciiTheme="majorHAnsi" w:hAnsiTheme="majorHAnsi"/>
          <w:bCs/>
          <w:i/>
        </w:rPr>
      </w:pPr>
      <w:r w:rsidRPr="00CD1F1B">
        <w:rPr>
          <w:rFonts w:asciiTheme="majorHAnsi" w:hAnsiTheme="majorHAnsi"/>
          <w:bCs/>
          <w:i/>
        </w:rPr>
        <w:t>Preface</w:t>
      </w:r>
    </w:p>
    <w:p w14:paraId="519AB771"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CD1F1B">
        <w:rPr>
          <w:rFonts w:asciiTheme="majorHAnsi" w:hAnsiTheme="majorHAnsi"/>
          <w:sz w:val="22"/>
          <w:szCs w:val="22"/>
        </w:rPr>
        <w:br/>
        <w:t> </w:t>
      </w:r>
    </w:p>
    <w:p w14:paraId="377C41A5"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bCs/>
          <w:sz w:val="22"/>
          <w:szCs w:val="22"/>
        </w:rPr>
        <w:t>Principle I: Commitment to Students</w:t>
      </w:r>
    </w:p>
    <w:p w14:paraId="34EF1761"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5360C62B"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students with appropriate educational services based on research and accepted best practices</w:t>
      </w:r>
    </w:p>
    <w:p w14:paraId="429F48F8"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services to students in a nondiscriminatory manner</w:t>
      </w:r>
    </w:p>
    <w:p w14:paraId="73BF3AC4"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Take all reasonable precautions to protect the health, safety and wellbeing of students</w:t>
      </w:r>
    </w:p>
    <w:p w14:paraId="0A3E67E5"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Maintain a respectful, professional relationship with students</w:t>
      </w:r>
    </w:p>
    <w:p w14:paraId="172464E1"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students in confidence, unless disclosure is required by law or serves a professional purpose</w:t>
      </w:r>
    </w:p>
    <w:p w14:paraId="6A3ED76A"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Nurture in students life-long respect and compassion for themselves and others</w:t>
      </w:r>
    </w:p>
    <w:p w14:paraId="07DAE8E2"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Not exploit professional relationships with students for personal gain</w:t>
      </w:r>
    </w:p>
    <w:p w14:paraId="4668212B"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 Commitment to the Profession</w:t>
      </w:r>
    </w:p>
    <w:p w14:paraId="23CD47DD"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154AA994"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Exhibit behaviors which uphold the dignity of the profession</w:t>
      </w:r>
    </w:p>
    <w:p w14:paraId="6C584065"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fair and equitable in their treatment of all members of the profession in a nondiscriminatory manner</w:t>
      </w:r>
    </w:p>
    <w:p w14:paraId="10AB5449"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III: Commitment to the Community</w:t>
      </w:r>
    </w:p>
    <w:p w14:paraId="4A66FA88"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6BA621B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Distinguish between personal and institutional views in communication to the public</w:t>
      </w:r>
    </w:p>
    <w:p w14:paraId="5F67B840"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lastRenderedPageBreak/>
        <w:t>Be truthful in representing facts concerning educational matters</w:t>
      </w:r>
    </w:p>
    <w:p w14:paraId="29146291"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Decline any gratuity, gift, or favor that would impair or influence professional decisions or actions</w:t>
      </w:r>
    </w:p>
    <w:p w14:paraId="0E161D0F"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Make information about education research and best practices available to students, parents, colleagues, and the public</w:t>
      </w:r>
    </w:p>
    <w:p w14:paraId="01658DC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open and honest with students, parents, colleagues, and the public</w:t>
      </w:r>
    </w:p>
    <w:p w14:paraId="2FFC25FE" w14:textId="77777777" w:rsidR="002F1816" w:rsidRPr="00CD1F1B" w:rsidRDefault="002F1816" w:rsidP="002F1816">
      <w:p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Source: http://www.htsb.org/standards/code-of-ethics/</w:t>
      </w:r>
    </w:p>
    <w:p w14:paraId="774A44EF" w14:textId="77777777" w:rsidR="002F1816" w:rsidRPr="00CD1F1B" w:rsidRDefault="002F1816" w:rsidP="002F1816">
      <w:pPr>
        <w:rPr>
          <w:rFonts w:asciiTheme="majorHAnsi" w:hAnsiTheme="majorHAnsi" w:cs="Calibri"/>
          <w:sz w:val="22"/>
          <w:szCs w:val="22"/>
        </w:rPr>
      </w:pPr>
    </w:p>
    <w:p w14:paraId="77436AFC"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Student assessment</w:t>
      </w:r>
    </w:p>
    <w:p w14:paraId="706C4C31" w14:textId="77777777" w:rsidR="002F1816" w:rsidRPr="00CD1F1B" w:rsidRDefault="002F1816" w:rsidP="002F1816">
      <w:pPr>
        <w:tabs>
          <w:tab w:val="left" w:pos="405"/>
          <w:tab w:val="right" w:pos="10210"/>
        </w:tabs>
        <w:rPr>
          <w:rFonts w:asciiTheme="majorHAnsi" w:hAnsiTheme="majorHAnsi" w:cs="Calibri"/>
          <w:sz w:val="22"/>
          <w:szCs w:val="22"/>
        </w:rPr>
      </w:pPr>
      <w:r w:rsidRPr="00CD1F1B">
        <w:rPr>
          <w:rFonts w:asciiTheme="majorHAnsi" w:hAnsiTheme="majorHAnsi" w:cs="Calibri"/>
          <w:sz w:val="22"/>
          <w:szCs w:val="22"/>
        </w:rPr>
        <w:t>1.</w:t>
      </w:r>
      <w:r w:rsidRPr="00CD1F1B">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2F1816" w:rsidRPr="00CD1F1B" w14:paraId="79992947" w14:textId="77777777" w:rsidTr="0058571C">
        <w:tc>
          <w:tcPr>
            <w:tcW w:w="1560" w:type="dxa"/>
            <w:tcBorders>
              <w:top w:val="single" w:sz="4" w:space="0" w:color="auto"/>
              <w:left w:val="single" w:sz="4" w:space="0" w:color="auto"/>
              <w:bottom w:val="single" w:sz="4" w:space="0" w:color="auto"/>
              <w:right w:val="single" w:sz="4" w:space="0" w:color="auto"/>
            </w:tcBorders>
          </w:tcPr>
          <w:p w14:paraId="05B3DD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6040832A"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5F4D38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3C64944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r>
      <w:tr w:rsidR="002F1816" w:rsidRPr="00CD1F1B" w14:paraId="54060FAA" w14:textId="77777777" w:rsidTr="0058571C">
        <w:tc>
          <w:tcPr>
            <w:tcW w:w="1560" w:type="dxa"/>
            <w:tcBorders>
              <w:top w:val="single" w:sz="4" w:space="0" w:color="auto"/>
              <w:left w:val="single" w:sz="4" w:space="0" w:color="auto"/>
              <w:bottom w:val="single" w:sz="4" w:space="0" w:color="auto"/>
              <w:right w:val="single" w:sz="4" w:space="0" w:color="auto"/>
            </w:tcBorders>
          </w:tcPr>
          <w:p w14:paraId="03D17F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1740A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721921B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14:paraId="493010E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188F25FE" w14:textId="77777777" w:rsidTr="0058571C">
        <w:tc>
          <w:tcPr>
            <w:tcW w:w="1560" w:type="dxa"/>
            <w:tcBorders>
              <w:top w:val="single" w:sz="4" w:space="0" w:color="auto"/>
              <w:left w:val="single" w:sz="4" w:space="0" w:color="auto"/>
              <w:bottom w:val="single" w:sz="4" w:space="0" w:color="auto"/>
              <w:right w:val="single" w:sz="4" w:space="0" w:color="auto"/>
            </w:tcBorders>
          </w:tcPr>
          <w:p w14:paraId="0793D61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4D89B27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6910F5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76077E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37802A88" w14:textId="77777777" w:rsidTr="0058571C">
        <w:tc>
          <w:tcPr>
            <w:tcW w:w="1560" w:type="dxa"/>
            <w:tcBorders>
              <w:top w:val="single" w:sz="4" w:space="0" w:color="auto"/>
              <w:left w:val="single" w:sz="4" w:space="0" w:color="auto"/>
              <w:bottom w:val="single" w:sz="4" w:space="0" w:color="auto"/>
              <w:right w:val="single" w:sz="4" w:space="0" w:color="auto"/>
            </w:tcBorders>
          </w:tcPr>
          <w:p w14:paraId="46B1466F" w14:textId="77777777" w:rsidR="002F1816" w:rsidRPr="00CD1F1B" w:rsidRDefault="002F1816" w:rsidP="0058571C">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19E7DCE7" w14:textId="77777777" w:rsidR="002F1816" w:rsidRPr="00CD1F1B" w:rsidRDefault="002F1816" w:rsidP="0058571C">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6F1255D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14:paraId="2D73333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w:t>
            </w:r>
          </w:p>
        </w:tc>
      </w:tr>
    </w:tbl>
    <w:p w14:paraId="4AEC78AD" w14:textId="77777777" w:rsidR="002F1816" w:rsidRPr="00CD1F1B" w:rsidRDefault="002F1816" w:rsidP="002F1816">
      <w:pPr>
        <w:tabs>
          <w:tab w:val="left" w:pos="420"/>
        </w:tabs>
        <w:rPr>
          <w:rFonts w:asciiTheme="majorHAnsi" w:hAnsiTheme="majorHAnsi" w:cs="Calibri"/>
          <w:sz w:val="22"/>
          <w:szCs w:val="22"/>
        </w:rPr>
      </w:pPr>
      <w:r w:rsidRPr="00CD1F1B">
        <w:rPr>
          <w:rFonts w:asciiTheme="majorHAnsi" w:hAnsiTheme="majorHAnsi" w:cs="Calibri"/>
          <w:sz w:val="22"/>
          <w:szCs w:val="22"/>
        </w:rPr>
        <w:t>2.</w:t>
      </w:r>
      <w:r w:rsidRPr="00CD1F1B">
        <w:rPr>
          <w:rFonts w:asciiTheme="majorHAnsi" w:hAnsiTheme="majorHAnsi" w:cs="Calibri"/>
          <w:sz w:val="22"/>
          <w:szCs w:val="22"/>
        </w:rPr>
        <w:tab/>
        <w:t xml:space="preserve">Students will demonstrate test administration skills with adult intellectual test (WAIS-IV) in class with a </w:t>
      </w:r>
      <w:r w:rsidRPr="00CD1F1B">
        <w:rPr>
          <w:rFonts w:asciiTheme="majorHAnsi" w:hAnsiTheme="majorHAnsi" w:cs="Calibri"/>
          <w:sz w:val="22"/>
          <w:szCs w:val="22"/>
        </w:rPr>
        <w:br/>
      </w:r>
      <w:r w:rsidRPr="00CD1F1B">
        <w:rPr>
          <w:rFonts w:asciiTheme="majorHAnsi" w:hAnsiTheme="majorHAnsi" w:cs="Calibri"/>
          <w:sz w:val="22"/>
          <w:szCs w:val="22"/>
        </w:rPr>
        <w:tab/>
        <w:t>classmate. Students will administer the WAIS-IV in class.</w:t>
      </w:r>
    </w:p>
    <w:p w14:paraId="6CDE5372" w14:textId="77777777" w:rsidR="002F1816" w:rsidRPr="00CD1F1B" w:rsidRDefault="002F1816" w:rsidP="002F1816">
      <w:pPr>
        <w:rPr>
          <w:rFonts w:asciiTheme="majorHAnsi" w:hAnsiTheme="majorHAnsi" w:cs="Calibri"/>
          <w:sz w:val="22"/>
          <w:szCs w:val="22"/>
        </w:rPr>
      </w:pPr>
    </w:p>
    <w:p w14:paraId="7462C975"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MATERIALS:</w:t>
      </w:r>
    </w:p>
    <w:p w14:paraId="0CD796A0" w14:textId="77777777" w:rsidR="002F1816" w:rsidRPr="00CD1F1B" w:rsidRDefault="002F1816" w:rsidP="002F1816">
      <w:pPr>
        <w:rPr>
          <w:rFonts w:asciiTheme="majorHAnsi" w:hAnsiTheme="majorHAnsi" w:cs="Calibri"/>
          <w:sz w:val="22"/>
          <w:szCs w:val="22"/>
        </w:rPr>
      </w:pPr>
    </w:p>
    <w:p w14:paraId="45BA3B30"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Stop Watch (a silent, digital model). </w:t>
      </w:r>
    </w:p>
    <w:p w14:paraId="147D69B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Clipboard (for use during testing). </w:t>
      </w:r>
    </w:p>
    <w:p w14:paraId="2A4D840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Psycho</w:t>
      </w:r>
      <w:r w:rsidRPr="00CD1F1B">
        <w:rPr>
          <w:rFonts w:asciiTheme="majorHAnsi" w:hAnsiTheme="majorHAnsi" w:cs="Calibri"/>
          <w:sz w:val="22"/>
          <w:szCs w:val="22"/>
        </w:rPr>
        <w:noBreakHyphen/>
        <w:t xml:space="preserve">educational protocols (to be provided by CHU). </w:t>
      </w:r>
    </w:p>
    <w:p w14:paraId="7ACF8FC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8 sheets of white, unlined, letter</w:t>
      </w:r>
      <w:r w:rsidRPr="00CD1F1B">
        <w:rPr>
          <w:rFonts w:asciiTheme="majorHAnsi" w:hAnsiTheme="majorHAnsi" w:cs="Calibri"/>
          <w:sz w:val="22"/>
          <w:szCs w:val="22"/>
        </w:rPr>
        <w:noBreakHyphen/>
        <w:t>sized paper (for use during testing).</w:t>
      </w:r>
    </w:p>
    <w:p w14:paraId="07CBDA2E"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Straight edge.</w:t>
      </w:r>
    </w:p>
    <w:p w14:paraId="327DC731"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Calculator.</w:t>
      </w:r>
    </w:p>
    <w:p w14:paraId="1E4F6A49"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 2 pencils with no erasures</w:t>
      </w:r>
    </w:p>
    <w:p w14:paraId="67AD30EF"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#2 pencils with erasures</w:t>
      </w:r>
    </w:p>
    <w:p w14:paraId="7A3B266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Highlight marker</w:t>
      </w:r>
    </w:p>
    <w:p w14:paraId="4A3E0920" w14:textId="77777777" w:rsidR="002F1816" w:rsidRPr="00CD1F1B" w:rsidRDefault="002F1816" w:rsidP="002F1816">
      <w:pPr>
        <w:rPr>
          <w:rFonts w:asciiTheme="majorHAnsi" w:hAnsiTheme="majorHAnsi" w:cs="Calibri"/>
          <w:sz w:val="22"/>
          <w:szCs w:val="22"/>
        </w:rPr>
      </w:pPr>
    </w:p>
    <w:p w14:paraId="48F0EF42" w14:textId="77777777" w:rsidR="002F1816" w:rsidRPr="00CD1F1B" w:rsidRDefault="002F1816" w:rsidP="002F1816">
      <w:pPr>
        <w:rPr>
          <w:rFonts w:asciiTheme="majorHAnsi" w:hAnsiTheme="majorHAnsi" w:cs="Calibri"/>
          <w:bCs/>
          <w:sz w:val="22"/>
          <w:szCs w:val="22"/>
          <w:u w:val="single"/>
        </w:rPr>
      </w:pPr>
      <w:r w:rsidRPr="00CD1F1B">
        <w:rPr>
          <w:rFonts w:asciiTheme="majorHAnsi" w:hAnsiTheme="majorHAnsi" w:cs="Calibri"/>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2F1816" w:rsidRPr="00CD1F1B" w14:paraId="72DDA7E6" w14:textId="77777777" w:rsidTr="0058571C">
        <w:tc>
          <w:tcPr>
            <w:tcW w:w="2070" w:type="dxa"/>
            <w:gridSpan w:val="2"/>
            <w:tcBorders>
              <w:top w:val="single" w:sz="4" w:space="0" w:color="auto"/>
              <w:left w:val="single" w:sz="4" w:space="0" w:color="auto"/>
              <w:bottom w:val="single" w:sz="4" w:space="0" w:color="auto"/>
            </w:tcBorders>
          </w:tcPr>
          <w:p w14:paraId="5E17A0A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4B79F84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137D4E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75EF7277"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7E07232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034368DF" w14:textId="77777777" w:rsidTr="0058571C">
        <w:tc>
          <w:tcPr>
            <w:tcW w:w="2070" w:type="dxa"/>
            <w:gridSpan w:val="2"/>
            <w:tcBorders>
              <w:top w:val="single" w:sz="4" w:space="0" w:color="auto"/>
              <w:left w:val="single" w:sz="4" w:space="0" w:color="auto"/>
              <w:bottom w:val="single" w:sz="4" w:space="0" w:color="auto"/>
            </w:tcBorders>
          </w:tcPr>
          <w:p w14:paraId="3C7F1D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738AC80D"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E29816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09551406"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FEDDCF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400</w:t>
            </w:r>
          </w:p>
        </w:tc>
      </w:tr>
      <w:tr w:rsidR="002F1816" w:rsidRPr="00CD1F1B" w14:paraId="6CD14E20" w14:textId="77777777" w:rsidTr="0058571C">
        <w:tc>
          <w:tcPr>
            <w:tcW w:w="2070" w:type="dxa"/>
            <w:gridSpan w:val="2"/>
            <w:tcBorders>
              <w:top w:val="single" w:sz="4" w:space="0" w:color="auto"/>
              <w:left w:val="single" w:sz="4" w:space="0" w:color="auto"/>
              <w:bottom w:val="single" w:sz="4" w:space="0" w:color="auto"/>
            </w:tcBorders>
          </w:tcPr>
          <w:p w14:paraId="4C1AE4C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w:t>
            </w:r>
          </w:p>
        </w:tc>
        <w:tc>
          <w:tcPr>
            <w:tcW w:w="143" w:type="dxa"/>
            <w:tcBorders>
              <w:top w:val="single" w:sz="4" w:space="0" w:color="auto"/>
              <w:bottom w:val="single" w:sz="4" w:space="0" w:color="auto"/>
              <w:right w:val="single" w:sz="4" w:space="0" w:color="auto"/>
            </w:tcBorders>
          </w:tcPr>
          <w:p w14:paraId="3EC6FE0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730D61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6363A7AC"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12468B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w:t>
            </w:r>
          </w:p>
        </w:tc>
      </w:tr>
      <w:tr w:rsidR="002F1816" w:rsidRPr="00CD1F1B" w14:paraId="0D0C2845" w14:textId="77777777" w:rsidTr="0058571C">
        <w:tc>
          <w:tcPr>
            <w:tcW w:w="2070" w:type="dxa"/>
            <w:gridSpan w:val="2"/>
            <w:tcBorders>
              <w:top w:val="single" w:sz="4" w:space="0" w:color="auto"/>
              <w:left w:val="single" w:sz="4" w:space="0" w:color="auto"/>
              <w:bottom w:val="single" w:sz="4" w:space="0" w:color="auto"/>
            </w:tcBorders>
          </w:tcPr>
          <w:p w14:paraId="34AF1D2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3CFF6752"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D2B87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79E93538"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2AB9F55"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7FA0CF9A" w14:textId="77777777" w:rsidTr="0058571C">
        <w:tc>
          <w:tcPr>
            <w:tcW w:w="2070" w:type="dxa"/>
            <w:gridSpan w:val="2"/>
            <w:tcBorders>
              <w:top w:val="single" w:sz="4" w:space="0" w:color="auto"/>
              <w:left w:val="single" w:sz="4" w:space="0" w:color="auto"/>
              <w:bottom w:val="single" w:sz="4" w:space="0" w:color="auto"/>
            </w:tcBorders>
          </w:tcPr>
          <w:p w14:paraId="26718EE0" w14:textId="77777777" w:rsidR="002F1816" w:rsidRPr="00CD1F1B" w:rsidRDefault="002F1816" w:rsidP="0058571C">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6D82ED7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52DE12B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2C7FE199"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40FE877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900</w:t>
            </w:r>
          </w:p>
        </w:tc>
      </w:tr>
      <w:tr w:rsidR="002F1816" w:rsidRPr="00CD1F1B" w14:paraId="694D1D87"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57493730"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2ED70A2D"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AAE1CBE"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549167EF" w14:textId="77777777" w:rsidR="002F1816" w:rsidRPr="00CD1F1B" w:rsidRDefault="002F1816" w:rsidP="0058571C">
            <w:pPr>
              <w:rPr>
                <w:rFonts w:asciiTheme="majorHAnsi" w:hAnsiTheme="majorHAnsi" w:cs="Calibri"/>
                <w:sz w:val="22"/>
                <w:szCs w:val="22"/>
              </w:rPr>
            </w:pPr>
          </w:p>
        </w:tc>
      </w:tr>
      <w:tr w:rsidR="002F1816" w:rsidRPr="00CD1F1B" w14:paraId="0B1F4C91"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E72BEDA"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23107FDF"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B065D36"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719 - 809</w:t>
            </w:r>
          </w:p>
        </w:tc>
        <w:tc>
          <w:tcPr>
            <w:tcW w:w="810" w:type="dxa"/>
            <w:gridSpan w:val="2"/>
            <w:tcBorders>
              <w:left w:val="single" w:sz="4" w:space="0" w:color="auto"/>
            </w:tcBorders>
          </w:tcPr>
          <w:p w14:paraId="4E32BA3B" w14:textId="77777777" w:rsidR="002F1816" w:rsidRPr="00CD1F1B" w:rsidRDefault="002F1816" w:rsidP="0058571C">
            <w:pPr>
              <w:rPr>
                <w:rFonts w:asciiTheme="majorHAnsi" w:hAnsiTheme="majorHAnsi" w:cs="Calibri"/>
                <w:sz w:val="22"/>
                <w:szCs w:val="22"/>
              </w:rPr>
            </w:pPr>
          </w:p>
        </w:tc>
      </w:tr>
      <w:tr w:rsidR="002F1816" w:rsidRPr="00CD1F1B" w14:paraId="2FD10D36"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AC91611"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1F605748"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E01151C"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Retake course</w:t>
            </w:r>
          </w:p>
        </w:tc>
        <w:tc>
          <w:tcPr>
            <w:tcW w:w="810" w:type="dxa"/>
            <w:gridSpan w:val="2"/>
            <w:tcBorders>
              <w:left w:val="single" w:sz="4" w:space="0" w:color="auto"/>
            </w:tcBorders>
          </w:tcPr>
          <w:p w14:paraId="1A93B69B" w14:textId="77777777" w:rsidR="002F1816" w:rsidRPr="00CD1F1B" w:rsidRDefault="002F1816" w:rsidP="0058571C">
            <w:pPr>
              <w:rPr>
                <w:rFonts w:asciiTheme="majorHAnsi" w:hAnsiTheme="majorHAnsi" w:cs="Calibri"/>
                <w:sz w:val="22"/>
                <w:szCs w:val="22"/>
              </w:rPr>
            </w:pPr>
          </w:p>
        </w:tc>
      </w:tr>
    </w:tbl>
    <w:p w14:paraId="01F48D3D" w14:textId="77777777" w:rsidR="002F1816" w:rsidRPr="00CD1F1B" w:rsidRDefault="002F1816" w:rsidP="002F1816">
      <w:pPr>
        <w:rPr>
          <w:rFonts w:asciiTheme="majorHAnsi" w:hAnsiTheme="majorHAnsi" w:cs="Calibri"/>
          <w:sz w:val="22"/>
          <w:szCs w:val="22"/>
        </w:rPr>
      </w:pPr>
    </w:p>
    <w:p w14:paraId="1DDB0E9E"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2F1816" w:rsidRPr="00CD1F1B" w14:paraId="1532E9AF" w14:textId="77777777" w:rsidTr="0058571C">
        <w:tc>
          <w:tcPr>
            <w:tcW w:w="6813" w:type="dxa"/>
            <w:tcBorders>
              <w:top w:val="single" w:sz="4" w:space="0" w:color="auto"/>
              <w:left w:val="single" w:sz="4" w:space="0" w:color="auto"/>
              <w:bottom w:val="single" w:sz="4" w:space="0" w:color="auto"/>
              <w:right w:val="single" w:sz="4" w:space="0" w:color="auto"/>
            </w:tcBorders>
          </w:tcPr>
          <w:p w14:paraId="77CC72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794CDFC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5</w:t>
            </w:r>
          </w:p>
        </w:tc>
      </w:tr>
      <w:tr w:rsidR="002F1816" w:rsidRPr="00CD1F1B" w14:paraId="05AFD45F" w14:textId="77777777" w:rsidTr="0058571C">
        <w:tc>
          <w:tcPr>
            <w:tcW w:w="6813" w:type="dxa"/>
            <w:tcBorders>
              <w:top w:val="single" w:sz="4" w:space="0" w:color="auto"/>
              <w:left w:val="single" w:sz="4" w:space="0" w:color="auto"/>
              <w:bottom w:val="single" w:sz="4" w:space="0" w:color="auto"/>
              <w:right w:val="single" w:sz="4" w:space="0" w:color="auto"/>
            </w:tcBorders>
          </w:tcPr>
          <w:p w14:paraId="5D3B9E3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5330797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6</w:t>
            </w:r>
          </w:p>
        </w:tc>
      </w:tr>
      <w:tr w:rsidR="002F1816" w:rsidRPr="00CD1F1B" w14:paraId="4F500DE2" w14:textId="77777777" w:rsidTr="0058571C">
        <w:tc>
          <w:tcPr>
            <w:tcW w:w="6813" w:type="dxa"/>
            <w:tcBorders>
              <w:top w:val="single" w:sz="4" w:space="0" w:color="auto"/>
              <w:left w:val="single" w:sz="4" w:space="0" w:color="auto"/>
              <w:bottom w:val="single" w:sz="4" w:space="0" w:color="auto"/>
              <w:right w:val="single" w:sz="4" w:space="0" w:color="auto"/>
            </w:tcBorders>
          </w:tcPr>
          <w:p w14:paraId="4572FEB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67A21016"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7</w:t>
            </w:r>
          </w:p>
        </w:tc>
      </w:tr>
      <w:tr w:rsidR="002F1816" w:rsidRPr="00CD1F1B" w14:paraId="180B01DA" w14:textId="77777777" w:rsidTr="0058571C">
        <w:tc>
          <w:tcPr>
            <w:tcW w:w="6813" w:type="dxa"/>
            <w:tcBorders>
              <w:top w:val="single" w:sz="4" w:space="0" w:color="auto"/>
              <w:left w:val="single" w:sz="4" w:space="0" w:color="auto"/>
              <w:bottom w:val="single" w:sz="4" w:space="0" w:color="auto"/>
              <w:right w:val="single" w:sz="4" w:space="0" w:color="auto"/>
            </w:tcBorders>
          </w:tcPr>
          <w:p w14:paraId="4D3174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7D50990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8</w:t>
            </w:r>
          </w:p>
        </w:tc>
      </w:tr>
      <w:tr w:rsidR="002F1816" w:rsidRPr="00CD1F1B" w14:paraId="19537585" w14:textId="77777777" w:rsidTr="0058571C">
        <w:tc>
          <w:tcPr>
            <w:tcW w:w="6813" w:type="dxa"/>
            <w:tcBorders>
              <w:top w:val="single" w:sz="4" w:space="0" w:color="auto"/>
              <w:left w:val="single" w:sz="4" w:space="0" w:color="auto"/>
              <w:bottom w:val="single" w:sz="4" w:space="0" w:color="auto"/>
              <w:right w:val="single" w:sz="4" w:space="0" w:color="auto"/>
            </w:tcBorders>
          </w:tcPr>
          <w:p w14:paraId="7952C21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Achievement (WJ III)</w:t>
            </w:r>
          </w:p>
        </w:tc>
        <w:tc>
          <w:tcPr>
            <w:tcW w:w="1170" w:type="dxa"/>
            <w:tcBorders>
              <w:top w:val="single" w:sz="4" w:space="0" w:color="auto"/>
              <w:left w:val="single" w:sz="4" w:space="0" w:color="auto"/>
              <w:bottom w:val="single" w:sz="4" w:space="0" w:color="auto"/>
              <w:right w:val="single" w:sz="4" w:space="0" w:color="auto"/>
            </w:tcBorders>
          </w:tcPr>
          <w:p w14:paraId="76EDBC08"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9</w:t>
            </w:r>
          </w:p>
        </w:tc>
      </w:tr>
    </w:tbl>
    <w:p w14:paraId="31D03779" w14:textId="77777777" w:rsidR="002F1816" w:rsidRPr="00CD1F1B" w:rsidRDefault="002F1816" w:rsidP="002F1816">
      <w:pPr>
        <w:rPr>
          <w:rFonts w:asciiTheme="majorHAnsi" w:hAnsiTheme="majorHAnsi" w:cs="Calibri"/>
          <w:bCs/>
          <w:sz w:val="22"/>
          <w:szCs w:val="22"/>
        </w:rPr>
      </w:pPr>
    </w:p>
    <w:p w14:paraId="1BECF3BA" w14:textId="77777777" w:rsidR="002F1816" w:rsidRPr="00CD1F1B" w:rsidRDefault="002F1816" w:rsidP="002F1816">
      <w:pPr>
        <w:autoSpaceDE w:val="0"/>
        <w:autoSpaceDN w:val="0"/>
        <w:adjustRightInd w:val="0"/>
        <w:rPr>
          <w:rFonts w:asciiTheme="majorHAnsi" w:hAnsiTheme="majorHAnsi"/>
          <w:bCs/>
          <w:sz w:val="22"/>
          <w:szCs w:val="22"/>
          <w:u w:val="single"/>
        </w:rPr>
      </w:pPr>
      <w:r w:rsidRPr="00CD1F1B">
        <w:rPr>
          <w:rFonts w:asciiTheme="majorHAnsi" w:hAnsiTheme="majorHAnsi"/>
          <w:bCs/>
          <w:sz w:val="22"/>
          <w:szCs w:val="22"/>
          <w:u w:val="single"/>
        </w:rPr>
        <w:t xml:space="preserve">Academic Honesty  </w:t>
      </w:r>
    </w:p>
    <w:p w14:paraId="6C4EE715" w14:textId="77777777" w:rsidR="002F1816" w:rsidRPr="00CD1F1B" w:rsidRDefault="002F1816" w:rsidP="002F1816">
      <w:pPr>
        <w:autoSpaceDE w:val="0"/>
        <w:autoSpaceDN w:val="0"/>
        <w:adjustRightInd w:val="0"/>
        <w:rPr>
          <w:rFonts w:asciiTheme="majorHAnsi" w:hAnsiTheme="majorHAnsi"/>
          <w:sz w:val="22"/>
          <w:szCs w:val="22"/>
        </w:rPr>
      </w:pPr>
      <w:r w:rsidRPr="00CD1F1B">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2A03F988" w14:textId="77777777" w:rsidR="002F1816" w:rsidRPr="00CD1F1B" w:rsidRDefault="002F1816" w:rsidP="002F1816">
      <w:pPr>
        <w:pStyle w:val="Title"/>
        <w:jc w:val="left"/>
        <w:rPr>
          <w:rFonts w:asciiTheme="majorHAnsi" w:hAnsiTheme="majorHAnsi"/>
          <w:b w:val="0"/>
          <w:bCs w:val="0"/>
          <w:sz w:val="22"/>
          <w:szCs w:val="22"/>
        </w:rPr>
      </w:pPr>
    </w:p>
    <w:p w14:paraId="75889545" w14:textId="77777777" w:rsidR="002F1816" w:rsidRPr="00CD1F1B" w:rsidRDefault="002F1816" w:rsidP="002F1816">
      <w:pPr>
        <w:pStyle w:val="Title"/>
        <w:jc w:val="left"/>
        <w:rPr>
          <w:rFonts w:asciiTheme="majorHAnsi" w:hAnsiTheme="majorHAnsi"/>
          <w:b w:val="0"/>
          <w:sz w:val="22"/>
          <w:szCs w:val="22"/>
          <w:u w:val="single"/>
        </w:rPr>
      </w:pPr>
      <w:r w:rsidRPr="00CD1F1B">
        <w:rPr>
          <w:rFonts w:asciiTheme="majorHAnsi" w:hAnsiTheme="majorHAnsi"/>
          <w:b w:val="0"/>
          <w:sz w:val="22"/>
          <w:szCs w:val="22"/>
          <w:u w:val="single"/>
        </w:rPr>
        <w:t>Scientific Method Definitions</w:t>
      </w:r>
    </w:p>
    <w:p w14:paraId="13D361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METHODS OF SCIENCE</w:t>
      </w:r>
      <w:r w:rsidRPr="00CD1F1B">
        <w:rPr>
          <w:rFonts w:asciiTheme="majorHAnsi" w:eastAsia="Batang" w:hAnsiTheme="majorHAnsi"/>
          <w:sz w:val="22"/>
          <w:szCs w:val="22"/>
        </w:rPr>
        <w:t xml:space="preserve"> are only tools, tools that we use to obtain knowledge about phenomena.</w:t>
      </w:r>
    </w:p>
    <w:p w14:paraId="2F4188DA" w14:textId="77777777" w:rsidR="002F1816" w:rsidRPr="00CD1F1B" w:rsidRDefault="002F1816" w:rsidP="002F1816">
      <w:pPr>
        <w:rPr>
          <w:rFonts w:asciiTheme="majorHAnsi" w:eastAsia="Batang" w:hAnsiTheme="majorHAnsi"/>
          <w:sz w:val="22"/>
          <w:szCs w:val="22"/>
        </w:rPr>
      </w:pPr>
    </w:p>
    <w:p w14:paraId="002BDB95"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SCIENTIFIC METHOD</w:t>
      </w:r>
      <w:r w:rsidRPr="00CD1F1B">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D1F1B">
        <w:rPr>
          <w:rFonts w:asciiTheme="majorHAnsi" w:eastAsia="Batang" w:hAnsiTheme="majorHAnsi"/>
          <w:bCs/>
          <w:sz w:val="22"/>
          <w:szCs w:val="22"/>
        </w:rPr>
        <w:t>THAN A WAY OF LIMITING FALSE CONCLUSIONS ABOUT NATURAL EVENTS.</w:t>
      </w:r>
    </w:p>
    <w:p w14:paraId="2D938213" w14:textId="77777777" w:rsidR="002F1816" w:rsidRPr="00CD1F1B" w:rsidRDefault="002F1816" w:rsidP="002F1816">
      <w:pPr>
        <w:rPr>
          <w:rFonts w:asciiTheme="majorHAnsi" w:eastAsia="Batang" w:hAnsiTheme="majorHAnsi"/>
          <w:sz w:val="22"/>
          <w:szCs w:val="22"/>
        </w:rPr>
      </w:pPr>
    </w:p>
    <w:p w14:paraId="0EF1ED6C"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CD1F1B" w:rsidRDefault="002F1816" w:rsidP="002F1816">
      <w:pPr>
        <w:rPr>
          <w:rFonts w:asciiTheme="majorHAnsi" w:eastAsia="Batang" w:hAnsiTheme="majorHAnsi"/>
          <w:sz w:val="22"/>
          <w:szCs w:val="22"/>
        </w:rPr>
      </w:pPr>
    </w:p>
    <w:p w14:paraId="67F3543D"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SCIENCE</w:t>
      </w:r>
      <w:r w:rsidRPr="00CD1F1B">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CD1F1B" w:rsidRDefault="002F1816" w:rsidP="002F1816">
      <w:pPr>
        <w:rPr>
          <w:rFonts w:asciiTheme="majorHAnsi" w:eastAsia="Batang" w:hAnsiTheme="majorHAnsi"/>
          <w:sz w:val="22"/>
          <w:szCs w:val="22"/>
        </w:rPr>
      </w:pPr>
    </w:p>
    <w:p w14:paraId="25C080CF"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CD1F1B" w:rsidRDefault="002F1816" w:rsidP="002F1816">
      <w:pPr>
        <w:rPr>
          <w:rFonts w:asciiTheme="majorHAnsi" w:eastAsia="Batang" w:hAnsiTheme="majorHAnsi"/>
          <w:sz w:val="22"/>
          <w:szCs w:val="22"/>
        </w:rPr>
      </w:pPr>
    </w:p>
    <w:p w14:paraId="3F8ED66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CD1F1B" w:rsidRDefault="002F1816" w:rsidP="002F1816">
      <w:pPr>
        <w:rPr>
          <w:rFonts w:asciiTheme="majorHAnsi" w:eastAsia="Batang" w:hAnsiTheme="majorHAnsi"/>
          <w:sz w:val="22"/>
          <w:szCs w:val="22"/>
        </w:rPr>
      </w:pPr>
    </w:p>
    <w:p w14:paraId="0269E38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Research Design And Counseling</w:t>
      </w:r>
    </w:p>
    <w:p w14:paraId="334B75F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Heppner, Kivlighan, and Wampold</w:t>
      </w:r>
    </w:p>
    <w:p w14:paraId="70F91AC2" w14:textId="77777777" w:rsidR="002F1816" w:rsidRPr="00CD1F1B" w:rsidRDefault="002F1816" w:rsidP="002F1816">
      <w:pPr>
        <w:rPr>
          <w:rFonts w:asciiTheme="majorHAnsi" w:eastAsia="Batang" w:hAnsiTheme="majorHAnsi"/>
          <w:sz w:val="22"/>
          <w:szCs w:val="22"/>
        </w:rPr>
      </w:pPr>
    </w:p>
    <w:p w14:paraId="1F8484C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A </w:t>
      </w:r>
      <w:r w:rsidRPr="00CD1F1B">
        <w:rPr>
          <w:rFonts w:asciiTheme="majorHAnsi" w:eastAsia="Batang" w:hAnsiTheme="majorHAnsi"/>
          <w:bCs/>
          <w:sz w:val="22"/>
          <w:szCs w:val="22"/>
        </w:rPr>
        <w:t>THEORY</w:t>
      </w:r>
      <w:r w:rsidRPr="00CD1F1B">
        <w:rPr>
          <w:rFonts w:asciiTheme="majorHAnsi" w:eastAsia="Batang" w:hAnsiTheme="majorHAnsi"/>
          <w:sz w:val="22"/>
          <w:szCs w:val="22"/>
        </w:rPr>
        <w:t xml:space="preserve"> is a large body of interconnected propositions about how some portion of the world operates; a </w:t>
      </w:r>
      <w:r w:rsidRPr="00CD1F1B">
        <w:rPr>
          <w:rFonts w:asciiTheme="majorHAnsi" w:eastAsia="Batang" w:hAnsiTheme="majorHAnsi"/>
          <w:bCs/>
          <w:sz w:val="22"/>
          <w:szCs w:val="22"/>
        </w:rPr>
        <w:t>HYPOTHESIS</w:t>
      </w:r>
      <w:r w:rsidRPr="00CD1F1B">
        <w:rPr>
          <w:rFonts w:asciiTheme="majorHAnsi" w:eastAsia="Batang" w:hAnsiTheme="majorHAnsi"/>
          <w:sz w:val="22"/>
          <w:szCs w:val="22"/>
        </w:rPr>
        <w:t xml:space="preserve"> is a smaller body of propositions.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CD1F1B" w:rsidRDefault="002F1816" w:rsidP="002F1816">
      <w:pPr>
        <w:rPr>
          <w:rFonts w:asciiTheme="majorHAnsi" w:eastAsia="Batang" w:hAnsiTheme="majorHAnsi"/>
          <w:sz w:val="22"/>
          <w:szCs w:val="22"/>
        </w:rPr>
      </w:pPr>
    </w:p>
    <w:p w14:paraId="3CED996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PHILOSOPHY OF SCIENCE</w:t>
      </w:r>
      <w:r w:rsidRPr="00CD1F1B">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CD1F1B" w:rsidRDefault="002F1816" w:rsidP="002F1816">
      <w:pPr>
        <w:rPr>
          <w:rFonts w:asciiTheme="majorHAnsi" w:eastAsia="Batang" w:hAnsiTheme="majorHAnsi"/>
          <w:sz w:val="22"/>
          <w:szCs w:val="22"/>
        </w:rPr>
      </w:pPr>
    </w:p>
    <w:p w14:paraId="70477A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Research Method In Social Relations</w:t>
      </w:r>
    </w:p>
    <w:p w14:paraId="0124D501"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Kidder</w:t>
      </w:r>
    </w:p>
    <w:p w14:paraId="7D0C3464" w14:textId="77777777" w:rsidR="002F1816" w:rsidRPr="00CD1F1B" w:rsidRDefault="002F1816" w:rsidP="002F1816">
      <w:pPr>
        <w:rPr>
          <w:rFonts w:asciiTheme="majorHAnsi" w:eastAsia="Batang" w:hAnsiTheme="majorHAnsi"/>
          <w:sz w:val="22"/>
          <w:szCs w:val="22"/>
        </w:rPr>
      </w:pPr>
    </w:p>
    <w:p w14:paraId="5842E6E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THEORIES</w:t>
      </w:r>
      <w:r w:rsidRPr="00CD1F1B">
        <w:rPr>
          <w:rFonts w:asciiTheme="majorHAnsi" w:eastAsia="Batang" w:hAnsiTheme="majorHAnsi"/>
          <w:sz w:val="22"/>
          <w:szCs w:val="22"/>
        </w:rPr>
        <w:t xml:space="preserve"> are not themselves directly proved or disproved by research.  Even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CD1F1B" w:rsidRDefault="002F1816" w:rsidP="002F1816">
      <w:pPr>
        <w:rPr>
          <w:rFonts w:asciiTheme="majorHAnsi" w:eastAsia="Batang" w:hAnsiTheme="majorHAnsi"/>
          <w:sz w:val="22"/>
          <w:szCs w:val="22"/>
        </w:rPr>
      </w:pPr>
    </w:p>
    <w:p w14:paraId="4EAF147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CD1F1B" w:rsidRDefault="002F1816" w:rsidP="002F1816">
      <w:pPr>
        <w:rPr>
          <w:rFonts w:asciiTheme="majorHAnsi" w:eastAsia="Batang" w:hAnsiTheme="majorHAnsi"/>
          <w:sz w:val="22"/>
          <w:szCs w:val="22"/>
        </w:rPr>
      </w:pPr>
    </w:p>
    <w:p w14:paraId="5B94175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Methods In Behavioral Research</w:t>
      </w:r>
      <w:r w:rsidRPr="00CD1F1B">
        <w:rPr>
          <w:rFonts w:asciiTheme="majorHAnsi" w:eastAsia="Batang" w:hAnsiTheme="majorHAnsi"/>
          <w:sz w:val="22"/>
          <w:szCs w:val="22"/>
        </w:rPr>
        <w:t>; Cozby</w:t>
      </w:r>
    </w:p>
    <w:p w14:paraId="5B4F78C8" w14:textId="77777777" w:rsidR="002F1816" w:rsidRPr="00CD1F1B" w:rsidRDefault="002F1816" w:rsidP="002F1816">
      <w:pPr>
        <w:rPr>
          <w:rFonts w:asciiTheme="majorHAnsi" w:eastAsia="Batang" w:hAnsiTheme="majorHAnsi"/>
          <w:sz w:val="22"/>
          <w:szCs w:val="22"/>
        </w:rPr>
      </w:pPr>
    </w:p>
    <w:p w14:paraId="12D9824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CD1F1B" w:rsidRDefault="0099423E" w:rsidP="002F1816">
      <w:pPr>
        <w:rPr>
          <w:rFonts w:asciiTheme="majorHAnsi" w:eastAsia="Batang" w:hAnsiTheme="majorHAnsi"/>
          <w:sz w:val="22"/>
          <w:szCs w:val="22"/>
        </w:rPr>
      </w:pPr>
      <w:hyperlink r:id="rId13" w:history="1">
        <w:r w:rsidR="002F1816" w:rsidRPr="00CD1F1B">
          <w:rPr>
            <w:rStyle w:val="Hyperlink"/>
            <w:rFonts w:asciiTheme="majorHAnsi" w:eastAsia="Batang" w:hAnsiTheme="majorHAnsi"/>
            <w:sz w:val="22"/>
            <w:szCs w:val="22"/>
          </w:rPr>
          <w:t>http://allpsych.com/researchmethods/replication.html</w:t>
        </w:r>
      </w:hyperlink>
    </w:p>
    <w:p w14:paraId="231B0CEE" w14:textId="77777777" w:rsidR="002F1816" w:rsidRPr="00CD1F1B" w:rsidRDefault="002F1816" w:rsidP="002F1816">
      <w:pPr>
        <w:rPr>
          <w:rFonts w:asciiTheme="majorHAnsi" w:eastAsia="Batang" w:hAnsiTheme="majorHAnsi"/>
          <w:sz w:val="22"/>
          <w:szCs w:val="22"/>
        </w:rPr>
      </w:pPr>
    </w:p>
    <w:p w14:paraId="5FCBD85B" w14:textId="77777777" w:rsidR="002F1816" w:rsidRPr="00CD1F1B" w:rsidRDefault="002F1816" w:rsidP="002F1816">
      <w:pPr>
        <w:pStyle w:val="Title"/>
        <w:jc w:val="left"/>
        <w:rPr>
          <w:rFonts w:asciiTheme="majorHAnsi" w:hAnsiTheme="majorHAnsi"/>
          <w:b w:val="0"/>
          <w:bCs w:val="0"/>
          <w:sz w:val="22"/>
          <w:szCs w:val="22"/>
        </w:rPr>
      </w:pPr>
      <w:r w:rsidRPr="00CD1F1B">
        <w:rPr>
          <w:rFonts w:asciiTheme="majorHAnsi" w:hAnsiTheme="majorHAnsi"/>
          <w:b w:val="0"/>
          <w:sz w:val="22"/>
          <w:szCs w:val="22"/>
          <w:u w:val="single"/>
        </w:rPr>
        <w:t>Attendance</w:t>
      </w:r>
      <w:r w:rsidRPr="00CD1F1B">
        <w:rPr>
          <w:rFonts w:asciiTheme="majorHAnsi" w:hAnsiTheme="majorHAnsi"/>
          <w:b w:val="0"/>
          <w:bCs w:val="0"/>
          <w:sz w:val="22"/>
          <w:szCs w:val="22"/>
        </w:rPr>
        <w:t xml:space="preserve"> </w:t>
      </w:r>
    </w:p>
    <w:p w14:paraId="2A38095B" w14:textId="77777777" w:rsidR="002F1816" w:rsidRPr="00CD1F1B" w:rsidRDefault="002F1816" w:rsidP="002F1816">
      <w:pPr>
        <w:rPr>
          <w:rFonts w:asciiTheme="majorHAnsi" w:hAnsiTheme="majorHAnsi"/>
          <w:sz w:val="22"/>
          <w:szCs w:val="22"/>
        </w:rPr>
      </w:pPr>
      <w:r w:rsidRPr="00CD1F1B">
        <w:rPr>
          <w:rFonts w:asciiTheme="majorHAnsi" w:hAnsiTheme="majorHAnsi"/>
          <w:bCs/>
          <w:sz w:val="22"/>
          <w:szCs w:val="22"/>
        </w:rPr>
        <w:t>If you miss more than one class, you will be given a “C” and you must retake the class.</w:t>
      </w:r>
      <w:r w:rsidRPr="00CD1F1B">
        <w:rPr>
          <w:rFonts w:asciiTheme="majorHAnsi" w:hAnsiTheme="majorHAnsi"/>
          <w:bCs/>
          <w:color w:val="FF0000"/>
          <w:sz w:val="22"/>
          <w:szCs w:val="22"/>
        </w:rPr>
        <w:t xml:space="preserve"> </w:t>
      </w:r>
      <w:r w:rsidRPr="00CD1F1B">
        <w:rPr>
          <w:rFonts w:asciiTheme="majorHAnsi" w:hAnsiTheme="majorHAnsi"/>
          <w:bCs/>
          <w:sz w:val="22"/>
          <w:szCs w:val="22"/>
        </w:rPr>
        <w:t xml:space="preserve">(Graduate programs policy) </w:t>
      </w:r>
      <w:r w:rsidRPr="00CD1F1B">
        <w:rPr>
          <w:rFonts w:asciiTheme="majorHAnsi" w:hAnsiTheme="majorHAnsi"/>
          <w:sz w:val="22"/>
          <w:szCs w:val="22"/>
        </w:rPr>
        <w:t>[In addition, instructors have the option to penalize for tardiness or leaving early.]</w:t>
      </w:r>
    </w:p>
    <w:p w14:paraId="42CBA9EC" w14:textId="77777777" w:rsidR="002F1816" w:rsidRPr="00CD1F1B" w:rsidRDefault="002F1816" w:rsidP="002F1816">
      <w:pPr>
        <w:rPr>
          <w:rFonts w:asciiTheme="majorHAnsi" w:hAnsiTheme="majorHAnsi"/>
          <w:sz w:val="22"/>
          <w:szCs w:val="22"/>
        </w:rPr>
      </w:pPr>
    </w:p>
    <w:p w14:paraId="1A428F9D" w14:textId="77777777" w:rsidR="002F1816" w:rsidRPr="00CD1F1B" w:rsidRDefault="002F1816" w:rsidP="002F1816">
      <w:pPr>
        <w:pStyle w:val="Heading1"/>
        <w:rPr>
          <w:sz w:val="22"/>
          <w:szCs w:val="22"/>
          <w:u w:val="single"/>
        </w:rPr>
      </w:pPr>
      <w:r w:rsidRPr="00CD1F1B">
        <w:rPr>
          <w:sz w:val="22"/>
          <w:szCs w:val="22"/>
          <w:u w:val="single"/>
        </w:rPr>
        <w:t>Students with Disabilities</w:t>
      </w:r>
    </w:p>
    <w:p w14:paraId="068C3B74"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Chaminade will provide assistance for any student with documented disabilities.  Any student who believes he/she may need accommodations in this class must contact </w:t>
      </w:r>
      <w:r w:rsidRPr="00CD1F1B">
        <w:rPr>
          <w:rFonts w:asciiTheme="majorHAnsi" w:hAnsiTheme="majorHAnsi"/>
          <w:bCs/>
          <w:sz w:val="22"/>
          <w:szCs w:val="22"/>
        </w:rPr>
        <w:t>Dr. June Yasuhara, 735-4845</w:t>
      </w:r>
      <w:r w:rsidRPr="00CD1F1B">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CD17435" w14:textId="77777777" w:rsidR="002F1816" w:rsidRPr="00CD1F1B" w:rsidRDefault="002F1816" w:rsidP="002F1816">
      <w:pPr>
        <w:rPr>
          <w:rFonts w:asciiTheme="majorHAnsi" w:hAnsiTheme="majorHAnsi"/>
          <w:sz w:val="22"/>
          <w:szCs w:val="22"/>
        </w:rPr>
      </w:pPr>
    </w:p>
    <w:p w14:paraId="1A63EF65" w14:textId="77777777" w:rsidR="002F1816" w:rsidRPr="00CD1F1B" w:rsidRDefault="002F1816" w:rsidP="002F1816">
      <w:pPr>
        <w:rPr>
          <w:rFonts w:asciiTheme="majorHAnsi" w:hAnsiTheme="majorHAnsi"/>
          <w:i/>
          <w:iCs/>
          <w:sz w:val="22"/>
          <w:szCs w:val="22"/>
          <w:u w:val="single"/>
        </w:rPr>
      </w:pPr>
      <w:r w:rsidRPr="00CD1F1B">
        <w:rPr>
          <w:rFonts w:asciiTheme="majorHAnsi" w:hAnsiTheme="majorHAnsi"/>
          <w:i/>
          <w:iCs/>
          <w:sz w:val="22"/>
          <w:szCs w:val="22"/>
          <w:u w:val="single"/>
        </w:rPr>
        <w:t>Marianist Educational Values</w:t>
      </w:r>
    </w:p>
    <w:p w14:paraId="06E3BCE1" w14:textId="77777777" w:rsidR="002F1816" w:rsidRPr="00CD1F1B" w:rsidRDefault="002F1816" w:rsidP="002F1816">
      <w:pPr>
        <w:pStyle w:val="BodyText"/>
        <w:rPr>
          <w:rFonts w:asciiTheme="majorHAnsi" w:hAnsiTheme="majorHAnsi"/>
          <w:b w:val="0"/>
          <w:i/>
          <w:iCs/>
          <w:sz w:val="22"/>
          <w:szCs w:val="22"/>
        </w:rPr>
      </w:pPr>
      <w:r w:rsidRPr="00CD1F1B">
        <w:rPr>
          <w:rFonts w:asciiTheme="majorHAnsi" w:hAnsiTheme="majorHAnsi"/>
          <w:b w:val="0"/>
          <w:i/>
          <w:iCs/>
          <w:sz w:val="22"/>
          <w:szCs w:val="22"/>
        </w:rPr>
        <w:t xml:space="preserve">Chaminade University is a Catholic, Marianist University.  The five characteristics of a Marianist education are:  </w:t>
      </w:r>
    </w:p>
    <w:p w14:paraId="69D1A647" w14:textId="77777777" w:rsidR="002F1816" w:rsidRPr="00CD1F1B" w:rsidRDefault="002F1816" w:rsidP="002F1816">
      <w:pPr>
        <w:pStyle w:val="BodyText"/>
        <w:rPr>
          <w:rFonts w:asciiTheme="majorHAnsi" w:hAnsiTheme="majorHAnsi"/>
          <w:b w:val="0"/>
          <w:i/>
          <w:iCs/>
          <w:sz w:val="22"/>
          <w:szCs w:val="22"/>
        </w:rPr>
      </w:pPr>
    </w:p>
    <w:p w14:paraId="2AE4E7E2"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Formation in Faith</w:t>
      </w:r>
    </w:p>
    <w:p w14:paraId="2AA086C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Provide an Excellent Education</w:t>
      </w:r>
    </w:p>
    <w:p w14:paraId="35A3E23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in Family Spirit</w:t>
      </w:r>
    </w:p>
    <w:p w14:paraId="416ED99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Service, Justice, and Peace</w:t>
      </w:r>
    </w:p>
    <w:p w14:paraId="49EDD7E8"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Adaptation to Change</w:t>
      </w:r>
    </w:p>
    <w:p w14:paraId="1B4A54EB" w14:textId="38B1C0F2"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D1F1B">
        <w:rPr>
          <w:rFonts w:asciiTheme="majorHAnsi" w:hAnsiTheme="majorHAnsi"/>
          <w:sz w:val="22"/>
          <w:szCs w:val="22"/>
        </w:rPr>
        <w:t>University</w:t>
      </w:r>
      <w:r w:rsidRPr="00CD1F1B">
        <w:rPr>
          <w:rFonts w:asciiTheme="majorHAnsi" w:hAnsiTheme="majorHAnsi"/>
          <w:sz w:val="22"/>
          <w:szCs w:val="22"/>
        </w:rPr>
        <w:t xml:space="preserve"> faces the future confidently, on the one hand knowing that it draws on a rich educational philosophy, and on the other fully aware for that</w:t>
      </w:r>
      <w:r w:rsidRPr="00CD1F1B">
        <w:rPr>
          <w:rFonts w:asciiTheme="majorHAnsi" w:hAnsiTheme="majorHAnsi"/>
          <w:bCs/>
          <w:color w:val="FF00FF"/>
          <w:sz w:val="22"/>
          <w:szCs w:val="22"/>
        </w:rPr>
        <w:t xml:space="preserve"> </w:t>
      </w:r>
      <w:r w:rsidRPr="00CD1F1B">
        <w:rPr>
          <w:rFonts w:asciiTheme="majorHAnsi" w:hAnsiTheme="majorHAnsi"/>
          <w:sz w:val="22"/>
          <w:szCs w:val="22"/>
        </w:rPr>
        <w:t>philosophy to remain vibrant in changing times, adaptations need to be made.</w:t>
      </w:r>
    </w:p>
    <w:p w14:paraId="0DA869C1" w14:textId="77777777" w:rsidR="002F1816" w:rsidRPr="00CD1F1B" w:rsidRDefault="002F1816" w:rsidP="002F1816">
      <w:pPr>
        <w:ind w:left="1080"/>
        <w:rPr>
          <w:rFonts w:asciiTheme="majorHAnsi" w:hAnsiTheme="majorHAnsi"/>
          <w:sz w:val="22"/>
          <w:szCs w:val="22"/>
        </w:rPr>
      </w:pPr>
    </w:p>
    <w:p w14:paraId="10EDD54D" w14:textId="77777777" w:rsidR="002F1816" w:rsidRPr="00CD1F1B" w:rsidRDefault="002F1816" w:rsidP="002F1816">
      <w:pPr>
        <w:pStyle w:val="BodyText"/>
        <w:ind w:left="2160"/>
        <w:rPr>
          <w:rFonts w:asciiTheme="majorHAnsi" w:hAnsiTheme="majorHAnsi"/>
          <w:b w:val="0"/>
          <w:i/>
          <w:iCs/>
          <w:sz w:val="22"/>
          <w:szCs w:val="22"/>
        </w:rPr>
      </w:pPr>
      <w:r w:rsidRPr="00CD1F1B">
        <w:rPr>
          <w:rFonts w:asciiTheme="majorHAnsi" w:hAnsiTheme="majorHAnsi"/>
          <w:b w:val="0"/>
          <w:i/>
          <w:iCs/>
          <w:sz w:val="22"/>
          <w:szCs w:val="22"/>
        </w:rPr>
        <w:t xml:space="preserve">Selected from </w:t>
      </w:r>
      <w:r w:rsidRPr="00CD1F1B">
        <w:rPr>
          <w:rFonts w:asciiTheme="majorHAnsi" w:hAnsiTheme="majorHAnsi"/>
          <w:b w:val="0"/>
          <w:sz w:val="22"/>
          <w:szCs w:val="22"/>
        </w:rPr>
        <w:t>Characteristics of Marianist Universities: A Resource Paper</w:t>
      </w:r>
      <w:r w:rsidRPr="00CD1F1B">
        <w:rPr>
          <w:rFonts w:asciiTheme="majorHAnsi" w:hAnsiTheme="majorHAnsi"/>
          <w:b w:val="0"/>
          <w:i/>
          <w:iCs/>
          <w:sz w:val="22"/>
          <w:szCs w:val="22"/>
        </w:rPr>
        <w:t>, Published in 1999 by Chaminade University of Honolulu, St. Mary’s University and University of Dayton</w:t>
      </w:r>
    </w:p>
    <w:p w14:paraId="0F1CA9B1" w14:textId="77777777" w:rsidR="002F1816" w:rsidRPr="00CD1F1B" w:rsidRDefault="002F1816" w:rsidP="002F1816">
      <w:pPr>
        <w:rPr>
          <w:rFonts w:asciiTheme="majorHAnsi" w:hAnsiTheme="majorHAnsi"/>
          <w:sz w:val="22"/>
          <w:szCs w:val="22"/>
        </w:rPr>
      </w:pPr>
    </w:p>
    <w:p w14:paraId="59A6A00D"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Each of these characteristics is integrated, to varying degrees, in this course.</w:t>
      </w:r>
    </w:p>
    <w:p w14:paraId="6856E7C4" w14:textId="77777777" w:rsidR="002F1816" w:rsidRPr="00CD1F1B" w:rsidRDefault="002F1816" w:rsidP="002F1816">
      <w:pPr>
        <w:rPr>
          <w:rFonts w:asciiTheme="majorHAnsi" w:hAnsiTheme="majorHAnsi" w:cs="Calibri"/>
          <w:bCs/>
          <w:sz w:val="22"/>
          <w:szCs w:val="22"/>
        </w:rPr>
      </w:pPr>
    </w:p>
    <w:p w14:paraId="69062A4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bCs/>
          <w:sz w:val="22"/>
          <w:szCs w:val="22"/>
        </w:rPr>
        <w:t>COMMENTS</w:t>
      </w:r>
      <w:r w:rsidRPr="00CD1F1B">
        <w:rPr>
          <w:rFonts w:asciiTheme="majorHAnsi" w:hAnsiTheme="majorHAnsi" w:cs="Calibri"/>
          <w:sz w:val="22"/>
          <w:szCs w:val="22"/>
        </w:rPr>
        <w:t>: There is a great deal to learn in this course. The range of learning varies from rote motor skills for manipulating test materials to higher</w:t>
      </w:r>
      <w:r w:rsidRPr="00CD1F1B">
        <w:rPr>
          <w:rFonts w:asciiTheme="majorHAnsi" w:hAnsiTheme="majorHAnsi" w:cs="Calibri"/>
          <w:sz w:val="22"/>
          <w:szCs w:val="22"/>
        </w:rPr>
        <w:noBreakHyphen/>
        <w:t xml:space="preserve">order synthesis and analysis skills for interpreting test results. This ends up REQUIRING A GREAT DEAL OF TIME AND WORK FROM </w:t>
      </w:r>
      <w:r w:rsidRPr="00CD1F1B">
        <w:rPr>
          <w:rFonts w:asciiTheme="majorHAnsi" w:hAnsiTheme="majorHAnsi" w:cs="Calibri"/>
          <w:bCs/>
          <w:sz w:val="22"/>
          <w:szCs w:val="22"/>
        </w:rPr>
        <w:t>YOU</w:t>
      </w:r>
      <w:r w:rsidRPr="00CD1F1B">
        <w:rPr>
          <w:rFonts w:asciiTheme="majorHAnsi" w:hAnsiTheme="majorHAnsi" w:cs="Calibri"/>
          <w:sz w:val="22"/>
          <w:szCs w:val="22"/>
        </w:rPr>
        <w:t xml:space="preserve"> </w:t>
      </w:r>
      <w:r w:rsidRPr="00CD1F1B">
        <w:rPr>
          <w:rFonts w:asciiTheme="majorHAnsi" w:hAnsiTheme="majorHAnsi" w:cs="Calibri"/>
          <w:bCs/>
          <w:sz w:val="22"/>
          <w:szCs w:val="22"/>
        </w:rPr>
        <w:t xml:space="preserve">AND ME. </w:t>
      </w:r>
      <w:r w:rsidRPr="00CD1F1B">
        <w:rPr>
          <w:rFonts w:asciiTheme="majorHAnsi" w:hAnsiTheme="majorHAnsi" w:cs="Calibri"/>
          <w:sz w:val="22"/>
          <w:szCs w:val="22"/>
        </w:rPr>
        <w:t xml:space="preserve">There are many reports to turn in, a lot of reading assignments for this course. I expect to receive all reports on the dates they are due </w:t>
      </w:r>
      <w:r w:rsidRPr="00CD1F1B">
        <w:rPr>
          <w:rFonts w:asciiTheme="majorHAnsi" w:hAnsiTheme="majorHAnsi" w:cs="Calibri"/>
          <w:sz w:val="22"/>
          <w:szCs w:val="22"/>
        </w:rPr>
        <w:noBreakHyphen/>
        <w:t xml:space="preserve"> unless you have spoken to me </w:t>
      </w:r>
      <w:r w:rsidRPr="00CD1F1B">
        <w:rPr>
          <w:rFonts w:asciiTheme="majorHAnsi" w:hAnsiTheme="majorHAnsi" w:cs="Calibri"/>
          <w:sz w:val="22"/>
          <w:szCs w:val="22"/>
          <w:u w:val="single"/>
        </w:rPr>
        <w:t>in advance of the due date</w:t>
      </w:r>
      <w:r w:rsidRPr="00CD1F1B">
        <w:rPr>
          <w:rFonts w:asciiTheme="majorHAnsi" w:hAnsiTheme="majorHAns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14:paraId="2C9020EF" w14:textId="77777777" w:rsidR="002F1816" w:rsidRPr="00CD1F1B" w:rsidRDefault="002F1816" w:rsidP="002F1816">
      <w:pPr>
        <w:rPr>
          <w:rFonts w:asciiTheme="majorHAnsi" w:hAnsiTheme="majorHAnsi"/>
          <w:bCs/>
          <w:sz w:val="22"/>
          <w:szCs w:val="22"/>
        </w:rPr>
      </w:pPr>
    </w:p>
    <w:p w14:paraId="304C4D70" w14:textId="77777777" w:rsidR="00FC5EC9" w:rsidRPr="00CD1F1B" w:rsidRDefault="00FC5EC9">
      <w:pPr>
        <w:rPr>
          <w:rFonts w:asciiTheme="majorHAnsi" w:hAnsiTheme="majorHAnsi" w:cs="Calibri"/>
          <w:bCs/>
          <w:sz w:val="22"/>
          <w:szCs w:val="22"/>
        </w:rPr>
      </w:pPr>
      <w:r w:rsidRPr="00CD1F1B">
        <w:rPr>
          <w:rFonts w:asciiTheme="majorHAnsi" w:hAnsiTheme="majorHAnsi" w:cs="Calibri"/>
          <w:bCs/>
          <w:sz w:val="22"/>
          <w:szCs w:val="22"/>
        </w:rPr>
        <w:t>TESTING ISSUES:</w:t>
      </w:r>
    </w:p>
    <w:p w14:paraId="7A4388A4" w14:textId="77777777" w:rsidR="00FC5EC9" w:rsidRPr="00CD1F1B" w:rsidRDefault="00FC5EC9">
      <w:pPr>
        <w:rPr>
          <w:rFonts w:asciiTheme="majorHAnsi" w:hAnsiTheme="majorHAnsi" w:cs="Calibri"/>
          <w:sz w:val="22"/>
          <w:szCs w:val="22"/>
        </w:rPr>
      </w:pPr>
    </w:p>
    <w:p w14:paraId="0BDDFC4F"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E251892" w14:textId="77777777" w:rsidR="00FC5EC9" w:rsidRPr="00CD1F1B" w:rsidRDefault="00FC5EC9">
      <w:pPr>
        <w:rPr>
          <w:rFonts w:asciiTheme="majorHAnsi" w:hAnsiTheme="majorHAnsi" w:cs="Calibri"/>
          <w:sz w:val="22"/>
          <w:szCs w:val="22"/>
        </w:rPr>
      </w:pPr>
    </w:p>
    <w:p w14:paraId="502C89E1"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Inform volunteers they will not receive feedback on their or their children's performance BEFORE testing.</w:t>
      </w:r>
    </w:p>
    <w:p w14:paraId="57B26BB5" w14:textId="77777777" w:rsidR="00FC5EC9" w:rsidRPr="00CD1F1B" w:rsidRDefault="00FC5EC9">
      <w:pPr>
        <w:rPr>
          <w:rFonts w:asciiTheme="majorHAnsi" w:hAnsiTheme="majorHAnsi" w:cs="Calibri"/>
          <w:sz w:val="22"/>
          <w:szCs w:val="22"/>
        </w:rPr>
      </w:pPr>
    </w:p>
    <w:p w14:paraId="72DAD8F7"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50C2703E"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 xml:space="preserve">All examinee information is </w:t>
      </w:r>
      <w:r w:rsidRPr="00CD1F1B">
        <w:rPr>
          <w:rFonts w:asciiTheme="majorHAnsi" w:hAnsiTheme="majorHAnsi" w:cs="Calibri"/>
          <w:sz w:val="22"/>
          <w:szCs w:val="22"/>
          <w:u w:val="single"/>
        </w:rPr>
        <w:t>confidential</w:t>
      </w:r>
      <w:r w:rsidRPr="00CD1F1B">
        <w:rPr>
          <w:rFonts w:asciiTheme="majorHAnsi" w:hAnsiTheme="majorHAnsi" w:cs="Calibri"/>
          <w:sz w:val="22"/>
          <w:szCs w:val="22"/>
        </w:rPr>
        <w:t>. Do not discuss the examinee or his/her performance outside of class. Designate examinees in reports, protocols and in class by name only (or made up name).</w:t>
      </w:r>
    </w:p>
    <w:p w14:paraId="4E58E5BF" w14:textId="77777777" w:rsidR="00FC5EC9" w:rsidRPr="00CD1F1B" w:rsidRDefault="00FC5EC9" w:rsidP="00CD1F1B">
      <w:pPr>
        <w:numPr>
          <w:ilvl w:val="0"/>
          <w:numId w:val="3"/>
        </w:numPr>
        <w:tabs>
          <w:tab w:val="left" w:pos="765"/>
          <w:tab w:val="right" w:pos="10097"/>
        </w:tabs>
        <w:rPr>
          <w:rFonts w:asciiTheme="majorHAnsi" w:hAnsiTheme="majorHAnsi" w:cs="Calibri"/>
          <w:sz w:val="22"/>
          <w:szCs w:val="22"/>
        </w:rPr>
      </w:pPr>
      <w:r w:rsidRPr="00CD1F1B">
        <w:rPr>
          <w:rFonts w:asciiTheme="majorHAnsi" w:hAnsiTheme="majorHAnsi" w:cs="Calibri"/>
          <w:sz w:val="22"/>
          <w:szCs w:val="22"/>
        </w:rPr>
        <w:t xml:space="preserve">You are </w:t>
      </w:r>
      <w:r w:rsidRPr="00CD1F1B">
        <w:rPr>
          <w:rFonts w:asciiTheme="majorHAnsi" w:hAnsiTheme="majorHAnsi" w:cs="Calibri"/>
          <w:bCs/>
          <w:sz w:val="22"/>
          <w:szCs w:val="22"/>
          <w:u w:val="single"/>
        </w:rPr>
        <w:t>NOT</w:t>
      </w:r>
      <w:r w:rsidRPr="00CD1F1B">
        <w:rPr>
          <w:rFonts w:asciiTheme="majorHAnsi" w:hAnsiTheme="majorHAnsi" w:cs="Calibri"/>
          <w:sz w:val="22"/>
          <w:szCs w:val="22"/>
        </w:rPr>
        <w:t xml:space="preserve"> to test children who</w:t>
      </w:r>
      <w:r w:rsidRPr="00CD1F1B">
        <w:rPr>
          <w:rFonts w:asciiTheme="majorHAnsi" w:hAnsiTheme="majorHAnsi" w:cs="Calibri"/>
          <w:sz w:val="22"/>
          <w:szCs w:val="22"/>
        </w:rPr>
        <w:softHyphen/>
      </w:r>
    </w:p>
    <w:p w14:paraId="4372A774" w14:textId="77777777" w:rsidR="00FC5EC9" w:rsidRPr="00CD1F1B" w:rsidRDefault="00FC5EC9">
      <w:pPr>
        <w:rPr>
          <w:rFonts w:asciiTheme="majorHAnsi" w:hAnsiTheme="majorHAnsi" w:cs="Calibri"/>
          <w:sz w:val="22"/>
          <w:szCs w:val="22"/>
        </w:rPr>
      </w:pPr>
    </w:p>
    <w:p w14:paraId="208EE988"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Are currently in Special Education </w:t>
      </w:r>
    </w:p>
    <w:p w14:paraId="25A1B87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Have social/emotional/behavioral difficulties </w:t>
      </w:r>
    </w:p>
    <w:p w14:paraId="482E473B"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Have academic difficulties</w:t>
      </w:r>
    </w:p>
    <w:p w14:paraId="326F7D6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Are related to you</w:t>
      </w:r>
    </w:p>
    <w:p w14:paraId="7A2A7929" w14:textId="77777777" w:rsidR="00FC5EC9" w:rsidRPr="00CD1F1B" w:rsidRDefault="00FC5EC9">
      <w:pPr>
        <w:rPr>
          <w:rFonts w:asciiTheme="majorHAnsi" w:hAnsiTheme="majorHAnsi" w:cs="Calibri"/>
          <w:sz w:val="22"/>
          <w:szCs w:val="22"/>
        </w:rPr>
      </w:pPr>
    </w:p>
    <w:p w14:paraId="4A770232"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If you have difficulty interacting with any parent or volunteer regarding these guidelines consult with me.</w:t>
      </w:r>
    </w:p>
    <w:p w14:paraId="529C0C02" w14:textId="77777777" w:rsidR="00FC5EC9" w:rsidRPr="00CD1F1B" w:rsidRDefault="00FC5EC9">
      <w:pPr>
        <w:rPr>
          <w:rFonts w:asciiTheme="majorHAnsi" w:hAnsiTheme="majorHAnsi" w:cs="Calibri"/>
          <w:sz w:val="22"/>
          <w:szCs w:val="22"/>
        </w:rPr>
      </w:pPr>
    </w:p>
    <w:p w14:paraId="47858C62" w14:textId="77777777" w:rsidR="00BA2F3C" w:rsidRPr="00CD1F1B" w:rsidRDefault="00BA2F3C">
      <w:pPr>
        <w:rPr>
          <w:rFonts w:asciiTheme="majorHAnsi" w:hAnsiTheme="majorHAnsi"/>
          <w:bCs/>
          <w:sz w:val="22"/>
          <w:szCs w:val="22"/>
          <w:u w:val="single"/>
        </w:rPr>
      </w:pPr>
      <w:r w:rsidRPr="00CD1F1B">
        <w:rPr>
          <w:rFonts w:asciiTheme="majorHAnsi" w:hAnsiTheme="majorHAnsi"/>
          <w:bCs/>
          <w:sz w:val="22"/>
          <w:szCs w:val="22"/>
          <w:u w:val="single"/>
        </w:rPr>
        <w:br w:type="page"/>
      </w:r>
    </w:p>
    <w:p w14:paraId="69675567" w14:textId="77777777" w:rsidR="002F1816" w:rsidRPr="00CD1F1B" w:rsidRDefault="002F1816" w:rsidP="002F1816">
      <w:pPr>
        <w:rPr>
          <w:rFonts w:asciiTheme="majorHAnsi" w:hAnsiTheme="majorHAnsi"/>
          <w:bCs/>
          <w:sz w:val="22"/>
          <w:szCs w:val="22"/>
          <w:u w:val="single"/>
        </w:rPr>
      </w:pPr>
      <w:r w:rsidRPr="00CD1F1B">
        <w:rPr>
          <w:rFonts w:asciiTheme="majorHAnsi" w:hAnsiTheme="majorHAnsi"/>
          <w:bCs/>
          <w:sz w:val="22"/>
          <w:szCs w:val="22"/>
          <w:u w:val="single"/>
        </w:rPr>
        <w:lastRenderedPageBreak/>
        <w:t>Tentative Course Schedule</w:t>
      </w:r>
    </w:p>
    <w:p w14:paraId="3C444D66" w14:textId="77777777" w:rsidR="00FC5EC9" w:rsidRPr="00CD1F1B" w:rsidRDefault="00FC5EC9" w:rsidP="00AC6467">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6754"/>
        <w:gridCol w:w="3031"/>
        <w:gridCol w:w="18"/>
      </w:tblGrid>
      <w:tr w:rsidR="00FC5EC9" w:rsidRPr="00CD1F1B" w14:paraId="7EE5ECA3" w14:textId="77777777" w:rsidTr="00BA2F3C">
        <w:trPr>
          <w:tblHeader/>
        </w:trPr>
        <w:tc>
          <w:tcPr>
            <w:tcW w:w="1098" w:type="dxa"/>
          </w:tcPr>
          <w:p w14:paraId="235A1AFF"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WEEK</w:t>
            </w:r>
          </w:p>
        </w:tc>
        <w:tc>
          <w:tcPr>
            <w:tcW w:w="6840" w:type="dxa"/>
          </w:tcPr>
          <w:p w14:paraId="52CA736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TOPIC</w:t>
            </w:r>
          </w:p>
        </w:tc>
        <w:tc>
          <w:tcPr>
            <w:tcW w:w="3078" w:type="dxa"/>
            <w:gridSpan w:val="2"/>
          </w:tcPr>
          <w:p w14:paraId="3BBA8DF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READING</w:t>
            </w:r>
          </w:p>
        </w:tc>
      </w:tr>
      <w:tr w:rsidR="00FC5EC9" w:rsidRPr="00CD1F1B" w14:paraId="264BAF11" w14:textId="77777777">
        <w:tc>
          <w:tcPr>
            <w:tcW w:w="1098" w:type="dxa"/>
          </w:tcPr>
          <w:p w14:paraId="55B41F3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1</w:t>
            </w:r>
          </w:p>
        </w:tc>
        <w:tc>
          <w:tcPr>
            <w:tcW w:w="6840" w:type="dxa"/>
          </w:tcPr>
          <w:p w14:paraId="7A1ED134" w14:textId="77777777" w:rsidR="00FC5EC9" w:rsidRPr="00CD1F1B" w:rsidRDefault="00FC5EC9" w:rsidP="005531B5">
            <w:pPr>
              <w:rPr>
                <w:rFonts w:asciiTheme="majorHAnsi" w:hAnsiTheme="majorHAnsi" w:cs="Calibri"/>
                <w:sz w:val="22"/>
                <w:szCs w:val="22"/>
              </w:rPr>
            </w:pPr>
            <w:r w:rsidRPr="00CD1F1B">
              <w:rPr>
                <w:rFonts w:asciiTheme="majorHAnsi" w:hAnsiTheme="majorHAnsi" w:cs="Calibri"/>
                <w:sz w:val="22"/>
                <w:szCs w:val="22"/>
              </w:rPr>
              <w:t>Introduction</w:t>
            </w:r>
          </w:p>
          <w:p w14:paraId="0B4CAFA1"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Gathering data, analyzing data, drawing conclusions, and applying the results to enhance student</w:t>
            </w:r>
            <w:r w:rsidR="002F1816" w:rsidRPr="00CD1F1B">
              <w:rPr>
                <w:rFonts w:asciiTheme="majorHAnsi" w:hAnsiTheme="majorHAnsi" w:cs="Calibri"/>
                <w:sz w:val="22"/>
                <w:szCs w:val="22"/>
              </w:rPr>
              <w:t xml:space="preserve"> learning in a school context (P</w:t>
            </w:r>
            <w:r w:rsidRPr="00CD1F1B">
              <w:rPr>
                <w:rFonts w:asciiTheme="majorHAnsi" w:hAnsiTheme="majorHAnsi" w:cs="Calibri"/>
                <w:sz w:val="22"/>
                <w:szCs w:val="22"/>
              </w:rPr>
              <w:t>-12).</w:t>
            </w:r>
          </w:p>
          <w:p w14:paraId="17FA7128"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Scientific method in regard to standardized assessment instruments.</w:t>
            </w:r>
          </w:p>
          <w:p w14:paraId="7DD3D1CF"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The importance of the research in regard to standardized assessment instruments.</w:t>
            </w:r>
          </w:p>
          <w:p w14:paraId="422500F0"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p w14:paraId="20A1D214"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WAIS-IV  Administration</w:t>
            </w:r>
          </w:p>
        </w:tc>
        <w:tc>
          <w:tcPr>
            <w:tcW w:w="3078" w:type="dxa"/>
            <w:gridSpan w:val="2"/>
          </w:tcPr>
          <w:p w14:paraId="7B050967" w14:textId="77777777" w:rsidR="00FC5EC9" w:rsidRPr="00CD1F1B" w:rsidRDefault="00FC5EC9" w:rsidP="005531B5">
            <w:pPr>
              <w:ind w:left="360"/>
              <w:jc w:val="center"/>
              <w:rPr>
                <w:rFonts w:asciiTheme="majorHAnsi" w:hAnsiTheme="majorHAnsi" w:cs="Calibri"/>
                <w:sz w:val="22"/>
                <w:szCs w:val="22"/>
              </w:rPr>
            </w:pPr>
            <w:r w:rsidRPr="00CD1F1B">
              <w:rPr>
                <w:rFonts w:asciiTheme="majorHAnsi" w:hAnsiTheme="majorHAnsi" w:cs="Calibri"/>
                <w:sz w:val="22"/>
                <w:szCs w:val="22"/>
              </w:rPr>
              <w:t>WAIS-IV  Manual</w:t>
            </w:r>
          </w:p>
          <w:p w14:paraId="0B46A0D8" w14:textId="77777777" w:rsidR="00FC5EC9" w:rsidRPr="00CD1F1B" w:rsidRDefault="00FC5EC9" w:rsidP="005531B5">
            <w:pPr>
              <w:tabs>
                <w:tab w:val="right" w:pos="10248"/>
              </w:tabs>
              <w:jc w:val="center"/>
              <w:rPr>
                <w:rFonts w:asciiTheme="majorHAnsi" w:hAnsiTheme="majorHAnsi" w:cs="Calibri"/>
                <w:sz w:val="22"/>
                <w:szCs w:val="22"/>
              </w:rPr>
            </w:pPr>
          </w:p>
          <w:p w14:paraId="2F952BA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4, 14, 15</w:t>
            </w:r>
          </w:p>
          <w:p w14:paraId="08B86D74" w14:textId="77777777" w:rsidR="00FC5EC9" w:rsidRPr="00CD1F1B" w:rsidRDefault="00FC5EC9" w:rsidP="005531B5">
            <w:pPr>
              <w:tabs>
                <w:tab w:val="right" w:pos="10248"/>
              </w:tabs>
              <w:jc w:val="center"/>
              <w:rPr>
                <w:rFonts w:asciiTheme="majorHAnsi" w:hAnsiTheme="majorHAnsi" w:cs="Calibri"/>
                <w:bCs/>
                <w:sz w:val="22"/>
                <w:szCs w:val="22"/>
              </w:rPr>
            </w:pPr>
          </w:p>
        </w:tc>
      </w:tr>
      <w:tr w:rsidR="00FC5EC9" w:rsidRPr="00CD1F1B" w14:paraId="48144894" w14:textId="77777777">
        <w:tc>
          <w:tcPr>
            <w:tcW w:w="1098" w:type="dxa"/>
          </w:tcPr>
          <w:p w14:paraId="4087F44B"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2</w:t>
            </w:r>
          </w:p>
        </w:tc>
        <w:tc>
          <w:tcPr>
            <w:tcW w:w="6840" w:type="dxa"/>
          </w:tcPr>
          <w:p w14:paraId="3AB3C84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WAIS-IV  Administration </w:t>
            </w:r>
          </w:p>
          <w:p w14:paraId="1E16F5E8"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WAIS-IV  Scoring</w:t>
            </w:r>
          </w:p>
          <w:p w14:paraId="71E47BE7" w14:textId="77777777" w:rsidR="00FC5EC9" w:rsidRPr="00CD1F1B" w:rsidRDefault="00FC5EC9" w:rsidP="005531B5">
            <w:pPr>
              <w:tabs>
                <w:tab w:val="right" w:pos="10248"/>
              </w:tabs>
              <w:rPr>
                <w:rFonts w:asciiTheme="majorHAnsi" w:hAnsiTheme="majorHAnsi" w:cs="Calibri"/>
                <w:bCs/>
                <w:sz w:val="22"/>
                <w:szCs w:val="22"/>
              </w:rPr>
            </w:pPr>
            <w:r w:rsidRPr="00CD1F1B">
              <w:rPr>
                <w:rFonts w:asciiTheme="majorHAnsi" w:hAnsiTheme="majorHAnsi" w:cs="Calibri"/>
                <w:sz w:val="22"/>
                <w:szCs w:val="22"/>
              </w:rPr>
              <w:t>REPORT WRITING</w:t>
            </w:r>
          </w:p>
        </w:tc>
        <w:tc>
          <w:tcPr>
            <w:tcW w:w="3078" w:type="dxa"/>
            <w:gridSpan w:val="2"/>
          </w:tcPr>
          <w:p w14:paraId="657236B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WAIS-IV  Manual</w:t>
            </w:r>
          </w:p>
          <w:p w14:paraId="69A9F69A"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14,15</w:t>
            </w:r>
          </w:p>
          <w:p w14:paraId="38664FE8"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sz w:val="22"/>
                <w:szCs w:val="22"/>
              </w:rPr>
              <w:t>1, 2, 3, 5</w:t>
            </w:r>
          </w:p>
        </w:tc>
      </w:tr>
      <w:tr w:rsidR="00FC5EC9" w:rsidRPr="00CD1F1B" w14:paraId="133A9AE9" w14:textId="77777777">
        <w:tc>
          <w:tcPr>
            <w:tcW w:w="1098" w:type="dxa"/>
          </w:tcPr>
          <w:p w14:paraId="4D3132A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3</w:t>
            </w:r>
          </w:p>
        </w:tc>
        <w:tc>
          <w:tcPr>
            <w:tcW w:w="6840" w:type="dxa"/>
          </w:tcPr>
          <w:p w14:paraId="7371F9AD"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Issues related to Testing children </w:t>
            </w:r>
          </w:p>
          <w:p w14:paraId="7684521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WISC-IV </w:t>
            </w:r>
          </w:p>
          <w:p w14:paraId="4D4E1A17" w14:textId="77777777" w:rsidR="00FC5EC9" w:rsidRPr="00CD1F1B" w:rsidRDefault="00FC5EC9" w:rsidP="005531B5">
            <w:pPr>
              <w:tabs>
                <w:tab w:val="right" w:pos="10248"/>
              </w:tabs>
              <w:rPr>
                <w:rFonts w:asciiTheme="majorHAnsi" w:hAnsiTheme="majorHAnsi" w:cs="Calibri"/>
                <w:sz w:val="22"/>
                <w:szCs w:val="22"/>
              </w:rPr>
            </w:pPr>
          </w:p>
        </w:tc>
        <w:tc>
          <w:tcPr>
            <w:tcW w:w="3078" w:type="dxa"/>
            <w:gridSpan w:val="2"/>
          </w:tcPr>
          <w:p w14:paraId="484BC730"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1E254652"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17076F04" w14:textId="77777777" w:rsidR="00FC5EC9" w:rsidRPr="00CD1F1B" w:rsidRDefault="00910230"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9, 10, 11</w:t>
            </w:r>
          </w:p>
        </w:tc>
      </w:tr>
      <w:tr w:rsidR="00FC5EC9" w:rsidRPr="00CD1F1B" w14:paraId="36B5BC37" w14:textId="77777777">
        <w:tc>
          <w:tcPr>
            <w:tcW w:w="1098" w:type="dxa"/>
          </w:tcPr>
          <w:p w14:paraId="4A55A7CC"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4</w:t>
            </w:r>
          </w:p>
        </w:tc>
        <w:tc>
          <w:tcPr>
            <w:tcW w:w="6840" w:type="dxa"/>
          </w:tcPr>
          <w:p w14:paraId="53131E11" w14:textId="77777777" w:rsidR="00FC5EC9"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WISC-IV Scoring REPORT WRITING</w:t>
            </w:r>
          </w:p>
        </w:tc>
        <w:tc>
          <w:tcPr>
            <w:tcW w:w="3078" w:type="dxa"/>
            <w:gridSpan w:val="2"/>
          </w:tcPr>
          <w:p w14:paraId="1F754DAA"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72314447"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6715499B" w14:textId="77777777" w:rsidR="00FC5EC9"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10, 11, 19</w:t>
            </w:r>
          </w:p>
        </w:tc>
      </w:tr>
      <w:tr w:rsidR="00910230" w:rsidRPr="00CD1F1B" w14:paraId="4CADBF1B" w14:textId="77777777">
        <w:tc>
          <w:tcPr>
            <w:tcW w:w="1098" w:type="dxa"/>
          </w:tcPr>
          <w:p w14:paraId="75025BF3" w14:textId="77777777" w:rsidR="00910230" w:rsidRPr="00CD1F1B" w:rsidRDefault="00910230"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5</w:t>
            </w:r>
          </w:p>
        </w:tc>
        <w:tc>
          <w:tcPr>
            <w:tcW w:w="6840" w:type="dxa"/>
          </w:tcPr>
          <w:p w14:paraId="768E6E8A"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 xml:space="preserve">REPORT WRITING </w:t>
            </w:r>
          </w:p>
          <w:p w14:paraId="51338850"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WJ III</w:t>
            </w:r>
          </w:p>
        </w:tc>
        <w:tc>
          <w:tcPr>
            <w:tcW w:w="3078" w:type="dxa"/>
            <w:gridSpan w:val="2"/>
          </w:tcPr>
          <w:p w14:paraId="4101395B"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WJ III Handout </w:t>
            </w:r>
          </w:p>
          <w:p w14:paraId="67023F28"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18</w:t>
            </w:r>
          </w:p>
          <w:p w14:paraId="5C3DDF56"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WJ III Manual</w:t>
            </w:r>
          </w:p>
        </w:tc>
      </w:tr>
      <w:tr w:rsidR="00910230" w:rsidRPr="00CD1F1B" w14:paraId="516BA3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408958FB"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6</w:t>
            </w:r>
          </w:p>
        </w:tc>
        <w:tc>
          <w:tcPr>
            <w:tcW w:w="6840" w:type="dxa"/>
            <w:tcBorders>
              <w:top w:val="single" w:sz="4" w:space="0" w:color="auto"/>
              <w:left w:val="single" w:sz="4" w:space="0" w:color="auto"/>
              <w:right w:val="single" w:sz="4" w:space="0" w:color="auto"/>
            </w:tcBorders>
          </w:tcPr>
          <w:p w14:paraId="70277DC8" w14:textId="77777777" w:rsidR="00910230" w:rsidRPr="00CD1F1B" w:rsidRDefault="00910230" w:rsidP="00280718">
            <w:pPr>
              <w:rPr>
                <w:rFonts w:asciiTheme="majorHAnsi" w:hAnsiTheme="majorHAnsi" w:cs="Calibri"/>
                <w:sz w:val="22"/>
                <w:szCs w:val="22"/>
              </w:rPr>
            </w:pPr>
            <w:r w:rsidRPr="00CD1F1B">
              <w:rPr>
                <w:rFonts w:asciiTheme="majorHAnsi" w:hAnsiTheme="majorHAns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14:paraId="36115160" w14:textId="77777777" w:rsidR="00910230" w:rsidRPr="00CD1F1B" w:rsidRDefault="00910230" w:rsidP="008117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A2C3D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295DAE89"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7</w:t>
            </w:r>
          </w:p>
        </w:tc>
        <w:tc>
          <w:tcPr>
            <w:tcW w:w="6840" w:type="dxa"/>
            <w:tcBorders>
              <w:top w:val="single" w:sz="4" w:space="0" w:color="auto"/>
              <w:left w:val="single" w:sz="4" w:space="0" w:color="auto"/>
              <w:right w:val="single" w:sz="4" w:space="0" w:color="auto"/>
            </w:tcBorders>
          </w:tcPr>
          <w:p w14:paraId="09FD822F"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KAIT, UNIT, CTONI,  WJ-III</w:t>
            </w:r>
          </w:p>
          <w:p w14:paraId="5D77F254" w14:textId="77777777" w:rsidR="00910230" w:rsidRPr="00CD1F1B" w:rsidRDefault="00910230" w:rsidP="002F1816">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tc>
        <w:tc>
          <w:tcPr>
            <w:tcW w:w="3060" w:type="dxa"/>
            <w:tcBorders>
              <w:top w:val="single" w:sz="4" w:space="0" w:color="auto"/>
              <w:left w:val="single" w:sz="4" w:space="0" w:color="auto"/>
              <w:right w:val="single" w:sz="4" w:space="0" w:color="auto"/>
            </w:tcBorders>
          </w:tcPr>
          <w:p w14:paraId="5D9875A1" w14:textId="77777777" w:rsidR="002F1816" w:rsidRPr="00CD1F1B" w:rsidRDefault="002F1816" w:rsidP="002F1816">
            <w:pPr>
              <w:jc w:val="center"/>
              <w:rPr>
                <w:rFonts w:asciiTheme="majorHAnsi" w:hAnsiTheme="majorHAnsi" w:cs="Calibri"/>
                <w:sz w:val="22"/>
                <w:szCs w:val="22"/>
              </w:rPr>
            </w:pPr>
            <w:r w:rsidRPr="00CD1F1B">
              <w:rPr>
                <w:rFonts w:asciiTheme="majorHAnsi" w:hAnsiTheme="majorHAnsi" w:cs="Calibri"/>
                <w:sz w:val="22"/>
                <w:szCs w:val="22"/>
              </w:rPr>
              <w:t>Sattler Chapters 18</w:t>
            </w:r>
          </w:p>
          <w:p w14:paraId="3CE577A8" w14:textId="77777777" w:rsidR="00910230" w:rsidRPr="00CD1F1B" w:rsidRDefault="00910230" w:rsidP="002F1816">
            <w:pPr>
              <w:tabs>
                <w:tab w:val="right" w:pos="10248"/>
              </w:tabs>
              <w:jc w:val="center"/>
              <w:rPr>
                <w:rFonts w:asciiTheme="majorHAnsi" w:hAnsiTheme="majorHAnsi" w:cs="Calibri"/>
                <w:sz w:val="22"/>
                <w:szCs w:val="22"/>
              </w:rPr>
            </w:pPr>
          </w:p>
        </w:tc>
      </w:tr>
      <w:tr w:rsidR="00910230" w:rsidRPr="00CD1F1B" w14:paraId="3CD838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1E41213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tc>
        <w:tc>
          <w:tcPr>
            <w:tcW w:w="6840" w:type="dxa"/>
            <w:tcBorders>
              <w:top w:val="single" w:sz="4" w:space="0" w:color="auto"/>
              <w:left w:val="single" w:sz="4" w:space="0" w:color="auto"/>
              <w:right w:val="single" w:sz="4" w:space="0" w:color="auto"/>
            </w:tcBorders>
          </w:tcPr>
          <w:p w14:paraId="43A2EA4E"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Nature of IQ Behavior Assessment</w:t>
            </w:r>
          </w:p>
          <w:p w14:paraId="5C039132"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14:paraId="0FE6035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Sattler Chapters</w:t>
            </w:r>
          </w:p>
          <w:p w14:paraId="061B8BE2"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p w14:paraId="69D21E1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64CE2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DEF4965"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FDF92F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Testing Ethics</w:t>
            </w:r>
          </w:p>
          <w:p w14:paraId="6F16D1F1"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BASC-2 </w:t>
            </w:r>
          </w:p>
        </w:tc>
        <w:tc>
          <w:tcPr>
            <w:tcW w:w="3060" w:type="dxa"/>
            <w:tcBorders>
              <w:left w:val="single" w:sz="4" w:space="0" w:color="auto"/>
              <w:bottom w:val="single" w:sz="4" w:space="0" w:color="auto"/>
              <w:right w:val="single" w:sz="4" w:space="0" w:color="auto"/>
            </w:tcBorders>
          </w:tcPr>
          <w:p w14:paraId="59810941" w14:textId="77777777" w:rsidR="00910230" w:rsidRPr="00CD1F1B" w:rsidRDefault="00910230" w:rsidP="005531B5">
            <w:pPr>
              <w:rPr>
                <w:rFonts w:asciiTheme="majorHAnsi" w:hAnsiTheme="majorHAnsi" w:cs="Calibri"/>
                <w:sz w:val="22"/>
                <w:szCs w:val="22"/>
              </w:rPr>
            </w:pPr>
          </w:p>
        </w:tc>
      </w:tr>
      <w:tr w:rsidR="00910230" w:rsidRPr="00CD1F1B" w14:paraId="2C8A42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0E981578"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9</w:t>
            </w:r>
          </w:p>
        </w:tc>
        <w:tc>
          <w:tcPr>
            <w:tcW w:w="6840" w:type="dxa"/>
            <w:tcBorders>
              <w:top w:val="single" w:sz="4" w:space="0" w:color="auto"/>
              <w:left w:val="single" w:sz="4" w:space="0" w:color="auto"/>
              <w:right w:val="single" w:sz="4" w:space="0" w:color="auto"/>
            </w:tcBorders>
          </w:tcPr>
          <w:p w14:paraId="7B7C5F34"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14:paraId="6D5D3A16"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 xml:space="preserve">Chapters 1, 2 </w:t>
            </w:r>
          </w:p>
        </w:tc>
      </w:tr>
      <w:tr w:rsidR="00910230" w:rsidRPr="00CD1F1B" w14:paraId="6F044F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F3624FC"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B35BBC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Interview</w:t>
            </w:r>
          </w:p>
          <w:p w14:paraId="077282AA"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Theories &amp; Issues in Intelligence</w:t>
            </w:r>
          </w:p>
          <w:p w14:paraId="4F0B697B"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14:paraId="03DA7698" w14:textId="77777777" w:rsidR="00910230" w:rsidRPr="00CD1F1B" w:rsidRDefault="00910230" w:rsidP="00B96E60">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62F835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14:paraId="137285D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14:paraId="2B85F7E7"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14:paraId="4D842E7C" w14:textId="77777777" w:rsidR="00910230" w:rsidRPr="00CD1F1B" w:rsidRDefault="00910230" w:rsidP="005531B5">
            <w:pPr>
              <w:rPr>
                <w:rFonts w:asciiTheme="majorHAnsi" w:hAnsiTheme="majorHAnsi" w:cs="Calibri"/>
                <w:sz w:val="22"/>
                <w:szCs w:val="22"/>
              </w:rPr>
            </w:pPr>
          </w:p>
        </w:tc>
      </w:tr>
    </w:tbl>
    <w:p w14:paraId="672A0D6D" w14:textId="77777777" w:rsidR="00FC5EC9" w:rsidRPr="00CD1F1B" w:rsidRDefault="00FC5EC9" w:rsidP="00AC6467">
      <w:pPr>
        <w:rPr>
          <w:rFonts w:asciiTheme="majorHAnsi" w:hAnsiTheme="majorHAnsi" w:cs="Calibri"/>
          <w:sz w:val="22"/>
          <w:szCs w:val="22"/>
        </w:rPr>
      </w:pPr>
    </w:p>
    <w:p w14:paraId="5351EDD5" w14:textId="77777777" w:rsidR="002F1816" w:rsidRPr="00CD1F1B" w:rsidRDefault="002F1816">
      <w:pPr>
        <w:rPr>
          <w:rFonts w:asciiTheme="majorHAnsi" w:hAnsiTheme="majorHAnsi" w:cs="Calibri"/>
          <w:i/>
          <w:iCs/>
          <w:sz w:val="22"/>
          <w:szCs w:val="22"/>
        </w:rPr>
      </w:pPr>
      <w:r w:rsidRPr="00CD1F1B">
        <w:rPr>
          <w:rFonts w:asciiTheme="majorHAnsi" w:hAnsiTheme="majorHAnsi" w:cs="Calibri"/>
          <w:i/>
          <w:iCs/>
          <w:sz w:val="22"/>
          <w:szCs w:val="22"/>
        </w:rPr>
        <w:br w:type="page"/>
      </w:r>
    </w:p>
    <w:p w14:paraId="091DD90D" w14:textId="77777777" w:rsidR="002F1816" w:rsidRPr="00CD1F1B" w:rsidRDefault="002F1816" w:rsidP="002F1816">
      <w:pPr>
        <w:spacing w:before="40" w:line="310" w:lineRule="exact"/>
        <w:ind w:left="1029"/>
        <w:rPr>
          <w:rFonts w:asciiTheme="majorHAnsi" w:hAnsiTheme="majorHAnsi"/>
          <w:sz w:val="22"/>
          <w:szCs w:val="22"/>
        </w:rPr>
      </w:pPr>
      <w:r w:rsidRPr="00CD1F1B">
        <w:rPr>
          <w:rFonts w:asciiTheme="majorHAnsi" w:hAnsiTheme="majorHAnsi"/>
          <w:spacing w:val="-1"/>
          <w:sz w:val="22"/>
          <w:szCs w:val="22"/>
        </w:rPr>
        <w:lastRenderedPageBreak/>
        <w:t>Hawaii</w:t>
      </w:r>
      <w:r w:rsidRPr="00CD1F1B">
        <w:rPr>
          <w:rFonts w:asciiTheme="majorHAnsi" w:hAnsiTheme="majorHAnsi"/>
          <w:spacing w:val="-20"/>
          <w:sz w:val="22"/>
          <w:szCs w:val="22"/>
        </w:rPr>
        <w:t xml:space="preserve"> </w:t>
      </w:r>
      <w:r w:rsidRPr="00CD1F1B">
        <w:rPr>
          <w:rFonts w:asciiTheme="majorHAnsi" w:hAnsiTheme="majorHAnsi"/>
          <w:spacing w:val="-10"/>
          <w:sz w:val="22"/>
          <w:szCs w:val="22"/>
        </w:rPr>
        <w:t>Performance</w:t>
      </w:r>
      <w:r w:rsidRPr="00CD1F1B">
        <w:rPr>
          <w:rFonts w:asciiTheme="majorHAnsi" w:hAnsiTheme="majorHAnsi"/>
          <w:spacing w:val="-28"/>
          <w:sz w:val="22"/>
          <w:szCs w:val="22"/>
        </w:rPr>
        <w:t xml:space="preserve"> </w:t>
      </w:r>
      <w:r w:rsidRPr="00CD1F1B">
        <w:rPr>
          <w:rFonts w:asciiTheme="majorHAnsi" w:hAnsiTheme="majorHAnsi"/>
          <w:sz w:val="22"/>
          <w:szCs w:val="22"/>
        </w:rPr>
        <w:t>Standards</w:t>
      </w:r>
      <w:r w:rsidRPr="00CD1F1B">
        <w:rPr>
          <w:rFonts w:asciiTheme="majorHAnsi" w:hAnsiTheme="majorHAnsi"/>
          <w:spacing w:val="-23"/>
          <w:sz w:val="22"/>
          <w:szCs w:val="22"/>
        </w:rPr>
        <w:t xml:space="preserve"> </w:t>
      </w:r>
      <w:r w:rsidRPr="00CD1F1B">
        <w:rPr>
          <w:rFonts w:asciiTheme="majorHAnsi" w:hAnsiTheme="majorHAnsi"/>
          <w:sz w:val="22"/>
          <w:szCs w:val="22"/>
        </w:rPr>
        <w:t>for</w:t>
      </w:r>
      <w:r w:rsidRPr="00CD1F1B">
        <w:rPr>
          <w:rFonts w:asciiTheme="majorHAnsi" w:hAnsiTheme="majorHAnsi"/>
          <w:spacing w:val="-16"/>
          <w:sz w:val="22"/>
          <w:szCs w:val="22"/>
        </w:rPr>
        <w:t xml:space="preserve"> </w:t>
      </w:r>
      <w:r w:rsidRPr="00CD1F1B">
        <w:rPr>
          <w:rFonts w:asciiTheme="majorHAnsi" w:hAnsiTheme="majorHAnsi"/>
          <w:sz w:val="22"/>
          <w:szCs w:val="22"/>
        </w:rPr>
        <w:t>School</w:t>
      </w:r>
      <w:r w:rsidRPr="00CD1F1B">
        <w:rPr>
          <w:rFonts w:asciiTheme="majorHAnsi" w:hAnsiTheme="majorHAnsi"/>
          <w:spacing w:val="-20"/>
          <w:sz w:val="22"/>
          <w:szCs w:val="22"/>
        </w:rPr>
        <w:t xml:space="preserve"> </w:t>
      </w:r>
      <w:r w:rsidRPr="00CD1F1B">
        <w:rPr>
          <w:rFonts w:asciiTheme="majorHAnsi" w:hAnsiTheme="majorHAnsi"/>
          <w:sz w:val="22"/>
          <w:szCs w:val="22"/>
        </w:rPr>
        <w:t>Counselors*</w:t>
      </w:r>
    </w:p>
    <w:p w14:paraId="591C84F0" w14:textId="77777777" w:rsidR="002F1816" w:rsidRPr="00CD1F1B" w:rsidRDefault="002F1816" w:rsidP="002F1816">
      <w:pPr>
        <w:spacing w:line="306" w:lineRule="exact"/>
        <w:ind w:right="16"/>
        <w:jc w:val="center"/>
        <w:rPr>
          <w:rFonts w:asciiTheme="majorHAnsi" w:eastAsia="Calibri" w:hAnsiTheme="majorHAnsi" w:cs="Calibri"/>
          <w:sz w:val="22"/>
          <w:szCs w:val="22"/>
        </w:rPr>
      </w:pPr>
      <w:r w:rsidRPr="00CD1F1B">
        <w:rPr>
          <w:rFonts w:asciiTheme="majorHAnsi" w:hAnsiTheme="majorHAnsi"/>
          <w:spacing w:val="-1"/>
          <w:sz w:val="22"/>
          <w:szCs w:val="22"/>
        </w:rPr>
        <w:t>Revised</w:t>
      </w:r>
      <w:r w:rsidRPr="00CD1F1B">
        <w:rPr>
          <w:rFonts w:asciiTheme="majorHAnsi" w:hAnsiTheme="majorHAnsi"/>
          <w:sz w:val="22"/>
          <w:szCs w:val="22"/>
        </w:rPr>
        <w:t xml:space="preserve"> </w:t>
      </w:r>
      <w:r w:rsidRPr="00CD1F1B">
        <w:rPr>
          <w:rFonts w:asciiTheme="majorHAnsi" w:hAnsiTheme="majorHAnsi"/>
          <w:spacing w:val="-1"/>
          <w:sz w:val="22"/>
          <w:szCs w:val="22"/>
        </w:rPr>
        <w:t xml:space="preserve">March </w:t>
      </w:r>
      <w:r w:rsidRPr="00CD1F1B">
        <w:rPr>
          <w:rFonts w:asciiTheme="majorHAnsi" w:hAnsiTheme="majorHAnsi"/>
          <w:sz w:val="22"/>
          <w:szCs w:val="22"/>
        </w:rPr>
        <w:t>5,</w:t>
      </w:r>
      <w:r w:rsidRPr="00CD1F1B">
        <w:rPr>
          <w:rFonts w:asciiTheme="majorHAnsi" w:hAnsiTheme="majorHAnsi"/>
          <w:spacing w:val="-1"/>
          <w:sz w:val="22"/>
          <w:szCs w:val="22"/>
        </w:rPr>
        <w:t xml:space="preserve"> 2012</w:t>
      </w:r>
    </w:p>
    <w:p w14:paraId="3624D463" w14:textId="77777777" w:rsidR="002F1816" w:rsidRPr="00CD1F1B" w:rsidRDefault="002F1816" w:rsidP="002F1816">
      <w:pPr>
        <w:spacing w:before="1"/>
        <w:rPr>
          <w:rFonts w:asciiTheme="majorHAnsi" w:eastAsia="Calibri" w:hAnsiTheme="majorHAnsi" w:cs="Calibri"/>
          <w:sz w:val="22"/>
          <w:szCs w:val="22"/>
        </w:rPr>
      </w:pPr>
    </w:p>
    <w:p w14:paraId="3DF4B4B4" w14:textId="77777777" w:rsidR="002F1816" w:rsidRPr="00CD1F1B" w:rsidRDefault="002F1816" w:rsidP="002F1816">
      <w:pPr>
        <w:pStyle w:val="BodyText"/>
        <w:ind w:left="100" w:right="110"/>
        <w:rPr>
          <w:rFonts w:asciiTheme="majorHAnsi" w:hAnsiTheme="majorHAnsi"/>
          <w:b w:val="0"/>
          <w:sz w:val="22"/>
          <w:szCs w:val="22"/>
          <w:u w:val="none"/>
        </w:rPr>
      </w:pPr>
      <w:r w:rsidRPr="00CD1F1B">
        <w:rPr>
          <w:rFonts w:asciiTheme="majorHAnsi" w:hAnsiTheme="majorHAnsi"/>
          <w:b w:val="0"/>
          <w:sz w:val="22"/>
          <w:szCs w:val="22"/>
          <w:u w:val="none"/>
        </w:rPr>
        <w:t xml:space="preserve">*School counselor </w:t>
      </w:r>
      <w:r w:rsidRPr="00CD1F1B">
        <w:rPr>
          <w:rFonts w:asciiTheme="majorHAnsi" w:hAnsiTheme="majorHAnsi"/>
          <w:b w:val="0"/>
          <w:spacing w:val="-1"/>
          <w:sz w:val="22"/>
          <w:szCs w:val="22"/>
          <w:u w:val="none"/>
        </w:rPr>
        <w:t>performance</w:t>
      </w:r>
      <w:r w:rsidRPr="00CD1F1B">
        <w:rPr>
          <w:rFonts w:asciiTheme="majorHAnsi" w:hAnsiTheme="majorHAnsi"/>
          <w:b w:val="0"/>
          <w:sz w:val="22"/>
          <w:szCs w:val="22"/>
          <w:u w:val="none"/>
        </w:rPr>
        <w:t xml:space="preserve"> standards </w:t>
      </w:r>
      <w:r w:rsidRPr="00CD1F1B">
        <w:rPr>
          <w:rFonts w:asciiTheme="majorHAnsi" w:hAnsiTheme="majorHAnsi"/>
          <w:b w:val="0"/>
          <w:spacing w:val="-1"/>
          <w:sz w:val="22"/>
          <w:szCs w:val="22"/>
          <w:u w:val="none"/>
        </w:rPr>
        <w:t xml:space="preserve">align </w:t>
      </w:r>
      <w:r w:rsidRPr="00CD1F1B">
        <w:rPr>
          <w:rFonts w:asciiTheme="majorHAnsi" w:hAnsiTheme="majorHAnsi"/>
          <w:b w:val="0"/>
          <w:sz w:val="22"/>
          <w:szCs w:val="22"/>
          <w:u w:val="none"/>
        </w:rPr>
        <w:t>with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American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Association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National</w:t>
      </w:r>
      <w:r w:rsidRPr="00CD1F1B">
        <w:rPr>
          <w:rFonts w:asciiTheme="majorHAnsi" w:hAnsiTheme="majorHAnsi"/>
          <w:b w:val="0"/>
          <w:spacing w:val="-1"/>
          <w:sz w:val="22"/>
          <w:szCs w:val="22"/>
          <w:u w:val="none"/>
        </w:rPr>
        <w:t xml:space="preserve"> Model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contain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basic</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practice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expected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from</w:t>
      </w:r>
      <w:r w:rsidRPr="00CD1F1B">
        <w:rPr>
          <w:rFonts w:asciiTheme="majorHAnsi" w:hAnsiTheme="majorHAnsi"/>
          <w:b w:val="0"/>
          <w:spacing w:val="21"/>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Personnel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delivering</w:t>
      </w:r>
      <w:r w:rsidRPr="00CD1F1B">
        <w:rPr>
          <w:rFonts w:asciiTheme="majorHAnsi" w:hAnsiTheme="majorHAnsi"/>
          <w:b w:val="0"/>
          <w:spacing w:val="-1"/>
          <w:sz w:val="22"/>
          <w:szCs w:val="22"/>
          <w:u w:val="none"/>
        </w:rPr>
        <w:t xml:space="preserve"> the school counseling program</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 xml:space="preserve">are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27"/>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implementation,</w:t>
      </w:r>
      <w:r w:rsidRPr="00CD1F1B">
        <w:rPr>
          <w:rFonts w:asciiTheme="majorHAnsi" w:hAnsiTheme="majorHAnsi"/>
          <w:b w:val="0"/>
          <w:sz w:val="22"/>
          <w:szCs w:val="22"/>
          <w:u w:val="none"/>
        </w:rPr>
        <w:t xml:space="preserve"> program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evaluation </w:t>
      </w:r>
      <w:r w:rsidRPr="00CD1F1B">
        <w:rPr>
          <w:rFonts w:asciiTheme="majorHAnsi" w:hAnsiTheme="majorHAnsi"/>
          <w:b w:val="0"/>
          <w:spacing w:val="-2"/>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professionalism.</w:t>
      </w:r>
      <w:r w:rsidRPr="00CD1F1B">
        <w:rPr>
          <w:rFonts w:asciiTheme="majorHAnsi" w:hAnsiTheme="majorHAnsi"/>
          <w:b w:val="0"/>
          <w:sz w:val="22"/>
          <w:szCs w:val="22"/>
          <w:u w:val="none"/>
        </w:rPr>
        <w:t xml:space="preserve"> All too often, school</w:t>
      </w:r>
      <w:r w:rsidRPr="00CD1F1B">
        <w:rPr>
          <w:rFonts w:asciiTheme="majorHAnsi" w:hAnsiTheme="majorHAnsi"/>
          <w:b w:val="0"/>
          <w:spacing w:val="50"/>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w:t>
      </w:r>
      <w:r w:rsidRPr="00CD1F1B">
        <w:rPr>
          <w:rFonts w:asciiTheme="majorHAnsi" w:hAnsiTheme="majorHAnsi"/>
          <w:b w:val="0"/>
          <w:spacing w:val="-1"/>
          <w:sz w:val="22"/>
          <w:szCs w:val="22"/>
          <w:u w:val="none"/>
        </w:rPr>
        <w:t xml:space="preserve"> instrument designed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teachers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resource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professionals.</w:t>
      </w:r>
      <w:r w:rsidRPr="00CD1F1B">
        <w:rPr>
          <w:rFonts w:asciiTheme="majorHAnsi" w:hAnsiTheme="majorHAnsi"/>
          <w:b w:val="0"/>
          <w:spacing w:val="29"/>
          <w:sz w:val="22"/>
          <w:szCs w:val="22"/>
          <w:u w:val="none"/>
        </w:rPr>
        <w:t xml:space="preserve"> </w:t>
      </w:r>
      <w:r w:rsidRPr="00CD1F1B">
        <w:rPr>
          <w:rFonts w:asciiTheme="majorHAnsi" w:hAnsiTheme="majorHAnsi"/>
          <w:b w:val="0"/>
          <w:sz w:val="22"/>
          <w:szCs w:val="22"/>
          <w:u w:val="none"/>
        </w:rPr>
        <w:t>These school counselor standards</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accurately </w:t>
      </w:r>
      <w:r w:rsidRPr="00CD1F1B">
        <w:rPr>
          <w:rFonts w:asciiTheme="majorHAnsi" w:hAnsiTheme="majorHAnsi"/>
          <w:b w:val="0"/>
          <w:spacing w:val="-1"/>
          <w:sz w:val="22"/>
          <w:szCs w:val="22"/>
          <w:u w:val="none"/>
        </w:rPr>
        <w:t>reflect</w:t>
      </w:r>
      <w:r w:rsidRPr="00CD1F1B">
        <w:rPr>
          <w:rFonts w:asciiTheme="majorHAnsi" w:hAnsiTheme="majorHAnsi"/>
          <w:b w:val="0"/>
          <w:sz w:val="22"/>
          <w:szCs w:val="22"/>
          <w:u w:val="none"/>
        </w:rPr>
        <w:t xml:space="preserve"> the unique training of</w:t>
      </w:r>
      <w:r w:rsidRPr="00CD1F1B">
        <w:rPr>
          <w:rFonts w:asciiTheme="majorHAnsi" w:hAnsiTheme="majorHAnsi"/>
          <w:b w:val="0"/>
          <w:spacing w:val="-4"/>
          <w:sz w:val="22"/>
          <w:szCs w:val="22"/>
          <w:u w:val="none"/>
        </w:rPr>
        <w:t xml:space="preserve"> </w:t>
      </w:r>
      <w:r w:rsidRPr="00CD1F1B">
        <w:rPr>
          <w:rFonts w:asciiTheme="majorHAnsi" w:hAnsiTheme="majorHAnsi"/>
          <w:b w:val="0"/>
          <w:sz w:val="22"/>
          <w:szCs w:val="22"/>
          <w:u w:val="none"/>
        </w:rPr>
        <w:t>school counselors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 xml:space="preserve">their responsibilities within the school </w:t>
      </w:r>
      <w:r w:rsidRPr="00CD1F1B">
        <w:rPr>
          <w:rFonts w:asciiTheme="majorHAnsi" w:hAnsiTheme="majorHAnsi"/>
          <w:b w:val="0"/>
          <w:spacing w:val="-1"/>
          <w:sz w:val="22"/>
          <w:szCs w:val="22"/>
          <w:u w:val="none"/>
        </w:rPr>
        <w:t xml:space="preserve">system. </w:t>
      </w:r>
      <w:r w:rsidRPr="00CD1F1B">
        <w:rPr>
          <w:rFonts w:asciiTheme="majorHAnsi" w:hAnsiTheme="majorHAnsi"/>
          <w:b w:val="0"/>
          <w:sz w:val="22"/>
          <w:szCs w:val="22"/>
          <w:u w:val="none"/>
        </w:rPr>
        <w:t>Although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performance </w:t>
      </w:r>
      <w:r w:rsidRPr="00CD1F1B">
        <w:rPr>
          <w:rFonts w:asciiTheme="majorHAnsi" w:hAnsiTheme="majorHAnsi"/>
          <w:b w:val="0"/>
          <w:sz w:val="22"/>
          <w:szCs w:val="22"/>
          <w:u w:val="none"/>
        </w:rPr>
        <w:t>evaluation,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28"/>
          <w:sz w:val="22"/>
          <w:szCs w:val="22"/>
          <w:u w:val="none"/>
        </w:rPr>
        <w:t xml:space="preserve"> </w:t>
      </w:r>
      <w:r w:rsidRPr="00CD1F1B">
        <w:rPr>
          <w:rFonts w:asciiTheme="majorHAnsi" w:hAnsiTheme="majorHAnsi"/>
          <w:b w:val="0"/>
          <w:spacing w:val="-1"/>
          <w:sz w:val="22"/>
          <w:szCs w:val="22"/>
          <w:u w:val="none"/>
        </w:rPr>
        <w:t>standards</w:t>
      </w:r>
      <w:r w:rsidRPr="00CD1F1B">
        <w:rPr>
          <w:rFonts w:asciiTheme="majorHAnsi" w:hAnsiTheme="majorHAnsi"/>
          <w:b w:val="0"/>
          <w:sz w:val="22"/>
          <w:szCs w:val="22"/>
          <w:u w:val="none"/>
        </w:rPr>
        <w:t xml:space="preserve"> are also an </w:t>
      </w:r>
      <w:r w:rsidRPr="00CD1F1B">
        <w:rPr>
          <w:rFonts w:asciiTheme="majorHAnsi" w:hAnsiTheme="majorHAnsi"/>
          <w:b w:val="0"/>
          <w:spacing w:val="-1"/>
          <w:sz w:val="22"/>
          <w:szCs w:val="22"/>
          <w:u w:val="none"/>
        </w:rPr>
        <w:t>important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tool</w:t>
      </w:r>
      <w:r w:rsidRPr="00CD1F1B">
        <w:rPr>
          <w:rFonts w:asciiTheme="majorHAnsi" w:hAnsiTheme="majorHAnsi"/>
          <w:b w:val="0"/>
          <w:sz w:val="22"/>
          <w:szCs w:val="22"/>
          <w:u w:val="none"/>
        </w:rPr>
        <w:t xml:space="preserve"> 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counselor’s own self-evaluation and</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advocacy,</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 xml:space="preserve">and will help focus </w:t>
      </w:r>
      <w:r w:rsidRPr="00CD1F1B">
        <w:rPr>
          <w:rFonts w:asciiTheme="majorHAnsi" w:hAnsiTheme="majorHAnsi"/>
          <w:b w:val="0"/>
          <w:spacing w:val="-1"/>
          <w:sz w:val="22"/>
          <w:szCs w:val="22"/>
          <w:u w:val="none"/>
        </w:rPr>
        <w:t>personal</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development </w:t>
      </w:r>
      <w:r w:rsidRPr="00CD1F1B">
        <w:rPr>
          <w:rFonts w:asciiTheme="majorHAnsi" w:hAnsiTheme="majorHAnsi"/>
          <w:b w:val="0"/>
          <w:sz w:val="22"/>
          <w:szCs w:val="22"/>
          <w:u w:val="none"/>
        </w:rPr>
        <w:t>plans.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suggested </w:t>
      </w:r>
      <w:r w:rsidRPr="00CD1F1B">
        <w:rPr>
          <w:rFonts w:asciiTheme="majorHAnsi" w:hAnsiTheme="majorHAnsi"/>
          <w:b w:val="0"/>
          <w:sz w:val="22"/>
          <w:szCs w:val="22"/>
          <w:u w:val="none"/>
        </w:rPr>
        <w:t>that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administrators </w:t>
      </w:r>
      <w:r w:rsidRPr="00CD1F1B">
        <w:rPr>
          <w:rFonts w:asciiTheme="majorHAnsi" w:hAnsiTheme="majorHAnsi"/>
          <w:b w:val="0"/>
          <w:sz w:val="22"/>
          <w:szCs w:val="22"/>
          <w:u w:val="none"/>
        </w:rPr>
        <w:t>work</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within</w:t>
      </w:r>
      <w:r w:rsidRPr="00CD1F1B">
        <w:rPr>
          <w:rFonts w:asciiTheme="majorHAnsi" w:hAnsiTheme="majorHAnsi"/>
          <w:b w:val="0"/>
          <w:spacing w:val="-1"/>
          <w:sz w:val="22"/>
          <w:szCs w:val="22"/>
          <w:u w:val="none"/>
        </w:rPr>
        <w:t xml:space="preserve"> their </w:t>
      </w:r>
      <w:r w:rsidRPr="00CD1F1B">
        <w:rPr>
          <w:rFonts w:asciiTheme="majorHAnsi" w:hAnsiTheme="majorHAnsi"/>
          <w:b w:val="0"/>
          <w:sz w:val="22"/>
          <w:szCs w:val="22"/>
          <w:u w:val="none"/>
        </w:rPr>
        <w:t>individual</w:t>
      </w:r>
      <w:r w:rsidRPr="00CD1F1B">
        <w:rPr>
          <w:rFonts w:asciiTheme="majorHAnsi" w:hAnsiTheme="majorHAnsi"/>
          <w:b w:val="0"/>
          <w:spacing w:val="-1"/>
          <w:sz w:val="22"/>
          <w:szCs w:val="22"/>
          <w:u w:val="none"/>
        </w:rPr>
        <w:t xml:space="preserve"> systems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to design appropriate</w:t>
      </w:r>
      <w:r w:rsidRPr="00CD1F1B">
        <w:rPr>
          <w:rFonts w:asciiTheme="majorHAnsi" w:hAnsiTheme="majorHAnsi"/>
          <w:b w:val="0"/>
          <w:spacing w:val="32"/>
          <w:sz w:val="22"/>
          <w:szCs w:val="22"/>
          <w:u w:val="none"/>
        </w:rPr>
        <w:t xml:space="preserve"> </w:t>
      </w:r>
      <w:r w:rsidRPr="00CD1F1B">
        <w:rPr>
          <w:rFonts w:asciiTheme="majorHAnsi" w:hAnsiTheme="majorHAnsi"/>
          <w:b w:val="0"/>
          <w:sz w:val="22"/>
          <w:szCs w:val="22"/>
          <w:u w:val="none"/>
        </w:rPr>
        <w:t xml:space="preserve">evaluation and/or appraisal tools that </w:t>
      </w:r>
      <w:r w:rsidRPr="00CD1F1B">
        <w:rPr>
          <w:rFonts w:asciiTheme="majorHAnsi" w:hAnsiTheme="majorHAnsi"/>
          <w:b w:val="0"/>
          <w:spacing w:val="-2"/>
          <w:sz w:val="22"/>
          <w:szCs w:val="22"/>
          <w:u w:val="none"/>
        </w:rPr>
        <w:t>meet</w:t>
      </w:r>
      <w:r w:rsidRPr="00CD1F1B">
        <w:rPr>
          <w:rFonts w:asciiTheme="majorHAnsi" w:hAnsiTheme="majorHAnsi"/>
          <w:b w:val="0"/>
          <w:sz w:val="22"/>
          <w:szCs w:val="22"/>
          <w:u w:val="none"/>
        </w:rPr>
        <w:t xml:space="preserve"> their district </w:t>
      </w:r>
      <w:r w:rsidRPr="00CD1F1B">
        <w:rPr>
          <w:rFonts w:asciiTheme="majorHAnsi" w:hAnsiTheme="majorHAnsi"/>
          <w:b w:val="0"/>
          <w:spacing w:val="-1"/>
          <w:sz w:val="22"/>
          <w:szCs w:val="22"/>
          <w:u w:val="none"/>
        </w:rPr>
        <w:t>governing</w:t>
      </w:r>
      <w:r w:rsidRPr="00CD1F1B">
        <w:rPr>
          <w:rFonts w:asciiTheme="majorHAnsi" w:hAnsiTheme="majorHAnsi"/>
          <w:b w:val="0"/>
          <w:sz w:val="22"/>
          <w:szCs w:val="22"/>
          <w:u w:val="none"/>
        </w:rPr>
        <w:t xml:space="preserve"> board and bargaining unit</w:t>
      </w:r>
      <w:r w:rsidRPr="00CD1F1B">
        <w:rPr>
          <w:rFonts w:asciiTheme="majorHAnsi" w:hAnsiTheme="majorHAnsi"/>
          <w:b w:val="0"/>
          <w:spacing w:val="28"/>
          <w:sz w:val="22"/>
          <w:szCs w:val="22"/>
          <w:u w:val="none"/>
        </w:rPr>
        <w:t xml:space="preserve"> </w:t>
      </w:r>
      <w:r w:rsidRPr="00CD1F1B">
        <w:rPr>
          <w:rFonts w:asciiTheme="majorHAnsi" w:hAnsiTheme="majorHAnsi"/>
          <w:b w:val="0"/>
          <w:sz w:val="22"/>
          <w:szCs w:val="22"/>
          <w:u w:val="none"/>
        </w:rPr>
        <w:t xml:space="preserve">policies. It is </w:t>
      </w:r>
      <w:r w:rsidRPr="00CD1F1B">
        <w:rPr>
          <w:rFonts w:asciiTheme="majorHAnsi" w:hAnsiTheme="majorHAnsi"/>
          <w:b w:val="0"/>
          <w:spacing w:val="-1"/>
          <w:sz w:val="22"/>
          <w:szCs w:val="22"/>
          <w:u w:val="none"/>
        </w:rPr>
        <w:t>recommended</w:t>
      </w:r>
      <w:r w:rsidRPr="00CD1F1B">
        <w:rPr>
          <w:rFonts w:asciiTheme="majorHAnsi" w:hAnsiTheme="majorHAnsi"/>
          <w:b w:val="0"/>
          <w:sz w:val="22"/>
          <w:szCs w:val="22"/>
          <w:u w:val="none"/>
        </w:rPr>
        <w:t xml:space="preserve"> that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evaluate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counselors every year. An</w:t>
      </w:r>
      <w:r w:rsidRPr="00CD1F1B">
        <w:rPr>
          <w:rFonts w:asciiTheme="majorHAnsi" w:hAnsiTheme="majorHAnsi"/>
          <w:b w:val="0"/>
          <w:spacing w:val="40"/>
          <w:sz w:val="22"/>
          <w:szCs w:val="22"/>
          <w:u w:val="none"/>
        </w:rPr>
        <w:t xml:space="preserve"> </w:t>
      </w:r>
      <w:r w:rsidRPr="00CD1F1B">
        <w:rPr>
          <w:rFonts w:asciiTheme="majorHAnsi" w:hAnsiTheme="majorHAnsi"/>
          <w:b w:val="0"/>
          <w:spacing w:val="-1"/>
          <w:sz w:val="22"/>
          <w:szCs w:val="22"/>
          <w:u w:val="none"/>
        </w:rPr>
        <w:t xml:space="preserve">evaluation should include individual </w:t>
      </w:r>
      <w:r w:rsidRPr="00CD1F1B">
        <w:rPr>
          <w:rFonts w:asciiTheme="majorHAnsi" w:hAnsiTheme="majorHAnsi"/>
          <w:b w:val="0"/>
          <w:sz w:val="22"/>
          <w:szCs w:val="22"/>
          <w:u w:val="none"/>
        </w:rPr>
        <w:t>comments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rating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system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how</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 the</w:t>
      </w:r>
      <w:r w:rsidRPr="00CD1F1B">
        <w:rPr>
          <w:rFonts w:asciiTheme="majorHAnsi" w:hAnsiTheme="majorHAnsi"/>
          <w:b w:val="0"/>
          <w:spacing w:val="30"/>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meeting required </w:t>
      </w:r>
      <w:r w:rsidRPr="00CD1F1B">
        <w:rPr>
          <w:rFonts w:asciiTheme="majorHAnsi" w:hAnsiTheme="majorHAnsi"/>
          <w:b w:val="0"/>
          <w:spacing w:val="-2"/>
          <w:sz w:val="22"/>
          <w:szCs w:val="22"/>
          <w:u w:val="none"/>
        </w:rPr>
        <w:t>performance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standards.</w:t>
      </w:r>
    </w:p>
    <w:p w14:paraId="6FC535F4" w14:textId="77777777" w:rsidR="002F1816" w:rsidRPr="00CD1F1B" w:rsidRDefault="002F1816" w:rsidP="002F1816">
      <w:pPr>
        <w:spacing w:before="4"/>
        <w:rPr>
          <w:rFonts w:asciiTheme="majorHAnsi" w:hAnsiTheme="majorHAnsi"/>
          <w:sz w:val="22"/>
          <w:szCs w:val="22"/>
        </w:rPr>
      </w:pPr>
    </w:p>
    <w:p w14:paraId="7BB3C64D" w14:textId="77777777" w:rsidR="002F1816" w:rsidRPr="00CD1F1B" w:rsidRDefault="002F1816" w:rsidP="002F1816">
      <w:pPr>
        <w:pStyle w:val="BodyText"/>
        <w:ind w:left="100"/>
        <w:rPr>
          <w:rFonts w:asciiTheme="majorHAnsi" w:hAnsiTheme="majorHAnsi"/>
          <w:b w:val="0"/>
          <w:sz w:val="22"/>
          <w:szCs w:val="22"/>
          <w:u w:val="none"/>
        </w:rPr>
      </w:pPr>
      <w:r w:rsidRPr="00CD1F1B">
        <w:rPr>
          <w:rFonts w:asciiTheme="majorHAnsi" w:hAnsiTheme="majorHAnsi"/>
          <w:b w:val="0"/>
          <w:spacing w:val="-1"/>
          <w:sz w:val="22"/>
          <w:szCs w:val="22"/>
          <w:u w:val="none"/>
        </w:rPr>
        <w:t xml:space="preserve">School counselor </w:t>
      </w:r>
      <w:r w:rsidRPr="00CD1F1B">
        <w:rPr>
          <w:rFonts w:asciiTheme="majorHAnsi" w:hAnsiTheme="majorHAnsi"/>
          <w:b w:val="0"/>
          <w:spacing w:val="-2"/>
          <w:sz w:val="22"/>
          <w:szCs w:val="22"/>
          <w:u w:val="none"/>
        </w:rPr>
        <w:t>performance</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established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by</w:t>
      </w:r>
      <w:r w:rsidRPr="00CD1F1B">
        <w:rPr>
          <w:rFonts w:asciiTheme="majorHAnsi" w:hAnsiTheme="majorHAnsi"/>
          <w:b w:val="0"/>
          <w:spacing w:val="-1"/>
          <w:sz w:val="22"/>
          <w:szCs w:val="22"/>
          <w:u w:val="none"/>
        </w:rPr>
        <w:t xml:space="preserve"> </w:t>
      </w:r>
      <w:r w:rsidRPr="00CD1F1B">
        <w:rPr>
          <w:rFonts w:asciiTheme="majorHAnsi" w:hAnsiTheme="majorHAnsi"/>
          <w:b w:val="0"/>
          <w:spacing w:val="-2"/>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p>
    <w:p w14:paraId="3ACB7122" w14:textId="77777777" w:rsidR="002F1816" w:rsidRPr="00CD1F1B" w:rsidRDefault="002F1816" w:rsidP="002F1816">
      <w:pPr>
        <w:spacing w:before="5"/>
        <w:rPr>
          <w:rFonts w:asciiTheme="majorHAnsi" w:hAnsiTheme="majorHAnsi"/>
          <w:sz w:val="22"/>
          <w:szCs w:val="22"/>
        </w:rPr>
      </w:pPr>
    </w:p>
    <w:p w14:paraId="29BFF44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1: Program</w:t>
      </w:r>
      <w:r w:rsidRPr="00CD1F1B">
        <w:rPr>
          <w:rFonts w:asciiTheme="majorHAnsi" w:hAnsiTheme="majorHAnsi"/>
          <w:spacing w:val="-5"/>
          <w:sz w:val="22"/>
          <w:szCs w:val="22"/>
        </w:rPr>
        <w:t xml:space="preserve"> </w:t>
      </w:r>
      <w:r w:rsidRPr="00CD1F1B">
        <w:rPr>
          <w:rFonts w:asciiTheme="majorHAnsi" w:hAnsiTheme="majorHAnsi"/>
          <w:sz w:val="22"/>
          <w:szCs w:val="22"/>
        </w:rPr>
        <w:t>organization</w:t>
      </w:r>
    </w:p>
    <w:p w14:paraId="440A1F5B" w14:textId="77777777" w:rsidR="002F1816" w:rsidRPr="00CD1F1B" w:rsidRDefault="002F1816" w:rsidP="00CD1F1B">
      <w:pPr>
        <w:pStyle w:val="BodyText"/>
        <w:widowControl w:val="0"/>
        <w:numPr>
          <w:ilvl w:val="0"/>
          <w:numId w:val="22"/>
        </w:numPr>
        <w:tabs>
          <w:tab w:val="clear" w:pos="10141"/>
          <w:tab w:val="left" w:pos="820"/>
        </w:tabs>
        <w:spacing w:line="275" w:lineRule="exact"/>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2: School guidance curriculum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delivered to all students</w:t>
      </w:r>
    </w:p>
    <w:p w14:paraId="5361B34F" w14:textId="77777777" w:rsidR="002F1816" w:rsidRPr="00CD1F1B" w:rsidRDefault="002F1816" w:rsidP="00CD1F1B">
      <w:pPr>
        <w:widowControl w:val="0"/>
        <w:numPr>
          <w:ilvl w:val="0"/>
          <w:numId w:val="22"/>
        </w:numPr>
        <w:tabs>
          <w:tab w:val="left" w:pos="820"/>
        </w:tabs>
        <w:spacing w:line="275" w:lineRule="exact"/>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3: Individual student planning</w:t>
      </w:r>
    </w:p>
    <w:p w14:paraId="6628C1F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4:</w:t>
      </w:r>
      <w:r w:rsidRPr="00CD1F1B">
        <w:rPr>
          <w:rFonts w:asciiTheme="majorHAnsi" w:hAnsiTheme="majorHAnsi"/>
          <w:spacing w:val="-1"/>
          <w:sz w:val="22"/>
          <w:szCs w:val="22"/>
        </w:rPr>
        <w:t xml:space="preserve"> </w:t>
      </w:r>
      <w:r w:rsidRPr="00CD1F1B">
        <w:rPr>
          <w:rFonts w:asciiTheme="majorHAnsi" w:hAnsiTheme="majorHAnsi"/>
          <w:sz w:val="22"/>
          <w:szCs w:val="22"/>
        </w:rPr>
        <w:t>Responsive</w:t>
      </w:r>
      <w:r w:rsidRPr="00CD1F1B">
        <w:rPr>
          <w:rFonts w:asciiTheme="majorHAnsi" w:hAnsiTheme="majorHAnsi"/>
          <w:spacing w:val="-1"/>
          <w:sz w:val="22"/>
          <w:szCs w:val="22"/>
        </w:rPr>
        <w:t xml:space="preserve"> </w:t>
      </w:r>
      <w:r w:rsidRPr="00CD1F1B">
        <w:rPr>
          <w:rFonts w:asciiTheme="majorHAnsi" w:hAnsiTheme="majorHAnsi"/>
          <w:sz w:val="22"/>
          <w:szCs w:val="22"/>
        </w:rPr>
        <w:t>services</w:t>
      </w:r>
    </w:p>
    <w:p w14:paraId="44A588D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5: </w:t>
      </w:r>
      <w:r w:rsidRPr="00CD1F1B">
        <w:rPr>
          <w:rFonts w:asciiTheme="majorHAnsi" w:hAnsiTheme="majorHAnsi"/>
          <w:spacing w:val="-1"/>
          <w:sz w:val="22"/>
          <w:szCs w:val="22"/>
        </w:rPr>
        <w:t>Systems</w:t>
      </w:r>
      <w:r w:rsidRPr="00CD1F1B">
        <w:rPr>
          <w:rFonts w:asciiTheme="majorHAnsi" w:hAnsiTheme="majorHAnsi"/>
          <w:sz w:val="22"/>
          <w:szCs w:val="22"/>
        </w:rPr>
        <w:t xml:space="preserve"> support</w:t>
      </w:r>
    </w:p>
    <w:p w14:paraId="1D7F0908" w14:textId="77777777" w:rsidR="002F1816" w:rsidRPr="00CD1F1B" w:rsidRDefault="002F1816" w:rsidP="00CD1F1B">
      <w:pPr>
        <w:pStyle w:val="BodyText"/>
        <w:widowControl w:val="0"/>
        <w:numPr>
          <w:ilvl w:val="0"/>
          <w:numId w:val="22"/>
        </w:numPr>
        <w:tabs>
          <w:tab w:val="clear" w:pos="10141"/>
          <w:tab w:val="left" w:pos="820"/>
        </w:tabs>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6:</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 agreement</w:t>
      </w:r>
    </w:p>
    <w:p w14:paraId="2D8A2D7B"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7: Use of data</w:t>
      </w:r>
    </w:p>
    <w:p w14:paraId="28FF9CA7"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8: Student </w:t>
      </w:r>
      <w:r w:rsidRPr="00CD1F1B">
        <w:rPr>
          <w:rFonts w:asciiTheme="majorHAnsi" w:hAnsiTheme="majorHAnsi"/>
          <w:spacing w:val="-1"/>
          <w:sz w:val="22"/>
          <w:szCs w:val="22"/>
        </w:rPr>
        <w:t>monitoring</w:t>
      </w:r>
    </w:p>
    <w:p w14:paraId="71298BC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9: Results </w:t>
      </w:r>
      <w:r w:rsidRPr="00CD1F1B">
        <w:rPr>
          <w:rFonts w:asciiTheme="majorHAnsi" w:hAnsiTheme="majorHAnsi"/>
          <w:spacing w:val="-1"/>
          <w:sz w:val="22"/>
          <w:szCs w:val="22"/>
        </w:rPr>
        <w:t>evaluation</w:t>
      </w:r>
    </w:p>
    <w:p w14:paraId="61E36A31" w14:textId="77777777" w:rsidR="002F1816" w:rsidRPr="00CD1F1B" w:rsidRDefault="002F1816" w:rsidP="00CD1F1B">
      <w:pPr>
        <w:widowControl w:val="0"/>
        <w:numPr>
          <w:ilvl w:val="0"/>
          <w:numId w:val="22"/>
        </w:numPr>
        <w:tabs>
          <w:tab w:val="left" w:pos="820"/>
        </w:tabs>
        <w:spacing w:before="1"/>
        <w:rPr>
          <w:rFonts w:asciiTheme="majorHAnsi" w:hAnsiTheme="majorHAnsi"/>
          <w:sz w:val="22"/>
          <w:szCs w:val="22"/>
        </w:rPr>
      </w:pPr>
      <w:r w:rsidRPr="00CD1F1B">
        <w:rPr>
          <w:rFonts w:asciiTheme="majorHAnsi" w:hAnsiTheme="majorHAnsi"/>
          <w:spacing w:val="-1"/>
          <w:sz w:val="22"/>
          <w:szCs w:val="22"/>
        </w:rPr>
        <w:t>Standard 10:</w:t>
      </w:r>
      <w:r w:rsidRPr="00CD1F1B">
        <w:rPr>
          <w:rFonts w:asciiTheme="majorHAnsi" w:hAnsiTheme="majorHAnsi"/>
          <w:sz w:val="22"/>
          <w:szCs w:val="22"/>
        </w:rPr>
        <w:t xml:space="preserve"> Infusing </w:t>
      </w:r>
      <w:r w:rsidRPr="00CD1F1B">
        <w:rPr>
          <w:rFonts w:asciiTheme="majorHAnsi" w:hAnsiTheme="majorHAnsi"/>
          <w:spacing w:val="-1"/>
          <w:sz w:val="22"/>
          <w:szCs w:val="22"/>
        </w:rPr>
        <w:t>themes</w:t>
      </w:r>
    </w:p>
    <w:p w14:paraId="28931CBA" w14:textId="77777777" w:rsidR="00BA2F3C" w:rsidRPr="00CD1F1B" w:rsidRDefault="00BA2F3C" w:rsidP="00AC6467">
      <w:pPr>
        <w:tabs>
          <w:tab w:val="right" w:pos="10248"/>
        </w:tabs>
        <w:rPr>
          <w:rFonts w:asciiTheme="majorHAnsi" w:hAnsiTheme="majorHAnsi" w:cs="Calibri"/>
          <w:i/>
          <w:iCs/>
          <w:sz w:val="22"/>
          <w:szCs w:val="22"/>
        </w:rPr>
      </w:pPr>
    </w:p>
    <w:p w14:paraId="2EC1C830" w14:textId="77777777" w:rsidR="00FC5EC9" w:rsidRPr="00CD1F1B" w:rsidRDefault="00FC5EC9" w:rsidP="00AC6467">
      <w:pPr>
        <w:tabs>
          <w:tab w:val="right" w:pos="10248"/>
        </w:tabs>
        <w:rPr>
          <w:rFonts w:asciiTheme="majorHAnsi" w:hAnsiTheme="majorHAnsi" w:cs="Calibri"/>
          <w:bCs/>
          <w:sz w:val="22"/>
          <w:szCs w:val="22"/>
          <w:u w:val="single"/>
        </w:rPr>
      </w:pPr>
      <w:r w:rsidRPr="00CD1F1B">
        <w:rPr>
          <w:rFonts w:asciiTheme="majorHAnsi" w:hAnsiTheme="majorHAnsi" w:cs="Calibri"/>
          <w:i/>
          <w:iCs/>
          <w:sz w:val="22"/>
          <w:szCs w:val="22"/>
          <w:u w:val="single"/>
        </w:rPr>
        <w:t>MARIANIST EDUCATIONAL VALUES</w:t>
      </w:r>
    </w:p>
    <w:p w14:paraId="5B29B141" w14:textId="77777777" w:rsidR="00FC5EC9" w:rsidRPr="00CD1F1B" w:rsidRDefault="00FC5EC9" w:rsidP="00D50543">
      <w:pPr>
        <w:widowControl w:val="0"/>
        <w:ind w:right="-720"/>
        <w:rPr>
          <w:rFonts w:asciiTheme="majorHAnsi" w:hAnsiTheme="majorHAnsi" w:cs="Calibri"/>
          <w:sz w:val="22"/>
          <w:szCs w:val="22"/>
          <w:u w:val="single"/>
        </w:rPr>
      </w:pPr>
      <w:r w:rsidRPr="00CD1F1B">
        <w:rPr>
          <w:rFonts w:asciiTheme="majorHAnsi" w:hAnsiTheme="majorHAnsi" w:cs="Calibri"/>
          <w:sz w:val="22"/>
          <w:szCs w:val="22"/>
          <w:u w:val="single"/>
        </w:rPr>
        <w:t xml:space="preserve">The five characteristics of a Marianist Education are:  </w:t>
      </w:r>
    </w:p>
    <w:p w14:paraId="6981DFF4" w14:textId="77777777" w:rsidR="00FC5EC9" w:rsidRPr="00CD1F1B" w:rsidRDefault="00FC5EC9" w:rsidP="00D50543">
      <w:pPr>
        <w:widowControl w:val="0"/>
        <w:ind w:right="-720"/>
        <w:rPr>
          <w:rFonts w:asciiTheme="majorHAnsi" w:hAnsiTheme="majorHAnsi" w:cs="Calibri"/>
          <w:sz w:val="22"/>
          <w:szCs w:val="22"/>
        </w:rPr>
      </w:pPr>
    </w:p>
    <w:p w14:paraId="36798F9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Formation in Faith</w:t>
      </w:r>
    </w:p>
    <w:p w14:paraId="7085BE82"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5EA85B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Provide an Excellent Education</w:t>
      </w:r>
    </w:p>
    <w:p w14:paraId="21180343"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41F60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lastRenderedPageBreak/>
        <w:t>Educate in Family Spirit</w:t>
      </w:r>
    </w:p>
    <w:p w14:paraId="4A878E4E"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40B7582"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Service, Justice, and Peace</w:t>
      </w:r>
    </w:p>
    <w:p w14:paraId="66A7D4CA"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F9B3E0C"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Adaptation to Change</w:t>
      </w:r>
    </w:p>
    <w:p w14:paraId="11A82515" w14:textId="45F7F744"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D1F1B">
        <w:rPr>
          <w:rFonts w:asciiTheme="majorHAnsi" w:hAnsiTheme="majorHAnsi" w:cs="Calibri"/>
          <w:sz w:val="22"/>
          <w:szCs w:val="22"/>
        </w:rPr>
        <w:t>University</w:t>
      </w:r>
      <w:r w:rsidRPr="00CD1F1B">
        <w:rPr>
          <w:rFonts w:asciiTheme="majorHAnsi" w:hAnsiTheme="majorHAnsi" w:cs="Calibri"/>
          <w:sz w:val="22"/>
          <w:szCs w:val="22"/>
        </w:rPr>
        <w:t xml:space="preserve"> faces the future confidently, on the one hand knowing that it draws on a rich educational philosophy, and on the other fully aware for that</w:t>
      </w:r>
      <w:r w:rsidRPr="00CD1F1B">
        <w:rPr>
          <w:rFonts w:asciiTheme="majorHAnsi" w:hAnsiTheme="majorHAnsi" w:cs="Calibri"/>
          <w:bCs/>
          <w:color w:val="FF00FF"/>
          <w:sz w:val="22"/>
          <w:szCs w:val="22"/>
        </w:rPr>
        <w:t xml:space="preserve"> </w:t>
      </w:r>
      <w:r w:rsidRPr="00CD1F1B">
        <w:rPr>
          <w:rFonts w:asciiTheme="majorHAnsi" w:hAnsiTheme="majorHAnsi" w:cs="Calibri"/>
          <w:sz w:val="22"/>
          <w:szCs w:val="22"/>
        </w:rPr>
        <w:t>philosophy to remain vibrant in changing times, adaptations need to be made.</w:t>
      </w:r>
    </w:p>
    <w:p w14:paraId="7AA35E7B" w14:textId="77777777" w:rsidR="00FC5EC9" w:rsidRPr="00CD1F1B" w:rsidRDefault="00FC5EC9" w:rsidP="00D50543">
      <w:pPr>
        <w:widowControl w:val="0"/>
        <w:ind w:right="-720"/>
        <w:rPr>
          <w:rFonts w:asciiTheme="majorHAnsi" w:hAnsiTheme="majorHAnsi" w:cs="Calibri"/>
          <w:sz w:val="22"/>
          <w:szCs w:val="22"/>
        </w:rPr>
      </w:pPr>
    </w:p>
    <w:p w14:paraId="686C9C4D" w14:textId="77777777" w:rsidR="00FC5EC9" w:rsidRPr="00CD1F1B" w:rsidRDefault="00FC5EC9" w:rsidP="00D50543">
      <w:pPr>
        <w:pStyle w:val="BodyText"/>
        <w:rPr>
          <w:rFonts w:asciiTheme="majorHAnsi" w:hAnsiTheme="majorHAnsi" w:cs="Calibri"/>
          <w:b w:val="0"/>
          <w:sz w:val="22"/>
          <w:szCs w:val="22"/>
        </w:rPr>
      </w:pPr>
      <w:r w:rsidRPr="00CD1F1B">
        <w:rPr>
          <w:rFonts w:asciiTheme="majorHAnsi" w:hAnsiTheme="majorHAnsi" w:cs="Calibri"/>
          <w:b w:val="0"/>
          <w:sz w:val="22"/>
          <w:szCs w:val="22"/>
        </w:rPr>
        <w:t xml:space="preserve">Selected from </w:t>
      </w:r>
      <w:r w:rsidRPr="00CD1F1B">
        <w:rPr>
          <w:rFonts w:asciiTheme="majorHAnsi" w:hAnsiTheme="majorHAnsi" w:cs="Calibri"/>
          <w:b w:val="0"/>
          <w:i/>
          <w:iCs/>
          <w:sz w:val="22"/>
          <w:szCs w:val="22"/>
        </w:rPr>
        <w:t>Characteristics of Marianist Universities: A Resource Paper</w:t>
      </w:r>
      <w:r w:rsidRPr="00CD1F1B">
        <w:rPr>
          <w:rFonts w:asciiTheme="majorHAnsi" w:hAnsiTheme="majorHAnsi" w:cs="Calibri"/>
          <w:b w:val="0"/>
          <w:sz w:val="22"/>
          <w:szCs w:val="22"/>
        </w:rPr>
        <w:t>, Published in 1999 by Chaminade University of Honolulu, St. Mary’s University and University of Dayton</w:t>
      </w:r>
    </w:p>
    <w:p w14:paraId="269EBD06" w14:textId="77777777" w:rsidR="00FC5EC9" w:rsidRPr="00CD1F1B" w:rsidRDefault="00FC5EC9" w:rsidP="00BE440F">
      <w:pPr>
        <w:rPr>
          <w:rFonts w:asciiTheme="majorHAnsi" w:hAnsiTheme="majorHAnsi" w:cs="Calibri"/>
          <w:sz w:val="22"/>
          <w:szCs w:val="22"/>
        </w:rPr>
      </w:pPr>
    </w:p>
    <w:p w14:paraId="32C653E4" w14:textId="77777777" w:rsidR="00FC5EC9" w:rsidRPr="00CD1F1B" w:rsidRDefault="00FC5EC9" w:rsidP="00BE440F">
      <w:pPr>
        <w:rPr>
          <w:rFonts w:asciiTheme="majorHAnsi" w:hAnsiTheme="majorHAnsi" w:cs="Calibri"/>
          <w:sz w:val="22"/>
          <w:szCs w:val="22"/>
        </w:rPr>
      </w:pPr>
      <w:r w:rsidRPr="00CD1F1B">
        <w:rPr>
          <w:rFonts w:asciiTheme="majorHAnsi" w:hAnsiTheme="majorHAnsi" w:cs="Calibri"/>
          <w:sz w:val="22"/>
          <w:szCs w:val="22"/>
        </w:rPr>
        <w:t>Each of these characteristics is integrated, to varying degrees, in this course.</w:t>
      </w:r>
    </w:p>
    <w:p w14:paraId="7D8D1AF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Vision of a Hawaii public school graduate</w:t>
      </w:r>
    </w:p>
    <w:p w14:paraId="29500DA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shall: </w:t>
      </w:r>
    </w:p>
    <w:p w14:paraId="7F27D797"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Realize their individual goals and aspirations; </w:t>
      </w:r>
    </w:p>
    <w:p w14:paraId="3686B098"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Exercise the rights and responsibilities of citizenship; and </w:t>
      </w:r>
    </w:p>
    <w:p w14:paraId="5096BE1F"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Pursue post-secondary education and/or careers without need for remediation.</w:t>
      </w:r>
    </w:p>
    <w:p w14:paraId="420884A7"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Learn more about the Department's </w:t>
      </w:r>
      <w:hyperlink r:id="rId14" w:history="1">
        <w:r w:rsidRPr="00CD1F1B">
          <w:rPr>
            <w:rFonts w:asciiTheme="majorHAnsi" w:hAnsiTheme="majorHAnsi" w:cs="Helvetica"/>
            <w:color w:val="3AC4F3"/>
            <w:sz w:val="22"/>
            <w:szCs w:val="22"/>
            <w:u w:val="single"/>
          </w:rPr>
          <w:t>requirements for graduation</w:t>
        </w:r>
      </w:hyperlink>
      <w:r w:rsidRPr="00CD1F1B">
        <w:rPr>
          <w:rFonts w:asciiTheme="majorHAnsi" w:hAnsiTheme="majorHAnsi" w:cs="Helvetica"/>
          <w:color w:val="3C3C41"/>
          <w:sz w:val="22"/>
          <w:szCs w:val="22"/>
        </w:rPr>
        <w:t>. Additional questions should be directed to the school counselor or principal.</w:t>
      </w:r>
    </w:p>
    <w:p w14:paraId="5BD5C8E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Learning standards</w:t>
      </w:r>
    </w:p>
    <w:p w14:paraId="3388C4F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5" w:history="1">
        <w:r w:rsidRPr="00CD1F1B">
          <w:rPr>
            <w:rFonts w:asciiTheme="majorHAnsi" w:hAnsiTheme="majorHAnsi" w:cs="Helvetica"/>
            <w:color w:val="3AC4F3"/>
            <w:sz w:val="22"/>
            <w:szCs w:val="22"/>
            <w:u w:val="single"/>
          </w:rPr>
          <w:t>Common Core standards</w:t>
        </w:r>
      </w:hyperlink>
      <w:r w:rsidRPr="00CD1F1B">
        <w:rPr>
          <w:rFonts w:asciiTheme="majorHAnsi" w:hAnsiTheme="majorHAnsi" w:cs="Helvetica"/>
          <w:color w:val="3C3C41"/>
          <w:sz w:val="22"/>
          <w:szCs w:val="22"/>
        </w:rPr>
        <w:t xml:space="preserve"> in the following subjects. </w:t>
      </w:r>
    </w:p>
    <w:p w14:paraId="20F843E5"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bCs/>
          <w:color w:val="3C3C41"/>
          <w:sz w:val="22"/>
          <w:szCs w:val="22"/>
        </w:rPr>
        <w:t>Math</w:t>
      </w:r>
      <w:r w:rsidRPr="00CD1F1B">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p w14:paraId="6F5162B5"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Number systems</w:t>
      </w:r>
    </w:p>
    <w:p w14:paraId="2044B4A3"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Algebra</w:t>
      </w:r>
    </w:p>
    <w:p w14:paraId="06D2A6DD"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Functions</w:t>
      </w:r>
    </w:p>
    <w:p w14:paraId="5A581100"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lastRenderedPageBreak/>
        <w:t>Modeling</w:t>
      </w:r>
    </w:p>
    <w:p w14:paraId="7F9106FC"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Geometry</w:t>
      </w:r>
    </w:p>
    <w:p w14:paraId="79C5F784"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Statistics and probability</w:t>
      </w:r>
    </w:p>
    <w:p w14:paraId="3AB57A77" w14:textId="67F9F48B"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bCs/>
          <w:color w:val="3C3C41"/>
          <w:sz w:val="22"/>
          <w:szCs w:val="22"/>
        </w:rPr>
        <w:t>English Language Arts</w:t>
      </w:r>
      <w:r w:rsidRPr="00CD1F1B">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CD1F1B">
        <w:rPr>
          <w:rFonts w:asciiTheme="majorHAnsi" w:hAnsiTheme="majorHAnsi" w:cs="Helvetica"/>
          <w:color w:val="3C3C41"/>
          <w:sz w:val="22"/>
          <w:szCs w:val="22"/>
        </w:rPr>
        <w:t>and audio</w:t>
      </w:r>
      <w:r w:rsidRPr="00CD1F1B">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Assessments</w:t>
      </w:r>
    </w:p>
    <w:p w14:paraId="1B1FF3D6"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bCs/>
          <w:color w:val="3C3C41"/>
          <w:sz w:val="22"/>
          <w:szCs w:val="22"/>
        </w:rPr>
        <w:t>2013-14:</w:t>
      </w:r>
      <w:r w:rsidRPr="00393D13">
        <w:rPr>
          <w:rFonts w:asciiTheme="majorHAnsi" w:hAnsiTheme="majorHAnsi" w:cs="Helvetica"/>
          <w:color w:val="3C3C41"/>
          <w:sz w:val="22"/>
          <w:szCs w:val="22"/>
        </w:rPr>
        <w:t xml:space="preserve"> Students in grade 10 take the </w:t>
      </w:r>
      <w:hyperlink r:id="rId16" w:history="1">
        <w:r w:rsidRPr="00393D13">
          <w:rPr>
            <w:rFonts w:asciiTheme="majorHAnsi" w:hAnsiTheme="majorHAnsi" w:cs="Helvetica"/>
            <w:color w:val="3AC4F3"/>
            <w:sz w:val="22"/>
            <w:szCs w:val="22"/>
            <w:u w:val="single"/>
          </w:rPr>
          <w:t>State Assessment</w:t>
        </w:r>
      </w:hyperlink>
      <w:r w:rsidRPr="00393D13">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bCs/>
          <w:color w:val="3C3C41"/>
          <w:sz w:val="22"/>
          <w:szCs w:val="22"/>
        </w:rPr>
        <w:t>2014-15:</w:t>
      </w:r>
      <w:r w:rsidRPr="00393D13">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in grades 9-11 will take various </w:t>
      </w:r>
      <w:hyperlink r:id="rId17" w:history="1">
        <w:r w:rsidRPr="00393D13">
          <w:rPr>
            <w:rFonts w:asciiTheme="majorHAnsi" w:hAnsiTheme="majorHAnsi" w:cs="Helvetica"/>
            <w:color w:val="3AC4F3"/>
            <w:sz w:val="22"/>
            <w:szCs w:val="22"/>
            <w:u w:val="single"/>
          </w:rPr>
          <w:t>ACT exams</w:t>
        </w:r>
      </w:hyperlink>
      <w:r w:rsidRPr="00393D13">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taking Expository Writing, Algebra I and II, Biology I and U.S. History will take an </w:t>
      </w:r>
      <w:hyperlink r:id="rId18" w:history="1">
        <w:r w:rsidRPr="00393D13">
          <w:rPr>
            <w:rFonts w:asciiTheme="majorHAnsi" w:hAnsiTheme="majorHAnsi" w:cs="Helvetica"/>
            <w:color w:val="3AC4F3"/>
            <w:sz w:val="22"/>
            <w:szCs w:val="22"/>
            <w:u w:val="single"/>
          </w:rPr>
          <w:t>End of Course exam</w:t>
        </w:r>
      </w:hyperlink>
      <w:r w:rsidRPr="00393D13">
        <w:rPr>
          <w:rFonts w:asciiTheme="majorHAnsi" w:hAnsiTheme="majorHAnsi" w:cs="Helvetica"/>
          <w:color w:val="3C3C41"/>
          <w:sz w:val="22"/>
          <w:szCs w:val="22"/>
        </w:rPr>
        <w:t>.</w:t>
      </w:r>
    </w:p>
    <w:p w14:paraId="68E48824"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planning to attend college are strongly encouraged to take </w:t>
      </w:r>
      <w:hyperlink r:id="rId19" w:history="1">
        <w:r w:rsidRPr="00393D13">
          <w:rPr>
            <w:rFonts w:asciiTheme="majorHAnsi" w:hAnsiTheme="majorHAnsi" w:cs="Helvetica"/>
            <w:color w:val="3AC4F3"/>
            <w:sz w:val="22"/>
            <w:szCs w:val="22"/>
            <w:u w:val="single"/>
          </w:rPr>
          <w:t>Advanced Placement exams</w:t>
        </w:r>
      </w:hyperlink>
      <w:r w:rsidRPr="00393D13">
        <w:rPr>
          <w:rFonts w:asciiTheme="majorHAnsi" w:hAnsiTheme="majorHAnsi" w:cs="Helvetica"/>
          <w:color w:val="3C3C41"/>
          <w:sz w:val="22"/>
          <w:szCs w:val="22"/>
        </w:rPr>
        <w:t xml:space="preserve"> for college credit, and may additionally want to take the SAT college entrance exam.</w:t>
      </w:r>
    </w:p>
    <w:p w14:paraId="2247ACC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College readiness</w:t>
      </w:r>
    </w:p>
    <w:p w14:paraId="32BB8CF5"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Now is the time for students to throw their college-going plans into high gear. Review our </w:t>
      </w:r>
      <w:hyperlink r:id="rId20" w:history="1">
        <w:r w:rsidRPr="00CD1F1B">
          <w:rPr>
            <w:rFonts w:asciiTheme="majorHAnsi" w:hAnsiTheme="majorHAnsi" w:cs="Helvetica"/>
            <w:color w:val="3AC4F3"/>
            <w:sz w:val="22"/>
            <w:szCs w:val="22"/>
            <w:u w:val="single"/>
          </w:rPr>
          <w:t>College &amp; Career Readiness</w:t>
        </w:r>
      </w:hyperlink>
      <w:r w:rsidRPr="00CD1F1B">
        <w:rPr>
          <w:rFonts w:asciiTheme="majorHAnsi" w:hAnsiTheme="majorHAnsi" w:cs="Helvetica"/>
          <w:color w:val="3C3C41"/>
          <w:sz w:val="22"/>
          <w:szCs w:val="22"/>
        </w:rPr>
        <w:t xml:space="preserve"> section, with resources for students who are on their way.</w:t>
      </w:r>
    </w:p>
    <w:p w14:paraId="601B5DDB"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Expanded learning/life opportunities</w:t>
      </w:r>
    </w:p>
    <w:p w14:paraId="14EC8602" w14:textId="77777777" w:rsidR="00BA2F3C" w:rsidRPr="00CD1F1B" w:rsidRDefault="00BA2F3C" w:rsidP="002C64CF">
      <w:pPr>
        <w:numPr>
          <w:ilvl w:val="0"/>
          <w:numId w:val="27"/>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can enroll in </w:t>
      </w:r>
      <w:hyperlink r:id="rId21" w:history="1">
        <w:r w:rsidRPr="00CD1F1B">
          <w:rPr>
            <w:rFonts w:asciiTheme="majorHAnsi" w:hAnsiTheme="majorHAnsi" w:cs="Helvetica"/>
            <w:color w:val="3AC4F3"/>
            <w:sz w:val="22"/>
            <w:szCs w:val="22"/>
            <w:u w:val="single"/>
          </w:rPr>
          <w:t>Learning Centers</w:t>
        </w:r>
      </w:hyperlink>
      <w:r w:rsidRPr="00CD1F1B">
        <w:rPr>
          <w:rFonts w:asciiTheme="majorHAnsi" w:hAnsiTheme="majorHAnsi" w:cs="Helvetica"/>
          <w:color w:val="3C3C41"/>
          <w:sz w:val="22"/>
          <w:szCs w:val="22"/>
        </w:rPr>
        <w:t xml:space="preserve"> that dovetail multiple disciplines and skills. </w:t>
      </w:r>
    </w:p>
    <w:p w14:paraId="50DDC056" w14:textId="77777777" w:rsidR="00BA2F3C" w:rsidRPr="00CD1F1B" w:rsidRDefault="0099423E" w:rsidP="002C64CF">
      <w:pPr>
        <w:numPr>
          <w:ilvl w:val="0"/>
          <w:numId w:val="27"/>
        </w:numPr>
        <w:spacing w:before="100" w:beforeAutospacing="1" w:after="100" w:afterAutospacing="1"/>
        <w:ind w:left="0" w:firstLine="0"/>
        <w:rPr>
          <w:rFonts w:asciiTheme="majorHAnsi" w:hAnsiTheme="majorHAnsi" w:cs="Helvetica"/>
          <w:color w:val="3C3C41"/>
          <w:sz w:val="22"/>
          <w:szCs w:val="22"/>
        </w:rPr>
      </w:pPr>
      <w:hyperlink r:id="rId22" w:history="1">
        <w:r w:rsidR="00BA2F3C" w:rsidRPr="00CD1F1B">
          <w:rPr>
            <w:rFonts w:asciiTheme="majorHAnsi" w:hAnsiTheme="majorHAnsi" w:cs="Helvetica"/>
            <w:color w:val="3AC4F3"/>
            <w:sz w:val="22"/>
            <w:szCs w:val="22"/>
            <w:u w:val="single"/>
          </w:rPr>
          <w:t>Extracurricular activities</w:t>
        </w:r>
      </w:hyperlink>
      <w:r w:rsidR="00BA2F3C" w:rsidRPr="00CD1F1B">
        <w:rPr>
          <w:rFonts w:asciiTheme="majorHAnsi" w:hAnsiTheme="majorHAnsi" w:cs="Helvetica"/>
          <w:color w:val="3C3C41"/>
          <w:sz w:val="22"/>
          <w:szCs w:val="22"/>
        </w:rPr>
        <w:t xml:space="preserve"> include an array of athletic teams, or serving on student council.</w:t>
      </w:r>
    </w:p>
    <w:p w14:paraId="66287343"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Health and wellness</w:t>
      </w:r>
    </w:p>
    <w:p w14:paraId="38DAD13E"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Personalized learning</w:t>
      </w:r>
    </w:p>
    <w:p w14:paraId="5AF20A7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Schools use the </w:t>
      </w:r>
      <w:hyperlink r:id="rId23" w:history="1">
        <w:r w:rsidRPr="00CD1F1B">
          <w:rPr>
            <w:rFonts w:asciiTheme="majorHAnsi" w:hAnsiTheme="majorHAnsi" w:cs="Helvetica"/>
            <w:color w:val="3AC4F3"/>
            <w:sz w:val="22"/>
            <w:szCs w:val="22"/>
            <w:u w:val="single"/>
          </w:rPr>
          <w:t>Comprehensive Student Support System</w:t>
        </w:r>
      </w:hyperlink>
      <w:r w:rsidRPr="00CD1F1B">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1287AA82" w14:textId="77777777" w:rsidR="00BA2F3C" w:rsidRPr="00CD1F1B" w:rsidRDefault="00BA2F3C" w:rsidP="002C64CF">
      <w:pPr>
        <w:rPr>
          <w:rFonts w:asciiTheme="majorHAnsi" w:hAnsiTheme="majorHAnsi"/>
          <w:sz w:val="22"/>
          <w:szCs w:val="22"/>
        </w:rPr>
      </w:pPr>
    </w:p>
    <w:p w14:paraId="79A4F0B3" w14:textId="77777777" w:rsidR="00BA2F3C" w:rsidRPr="00CD1F1B" w:rsidRDefault="00BA2F3C" w:rsidP="002C64CF">
      <w:pPr>
        <w:rPr>
          <w:rFonts w:asciiTheme="majorHAnsi" w:hAnsiTheme="majorHAnsi" w:cs="Calibri"/>
          <w:sz w:val="22"/>
          <w:szCs w:val="22"/>
        </w:rPr>
      </w:pPr>
      <w:r w:rsidRPr="00CD1F1B">
        <w:rPr>
          <w:rFonts w:asciiTheme="majorHAnsi" w:hAnsiTheme="majorHAnsi"/>
          <w:sz w:val="22"/>
          <w:szCs w:val="22"/>
        </w:rPr>
        <w:t>From: http://www.hawaiipublicschools.org/ParentsAndStudents</w:t>
      </w:r>
      <w:r w:rsidRPr="00CD1F1B">
        <w:rPr>
          <w:rFonts w:asciiTheme="majorHAnsi" w:hAnsiTheme="majorHAnsi" w:cs="Calibri"/>
          <w:sz w:val="22"/>
          <w:szCs w:val="22"/>
        </w:rPr>
        <w:br w:type="page"/>
      </w:r>
    </w:p>
    <w:p w14:paraId="47B2FB10" w14:textId="77777777" w:rsidR="00BA2F3C" w:rsidRPr="00CD1F1B" w:rsidRDefault="00BA2F3C" w:rsidP="00BA2F3C">
      <w:pPr>
        <w:autoSpaceDE w:val="0"/>
        <w:autoSpaceDN w:val="0"/>
        <w:adjustRightInd w:val="0"/>
        <w:rPr>
          <w:rFonts w:asciiTheme="majorHAnsi" w:hAnsiTheme="majorHAnsi" w:cs="Calibri"/>
          <w:bCs/>
          <w:sz w:val="22"/>
          <w:szCs w:val="22"/>
        </w:rPr>
      </w:pPr>
      <w:r w:rsidRPr="00CD1F1B">
        <w:rPr>
          <w:rFonts w:asciiTheme="majorHAnsi" w:hAnsiTheme="majorHAnsi" w:cs="Calibri"/>
          <w:bCs/>
          <w:sz w:val="22"/>
          <w:szCs w:val="22"/>
        </w:rPr>
        <w:lastRenderedPageBreak/>
        <w:t xml:space="preserve"> </w:t>
      </w:r>
    </w:p>
    <w:p w14:paraId="38566E5A" w14:textId="77777777" w:rsidR="00FC5EC9" w:rsidRPr="00CD1F1B" w:rsidRDefault="00FC5EC9" w:rsidP="00DE56C1">
      <w:pPr>
        <w:jc w:val="center"/>
        <w:rPr>
          <w:rFonts w:asciiTheme="majorHAnsi" w:hAnsiTheme="majorHAnsi" w:cs="Calibri"/>
          <w:bCs/>
          <w:sz w:val="22"/>
          <w:szCs w:val="22"/>
        </w:rPr>
      </w:pPr>
      <w:r w:rsidRPr="00CD1F1B">
        <w:rPr>
          <w:rFonts w:asciiTheme="majorHAnsi" w:hAnsiTheme="majorHAnsi" w:cs="Calibri"/>
          <w:bCs/>
          <w:sz w:val="22"/>
          <w:szCs w:val="22"/>
        </w:rPr>
        <w:t>Reports and Other “</w:t>
      </w:r>
      <w:r w:rsidRPr="00CD1F1B">
        <w:rPr>
          <w:rFonts w:asciiTheme="majorHAnsi" w:hAnsiTheme="majorHAnsi" w:cs="Calibri"/>
          <w:bCs/>
          <w:sz w:val="22"/>
          <w:szCs w:val="22"/>
          <w:u w:val="single"/>
        </w:rPr>
        <w:t>GUIDELINES”</w:t>
      </w:r>
    </w:p>
    <w:p w14:paraId="79E2116E" w14:textId="77777777" w:rsidR="00FC5EC9" w:rsidRPr="00CD1F1B" w:rsidRDefault="00FC5EC9" w:rsidP="002906D5">
      <w:pPr>
        <w:rPr>
          <w:rFonts w:asciiTheme="majorHAnsi" w:hAnsiTheme="majorHAnsi" w:cs="Calibri"/>
          <w:sz w:val="22"/>
          <w:szCs w:val="22"/>
        </w:rPr>
      </w:pPr>
    </w:p>
    <w:p w14:paraId="70C39C0C"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All reports must be typewritten.</w:t>
      </w:r>
    </w:p>
    <w:p w14:paraId="1B467890"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Follow the outline in Chapter 19 of the text for report writing (see page 709).  You will also have a template.</w:t>
      </w:r>
    </w:p>
    <w:p w14:paraId="798BFE0E" w14:textId="781D8993"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Always turn in the </w:t>
      </w:r>
      <w:r w:rsidR="002C64CF">
        <w:rPr>
          <w:rFonts w:asciiTheme="majorHAnsi" w:hAnsiTheme="majorHAnsi" w:cs="Calibri"/>
          <w:sz w:val="22"/>
          <w:szCs w:val="22"/>
        </w:rPr>
        <w:t>with P</w:t>
      </w:r>
      <w:r w:rsidR="002C64CF" w:rsidRPr="00CD1F1B">
        <w:rPr>
          <w:rFonts w:asciiTheme="majorHAnsi" w:hAnsiTheme="majorHAnsi" w:cs="Calibri"/>
          <w:sz w:val="22"/>
          <w:szCs w:val="22"/>
        </w:rPr>
        <w:t>sychological report</w:t>
      </w:r>
      <w:r w:rsidR="002C64CF">
        <w:rPr>
          <w:rFonts w:asciiTheme="majorHAnsi" w:hAnsiTheme="majorHAnsi" w:cs="Calibri"/>
          <w:sz w:val="22"/>
          <w:szCs w:val="22"/>
        </w:rPr>
        <w:t>;</w:t>
      </w:r>
    </w:p>
    <w:p w14:paraId="0A9E65D0" w14:textId="2D69C68C" w:rsidR="00FC5EC9" w:rsidRPr="00CD1F1B" w:rsidRDefault="002C64CF" w:rsidP="00CD1F1B">
      <w:pPr>
        <w:widowControl w:val="0"/>
        <w:numPr>
          <w:ilvl w:val="1"/>
          <w:numId w:val="7"/>
        </w:numPr>
        <w:suppressAutoHyphens/>
        <w:rPr>
          <w:rFonts w:asciiTheme="majorHAnsi" w:hAnsiTheme="majorHAnsi" w:cs="Calibri"/>
          <w:sz w:val="22"/>
          <w:szCs w:val="22"/>
        </w:rPr>
      </w:pPr>
      <w:r>
        <w:rPr>
          <w:rFonts w:asciiTheme="majorHAnsi" w:hAnsiTheme="majorHAnsi" w:cs="Calibri"/>
          <w:sz w:val="22"/>
          <w:szCs w:val="22"/>
        </w:rPr>
        <w:t xml:space="preserve">All </w:t>
      </w:r>
      <w:r w:rsidR="00FC5EC9" w:rsidRPr="00CD1F1B">
        <w:rPr>
          <w:rFonts w:asciiTheme="majorHAnsi" w:hAnsiTheme="majorHAnsi" w:cs="Calibri"/>
          <w:sz w:val="22"/>
          <w:szCs w:val="22"/>
        </w:rPr>
        <w:t>Record Form</w:t>
      </w:r>
      <w:r>
        <w:rPr>
          <w:rFonts w:asciiTheme="majorHAnsi" w:hAnsiTheme="majorHAnsi" w:cs="Calibri"/>
          <w:sz w:val="22"/>
          <w:szCs w:val="22"/>
        </w:rPr>
        <w:t>s</w:t>
      </w:r>
      <w:r w:rsidR="00FC5EC9" w:rsidRPr="00CD1F1B">
        <w:rPr>
          <w:rFonts w:asciiTheme="majorHAnsi" w:hAnsiTheme="majorHAnsi" w:cs="Calibri"/>
          <w:sz w:val="22"/>
          <w:szCs w:val="22"/>
        </w:rPr>
        <w:t xml:space="preserve">, </w:t>
      </w:r>
    </w:p>
    <w:p w14:paraId="79B48073" w14:textId="4DF2C5D8" w:rsidR="00FC5EC9" w:rsidRPr="00CD1F1B" w:rsidRDefault="002C64CF" w:rsidP="00CD1F1B">
      <w:pPr>
        <w:widowControl w:val="0"/>
        <w:numPr>
          <w:ilvl w:val="1"/>
          <w:numId w:val="7"/>
        </w:numPr>
        <w:suppressAutoHyphens/>
        <w:rPr>
          <w:rFonts w:asciiTheme="majorHAnsi" w:hAnsiTheme="majorHAnsi" w:cs="Calibri"/>
          <w:sz w:val="22"/>
          <w:szCs w:val="22"/>
        </w:rPr>
      </w:pPr>
      <w:r>
        <w:rPr>
          <w:rFonts w:asciiTheme="majorHAnsi" w:hAnsiTheme="majorHAnsi" w:cs="Calibri"/>
          <w:sz w:val="22"/>
          <w:szCs w:val="22"/>
        </w:rPr>
        <w:t xml:space="preserve">Signed </w:t>
      </w:r>
      <w:r w:rsidR="00FC5EC9" w:rsidRPr="00CD1F1B">
        <w:rPr>
          <w:rFonts w:asciiTheme="majorHAnsi" w:hAnsiTheme="majorHAnsi" w:cs="Calibri"/>
          <w:sz w:val="22"/>
          <w:szCs w:val="22"/>
        </w:rPr>
        <w:t>Consent Form</w:t>
      </w:r>
    </w:p>
    <w:p w14:paraId="1CB0BC3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Behavior and Attitude Checklist (see page 202 of the text), and </w:t>
      </w:r>
    </w:p>
    <w:p w14:paraId="497E715C"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Number each Record Booklet and report prominently in the upper right-hand corner. </w:t>
      </w:r>
    </w:p>
    <w:p w14:paraId="12CFC3E5"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Carefully proofread each report before submitting it. </w:t>
      </w:r>
    </w:p>
    <w:p w14:paraId="479AEA21"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Neatly correct mistakes by any convenient method. </w:t>
      </w:r>
    </w:p>
    <w:p w14:paraId="1D14C7D6"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Pencil or pen corrections are acceptable.</w:t>
      </w:r>
    </w:p>
    <w:p w14:paraId="41431A09"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All reports must be turned in at the beginning of the lecture on the date due. </w:t>
      </w:r>
      <w:r w:rsidRPr="00CD1F1B">
        <w:rPr>
          <w:rFonts w:asciiTheme="majorHAnsi" w:hAnsiTheme="majorHAnsi" w:cs="Calibri"/>
          <w:sz w:val="22"/>
          <w:szCs w:val="22"/>
        </w:rPr>
        <w:tab/>
      </w:r>
    </w:p>
    <w:p w14:paraId="464A9513"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Late reports will be given a grade of F. </w:t>
      </w:r>
    </w:p>
    <w:p w14:paraId="3645D08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Two late reports will mean an automatic final grade of F.</w:t>
      </w:r>
    </w:p>
    <w:p w14:paraId="2F5D5742"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Dates for submitting reports are on the assignment sheet.</w:t>
      </w:r>
    </w:p>
    <w:p w14:paraId="2AE949C2"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i/>
          <w:iCs/>
          <w:sz w:val="22"/>
          <w:szCs w:val="22"/>
        </w:rPr>
      </w:pPr>
      <w:r w:rsidRPr="00CD1F1B">
        <w:rPr>
          <w:rFonts w:asciiTheme="majorHAnsi" w:hAnsiTheme="majorHAnsi" w:cs="Calibri"/>
          <w:i/>
          <w:iCs/>
          <w:sz w:val="22"/>
          <w:szCs w:val="22"/>
        </w:rPr>
        <w:t>Keep reports and test materials in a safe place.</w:t>
      </w:r>
    </w:p>
    <w:p w14:paraId="114371F4" w14:textId="77777777" w:rsidR="00FC5EC9" w:rsidRPr="00CD1F1B" w:rsidRDefault="00FC5EC9" w:rsidP="00CD1F1B">
      <w:pPr>
        <w:widowControl w:val="0"/>
        <w:numPr>
          <w:ilvl w:val="0"/>
          <w:numId w:val="7"/>
        </w:numPr>
        <w:tabs>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 xml:space="preserve">Test materials that you have signed out are due back on the dates announced in class. </w:t>
      </w:r>
    </w:p>
    <w:p w14:paraId="637746ED"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You will receive an incomplete grade until you have returned the test materials.</w:t>
      </w:r>
    </w:p>
    <w:p w14:paraId="0B60224D" w14:textId="77777777" w:rsidR="00FC5EC9" w:rsidRPr="00CD1F1B" w:rsidRDefault="00FC5EC9" w:rsidP="00CD1F1B">
      <w:pPr>
        <w:widowControl w:val="0"/>
        <w:numPr>
          <w:ilvl w:val="0"/>
          <w:numId w:val="7"/>
        </w:numPr>
        <w:tabs>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Record all of the examinee’s responses neatly.</w:t>
      </w:r>
    </w:p>
    <w:p w14:paraId="0210A5B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Scoring cannot be checked unless the Record Form is readable.</w:t>
      </w:r>
    </w:p>
    <w:p w14:paraId="4ABAF465" w14:textId="77777777" w:rsidR="00FC5EC9" w:rsidRPr="00CD1F1B" w:rsidRDefault="00FC5EC9" w:rsidP="00DE56C1">
      <w:pPr>
        <w:jc w:val="center"/>
        <w:rPr>
          <w:rFonts w:asciiTheme="majorHAnsi" w:hAnsiTheme="majorHAnsi" w:cs="Calibri"/>
          <w:bCs/>
          <w:sz w:val="22"/>
          <w:szCs w:val="22"/>
        </w:rPr>
      </w:pPr>
    </w:p>
    <w:p w14:paraId="013EA661" w14:textId="77777777" w:rsidR="00FC5EC9" w:rsidRPr="00CD1F1B" w:rsidRDefault="00FC5EC9" w:rsidP="00DE56C1">
      <w:pPr>
        <w:pStyle w:val="Title"/>
        <w:rPr>
          <w:rFonts w:asciiTheme="majorHAnsi" w:hAnsiTheme="majorHAnsi" w:cs="Calibri"/>
          <w:b w:val="0"/>
          <w:sz w:val="22"/>
          <w:szCs w:val="22"/>
        </w:rPr>
      </w:pPr>
      <w:r w:rsidRPr="00CD1F1B">
        <w:rPr>
          <w:rFonts w:asciiTheme="majorHAnsi" w:hAnsiTheme="majorHAnsi" w:cs="Calibri"/>
          <w:b w:val="0"/>
          <w:sz w:val="22"/>
          <w:szCs w:val="22"/>
        </w:rPr>
        <w:t>EXAMINEES</w:t>
      </w:r>
    </w:p>
    <w:p w14:paraId="5B8188FD" w14:textId="77777777" w:rsidR="00FC5EC9" w:rsidRPr="00CD1F1B" w:rsidRDefault="00FC5EC9" w:rsidP="00DE56C1">
      <w:pPr>
        <w:jc w:val="center"/>
        <w:rPr>
          <w:rFonts w:asciiTheme="majorHAnsi" w:hAnsiTheme="majorHAnsi" w:cs="Calibri"/>
          <w:bCs/>
          <w:sz w:val="22"/>
          <w:szCs w:val="22"/>
        </w:rPr>
      </w:pPr>
    </w:p>
    <w:p w14:paraId="1371432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bCs/>
          <w:i/>
          <w:iCs/>
          <w:sz w:val="22"/>
          <w:szCs w:val="22"/>
          <w:u w:val="single"/>
        </w:rPr>
        <w:t>Try</w:t>
      </w:r>
      <w:r w:rsidRPr="00CD1F1B">
        <w:rPr>
          <w:rFonts w:asciiTheme="majorHAnsi" w:hAnsiTheme="majorHAnsi" w:cs="Calibri"/>
          <w:sz w:val="22"/>
          <w:szCs w:val="22"/>
        </w:rPr>
        <w:t xml:space="preserve"> to test an equal number of males and females.</w:t>
      </w:r>
    </w:p>
    <w:p w14:paraId="7B2919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Ages and numbers of examinees to be tested are as follows (do the best you can):</w:t>
      </w:r>
    </w:p>
    <w:p w14:paraId="72C580B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WAIS-IV </w:t>
      </w:r>
      <w:r w:rsidRPr="00CD1F1B">
        <w:rPr>
          <w:rFonts w:asciiTheme="majorHAnsi" w:hAnsiTheme="majorHAnsi" w:cs="Calibri"/>
          <w:sz w:val="22"/>
          <w:szCs w:val="22"/>
        </w:rPr>
        <w:noBreakHyphen/>
        <w:t>one examinee between ages 17 and 30 years and/or one examinee between ages 30 and 60 years.</w:t>
      </w:r>
    </w:p>
    <w:p w14:paraId="1DE81F0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WISC</w:t>
      </w:r>
      <w:r w:rsidRPr="00CD1F1B">
        <w:rPr>
          <w:rFonts w:asciiTheme="majorHAnsi" w:hAnsiTheme="majorHAnsi" w:cs="Calibri"/>
          <w:sz w:val="22"/>
          <w:szCs w:val="22"/>
        </w:rPr>
        <w:noBreakHyphen/>
        <w:t>IV</w:t>
      </w:r>
      <w:r w:rsidRPr="00CD1F1B">
        <w:rPr>
          <w:rFonts w:asciiTheme="majorHAnsi" w:hAnsiTheme="majorHAnsi" w:cs="Calibri"/>
          <w:sz w:val="22"/>
          <w:szCs w:val="22"/>
        </w:rPr>
        <w:noBreakHyphen/>
        <w:t xml:space="preserve">one examinee between ages 6 and 8 years, one examinee between ages 9 and 12 years, or one examinee between ages 14 and 16 years, </w:t>
      </w:r>
      <w:r w:rsidRPr="00CD1F1B">
        <w:rPr>
          <w:rFonts w:asciiTheme="majorHAnsi" w:hAnsiTheme="majorHAnsi" w:cs="Calibri"/>
          <w:bCs/>
          <w:i/>
          <w:iCs/>
          <w:sz w:val="22"/>
          <w:szCs w:val="22"/>
          <w:u w:val="single"/>
        </w:rPr>
        <w:t>if possible</w:t>
      </w:r>
      <w:r w:rsidRPr="00CD1F1B">
        <w:rPr>
          <w:rFonts w:asciiTheme="majorHAnsi" w:hAnsiTheme="majorHAnsi" w:cs="Calibri"/>
          <w:sz w:val="22"/>
          <w:szCs w:val="22"/>
        </w:rPr>
        <w:t xml:space="preserve">. </w:t>
      </w:r>
    </w:p>
    <w:p w14:paraId="6CFB706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Bender-II – two examinees between ages 6 and 17</w:t>
      </w:r>
    </w:p>
    <w:p w14:paraId="05146BAD"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Draw-A-Person – two examinees between ages 6 and 12</w:t>
      </w:r>
    </w:p>
    <w:p w14:paraId="7B738550"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All examinees </w:t>
      </w:r>
      <w:r w:rsidRPr="00CD1F1B">
        <w:rPr>
          <w:rFonts w:asciiTheme="majorHAnsi" w:hAnsiTheme="majorHAnsi" w:cs="Calibri"/>
          <w:bCs/>
          <w:sz w:val="22"/>
          <w:szCs w:val="22"/>
        </w:rPr>
        <w:t>must</w:t>
      </w:r>
      <w:r w:rsidRPr="00CD1F1B">
        <w:rPr>
          <w:rFonts w:asciiTheme="majorHAnsi" w:hAnsiTheme="majorHAnsi" w:cs="Calibri"/>
          <w:sz w:val="22"/>
          <w:szCs w:val="22"/>
        </w:rPr>
        <w:t xml:space="preserve"> be volunteers. </w:t>
      </w:r>
    </w:p>
    <w:p w14:paraId="19CE5A7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Before testing children, you must secure permission of their parents. </w:t>
      </w:r>
    </w:p>
    <w:p w14:paraId="1C71E37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Inform possible examinees that you are a student at Chaminade University.</w:t>
      </w:r>
    </w:p>
    <w:p w14:paraId="582F602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would like them to volunteer to help you learn how to administer tests. </w:t>
      </w:r>
    </w:p>
    <w:p w14:paraId="2C89C7C3"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Parents must be told beforehand that the test results cannot be disclosed to them. </w:t>
      </w:r>
    </w:p>
    <w:p w14:paraId="69282FC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General comments, such as "She's doing well," should </w:t>
      </w:r>
      <w:r w:rsidRPr="00CD1F1B">
        <w:rPr>
          <w:rFonts w:asciiTheme="majorHAnsi" w:hAnsiTheme="majorHAnsi" w:cs="Calibri"/>
          <w:bCs/>
          <w:i/>
          <w:iCs/>
          <w:sz w:val="22"/>
          <w:szCs w:val="22"/>
          <w:u w:val="single"/>
        </w:rPr>
        <w:t>not</w:t>
      </w:r>
      <w:r w:rsidRPr="00CD1F1B">
        <w:rPr>
          <w:rFonts w:asciiTheme="majorHAnsi" w:hAnsiTheme="majorHAnsi" w:cs="Calibri"/>
          <w:sz w:val="22"/>
          <w:szCs w:val="22"/>
        </w:rPr>
        <w:t xml:space="preserve"> be made. </w:t>
      </w:r>
    </w:p>
    <w:p w14:paraId="45BD0815"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Tell the parent (or the exami</w:t>
      </w:r>
      <w:r w:rsidRPr="00CD1F1B">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lastRenderedPageBreak/>
        <w:t>You may, of course, make such rec</w:t>
      </w:r>
      <w:r w:rsidRPr="00CD1F1B">
        <w:rPr>
          <w:rFonts w:asciiTheme="majorHAnsi" w:hAnsiTheme="majorHAnsi" w:cs="Calibri"/>
          <w:sz w:val="22"/>
          <w:szCs w:val="22"/>
        </w:rPr>
        <w:softHyphen/>
        <w:t>ommendations in your written report to the course instructor.</w:t>
      </w:r>
    </w:p>
    <w:p w14:paraId="4C8284BD"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On the record booklet, designate examinees by their first name and the first initial of their last name.</w:t>
      </w:r>
    </w:p>
    <w:p w14:paraId="06BE3A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The assessment results are confidential. </w:t>
      </w:r>
    </w:p>
    <w:p w14:paraId="4AD82229"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are expected to treat the results as such. </w:t>
      </w:r>
    </w:p>
    <w:p w14:paraId="60A365E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Do not dis</w:t>
      </w:r>
      <w:r w:rsidRPr="00CD1F1B">
        <w:rPr>
          <w:rFonts w:asciiTheme="majorHAnsi" w:hAnsiTheme="majorHAnsi" w:cs="Calibri"/>
          <w:sz w:val="22"/>
          <w:szCs w:val="22"/>
        </w:rPr>
        <w:softHyphen/>
        <w:t>cuss the examinee or any of the test results outside of class.</w:t>
      </w:r>
    </w:p>
    <w:p w14:paraId="7789DF34" w14:textId="77777777" w:rsidR="00FC5EC9" w:rsidRPr="00CD1F1B" w:rsidRDefault="00FC5EC9" w:rsidP="00DE56C1">
      <w:pPr>
        <w:rPr>
          <w:rFonts w:asciiTheme="majorHAnsi" w:hAnsiTheme="majorHAnsi" w:cs="Calibri"/>
          <w:sz w:val="22"/>
          <w:szCs w:val="22"/>
        </w:rPr>
      </w:pPr>
    </w:p>
    <w:p w14:paraId="7F44D13D" w14:textId="77777777" w:rsidR="00FC5EC9" w:rsidRPr="00CD1F1B" w:rsidRDefault="00FC5EC9" w:rsidP="00C0068C">
      <w:pPr>
        <w:pStyle w:val="Title"/>
        <w:rPr>
          <w:rFonts w:asciiTheme="majorHAnsi" w:hAnsiTheme="majorHAnsi" w:cs="Calibri"/>
          <w:b w:val="0"/>
          <w:sz w:val="22"/>
          <w:szCs w:val="22"/>
        </w:rPr>
      </w:pPr>
    </w:p>
    <w:p w14:paraId="0E1BFB0A" w14:textId="77777777" w:rsidR="00FC5EC9" w:rsidRPr="00CD1F1B" w:rsidRDefault="00FC5EC9" w:rsidP="00C0068C">
      <w:pPr>
        <w:pStyle w:val="Title"/>
        <w:rPr>
          <w:rFonts w:asciiTheme="majorHAnsi" w:hAnsiTheme="majorHAnsi" w:cs="Calibri"/>
          <w:b w:val="0"/>
          <w:sz w:val="22"/>
          <w:szCs w:val="22"/>
        </w:rPr>
      </w:pPr>
    </w:p>
    <w:p w14:paraId="627A5512" w14:textId="77777777" w:rsidR="00FC5EC9" w:rsidRPr="00CD1F1B" w:rsidRDefault="00BA2F3C" w:rsidP="00BA2F3C">
      <w:pPr>
        <w:pStyle w:val="Title"/>
        <w:jc w:val="left"/>
        <w:rPr>
          <w:rFonts w:asciiTheme="majorHAnsi" w:hAnsiTheme="majorHAnsi" w:cs="Calibri"/>
          <w:b w:val="0"/>
          <w:sz w:val="22"/>
          <w:szCs w:val="22"/>
        </w:rPr>
      </w:pPr>
      <w:r w:rsidRPr="00CD1F1B">
        <w:rPr>
          <w:rFonts w:asciiTheme="majorHAnsi" w:hAnsiTheme="majorHAnsi" w:cs="Calibri"/>
          <w:b w:val="0"/>
          <w:sz w:val="22"/>
          <w:szCs w:val="22"/>
        </w:rPr>
        <w:t xml:space="preserve"> </w:t>
      </w:r>
    </w:p>
    <w:p w14:paraId="0A1E745A" w14:textId="77777777" w:rsidR="00FC5EC9" w:rsidRPr="00CD1F1B" w:rsidRDefault="00FC5EC9" w:rsidP="00D50543">
      <w:pPr>
        <w:pStyle w:val="BodyText2"/>
        <w:rPr>
          <w:rFonts w:asciiTheme="majorHAnsi" w:hAnsiTheme="majorHAnsi" w:cs="Calibri"/>
          <w:sz w:val="22"/>
          <w:szCs w:val="22"/>
        </w:rPr>
      </w:pPr>
    </w:p>
    <w:sectPr w:rsidR="00FC5EC9" w:rsidRPr="00CD1F1B" w:rsidSect="004763E8">
      <w:footerReference w:type="default" r:id="rId24"/>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EC21A" w14:textId="77777777" w:rsidR="00FC5EC9" w:rsidRDefault="00FC5EC9">
      <w:r>
        <w:separator/>
      </w:r>
    </w:p>
  </w:endnote>
  <w:endnote w:type="continuationSeparator" w:id="0">
    <w:p w14:paraId="1064C716" w14:textId="77777777"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BED75" w14:textId="77777777"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99423E">
      <w:rPr>
        <w:b/>
        <w:bCs/>
        <w:noProof/>
      </w:rPr>
      <w:t>2</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99423E">
      <w:rPr>
        <w:b/>
        <w:bCs/>
        <w:noProof/>
      </w:rPr>
      <w:t>15</w:t>
    </w:r>
    <w:r w:rsidR="0006572D">
      <w:rPr>
        <w:b/>
        <w:bCs/>
      </w:rPr>
      <w:fldChar w:fldCharType="end"/>
    </w:r>
  </w:p>
  <w:p w14:paraId="71D1678F" w14:textId="77777777"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247E2" w14:textId="77777777" w:rsidR="00FC5EC9" w:rsidRDefault="00FC5EC9">
      <w:r>
        <w:separator/>
      </w:r>
    </w:p>
  </w:footnote>
  <w:footnote w:type="continuationSeparator" w:id="0">
    <w:p w14:paraId="33E5495A" w14:textId="77777777"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15:restartNumberingAfterBreak="0">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15:restartNumberingAfterBreak="0">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15:restartNumberingAfterBreak="0">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15:restartNumberingAfterBreak="0">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15:restartNumberingAfterBreak="0">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15:restartNumberingAfterBreak="0">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15:restartNumberingAfterBreak="0">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15:restartNumberingAfterBreak="0">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15:restartNumberingAfterBreak="0">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15:restartNumberingAfterBreak="0">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15:restartNumberingAfterBreak="0">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15:restartNumberingAfterBreak="0">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15:restartNumberingAfterBreak="0">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15:restartNumberingAfterBreak="0">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15:restartNumberingAfterBreak="0">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15:restartNumberingAfterBreak="0">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15:restartNumberingAfterBreak="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15:restartNumberingAfterBreak="0">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B392F"/>
    <w:multiLevelType w:val="multilevel"/>
    <w:tmpl w:val="E6E46A58"/>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34" w15:restartNumberingAfterBreak="0">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15:restartNumberingAfterBreak="0">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15:restartNumberingAfterBreak="0">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8"/>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7"/>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93D13"/>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97E37"/>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7A4FC2"/>
    <w:rsid w:val="007E2A6E"/>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423E"/>
    <w:rsid w:val="00996237"/>
    <w:rsid w:val="00997453"/>
    <w:rsid w:val="009B0C26"/>
    <w:rsid w:val="009F77EC"/>
    <w:rsid w:val="00A02DE8"/>
    <w:rsid w:val="00A268E6"/>
    <w:rsid w:val="00A80449"/>
    <w:rsid w:val="00AC1324"/>
    <w:rsid w:val="00AC174D"/>
    <w:rsid w:val="00AC6467"/>
    <w:rsid w:val="00AF19FF"/>
    <w:rsid w:val="00AF23D8"/>
    <w:rsid w:val="00AF37ED"/>
    <w:rsid w:val="00B00F8D"/>
    <w:rsid w:val="00B2188A"/>
    <w:rsid w:val="00B27BEE"/>
    <w:rsid w:val="00B377A6"/>
    <w:rsid w:val="00B560A4"/>
    <w:rsid w:val="00B8209A"/>
    <w:rsid w:val="00B96E60"/>
    <w:rsid w:val="00BA2F3C"/>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200B"/>
    <w:rsid w:val="00DD7CFA"/>
    <w:rsid w:val="00DE56C1"/>
    <w:rsid w:val="00E03382"/>
    <w:rsid w:val="00E4147C"/>
    <w:rsid w:val="00E443E0"/>
    <w:rsid w:val="00E52F54"/>
    <w:rsid w:val="00E83DC0"/>
    <w:rsid w:val="00EC0996"/>
    <w:rsid w:val="00ED1B3F"/>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8721F47F-63F7-4C44-8B10-4B279B47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http://allpsych.com/researchmethods/replication.html" TargetMode="External"/><Relationship Id="rId18" Type="http://schemas.openxmlformats.org/officeDocument/2006/relationships/hyperlink" Target="http://www.hawaiipublicschools.org/TeachingAndLearning/Testing/EndOfCourseExam/Pages/home.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hawaiipublicschools.org/TeachingAndLearning/StudentLearning/CareerAndTechnicalEducation/Pages/home.aspx" TargetMode="External"/><Relationship Id="rId7" Type="http://schemas.openxmlformats.org/officeDocument/2006/relationships/endnotes" Target="endnotes.xml"/><Relationship Id="rId12" Type="http://schemas.openxmlformats.org/officeDocument/2006/relationships/hyperlink" Target="http://www.sciencedaily.com/cgi-bin/apf4/amazon_products_feed.cgi?Operation=ItemSearch&amp;SearchIndex=Books&amp;Author=Lawrence+G.+Weiss" TargetMode="External"/><Relationship Id="rId17" Type="http://schemas.openxmlformats.org/officeDocument/2006/relationships/hyperlink" Target="http://www.hawaiipublicschools.org/TeachingAndLearning/Testing/Act/Pages/home.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awaiipublicschools.org/TeachingAndLearning/Testing/StateAssessment/Pages/home.aspx" TargetMode="External"/><Relationship Id="rId20" Type="http://schemas.openxmlformats.org/officeDocument/2006/relationships/hyperlink" Target="http://www.hawaiipublicschools.org/TeachingAndLearning/CollegeAndCareerReadiness/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ncedaily.com/cgi-bin/apf4/amazon_products_feed.cgi?Operation=ItemSearch&amp;SearchIndex=Books&amp;Author=Donald+H.+Saklofsk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awaiipublicschools.org/TeachingAndLearning/StudentLearning/CommonCoreStateStandards/Pages/home.aspx" TargetMode="External"/><Relationship Id="rId23" Type="http://schemas.openxmlformats.org/officeDocument/2006/relationships/hyperlink" Target="http://www.hawaiipublicschools.org/TeachingAndLearning/StudentLearning/PersonalizedLearning/Pages/home.aspx" TargetMode="External"/><Relationship Id="rId10" Type="http://schemas.openxmlformats.org/officeDocument/2006/relationships/hyperlink" Target="http://www.sciencedaily.com/cgi-bin/apf4/amazon_products_feed.cgi?Operation=ItemSearch&amp;SearchIndex=Books&amp;Author=Aurelio+Prifitera" TargetMode="External"/><Relationship Id="rId19" Type="http://schemas.openxmlformats.org/officeDocument/2006/relationships/hyperlink" Target="http://www.hawaiipublicschools.org/TeachingAndLearning/Testing/AdvancedPlacement/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www.hawaiipublicschools.org/TeachingAndLearning/StudentLearning/GraduationRequirements/Pages/home.aspx" TargetMode="External"/><Relationship Id="rId22" Type="http://schemas.openxmlformats.org/officeDocument/2006/relationships/hyperlink" Target="http://www.hawaiipublicschools.org/BeyondTheClassroom/ExtracurricularActivities/Pages/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E8C1C-6E73-4E4E-BD40-D8DB79637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5959</Words>
  <Characters>35783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41659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2</cp:revision>
  <cp:lastPrinted>2014-04-08T02:54:00Z</cp:lastPrinted>
  <dcterms:created xsi:type="dcterms:W3CDTF">2015-06-15T17:34:00Z</dcterms:created>
  <dcterms:modified xsi:type="dcterms:W3CDTF">2015-06-15T17:34:00Z</dcterms:modified>
</cp:coreProperties>
</file>