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0C" w:rsidRPr="00C02D54" w:rsidRDefault="008D050C" w:rsidP="008D050C">
      <w:pPr>
        <w:tabs>
          <w:tab w:val="left" w:pos="720"/>
        </w:tabs>
        <w:jc w:val="both"/>
        <w:rPr>
          <w:b/>
          <w:bCs/>
          <w:sz w:val="22"/>
          <w:szCs w:val="22"/>
        </w:rPr>
      </w:pPr>
      <w:r w:rsidRPr="00C02D54">
        <w:rPr>
          <w:sz w:val="22"/>
          <w:szCs w:val="22"/>
        </w:rPr>
        <w:t xml:space="preserve">      </w:t>
      </w:r>
      <w:r w:rsidRPr="00C02D54">
        <w:rPr>
          <w:b/>
          <w:bCs/>
          <w:sz w:val="22"/>
          <w:szCs w:val="22"/>
        </w:rPr>
        <w:t xml:space="preserve">       </w:t>
      </w:r>
      <w:r w:rsidRPr="00C02D54">
        <w:rPr>
          <w:b/>
          <w:bCs/>
          <w:sz w:val="22"/>
          <w:szCs w:val="22"/>
        </w:rPr>
        <w:tab/>
      </w:r>
      <w:r w:rsidRPr="00C02D54">
        <w:rPr>
          <w:b/>
          <w:bCs/>
          <w:sz w:val="22"/>
          <w:szCs w:val="22"/>
        </w:rPr>
        <w:tab/>
        <w:t xml:space="preserve"> C H A M I N A D E   U N I V E R S I T Y   S Y L L A B U S</w:t>
      </w:r>
    </w:p>
    <w:p w:rsidR="008D050C" w:rsidRPr="00C02D54" w:rsidRDefault="008D050C" w:rsidP="008D050C">
      <w:pPr>
        <w:tabs>
          <w:tab w:val="left" w:pos="720"/>
        </w:tabs>
        <w:jc w:val="both"/>
        <w:rPr>
          <w:b/>
          <w:bCs/>
          <w:sz w:val="22"/>
          <w:szCs w:val="22"/>
        </w:rPr>
      </w:pPr>
      <w:r w:rsidRPr="00C02D54">
        <w:rPr>
          <w:b/>
          <w:bCs/>
          <w:sz w:val="22"/>
          <w:szCs w:val="22"/>
        </w:rPr>
        <w:tab/>
      </w:r>
      <w:r w:rsidRPr="00C02D54">
        <w:rPr>
          <w:b/>
          <w:bCs/>
          <w:sz w:val="22"/>
          <w:szCs w:val="22"/>
        </w:rPr>
        <w:tab/>
        <w:t xml:space="preserve"> </w:t>
      </w:r>
      <w:r w:rsidRPr="00C02D54">
        <w:rPr>
          <w:b/>
          <w:bCs/>
          <w:sz w:val="22"/>
          <w:szCs w:val="22"/>
        </w:rPr>
        <w:tab/>
        <w:t xml:space="preserve">      </w:t>
      </w:r>
      <w:r w:rsidRPr="00C02D54">
        <w:rPr>
          <w:b/>
          <w:bCs/>
          <w:sz w:val="22"/>
          <w:szCs w:val="22"/>
          <w:u w:val="single"/>
        </w:rPr>
        <w:t>CJ 424-CRIMINAL PROCEDURE</w:t>
      </w:r>
      <w:r w:rsidRPr="00C02D54">
        <w:rPr>
          <w:b/>
          <w:bCs/>
          <w:sz w:val="22"/>
          <w:szCs w:val="22"/>
        </w:rPr>
        <w:t xml:space="preserve"> </w:t>
      </w:r>
    </w:p>
    <w:p w:rsidR="008D050C" w:rsidRPr="00C02D54" w:rsidRDefault="008D050C" w:rsidP="008D050C">
      <w:pPr>
        <w:tabs>
          <w:tab w:val="left" w:pos="720"/>
        </w:tabs>
        <w:jc w:val="both"/>
        <w:rPr>
          <w:b/>
          <w:bCs/>
          <w:sz w:val="22"/>
          <w:szCs w:val="22"/>
          <w:u w:val="single"/>
        </w:rPr>
      </w:pPr>
    </w:p>
    <w:p w:rsidR="008D050C" w:rsidRPr="00C02D54" w:rsidRDefault="008D050C" w:rsidP="008D050C">
      <w:pPr>
        <w:tabs>
          <w:tab w:val="left" w:pos="720"/>
        </w:tabs>
        <w:jc w:val="both"/>
        <w:rPr>
          <w:b/>
          <w:bCs/>
          <w:sz w:val="22"/>
          <w:szCs w:val="22"/>
          <w:u w:val="single"/>
        </w:rPr>
      </w:pPr>
      <w:r w:rsidRPr="00C02D54">
        <w:rPr>
          <w:b/>
          <w:bCs/>
          <w:sz w:val="22"/>
          <w:szCs w:val="22"/>
          <w:u w:val="single"/>
        </w:rPr>
        <w:t>SEMESTER:</w:t>
      </w:r>
      <w:r w:rsidRPr="00C02D54">
        <w:rPr>
          <w:b/>
          <w:bCs/>
          <w:sz w:val="22"/>
          <w:szCs w:val="22"/>
        </w:rPr>
        <w:t xml:space="preserve"> 201</w:t>
      </w:r>
      <w:r w:rsidR="00C74111" w:rsidRPr="00C02D54">
        <w:rPr>
          <w:b/>
          <w:bCs/>
          <w:sz w:val="22"/>
          <w:szCs w:val="22"/>
        </w:rPr>
        <w:t>5</w:t>
      </w:r>
      <w:r w:rsidRPr="00C02D54">
        <w:rPr>
          <w:b/>
          <w:bCs/>
          <w:sz w:val="22"/>
          <w:szCs w:val="22"/>
        </w:rPr>
        <w:t xml:space="preserve"> </w:t>
      </w:r>
      <w:r w:rsidR="00134B82" w:rsidRPr="00C02D54">
        <w:rPr>
          <w:b/>
          <w:bCs/>
          <w:sz w:val="22"/>
          <w:szCs w:val="22"/>
        </w:rPr>
        <w:t>Spring PACE</w:t>
      </w:r>
      <w:r w:rsidR="00861664" w:rsidRPr="00C02D54">
        <w:rPr>
          <w:b/>
          <w:bCs/>
          <w:sz w:val="22"/>
          <w:szCs w:val="22"/>
        </w:rPr>
        <w:t xml:space="preserve"> Term</w:t>
      </w:r>
      <w:r w:rsidRPr="00C02D54">
        <w:rPr>
          <w:b/>
          <w:bCs/>
          <w:sz w:val="22"/>
          <w:szCs w:val="22"/>
        </w:rPr>
        <w:t>.</w:t>
      </w:r>
    </w:p>
    <w:p w:rsidR="008D050C" w:rsidRPr="00C02D54" w:rsidRDefault="008D050C" w:rsidP="008D050C">
      <w:pPr>
        <w:tabs>
          <w:tab w:val="left" w:pos="720"/>
        </w:tabs>
        <w:jc w:val="both"/>
        <w:rPr>
          <w:b/>
          <w:bCs/>
          <w:sz w:val="22"/>
          <w:szCs w:val="22"/>
        </w:rPr>
      </w:pPr>
      <w:r w:rsidRPr="00C02D54">
        <w:rPr>
          <w:b/>
          <w:bCs/>
          <w:sz w:val="22"/>
          <w:szCs w:val="22"/>
          <w:u w:val="single"/>
        </w:rPr>
        <w:t>DAY/HOUR/LOCATION:</w:t>
      </w:r>
      <w:r w:rsidRPr="00C02D54">
        <w:rPr>
          <w:b/>
          <w:bCs/>
          <w:sz w:val="22"/>
          <w:szCs w:val="22"/>
        </w:rPr>
        <w:t xml:space="preserve"> </w:t>
      </w:r>
      <w:r w:rsidR="00134B82" w:rsidRPr="00C02D54">
        <w:rPr>
          <w:b/>
          <w:bCs/>
          <w:sz w:val="22"/>
          <w:szCs w:val="22"/>
        </w:rPr>
        <w:t>Online</w:t>
      </w:r>
      <w:r w:rsidRPr="00C02D54">
        <w:rPr>
          <w:b/>
          <w:bCs/>
          <w:sz w:val="22"/>
          <w:szCs w:val="22"/>
        </w:rPr>
        <w:t>.</w:t>
      </w:r>
    </w:p>
    <w:p w:rsidR="008D050C" w:rsidRPr="00C02D54" w:rsidRDefault="008D050C" w:rsidP="008D050C">
      <w:pPr>
        <w:tabs>
          <w:tab w:val="left" w:pos="720"/>
        </w:tabs>
        <w:jc w:val="both"/>
        <w:rPr>
          <w:b/>
          <w:bCs/>
          <w:sz w:val="22"/>
          <w:szCs w:val="22"/>
        </w:rPr>
      </w:pPr>
      <w:r w:rsidRPr="00C02D54">
        <w:rPr>
          <w:b/>
          <w:bCs/>
          <w:sz w:val="22"/>
          <w:szCs w:val="22"/>
          <w:u w:val="single"/>
        </w:rPr>
        <w:t>INSTRUCTOR:</w:t>
      </w:r>
      <w:r w:rsidRPr="00C02D54">
        <w:rPr>
          <w:b/>
          <w:bCs/>
          <w:sz w:val="22"/>
          <w:szCs w:val="22"/>
        </w:rPr>
        <w:t xml:space="preserve">   Collin K. C. Lau, J. D.</w:t>
      </w:r>
    </w:p>
    <w:p w:rsidR="008D050C" w:rsidRPr="00C02D54" w:rsidRDefault="008D050C" w:rsidP="008D050C">
      <w:pPr>
        <w:tabs>
          <w:tab w:val="left" w:pos="720"/>
        </w:tabs>
        <w:jc w:val="both"/>
        <w:rPr>
          <w:b/>
          <w:bCs/>
          <w:sz w:val="22"/>
          <w:szCs w:val="22"/>
        </w:rPr>
      </w:pPr>
      <w:r w:rsidRPr="00C02D54">
        <w:rPr>
          <w:b/>
          <w:bCs/>
          <w:sz w:val="22"/>
          <w:szCs w:val="22"/>
          <w:u w:val="single"/>
        </w:rPr>
        <w:t>TELEPHONE/E-MAIL:</w:t>
      </w:r>
      <w:r w:rsidRPr="00C02D54">
        <w:rPr>
          <w:b/>
          <w:bCs/>
          <w:sz w:val="22"/>
          <w:szCs w:val="22"/>
        </w:rPr>
        <w:t xml:space="preserve">    735</w:t>
      </w:r>
      <w:r w:rsidRPr="00C02D54">
        <w:rPr>
          <w:b/>
          <w:bCs/>
          <w:sz w:val="22"/>
          <w:szCs w:val="22"/>
        </w:rPr>
        <w:noBreakHyphen/>
        <w:t>4882/ clau@chaminade.edu.</w:t>
      </w:r>
    </w:p>
    <w:p w:rsidR="008D050C" w:rsidRPr="00C02D54" w:rsidRDefault="008D050C" w:rsidP="008D050C">
      <w:pPr>
        <w:tabs>
          <w:tab w:val="left" w:pos="720"/>
        </w:tabs>
        <w:jc w:val="both"/>
        <w:rPr>
          <w:b/>
          <w:bCs/>
          <w:sz w:val="22"/>
          <w:szCs w:val="22"/>
          <w:u w:val="single"/>
        </w:rPr>
      </w:pPr>
    </w:p>
    <w:p w:rsidR="008D050C" w:rsidRPr="00C02D54" w:rsidRDefault="008D050C" w:rsidP="008D050C">
      <w:pPr>
        <w:tabs>
          <w:tab w:val="left" w:pos="720"/>
        </w:tabs>
        <w:jc w:val="both"/>
        <w:rPr>
          <w:b/>
          <w:bCs/>
          <w:sz w:val="22"/>
          <w:szCs w:val="22"/>
        </w:rPr>
      </w:pPr>
      <w:r w:rsidRPr="00C02D54">
        <w:rPr>
          <w:b/>
          <w:bCs/>
          <w:sz w:val="22"/>
          <w:szCs w:val="22"/>
          <w:u w:val="single"/>
        </w:rPr>
        <w:t>BIOGRAPHY:</w:t>
      </w:r>
      <w:r w:rsidRPr="00C02D54">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C02D54" w:rsidRDefault="008D050C" w:rsidP="008D050C">
      <w:pPr>
        <w:tabs>
          <w:tab w:val="left" w:pos="720"/>
        </w:tabs>
        <w:jc w:val="both"/>
        <w:rPr>
          <w:b/>
          <w:bCs/>
          <w:sz w:val="22"/>
          <w:szCs w:val="22"/>
        </w:rPr>
      </w:pPr>
    </w:p>
    <w:p w:rsidR="008D050C" w:rsidRPr="00C02D54" w:rsidRDefault="008D050C" w:rsidP="008D050C">
      <w:pPr>
        <w:tabs>
          <w:tab w:val="left" w:pos="720"/>
        </w:tabs>
        <w:jc w:val="both"/>
        <w:rPr>
          <w:b/>
          <w:bCs/>
          <w:sz w:val="22"/>
          <w:szCs w:val="22"/>
        </w:rPr>
      </w:pPr>
      <w:r w:rsidRPr="00C02D54">
        <w:rPr>
          <w:b/>
          <w:bCs/>
          <w:sz w:val="22"/>
          <w:szCs w:val="22"/>
          <w:u w:val="single"/>
        </w:rPr>
        <w:t>COURSE DESCRIPTIONS:</w:t>
      </w:r>
      <w:r w:rsidRPr="00C02D54">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C02D54" w:rsidRDefault="008D050C" w:rsidP="008D050C">
      <w:pPr>
        <w:tabs>
          <w:tab w:val="left" w:pos="720"/>
        </w:tabs>
        <w:jc w:val="both"/>
        <w:rPr>
          <w:b/>
          <w:bCs/>
          <w:sz w:val="22"/>
          <w:szCs w:val="22"/>
        </w:rPr>
      </w:pPr>
    </w:p>
    <w:p w:rsidR="008D050C" w:rsidRPr="00C02D54" w:rsidRDefault="008D050C" w:rsidP="008D050C">
      <w:pPr>
        <w:rPr>
          <w:b/>
          <w:bCs/>
          <w:sz w:val="22"/>
          <w:szCs w:val="22"/>
          <w:u w:val="single"/>
        </w:rPr>
      </w:pPr>
      <w:r w:rsidRPr="00C02D54">
        <w:rPr>
          <w:b/>
          <w:bCs/>
          <w:sz w:val="22"/>
          <w:szCs w:val="22"/>
          <w:u w:val="single"/>
        </w:rPr>
        <w:t>PROGRAM LEARNING OUTCOMES:</w:t>
      </w:r>
    </w:p>
    <w:p w:rsidR="008D050C" w:rsidRPr="00C02D54" w:rsidRDefault="008D050C" w:rsidP="008D050C">
      <w:pPr>
        <w:rPr>
          <w:b/>
          <w:bCs/>
          <w:sz w:val="22"/>
          <w:szCs w:val="22"/>
        </w:rPr>
      </w:pPr>
      <w:r w:rsidRPr="00C02D54">
        <w:rPr>
          <w:b/>
          <w:bCs/>
          <w:sz w:val="22"/>
          <w:szCs w:val="22"/>
        </w:rPr>
        <w:t>1) CJ 424 provides practical knowledge regarding the inherent complexities and day-to-day operations of the American criminal justice system</w:t>
      </w:r>
    </w:p>
    <w:p w:rsidR="008D050C" w:rsidRPr="00C02D54" w:rsidRDefault="008D050C" w:rsidP="008D050C">
      <w:pPr>
        <w:rPr>
          <w:b/>
          <w:bCs/>
          <w:sz w:val="22"/>
          <w:szCs w:val="22"/>
        </w:rPr>
      </w:pPr>
      <w:r w:rsidRPr="00C02D54">
        <w:rPr>
          <w:b/>
          <w:bCs/>
          <w:sz w:val="22"/>
          <w:szCs w:val="22"/>
        </w:rPr>
        <w:t>2) CJ 424 facilitates the learning about basic rights guaranteed to each individual by both state and federal constitutions and laws.</w:t>
      </w:r>
    </w:p>
    <w:p w:rsidR="008D050C" w:rsidRPr="00C02D54" w:rsidRDefault="008D050C" w:rsidP="008D050C">
      <w:pPr>
        <w:rPr>
          <w:b/>
          <w:bCs/>
          <w:sz w:val="22"/>
          <w:szCs w:val="22"/>
        </w:rPr>
      </w:pPr>
      <w:r w:rsidRPr="00C02D54">
        <w:rPr>
          <w:b/>
          <w:bCs/>
          <w:sz w:val="22"/>
          <w:szCs w:val="22"/>
        </w:rPr>
        <w:t>3) CJ 424 provides practical knowledge to allow students to provide service to the community and to prepare for careers in criminal justice.</w:t>
      </w:r>
    </w:p>
    <w:p w:rsidR="008D050C" w:rsidRPr="00C02D54" w:rsidRDefault="008D050C" w:rsidP="008D050C">
      <w:pPr>
        <w:tabs>
          <w:tab w:val="left" w:pos="720"/>
        </w:tabs>
        <w:jc w:val="both"/>
        <w:rPr>
          <w:b/>
          <w:bCs/>
          <w:sz w:val="22"/>
          <w:szCs w:val="22"/>
        </w:rPr>
      </w:pPr>
    </w:p>
    <w:p w:rsidR="008D050C" w:rsidRPr="00C02D54" w:rsidRDefault="008D050C" w:rsidP="008D050C">
      <w:pPr>
        <w:tabs>
          <w:tab w:val="left" w:pos="720"/>
        </w:tabs>
        <w:jc w:val="both"/>
        <w:rPr>
          <w:b/>
          <w:bCs/>
          <w:sz w:val="22"/>
          <w:szCs w:val="22"/>
        </w:rPr>
      </w:pPr>
      <w:r w:rsidRPr="00C02D54">
        <w:rPr>
          <w:b/>
          <w:bCs/>
          <w:sz w:val="22"/>
          <w:szCs w:val="22"/>
          <w:u w:val="single"/>
        </w:rPr>
        <w:t>STUDENT LEARNING OUTCOMES:</w:t>
      </w:r>
      <w:r w:rsidRPr="00C02D54">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8D050C" w:rsidRPr="00C02D54" w:rsidRDefault="008D050C" w:rsidP="008D050C">
      <w:pPr>
        <w:tabs>
          <w:tab w:val="left" w:pos="720"/>
        </w:tabs>
        <w:ind w:firstLine="720"/>
        <w:jc w:val="both"/>
        <w:rPr>
          <w:b/>
          <w:bCs/>
          <w:sz w:val="22"/>
          <w:szCs w:val="22"/>
        </w:rPr>
      </w:pPr>
      <w:r w:rsidRPr="00C02D54">
        <w:rPr>
          <w:b/>
          <w:bCs/>
          <w:sz w:val="22"/>
          <w:szCs w:val="22"/>
        </w:rPr>
        <w:t xml:space="preserve">   &gt;  the history and development of the United States Constitution.</w:t>
      </w:r>
    </w:p>
    <w:p w:rsidR="008D050C" w:rsidRPr="00C02D54" w:rsidRDefault="008D050C" w:rsidP="008D050C">
      <w:pPr>
        <w:tabs>
          <w:tab w:val="left" w:pos="720"/>
        </w:tabs>
        <w:ind w:firstLine="720"/>
        <w:jc w:val="both"/>
        <w:rPr>
          <w:b/>
          <w:bCs/>
          <w:sz w:val="22"/>
          <w:szCs w:val="22"/>
        </w:rPr>
      </w:pPr>
      <w:r w:rsidRPr="00C02D54">
        <w:rPr>
          <w:b/>
          <w:bCs/>
          <w:sz w:val="22"/>
          <w:szCs w:val="22"/>
        </w:rPr>
        <w:t xml:space="preserve">   &gt;  the Bill of Rights provisions that apply to criminal cases.</w:t>
      </w:r>
    </w:p>
    <w:p w:rsidR="008D050C" w:rsidRPr="00C02D54" w:rsidRDefault="008D050C" w:rsidP="008D050C">
      <w:pPr>
        <w:tabs>
          <w:tab w:val="left" w:pos="720"/>
        </w:tabs>
        <w:ind w:firstLine="720"/>
        <w:jc w:val="both"/>
        <w:rPr>
          <w:b/>
          <w:bCs/>
          <w:sz w:val="22"/>
          <w:szCs w:val="22"/>
        </w:rPr>
      </w:pPr>
      <w:r w:rsidRPr="00C02D54">
        <w:rPr>
          <w:b/>
          <w:bCs/>
          <w:sz w:val="22"/>
          <w:szCs w:val="22"/>
        </w:rPr>
        <w:t xml:space="preserve">   &gt;  the import and impact of politics on judicial decision-making.,</w:t>
      </w:r>
    </w:p>
    <w:p w:rsidR="008D050C" w:rsidRPr="00C02D54" w:rsidRDefault="008D050C" w:rsidP="008D050C">
      <w:pPr>
        <w:tabs>
          <w:tab w:val="left" w:pos="720"/>
        </w:tabs>
        <w:ind w:firstLine="720"/>
        <w:jc w:val="both"/>
        <w:rPr>
          <w:b/>
          <w:bCs/>
          <w:sz w:val="22"/>
          <w:szCs w:val="22"/>
        </w:rPr>
      </w:pPr>
      <w:r w:rsidRPr="00C02D54">
        <w:rPr>
          <w:b/>
          <w:bCs/>
          <w:sz w:val="22"/>
          <w:szCs w:val="22"/>
        </w:rPr>
        <w:t xml:space="preserve">   &gt;  the impact that race and ethnicity can have on police investigations.</w:t>
      </w:r>
    </w:p>
    <w:p w:rsidR="008D050C" w:rsidRPr="00C02D54" w:rsidRDefault="008D050C" w:rsidP="008D050C">
      <w:pPr>
        <w:tabs>
          <w:tab w:val="left" w:pos="720"/>
        </w:tabs>
        <w:ind w:firstLine="720"/>
        <w:jc w:val="both"/>
        <w:rPr>
          <w:b/>
          <w:bCs/>
          <w:sz w:val="22"/>
          <w:szCs w:val="22"/>
        </w:rPr>
      </w:pPr>
      <w:r w:rsidRPr="00C02D54">
        <w:rPr>
          <w:b/>
          <w:bCs/>
          <w:sz w:val="22"/>
          <w:szCs w:val="22"/>
        </w:rPr>
        <w:t xml:space="preserve">   &gt;  the various stages of a criminal case and the constitutional rights apply to them.</w:t>
      </w:r>
    </w:p>
    <w:p w:rsidR="008D050C" w:rsidRPr="00C02D54" w:rsidRDefault="008D050C" w:rsidP="008D050C">
      <w:pPr>
        <w:tabs>
          <w:tab w:val="left" w:pos="720"/>
        </w:tabs>
        <w:ind w:firstLine="720"/>
        <w:jc w:val="both"/>
        <w:rPr>
          <w:b/>
          <w:bCs/>
          <w:sz w:val="22"/>
          <w:szCs w:val="22"/>
        </w:rPr>
      </w:pPr>
      <w:r w:rsidRPr="00C02D54">
        <w:rPr>
          <w:b/>
          <w:bCs/>
          <w:sz w:val="22"/>
          <w:szCs w:val="22"/>
        </w:rPr>
        <w:t xml:space="preserve">   &gt;  legal concepts relevant to criminal cases.</w:t>
      </w:r>
    </w:p>
    <w:p w:rsidR="008D050C" w:rsidRPr="00C02D54" w:rsidRDefault="008D050C" w:rsidP="008D050C">
      <w:pPr>
        <w:tabs>
          <w:tab w:val="left" w:pos="720"/>
        </w:tabs>
        <w:ind w:left="900"/>
        <w:jc w:val="both"/>
        <w:rPr>
          <w:b/>
          <w:bCs/>
          <w:sz w:val="22"/>
          <w:szCs w:val="22"/>
        </w:rPr>
      </w:pPr>
      <w:r w:rsidRPr="00C02D54">
        <w:rPr>
          <w:b/>
          <w:bCs/>
          <w:sz w:val="22"/>
          <w:szCs w:val="22"/>
        </w:rPr>
        <w:t>&gt;  the appellate court process.</w:t>
      </w:r>
    </w:p>
    <w:p w:rsidR="008D050C" w:rsidRPr="00C02D54" w:rsidRDefault="008D050C" w:rsidP="008D050C">
      <w:pPr>
        <w:tabs>
          <w:tab w:val="left" w:pos="720"/>
        </w:tabs>
        <w:ind w:left="900"/>
        <w:jc w:val="both"/>
        <w:rPr>
          <w:b/>
          <w:bCs/>
          <w:sz w:val="22"/>
          <w:szCs w:val="22"/>
        </w:rPr>
      </w:pPr>
      <w:r w:rsidRPr="00C02D54">
        <w:rPr>
          <w:b/>
          <w:bCs/>
          <w:sz w:val="22"/>
          <w:szCs w:val="22"/>
        </w:rPr>
        <w:t>&gt;  the role that discretion plays in the criminal justice system.</w:t>
      </w:r>
    </w:p>
    <w:p w:rsidR="008D050C" w:rsidRPr="00C02D54" w:rsidRDefault="008D050C" w:rsidP="008D050C">
      <w:pPr>
        <w:tabs>
          <w:tab w:val="left" w:pos="720"/>
        </w:tabs>
        <w:ind w:left="900"/>
        <w:jc w:val="both"/>
        <w:rPr>
          <w:b/>
          <w:bCs/>
          <w:sz w:val="22"/>
          <w:szCs w:val="22"/>
        </w:rPr>
      </w:pPr>
    </w:p>
    <w:p w:rsidR="008D050C" w:rsidRPr="00C02D54" w:rsidRDefault="00C02D54" w:rsidP="008D050C">
      <w:pPr>
        <w:tabs>
          <w:tab w:val="left" w:pos="720"/>
        </w:tabs>
        <w:jc w:val="both"/>
        <w:rPr>
          <w:b/>
          <w:bCs/>
          <w:sz w:val="22"/>
          <w:szCs w:val="22"/>
        </w:rPr>
      </w:pPr>
      <w:r>
        <w:rPr>
          <w:b/>
          <w:bCs/>
          <w:sz w:val="22"/>
          <w:szCs w:val="22"/>
          <w:u w:val="single"/>
        </w:rPr>
        <w:t xml:space="preserve">REQUIRED </w:t>
      </w:r>
      <w:r w:rsidR="008D050C" w:rsidRPr="00C02D54">
        <w:rPr>
          <w:b/>
          <w:bCs/>
          <w:sz w:val="22"/>
          <w:szCs w:val="22"/>
          <w:u w:val="single"/>
        </w:rPr>
        <w:t>TEXTBOOK:</w:t>
      </w:r>
      <w:r w:rsidR="008D050C" w:rsidRPr="00C02D54">
        <w:rPr>
          <w:b/>
          <w:bCs/>
          <w:sz w:val="22"/>
          <w:szCs w:val="22"/>
        </w:rPr>
        <w:t xml:space="preserve">  Samaha, Joel, </w:t>
      </w:r>
      <w:r w:rsidR="008D050C" w:rsidRPr="00C02D54">
        <w:rPr>
          <w:b/>
          <w:bCs/>
          <w:iCs/>
          <w:sz w:val="22"/>
          <w:szCs w:val="22"/>
        </w:rPr>
        <w:t>Criminal Procedure</w:t>
      </w:r>
      <w:r w:rsidR="008D050C" w:rsidRPr="00C02D54">
        <w:rPr>
          <w:b/>
          <w:bCs/>
          <w:sz w:val="22"/>
          <w:szCs w:val="22"/>
        </w:rPr>
        <w:t>, (</w:t>
      </w:r>
      <w:r w:rsidR="00C74111" w:rsidRPr="00C02D54">
        <w:rPr>
          <w:b/>
          <w:bCs/>
          <w:sz w:val="22"/>
          <w:szCs w:val="22"/>
        </w:rPr>
        <w:t>9</w:t>
      </w:r>
      <w:r w:rsidR="008D050C" w:rsidRPr="00C02D54">
        <w:rPr>
          <w:b/>
          <w:bCs/>
          <w:sz w:val="22"/>
          <w:szCs w:val="22"/>
        </w:rPr>
        <w:t>th edition, 20</w:t>
      </w:r>
      <w:r w:rsidR="00E5058E" w:rsidRPr="00C02D54">
        <w:rPr>
          <w:b/>
          <w:bCs/>
          <w:sz w:val="22"/>
          <w:szCs w:val="22"/>
        </w:rPr>
        <w:t>1</w:t>
      </w:r>
      <w:r w:rsidR="00C74111" w:rsidRPr="00C02D54">
        <w:rPr>
          <w:b/>
          <w:bCs/>
          <w:sz w:val="22"/>
          <w:szCs w:val="22"/>
        </w:rPr>
        <w:t>5</w:t>
      </w:r>
      <w:r w:rsidR="00850153" w:rsidRPr="00C02D54">
        <w:rPr>
          <w:b/>
          <w:bCs/>
          <w:sz w:val="22"/>
          <w:szCs w:val="22"/>
        </w:rPr>
        <w:t>, ISBN 978-0-</w:t>
      </w:r>
      <w:r w:rsidR="00C74111" w:rsidRPr="00C02D54">
        <w:rPr>
          <w:b/>
          <w:bCs/>
          <w:sz w:val="22"/>
          <w:szCs w:val="22"/>
        </w:rPr>
        <w:t>285</w:t>
      </w:r>
      <w:r w:rsidR="00850153" w:rsidRPr="00C02D54">
        <w:rPr>
          <w:b/>
          <w:bCs/>
          <w:sz w:val="22"/>
          <w:szCs w:val="22"/>
        </w:rPr>
        <w:t>-</w:t>
      </w:r>
      <w:r w:rsidR="00C74111" w:rsidRPr="00C02D54">
        <w:rPr>
          <w:b/>
          <w:bCs/>
          <w:sz w:val="22"/>
          <w:szCs w:val="22"/>
        </w:rPr>
        <w:t>45789-7</w:t>
      </w:r>
      <w:r w:rsidR="008D050C" w:rsidRPr="00C02D54">
        <w:rPr>
          <w:b/>
          <w:bCs/>
          <w:sz w:val="22"/>
          <w:szCs w:val="22"/>
        </w:rPr>
        <w:t>).</w:t>
      </w:r>
      <w:r w:rsidR="009B4602" w:rsidRPr="00C02D54">
        <w:rPr>
          <w:b/>
          <w:bCs/>
          <w:sz w:val="22"/>
          <w:szCs w:val="22"/>
        </w:rPr>
        <w:t xml:space="preserve"> </w:t>
      </w:r>
      <w:r w:rsidR="00C74111" w:rsidRPr="00C02D54">
        <w:rPr>
          <w:b/>
          <w:bCs/>
          <w:sz w:val="22"/>
          <w:szCs w:val="22"/>
        </w:rPr>
        <w:t>The 8</w:t>
      </w:r>
      <w:r w:rsidR="00C74111" w:rsidRPr="00C02D54">
        <w:rPr>
          <w:b/>
          <w:bCs/>
          <w:sz w:val="22"/>
          <w:szCs w:val="22"/>
          <w:vertAlign w:val="superscript"/>
        </w:rPr>
        <w:t>th</w:t>
      </w:r>
      <w:r w:rsidR="00C74111" w:rsidRPr="00C02D54">
        <w:rPr>
          <w:b/>
          <w:bCs/>
          <w:sz w:val="22"/>
          <w:szCs w:val="22"/>
        </w:rPr>
        <w:t xml:space="preserve"> edition can be used but students are responsible for </w:t>
      </w:r>
      <w:r w:rsidR="00134B82" w:rsidRPr="00C02D54">
        <w:rPr>
          <w:b/>
          <w:bCs/>
          <w:sz w:val="22"/>
          <w:szCs w:val="22"/>
        </w:rPr>
        <w:t xml:space="preserve">all relevant </w:t>
      </w:r>
      <w:r w:rsidR="00C74111" w:rsidRPr="00C02D54">
        <w:rPr>
          <w:b/>
          <w:bCs/>
          <w:sz w:val="22"/>
          <w:szCs w:val="22"/>
        </w:rPr>
        <w:t>updates.</w:t>
      </w:r>
    </w:p>
    <w:p w:rsidR="008D050C" w:rsidRPr="00C02D54"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C02D54">
        <w:rPr>
          <w:b/>
          <w:sz w:val="22"/>
          <w:szCs w:val="22"/>
          <w:u w:val="single"/>
        </w:rPr>
        <w:lastRenderedPageBreak/>
        <w:t>RECOMMENDED SUPPLEMENT:</w:t>
      </w:r>
      <w:r w:rsidRPr="00C02D54">
        <w:rPr>
          <w:sz w:val="22"/>
          <w:szCs w:val="22"/>
        </w:rPr>
        <w:t xml:space="preserve"> </w:t>
      </w:r>
      <w:r w:rsidRPr="00C02D54">
        <w:rPr>
          <w:b/>
          <w:sz w:val="22"/>
          <w:szCs w:val="22"/>
        </w:rPr>
        <w:t xml:space="preserve">Any legal dictionary.  You can obtain one from any large bookstore or from an online supplier.  As an alternative, you may download </w:t>
      </w:r>
      <w:r w:rsidR="00E5058E" w:rsidRPr="00C02D54">
        <w:rPr>
          <w:b/>
          <w:sz w:val="22"/>
          <w:szCs w:val="22"/>
        </w:rPr>
        <w:t xml:space="preserve">or use an online </w:t>
      </w:r>
      <w:r w:rsidRPr="00C02D54">
        <w:rPr>
          <w:b/>
          <w:sz w:val="22"/>
          <w:szCs w:val="22"/>
        </w:rPr>
        <w:t>law dictionar</w:t>
      </w:r>
      <w:r w:rsidR="00E5058E" w:rsidRPr="00C02D54">
        <w:rPr>
          <w:b/>
          <w:sz w:val="22"/>
          <w:szCs w:val="22"/>
        </w:rPr>
        <w:t>y</w:t>
      </w:r>
      <w:r w:rsidR="002C2E71" w:rsidRPr="00C02D54">
        <w:rPr>
          <w:b/>
          <w:sz w:val="22"/>
          <w:szCs w:val="22"/>
        </w:rPr>
        <w:t>.</w:t>
      </w:r>
    </w:p>
    <w:p w:rsidR="002C2E71" w:rsidRPr="00C02D54" w:rsidRDefault="002C2E71" w:rsidP="004765C8">
      <w:pPr>
        <w:jc w:val="both"/>
        <w:rPr>
          <w:b/>
          <w:bCs/>
          <w:sz w:val="22"/>
          <w:szCs w:val="22"/>
          <w:u w:val="single"/>
        </w:rPr>
      </w:pPr>
    </w:p>
    <w:p w:rsidR="004765C8" w:rsidRPr="00C02D54" w:rsidRDefault="004765C8" w:rsidP="004765C8">
      <w:pPr>
        <w:jc w:val="both"/>
        <w:rPr>
          <w:b/>
          <w:sz w:val="22"/>
          <w:szCs w:val="22"/>
        </w:rPr>
      </w:pPr>
      <w:r w:rsidRPr="00C02D54">
        <w:rPr>
          <w:b/>
          <w:bCs/>
          <w:sz w:val="22"/>
          <w:szCs w:val="22"/>
          <w:u w:val="single"/>
        </w:rPr>
        <w:t>GENERAL CHAMINADE MATTERS:</w:t>
      </w:r>
      <w:r w:rsidRPr="00C02D54">
        <w:rPr>
          <w:b/>
          <w:bCs/>
          <w:sz w:val="22"/>
          <w:szCs w:val="22"/>
        </w:rPr>
        <w:t xml:space="preserve"> </w:t>
      </w:r>
      <w:r w:rsidRPr="00C02D54">
        <w:rPr>
          <w:b/>
          <w:sz w:val="22"/>
          <w:szCs w:val="22"/>
        </w:rPr>
        <w:t xml:space="preserve">Marianist Educational Values. The five characteristics of a Marianist Education are:  </w:t>
      </w:r>
    </w:p>
    <w:p w:rsidR="004765C8" w:rsidRPr="00C02D54" w:rsidRDefault="004765C8" w:rsidP="004765C8">
      <w:pPr>
        <w:ind w:right="-720"/>
        <w:jc w:val="both"/>
        <w:rPr>
          <w:b/>
          <w:bCs/>
          <w:sz w:val="22"/>
          <w:szCs w:val="22"/>
        </w:rPr>
      </w:pPr>
      <w:r w:rsidRPr="00C02D54">
        <w:rPr>
          <w:b/>
          <w:bCs/>
          <w:sz w:val="22"/>
          <w:szCs w:val="22"/>
        </w:rPr>
        <w:t xml:space="preserve">1.  Educate for Formation in Faith. </w:t>
      </w:r>
    </w:p>
    <w:p w:rsidR="004765C8" w:rsidRPr="00C02D54" w:rsidRDefault="004765C8" w:rsidP="004765C8">
      <w:pPr>
        <w:ind w:right="-720"/>
        <w:jc w:val="both"/>
        <w:rPr>
          <w:b/>
          <w:bCs/>
          <w:sz w:val="22"/>
          <w:szCs w:val="22"/>
        </w:rPr>
      </w:pPr>
      <w:r w:rsidRPr="00C02D54">
        <w:rPr>
          <w:b/>
          <w:bCs/>
          <w:sz w:val="22"/>
          <w:szCs w:val="22"/>
        </w:rPr>
        <w:t xml:space="preserve">2.  Provide an Excellent Education. </w:t>
      </w:r>
    </w:p>
    <w:p w:rsidR="004765C8" w:rsidRPr="00C02D54" w:rsidRDefault="004765C8" w:rsidP="004765C8">
      <w:pPr>
        <w:ind w:right="-720"/>
        <w:jc w:val="both"/>
        <w:rPr>
          <w:b/>
          <w:bCs/>
          <w:sz w:val="22"/>
          <w:szCs w:val="22"/>
        </w:rPr>
      </w:pPr>
      <w:r w:rsidRPr="00C02D54">
        <w:rPr>
          <w:b/>
          <w:bCs/>
          <w:sz w:val="22"/>
          <w:szCs w:val="22"/>
        </w:rPr>
        <w:t xml:space="preserve">3.  Educate in Family Spirit. </w:t>
      </w:r>
    </w:p>
    <w:p w:rsidR="004765C8" w:rsidRPr="00C02D54" w:rsidRDefault="004765C8" w:rsidP="004765C8">
      <w:pPr>
        <w:ind w:right="-720"/>
        <w:jc w:val="both"/>
        <w:rPr>
          <w:b/>
          <w:bCs/>
          <w:sz w:val="22"/>
          <w:szCs w:val="22"/>
        </w:rPr>
      </w:pPr>
      <w:r w:rsidRPr="00C02D54">
        <w:rPr>
          <w:b/>
          <w:bCs/>
          <w:sz w:val="22"/>
          <w:szCs w:val="22"/>
        </w:rPr>
        <w:t xml:space="preserve">4.  Educate for Service, Justice, and Peace. </w:t>
      </w:r>
    </w:p>
    <w:p w:rsidR="004765C8" w:rsidRPr="00C02D54" w:rsidRDefault="004765C8" w:rsidP="004765C8">
      <w:pPr>
        <w:ind w:right="-720"/>
        <w:jc w:val="both"/>
        <w:rPr>
          <w:b/>
          <w:bCs/>
          <w:sz w:val="22"/>
          <w:szCs w:val="22"/>
        </w:rPr>
      </w:pPr>
      <w:r w:rsidRPr="00C02D54">
        <w:rPr>
          <w:b/>
          <w:bCs/>
          <w:sz w:val="22"/>
          <w:szCs w:val="22"/>
        </w:rPr>
        <w:t xml:space="preserve">5.  Educate for Adaptation to Change. </w:t>
      </w:r>
    </w:p>
    <w:p w:rsidR="00203727" w:rsidRPr="00C02D54" w:rsidRDefault="00203727" w:rsidP="005034CB">
      <w:pPr>
        <w:pStyle w:val="BodyText"/>
        <w:jc w:val="both"/>
        <w:rPr>
          <w:b/>
          <w:bCs/>
          <w:sz w:val="22"/>
          <w:szCs w:val="22"/>
        </w:rPr>
      </w:pPr>
      <w:r w:rsidRPr="00C02D54">
        <w:rPr>
          <w:b/>
          <w:bCs/>
          <w:sz w:val="22"/>
          <w:szCs w:val="22"/>
        </w:rPr>
        <w:t xml:space="preserve">Selected from </w:t>
      </w:r>
      <w:r w:rsidRPr="00C02D54">
        <w:rPr>
          <w:b/>
          <w:bCs/>
          <w:i/>
          <w:iCs/>
          <w:sz w:val="22"/>
          <w:szCs w:val="22"/>
        </w:rPr>
        <w:t>Characteristics of Marianist Universities: A Resource Paper</w:t>
      </w:r>
      <w:r w:rsidRPr="00C02D54">
        <w:rPr>
          <w:b/>
          <w:bCs/>
          <w:sz w:val="22"/>
          <w:szCs w:val="22"/>
        </w:rPr>
        <w:t>, Published in 1999 by Chaminade University of Honolulu, St. Mary’s University and University of Dayton</w:t>
      </w:r>
      <w:r w:rsidR="005034CB" w:rsidRPr="00C02D54">
        <w:rPr>
          <w:b/>
          <w:bCs/>
          <w:sz w:val="22"/>
          <w:szCs w:val="22"/>
        </w:rPr>
        <w:t>.</w:t>
      </w:r>
    </w:p>
    <w:p w:rsidR="005034CB" w:rsidRPr="00C02D54" w:rsidRDefault="005034CB" w:rsidP="005034CB">
      <w:pPr>
        <w:pStyle w:val="BodyText"/>
        <w:jc w:val="both"/>
        <w:rPr>
          <w:b/>
          <w:bCs/>
          <w:sz w:val="22"/>
          <w:szCs w:val="22"/>
        </w:rPr>
      </w:pPr>
      <w:r w:rsidRPr="00C02D54">
        <w:rPr>
          <w:b/>
          <w:bCs/>
          <w:sz w:val="22"/>
          <w:szCs w:val="22"/>
        </w:rPr>
        <w:t>Each of these characteristics is integrated, to varying degrees, in this course.</w:t>
      </w:r>
    </w:p>
    <w:p w:rsidR="00C02D54" w:rsidRPr="00C02D54" w:rsidRDefault="00C02D54" w:rsidP="005034CB">
      <w:pPr>
        <w:pStyle w:val="BodyText"/>
        <w:jc w:val="both"/>
        <w:rPr>
          <w:b/>
          <w:bCs/>
          <w:sz w:val="22"/>
          <w:szCs w:val="22"/>
        </w:rPr>
      </w:pPr>
    </w:p>
    <w:p w:rsidR="00C02D54" w:rsidRPr="00C02D54" w:rsidRDefault="00C02D54" w:rsidP="00C02D54">
      <w:pPr>
        <w:tabs>
          <w:tab w:val="left" w:pos="720"/>
        </w:tabs>
        <w:jc w:val="both"/>
        <w:rPr>
          <w:b/>
          <w:bCs/>
          <w:sz w:val="22"/>
          <w:szCs w:val="22"/>
        </w:rPr>
      </w:pPr>
      <w:r w:rsidRPr="00C02D54">
        <w:rPr>
          <w:b/>
          <w:sz w:val="22"/>
          <w:szCs w:val="22"/>
          <w:u w:val="single"/>
        </w:rPr>
        <w:t>CLASS PARTICIPATION:</w:t>
      </w:r>
      <w:r w:rsidRPr="00C02D54">
        <w:rPr>
          <w:b/>
          <w:sz w:val="22"/>
          <w:szCs w:val="22"/>
        </w:rPr>
        <w:t xml:space="preserve">  Class participation is an expected and essential requirement of the course. A student's participation in each weekly e-college discussion is considered important to the learning process.  A student's non-participation for discussion sessions will impact the student's grade.  </w:t>
      </w:r>
    </w:p>
    <w:p w:rsidR="00C02D54" w:rsidRPr="00C02D54" w:rsidRDefault="00C02D54" w:rsidP="00C02D54">
      <w:pPr>
        <w:tabs>
          <w:tab w:val="left" w:pos="720"/>
        </w:tabs>
        <w:jc w:val="both"/>
        <w:rPr>
          <w:b/>
          <w:sz w:val="22"/>
          <w:szCs w:val="22"/>
        </w:rPr>
      </w:pPr>
    </w:p>
    <w:p w:rsidR="00C02D54" w:rsidRPr="00C02D54" w:rsidRDefault="00C02D54" w:rsidP="00C02D54">
      <w:pPr>
        <w:jc w:val="both"/>
        <w:rPr>
          <w:b/>
          <w:bCs/>
          <w:sz w:val="22"/>
          <w:szCs w:val="22"/>
        </w:rPr>
      </w:pPr>
      <w:r w:rsidRPr="00C02D54">
        <w:rPr>
          <w:b/>
          <w:bCs/>
          <w:sz w:val="22"/>
          <w:szCs w:val="22"/>
          <w:u w:val="single"/>
        </w:rPr>
        <w:t>CLASS RULES:</w:t>
      </w:r>
      <w:r w:rsidRPr="00C02D54">
        <w:rPr>
          <w:b/>
          <w:bCs/>
          <w:sz w:val="22"/>
          <w:szCs w:val="22"/>
        </w:rPr>
        <w:t xml:space="preserve">  Simple rules. Respect for the class, fellow students and process will be accorded and is expected. Civility and respect is important and expected in </w:t>
      </w:r>
      <w:r>
        <w:rPr>
          <w:b/>
          <w:bCs/>
          <w:sz w:val="22"/>
          <w:szCs w:val="22"/>
        </w:rPr>
        <w:t xml:space="preserve">our </w:t>
      </w:r>
      <w:r w:rsidRPr="00C02D54">
        <w:rPr>
          <w:b/>
          <w:bCs/>
          <w:sz w:val="22"/>
          <w:szCs w:val="22"/>
        </w:rPr>
        <w:t>class.</w:t>
      </w:r>
    </w:p>
    <w:p w:rsidR="00C02D54" w:rsidRPr="00C02D54" w:rsidRDefault="00C02D54" w:rsidP="00C02D54">
      <w:pPr>
        <w:tabs>
          <w:tab w:val="left" w:pos="720"/>
        </w:tabs>
        <w:jc w:val="both"/>
        <w:rPr>
          <w:b/>
          <w:sz w:val="22"/>
          <w:szCs w:val="22"/>
        </w:rPr>
      </w:pPr>
    </w:p>
    <w:p w:rsidR="00C02D54" w:rsidRPr="00C02D54" w:rsidRDefault="00C02D54" w:rsidP="00C02D54">
      <w:pPr>
        <w:tabs>
          <w:tab w:val="left" w:pos="720"/>
        </w:tabs>
        <w:jc w:val="both"/>
        <w:rPr>
          <w:b/>
          <w:sz w:val="22"/>
          <w:szCs w:val="22"/>
        </w:rPr>
      </w:pPr>
      <w:r w:rsidRPr="00C02D54">
        <w:rPr>
          <w:b/>
          <w:sz w:val="22"/>
          <w:szCs w:val="22"/>
          <w:u w:val="single"/>
        </w:rPr>
        <w:t>ASSIGNMENTS:</w:t>
      </w:r>
      <w:r w:rsidRPr="00C02D54">
        <w:rPr>
          <w:b/>
          <w:sz w:val="22"/>
          <w:szCs w:val="22"/>
        </w:rPr>
        <w:t xml:space="preserve">  All class assignments must be completed and submitted prior to 11:59 p.m., HST on the assignment due date (typically each successive Monday). </w:t>
      </w:r>
      <w:r w:rsidRPr="00C02D54">
        <w:rPr>
          <w:b/>
          <w:sz w:val="22"/>
          <w:szCs w:val="22"/>
          <w:u w:val="single"/>
        </w:rPr>
        <w:t>All assignments turned in late (if accepted) will be graded at 50% of points actually.</w:t>
      </w:r>
    </w:p>
    <w:p w:rsidR="00C02D54" w:rsidRPr="00C02D54" w:rsidRDefault="00C02D54" w:rsidP="00C02D54">
      <w:pPr>
        <w:tabs>
          <w:tab w:val="left" w:pos="720"/>
        </w:tabs>
        <w:jc w:val="both"/>
        <w:rPr>
          <w:b/>
          <w:sz w:val="22"/>
          <w:szCs w:val="22"/>
        </w:rPr>
      </w:pPr>
    </w:p>
    <w:p w:rsidR="00C02D54" w:rsidRPr="00C02D54" w:rsidRDefault="00C02D54" w:rsidP="00C02D54">
      <w:pPr>
        <w:tabs>
          <w:tab w:val="left" w:pos="720"/>
        </w:tabs>
        <w:jc w:val="both"/>
        <w:rPr>
          <w:b/>
          <w:bCs/>
          <w:sz w:val="22"/>
          <w:szCs w:val="22"/>
        </w:rPr>
      </w:pPr>
      <w:r w:rsidRPr="00C02D54">
        <w:rPr>
          <w:b/>
          <w:sz w:val="22"/>
          <w:szCs w:val="22"/>
          <w:u w:val="single"/>
        </w:rPr>
        <w:t>ACADEMIC POLICIES:</w:t>
      </w:r>
      <w:r w:rsidRPr="00C02D54">
        <w:rPr>
          <w:b/>
          <w:sz w:val="22"/>
          <w:szCs w:val="22"/>
        </w:rPr>
        <w:t xml:space="preserve">  The Academic Honesty and Plagiarism policy </w:t>
      </w:r>
      <w:r w:rsidRPr="00C02D54">
        <w:rPr>
          <w:b/>
          <w:bCs/>
          <w:sz w:val="22"/>
          <w:szCs w:val="22"/>
        </w:rPr>
        <w:t>that are stated in the Chaminade General Catalog for 201</w:t>
      </w:r>
      <w:r>
        <w:rPr>
          <w:b/>
          <w:bCs/>
          <w:sz w:val="22"/>
          <w:szCs w:val="22"/>
        </w:rPr>
        <w:t>5</w:t>
      </w:r>
      <w:r w:rsidRPr="00C02D54">
        <w:rPr>
          <w:b/>
          <w:bCs/>
          <w:sz w:val="22"/>
          <w:szCs w:val="22"/>
        </w:rPr>
        <w:t>. Instances of plagiarism may result in an immediate failure from the course.</w:t>
      </w:r>
    </w:p>
    <w:p w:rsidR="00C02D54" w:rsidRPr="00C02D54" w:rsidRDefault="00C02D54" w:rsidP="00C02D54">
      <w:pPr>
        <w:tabs>
          <w:tab w:val="left" w:pos="720"/>
        </w:tabs>
        <w:jc w:val="both"/>
        <w:rPr>
          <w:b/>
          <w:bCs/>
          <w:sz w:val="22"/>
          <w:szCs w:val="22"/>
        </w:rPr>
      </w:pPr>
    </w:p>
    <w:p w:rsidR="00C02D54" w:rsidRDefault="00C02D54" w:rsidP="00C02D54">
      <w:pPr>
        <w:autoSpaceDE w:val="0"/>
        <w:autoSpaceDN w:val="0"/>
        <w:adjustRightInd w:val="0"/>
        <w:jc w:val="both"/>
        <w:rPr>
          <w:b/>
          <w:sz w:val="22"/>
          <w:szCs w:val="22"/>
        </w:rPr>
      </w:pPr>
      <w:r w:rsidRPr="00C02D54">
        <w:rPr>
          <w:b/>
          <w:bCs/>
          <w:sz w:val="22"/>
          <w:szCs w:val="22"/>
          <w:u w:val="single"/>
        </w:rPr>
        <w:t>ACADEMIC HONESTY:</w:t>
      </w:r>
      <w:r w:rsidRPr="00C02D54">
        <w:rPr>
          <w:b/>
          <w:bCs/>
          <w:sz w:val="22"/>
          <w:szCs w:val="22"/>
        </w:rPr>
        <w:t xml:space="preserve"> </w:t>
      </w:r>
      <w:r w:rsidRPr="00C02D54">
        <w:rPr>
          <w:b/>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w:t>
      </w:r>
      <w:bookmarkStart w:id="0" w:name="_GoBack"/>
      <w:bookmarkEnd w:id="0"/>
      <w:r w:rsidRPr="00C02D54">
        <w:rPr>
          <w:b/>
          <w:sz w:val="22"/>
          <w:szCs w:val="22"/>
        </w:rPr>
        <w:t>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02D54" w:rsidRPr="00C02D54" w:rsidRDefault="00C02D54" w:rsidP="00C02D54">
      <w:pPr>
        <w:autoSpaceDE w:val="0"/>
        <w:autoSpaceDN w:val="0"/>
        <w:adjustRightInd w:val="0"/>
        <w:jc w:val="both"/>
        <w:rPr>
          <w:b/>
          <w:sz w:val="22"/>
          <w:szCs w:val="22"/>
        </w:rPr>
      </w:pPr>
    </w:p>
    <w:p w:rsidR="00C02D54" w:rsidRPr="00C02D54" w:rsidRDefault="00C02D54" w:rsidP="00C02D54">
      <w:pPr>
        <w:tabs>
          <w:tab w:val="left" w:pos="720"/>
        </w:tabs>
        <w:jc w:val="both"/>
        <w:rPr>
          <w:b/>
          <w:bCs/>
          <w:sz w:val="22"/>
          <w:szCs w:val="22"/>
        </w:rPr>
      </w:pPr>
    </w:p>
    <w:p w:rsidR="00C02D54" w:rsidRPr="00C02D54" w:rsidRDefault="00C02D54" w:rsidP="00C02D54">
      <w:pPr>
        <w:tabs>
          <w:tab w:val="left" w:pos="720"/>
        </w:tabs>
        <w:jc w:val="both"/>
        <w:rPr>
          <w:b/>
          <w:sz w:val="22"/>
          <w:szCs w:val="22"/>
        </w:rPr>
      </w:pPr>
      <w:r w:rsidRPr="00C02D54">
        <w:rPr>
          <w:b/>
          <w:sz w:val="22"/>
          <w:szCs w:val="22"/>
          <w:u w:val="single"/>
        </w:rPr>
        <w:lastRenderedPageBreak/>
        <w:t>COURSE EVALUATIONS:</w:t>
      </w:r>
      <w:r w:rsidRPr="00C02D54">
        <w:rPr>
          <w:b/>
          <w:sz w:val="22"/>
          <w:szCs w:val="22"/>
        </w:rPr>
        <w:t xml:space="preserve">  Final grades are based on the following factors:</w:t>
      </w:r>
    </w:p>
    <w:p w:rsidR="00C02D54" w:rsidRPr="00C02D54" w:rsidRDefault="00C02D54" w:rsidP="00C02D54">
      <w:pPr>
        <w:tabs>
          <w:tab w:val="left" w:pos="720"/>
        </w:tabs>
        <w:autoSpaceDE w:val="0"/>
        <w:autoSpaceDN w:val="0"/>
        <w:adjustRightInd w:val="0"/>
        <w:jc w:val="both"/>
        <w:rPr>
          <w:b/>
          <w:snapToGrid/>
          <w:sz w:val="22"/>
          <w:szCs w:val="22"/>
        </w:rPr>
      </w:pPr>
    </w:p>
    <w:p w:rsidR="00C02D54" w:rsidRPr="00C02D54" w:rsidRDefault="00C02D54" w:rsidP="00C02D54">
      <w:pPr>
        <w:tabs>
          <w:tab w:val="left" w:pos="720"/>
        </w:tabs>
        <w:autoSpaceDE w:val="0"/>
        <w:autoSpaceDN w:val="0"/>
        <w:adjustRightInd w:val="0"/>
        <w:jc w:val="both"/>
        <w:rPr>
          <w:b/>
          <w:snapToGrid/>
          <w:sz w:val="22"/>
          <w:szCs w:val="22"/>
        </w:rPr>
      </w:pPr>
      <w:r w:rsidRPr="00C02D54">
        <w:rPr>
          <w:b/>
          <w:snapToGrid/>
          <w:sz w:val="22"/>
          <w:szCs w:val="22"/>
        </w:rPr>
        <w:tab/>
      </w:r>
      <w:r w:rsidRPr="00C02D54">
        <w:rPr>
          <w:b/>
          <w:snapToGrid/>
          <w:sz w:val="22"/>
          <w:szCs w:val="22"/>
        </w:rPr>
        <w:tab/>
        <w:t>CLASS ASSIGNMENTS (8)*………………………….   240 Points</w:t>
      </w:r>
    </w:p>
    <w:p w:rsidR="00C02D54" w:rsidRPr="00C02D54" w:rsidRDefault="00C02D54" w:rsidP="00C02D54">
      <w:pPr>
        <w:keepNext/>
        <w:tabs>
          <w:tab w:val="left" w:pos="720"/>
        </w:tabs>
        <w:autoSpaceDE w:val="0"/>
        <w:autoSpaceDN w:val="0"/>
        <w:adjustRightInd w:val="0"/>
        <w:jc w:val="both"/>
        <w:outlineLvl w:val="3"/>
        <w:rPr>
          <w:b/>
          <w:snapToGrid/>
          <w:sz w:val="22"/>
          <w:szCs w:val="22"/>
        </w:rPr>
      </w:pPr>
      <w:r w:rsidRPr="00C02D54">
        <w:rPr>
          <w:b/>
          <w:snapToGrid/>
          <w:sz w:val="22"/>
          <w:szCs w:val="22"/>
        </w:rPr>
        <w:tab/>
      </w:r>
      <w:r w:rsidRPr="00C02D54">
        <w:rPr>
          <w:b/>
          <w:snapToGrid/>
          <w:sz w:val="22"/>
          <w:szCs w:val="22"/>
        </w:rPr>
        <w:tab/>
        <w:t>FINAL ASSIGNMENT/ EXAM……………..…………. 160 Points</w:t>
      </w:r>
    </w:p>
    <w:p w:rsidR="00C02D54" w:rsidRPr="00C02D54" w:rsidRDefault="00C02D54" w:rsidP="00C02D54">
      <w:pPr>
        <w:tabs>
          <w:tab w:val="left" w:pos="720"/>
        </w:tabs>
        <w:jc w:val="both"/>
        <w:rPr>
          <w:b/>
          <w:sz w:val="22"/>
          <w:szCs w:val="22"/>
        </w:rPr>
      </w:pPr>
      <w:r>
        <w:rPr>
          <w:b/>
          <w:sz w:val="22"/>
          <w:szCs w:val="22"/>
        </w:rPr>
        <w:tab/>
      </w:r>
      <w:r>
        <w:rPr>
          <w:b/>
          <w:sz w:val="22"/>
          <w:szCs w:val="22"/>
        </w:rPr>
        <w:tab/>
        <w:t>*Eight weekly assignments worth up to 30 points each.</w:t>
      </w:r>
    </w:p>
    <w:p w:rsidR="00C02D54" w:rsidRPr="00C02D54" w:rsidRDefault="00C02D54" w:rsidP="00C02D54">
      <w:pPr>
        <w:tabs>
          <w:tab w:val="left" w:pos="720"/>
        </w:tabs>
        <w:jc w:val="both"/>
        <w:rPr>
          <w:b/>
          <w:sz w:val="22"/>
          <w:szCs w:val="22"/>
        </w:rPr>
      </w:pPr>
      <w:r>
        <w:rPr>
          <w:b/>
          <w:sz w:val="22"/>
          <w:szCs w:val="22"/>
        </w:rPr>
        <w:tab/>
      </w:r>
      <w:r>
        <w:rPr>
          <w:b/>
          <w:sz w:val="22"/>
          <w:szCs w:val="22"/>
        </w:rPr>
        <w:tab/>
      </w:r>
      <w:r>
        <w:rPr>
          <w:b/>
          <w:sz w:val="22"/>
          <w:szCs w:val="22"/>
        </w:rPr>
        <w:tab/>
      </w:r>
    </w:p>
    <w:p w:rsidR="00C02D54" w:rsidRPr="00C02D54" w:rsidRDefault="00C02D54" w:rsidP="00C02D54">
      <w:pPr>
        <w:tabs>
          <w:tab w:val="left" w:pos="720"/>
        </w:tabs>
        <w:jc w:val="both"/>
        <w:rPr>
          <w:b/>
          <w:sz w:val="22"/>
          <w:szCs w:val="22"/>
        </w:rPr>
      </w:pPr>
      <w:r w:rsidRPr="00C02D54">
        <w:rPr>
          <w:b/>
          <w:sz w:val="22"/>
          <w:szCs w:val="22"/>
          <w:u w:val="single"/>
        </w:rPr>
        <w:t>GRADING:</w:t>
      </w:r>
      <w:r w:rsidRPr="00C02D54">
        <w:rPr>
          <w:b/>
          <w:sz w:val="22"/>
          <w:szCs w:val="22"/>
        </w:rPr>
        <w:t xml:space="preserve">       A =  90% of the possible 400 total points  (405+)</w:t>
      </w:r>
    </w:p>
    <w:p w:rsidR="00C02D54" w:rsidRPr="00C02D54" w:rsidRDefault="00C02D54" w:rsidP="00C02D54">
      <w:pPr>
        <w:tabs>
          <w:tab w:val="left" w:pos="720"/>
        </w:tabs>
        <w:jc w:val="both"/>
        <w:rPr>
          <w:b/>
          <w:sz w:val="22"/>
          <w:szCs w:val="22"/>
        </w:rPr>
      </w:pPr>
      <w:r w:rsidRPr="00C02D54">
        <w:rPr>
          <w:b/>
          <w:sz w:val="22"/>
          <w:szCs w:val="22"/>
        </w:rPr>
        <w:t xml:space="preserve">                            B =  80% of the possible 400 total points. (360+)</w:t>
      </w:r>
    </w:p>
    <w:p w:rsidR="00C02D54" w:rsidRPr="00C02D54" w:rsidRDefault="00C02D54" w:rsidP="00C02D54">
      <w:pPr>
        <w:tabs>
          <w:tab w:val="left" w:pos="720"/>
        </w:tabs>
        <w:jc w:val="both"/>
        <w:rPr>
          <w:b/>
          <w:sz w:val="22"/>
          <w:szCs w:val="22"/>
        </w:rPr>
      </w:pPr>
      <w:r w:rsidRPr="00C02D54">
        <w:rPr>
          <w:b/>
          <w:sz w:val="22"/>
          <w:szCs w:val="22"/>
        </w:rPr>
        <w:t xml:space="preserve">                            C =  70% of the possible 400 total points. (315+)</w:t>
      </w:r>
    </w:p>
    <w:p w:rsidR="00C02D54" w:rsidRPr="00C02D54" w:rsidRDefault="00C02D54" w:rsidP="00C02D54">
      <w:pPr>
        <w:tabs>
          <w:tab w:val="left" w:pos="720"/>
        </w:tabs>
        <w:jc w:val="both"/>
        <w:rPr>
          <w:b/>
          <w:sz w:val="22"/>
          <w:szCs w:val="22"/>
        </w:rPr>
      </w:pPr>
      <w:r w:rsidRPr="00C02D54">
        <w:rPr>
          <w:b/>
          <w:sz w:val="22"/>
          <w:szCs w:val="22"/>
        </w:rPr>
        <w:t xml:space="preserve">                            D =  60% of the possible 400 total points. (270+)</w:t>
      </w:r>
    </w:p>
    <w:p w:rsidR="00C02D54" w:rsidRPr="00C02D54" w:rsidRDefault="00C02D54" w:rsidP="00C02D54">
      <w:pPr>
        <w:tabs>
          <w:tab w:val="left" w:pos="720"/>
        </w:tabs>
        <w:jc w:val="both"/>
        <w:rPr>
          <w:b/>
          <w:sz w:val="22"/>
          <w:szCs w:val="22"/>
        </w:rPr>
      </w:pPr>
      <w:r w:rsidRPr="00C02D54">
        <w:rPr>
          <w:b/>
          <w:sz w:val="22"/>
          <w:szCs w:val="22"/>
        </w:rPr>
        <w:t xml:space="preserve">                            F =  less than 60% of the possible points.  (&lt;270)</w:t>
      </w:r>
    </w:p>
    <w:p w:rsidR="00C02D54" w:rsidRPr="00C02D54" w:rsidRDefault="00C02D54" w:rsidP="00C02D54">
      <w:pPr>
        <w:tabs>
          <w:tab w:val="left" w:pos="720"/>
        </w:tabs>
        <w:jc w:val="both"/>
        <w:rPr>
          <w:b/>
          <w:sz w:val="22"/>
          <w:szCs w:val="22"/>
        </w:rPr>
      </w:pPr>
      <w:r w:rsidRPr="00C02D54">
        <w:rPr>
          <w:b/>
          <w:sz w:val="22"/>
          <w:szCs w:val="22"/>
        </w:rPr>
        <w:t xml:space="preserve">                           </w:t>
      </w:r>
    </w:p>
    <w:p w:rsidR="00C02D54" w:rsidRPr="00C02D54" w:rsidRDefault="00C02D54" w:rsidP="00C02D54">
      <w:pPr>
        <w:jc w:val="both"/>
        <w:rPr>
          <w:b/>
          <w:sz w:val="22"/>
          <w:szCs w:val="22"/>
          <w:u w:val="single"/>
        </w:rPr>
      </w:pPr>
    </w:p>
    <w:p w:rsidR="00C02D54" w:rsidRPr="00C02D54" w:rsidRDefault="00C02D54" w:rsidP="00C02D54">
      <w:pPr>
        <w:jc w:val="both"/>
        <w:rPr>
          <w:b/>
          <w:sz w:val="22"/>
          <w:szCs w:val="22"/>
        </w:rPr>
      </w:pPr>
      <w:r w:rsidRPr="00C02D54">
        <w:rPr>
          <w:b/>
          <w:sz w:val="22"/>
          <w:szCs w:val="22"/>
          <w:u w:val="single"/>
        </w:rPr>
        <w:t>End of syllabus.</w:t>
      </w:r>
    </w:p>
    <w:p w:rsidR="00C02D54" w:rsidRPr="00C02D54" w:rsidRDefault="00C02D54" w:rsidP="00C02D54">
      <w:pPr>
        <w:tabs>
          <w:tab w:val="left" w:pos="720"/>
        </w:tabs>
        <w:jc w:val="both"/>
        <w:rPr>
          <w:b/>
          <w:sz w:val="22"/>
          <w:szCs w:val="22"/>
        </w:rPr>
        <w:sectPr w:rsidR="00C02D54" w:rsidRPr="00C02D54"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C02D54" w:rsidRPr="00C02D54" w:rsidRDefault="00C02D54" w:rsidP="00C02D54">
      <w:pPr>
        <w:rPr>
          <w:b/>
          <w:sz w:val="22"/>
          <w:szCs w:val="22"/>
        </w:rPr>
      </w:pPr>
    </w:p>
    <w:p w:rsidR="00C02D54" w:rsidRPr="00C02D54" w:rsidRDefault="00C02D54" w:rsidP="005034CB">
      <w:pPr>
        <w:pStyle w:val="BodyText"/>
        <w:jc w:val="both"/>
        <w:rPr>
          <w:b/>
          <w:bCs/>
          <w:sz w:val="22"/>
          <w:szCs w:val="22"/>
        </w:rPr>
      </w:pPr>
    </w:p>
    <w:p w:rsidR="005034CB" w:rsidRPr="00C02D54" w:rsidRDefault="005034CB" w:rsidP="005034CB">
      <w:pPr>
        <w:pStyle w:val="BodyText"/>
        <w:jc w:val="both"/>
        <w:rPr>
          <w:b/>
          <w:bCs/>
          <w:sz w:val="22"/>
          <w:szCs w:val="22"/>
        </w:rPr>
      </w:pPr>
    </w:p>
    <w:sectPr w:rsidR="005034CB" w:rsidRPr="00C02D54" w:rsidSect="00C02D54">
      <w:endnotePr>
        <w:numFmt w:val="decimal"/>
      </w:endnotePr>
      <w:type w:val="continuous"/>
      <w:pgSz w:w="12240" w:h="14640"/>
      <w:pgMar w:top="1440" w:right="2160" w:bottom="1440" w:left="1440"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2B6" w:rsidRDefault="00DE62B6">
      <w:r>
        <w:separator/>
      </w:r>
    </w:p>
  </w:endnote>
  <w:endnote w:type="continuationSeparator" w:id="0">
    <w:p w:rsidR="00DE62B6" w:rsidRDefault="00DE6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54" w:rsidRDefault="00C02D54"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2D54" w:rsidRDefault="00C02D54"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54" w:rsidRDefault="00C02D54"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02D54" w:rsidRDefault="00C02D54"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2B6" w:rsidRDefault="00DE62B6">
      <w:r>
        <w:separator/>
      </w:r>
    </w:p>
  </w:footnote>
  <w:footnote w:type="continuationSeparator" w:id="0">
    <w:p w:rsidR="00DE62B6" w:rsidRDefault="00DE62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44A59"/>
    <w:rsid w:val="00062BE0"/>
    <w:rsid w:val="000809CA"/>
    <w:rsid w:val="000F6474"/>
    <w:rsid w:val="00134B82"/>
    <w:rsid w:val="001361B0"/>
    <w:rsid w:val="00157EFF"/>
    <w:rsid w:val="0017519B"/>
    <w:rsid w:val="001C4F19"/>
    <w:rsid w:val="00203727"/>
    <w:rsid w:val="0021219A"/>
    <w:rsid w:val="0023032C"/>
    <w:rsid w:val="00242D0C"/>
    <w:rsid w:val="002616CE"/>
    <w:rsid w:val="00273F4C"/>
    <w:rsid w:val="00275E1B"/>
    <w:rsid w:val="002B6307"/>
    <w:rsid w:val="002C2E71"/>
    <w:rsid w:val="003A5FDB"/>
    <w:rsid w:val="00407795"/>
    <w:rsid w:val="00412FC6"/>
    <w:rsid w:val="004765C8"/>
    <w:rsid w:val="0049450F"/>
    <w:rsid w:val="00494814"/>
    <w:rsid w:val="004D0FEF"/>
    <w:rsid w:val="004D1274"/>
    <w:rsid w:val="005034CB"/>
    <w:rsid w:val="00543763"/>
    <w:rsid w:val="0058474E"/>
    <w:rsid w:val="005C1396"/>
    <w:rsid w:val="005D3262"/>
    <w:rsid w:val="00683220"/>
    <w:rsid w:val="006B3795"/>
    <w:rsid w:val="006E14C8"/>
    <w:rsid w:val="00712CD4"/>
    <w:rsid w:val="00765B9B"/>
    <w:rsid w:val="007808A8"/>
    <w:rsid w:val="007947CD"/>
    <w:rsid w:val="007C1DB6"/>
    <w:rsid w:val="007C3465"/>
    <w:rsid w:val="00805621"/>
    <w:rsid w:val="008327C2"/>
    <w:rsid w:val="008347F2"/>
    <w:rsid w:val="00850153"/>
    <w:rsid w:val="00861664"/>
    <w:rsid w:val="008A1C3D"/>
    <w:rsid w:val="008A7ADA"/>
    <w:rsid w:val="008C2623"/>
    <w:rsid w:val="008C4951"/>
    <w:rsid w:val="008D050C"/>
    <w:rsid w:val="00907FC3"/>
    <w:rsid w:val="009133F6"/>
    <w:rsid w:val="00940B88"/>
    <w:rsid w:val="009514C0"/>
    <w:rsid w:val="00977CA5"/>
    <w:rsid w:val="00983BCC"/>
    <w:rsid w:val="009A36B5"/>
    <w:rsid w:val="009B4602"/>
    <w:rsid w:val="009D017B"/>
    <w:rsid w:val="009F498D"/>
    <w:rsid w:val="00A54120"/>
    <w:rsid w:val="00A64061"/>
    <w:rsid w:val="00A84EF7"/>
    <w:rsid w:val="00AB4231"/>
    <w:rsid w:val="00AF1736"/>
    <w:rsid w:val="00AF3375"/>
    <w:rsid w:val="00B055CA"/>
    <w:rsid w:val="00B07B64"/>
    <w:rsid w:val="00B35D1C"/>
    <w:rsid w:val="00B41F4D"/>
    <w:rsid w:val="00B87179"/>
    <w:rsid w:val="00B91C3C"/>
    <w:rsid w:val="00BC080C"/>
    <w:rsid w:val="00BE587F"/>
    <w:rsid w:val="00C02D54"/>
    <w:rsid w:val="00C05A52"/>
    <w:rsid w:val="00C15A44"/>
    <w:rsid w:val="00C36E90"/>
    <w:rsid w:val="00C66DD2"/>
    <w:rsid w:val="00C74111"/>
    <w:rsid w:val="00C824ED"/>
    <w:rsid w:val="00CB7D1D"/>
    <w:rsid w:val="00CC06F0"/>
    <w:rsid w:val="00D03D94"/>
    <w:rsid w:val="00D3151A"/>
    <w:rsid w:val="00D55E03"/>
    <w:rsid w:val="00D87EB6"/>
    <w:rsid w:val="00DE62B6"/>
    <w:rsid w:val="00E304B9"/>
    <w:rsid w:val="00E42C51"/>
    <w:rsid w:val="00E5058E"/>
    <w:rsid w:val="00E81241"/>
    <w:rsid w:val="00E83AE5"/>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C02D54"/>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C02D54"/>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3</cp:revision>
  <cp:lastPrinted>2015-01-06T06:41:00Z</cp:lastPrinted>
  <dcterms:created xsi:type="dcterms:W3CDTF">2015-04-05T22:01:00Z</dcterms:created>
  <dcterms:modified xsi:type="dcterms:W3CDTF">2015-04-05T22:08:00Z</dcterms:modified>
</cp:coreProperties>
</file>