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BF3" w:rsidRPr="00124BF3" w:rsidRDefault="00124BF3" w:rsidP="00124BF3">
      <w:pPr>
        <w:shd w:val="clear" w:color="auto" w:fill="DBEEF3"/>
        <w:spacing w:after="0" w:line="240" w:lineRule="auto"/>
        <w:jc w:val="center"/>
        <w:rPr>
          <w:rFonts w:ascii="Arial" w:eastAsia="Times New Roman" w:hAnsi="Arial" w:cs="Arial"/>
          <w:color w:val="000000"/>
          <w:sz w:val="23"/>
          <w:szCs w:val="23"/>
        </w:rPr>
      </w:pPr>
      <w:r w:rsidRPr="00124BF3">
        <w:rPr>
          <w:rFonts w:ascii="Arial" w:eastAsia="Times New Roman" w:hAnsi="Arial" w:cs="Arial"/>
          <w:b/>
          <w:bCs/>
          <w:color w:val="000000"/>
          <w:sz w:val="24"/>
          <w:szCs w:val="24"/>
        </w:rPr>
        <w:t>Philosophy 103 -- Critical Thinking (Online)</w:t>
      </w:r>
    </w:p>
    <w:p w:rsidR="00124BF3" w:rsidRPr="00124BF3" w:rsidRDefault="00124BF3" w:rsidP="00124BF3">
      <w:pPr>
        <w:shd w:val="clear" w:color="auto" w:fill="DBEEF3"/>
        <w:spacing w:after="0" w:line="240" w:lineRule="auto"/>
        <w:jc w:val="center"/>
        <w:rPr>
          <w:rFonts w:ascii="Arial" w:eastAsia="Times New Roman" w:hAnsi="Arial" w:cs="Arial"/>
          <w:color w:val="000000"/>
          <w:sz w:val="23"/>
          <w:szCs w:val="23"/>
        </w:rPr>
      </w:pPr>
      <w:r w:rsidRPr="00124BF3">
        <w:rPr>
          <w:rFonts w:ascii="Arial" w:eastAsia="Times New Roman" w:hAnsi="Arial" w:cs="Arial"/>
          <w:b/>
          <w:bCs/>
          <w:color w:val="000000"/>
          <w:sz w:val="24"/>
          <w:szCs w:val="24"/>
        </w:rPr>
        <w:t>Spring 2015</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xml:space="preserve">Instructor: Dr. Thomas (Toby) </w:t>
      </w:r>
      <w:proofErr w:type="spellStart"/>
      <w:r w:rsidRPr="00124BF3">
        <w:rPr>
          <w:rFonts w:ascii="Arial" w:eastAsia="Times New Roman" w:hAnsi="Arial" w:cs="Arial"/>
          <w:color w:val="000000"/>
          <w:sz w:val="24"/>
          <w:szCs w:val="24"/>
        </w:rPr>
        <w:t>Yos</w:t>
      </w:r>
      <w:proofErr w:type="spellEnd"/>
      <w:r w:rsidRPr="00124BF3">
        <w:rPr>
          <w:rFonts w:ascii="Arial" w:eastAsia="Times New Roman" w:hAnsi="Arial" w:cs="Arial"/>
          <w:color w:val="000000"/>
          <w:sz w:val="24"/>
          <w:szCs w:val="24"/>
        </w:rPr>
        <w:br/>
        <w:t>Meeting Dates: January 12 – May3</w:t>
      </w:r>
      <w:r w:rsidRPr="00124BF3">
        <w:rPr>
          <w:rFonts w:ascii="Arial" w:eastAsia="Times New Roman" w:hAnsi="Arial" w:cs="Arial"/>
          <w:color w:val="000000"/>
          <w:sz w:val="24"/>
          <w:szCs w:val="24"/>
        </w:rPr>
        <w:br/>
        <w:t>Office Hours: Visit </w:t>
      </w:r>
      <w:r w:rsidRPr="00124BF3">
        <w:rPr>
          <w:rFonts w:ascii="Arial" w:eastAsia="Times New Roman" w:hAnsi="Arial" w:cs="Arial"/>
          <w:b/>
          <w:bCs/>
          <w:color w:val="000000"/>
          <w:sz w:val="24"/>
          <w:szCs w:val="24"/>
        </w:rPr>
        <w:t>My</w:t>
      </w:r>
      <w:r w:rsidRPr="00124BF3">
        <w:rPr>
          <w:rFonts w:ascii="Arial" w:eastAsia="Times New Roman" w:hAnsi="Arial" w:cs="Arial"/>
          <w:color w:val="000000"/>
          <w:sz w:val="24"/>
          <w:szCs w:val="24"/>
        </w:rPr>
        <w:t> (virtual) </w:t>
      </w:r>
      <w:r w:rsidRPr="00124BF3">
        <w:rPr>
          <w:rFonts w:ascii="Arial" w:eastAsia="Times New Roman" w:hAnsi="Arial" w:cs="Arial"/>
          <w:b/>
          <w:bCs/>
          <w:color w:val="000000"/>
          <w:sz w:val="24"/>
          <w:szCs w:val="24"/>
        </w:rPr>
        <w:t>Office</w:t>
      </w:r>
      <w:r w:rsidRPr="00124BF3">
        <w:rPr>
          <w:rFonts w:ascii="Arial" w:eastAsia="Times New Roman" w:hAnsi="Arial" w:cs="Arial"/>
          <w:color w:val="000000"/>
          <w:sz w:val="24"/>
          <w:szCs w:val="24"/>
        </w:rPr>
        <w:t> anytime</w:t>
      </w:r>
      <w:r w:rsidRPr="00124BF3">
        <w:rPr>
          <w:rFonts w:ascii="Arial" w:eastAsia="Times New Roman" w:hAnsi="Arial" w:cs="Arial"/>
          <w:color w:val="000000"/>
          <w:sz w:val="24"/>
          <w:szCs w:val="24"/>
        </w:rPr>
        <w:br/>
        <w:t>E-mail: thomas.yos@adjunct.chaminade.edu or through eCollege </w:t>
      </w:r>
      <w:r w:rsidRPr="00124BF3">
        <w:rPr>
          <w:rFonts w:ascii="Arial" w:eastAsia="Times New Roman" w:hAnsi="Arial" w:cs="Arial"/>
          <w:b/>
          <w:bCs/>
          <w:color w:val="000000"/>
          <w:sz w:val="24"/>
          <w:szCs w:val="24"/>
        </w:rPr>
        <w:t>Email</w:t>
      </w:r>
      <w:r w:rsidRPr="00124BF3">
        <w:rPr>
          <w:rFonts w:ascii="Arial" w:eastAsia="Times New Roman" w:hAnsi="Arial" w:cs="Arial"/>
          <w:color w:val="000000"/>
          <w:sz w:val="24"/>
          <w:szCs w:val="24"/>
        </w:rPr>
        <w:t> on Course Toolbar</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Required Texts:</w:t>
      </w:r>
    </w:p>
    <w:p w:rsidR="00124BF3" w:rsidRPr="00124BF3" w:rsidRDefault="00124BF3" w:rsidP="00124BF3">
      <w:pPr>
        <w:shd w:val="clear" w:color="auto" w:fill="DBEEF3"/>
        <w:spacing w:after="24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w:t>
      </w:r>
      <w:r w:rsidRPr="00124BF3">
        <w:rPr>
          <w:rFonts w:ascii="Arial" w:eastAsia="Times New Roman" w:hAnsi="Arial" w:cs="Arial"/>
          <w:color w:val="000000"/>
          <w:sz w:val="24"/>
          <w:szCs w:val="24"/>
        </w:rPr>
        <w:br/>
        <w:t>      </w:t>
      </w:r>
      <w:r w:rsidRPr="00124BF3">
        <w:rPr>
          <w:rFonts w:ascii="Arial" w:eastAsia="Times New Roman" w:hAnsi="Arial" w:cs="Arial"/>
          <w:color w:val="000000"/>
          <w:sz w:val="24"/>
          <w:szCs w:val="24"/>
          <w:u w:val="single"/>
        </w:rPr>
        <w:t>Blink </w:t>
      </w:r>
      <w:r w:rsidRPr="00124BF3">
        <w:rPr>
          <w:rFonts w:ascii="Arial" w:eastAsia="Times New Roman" w:hAnsi="Arial" w:cs="Arial"/>
          <w:color w:val="000000"/>
          <w:sz w:val="24"/>
          <w:szCs w:val="24"/>
        </w:rPr>
        <w:t>by Malcolm Gladwell</w:t>
      </w:r>
      <w:r w:rsidRPr="00124BF3">
        <w:rPr>
          <w:rFonts w:ascii="Arial" w:eastAsia="Times New Roman" w:hAnsi="Arial" w:cs="Arial"/>
          <w:color w:val="000000"/>
          <w:sz w:val="24"/>
          <w:szCs w:val="24"/>
        </w:rPr>
        <w:br/>
      </w:r>
      <w:r w:rsidRPr="00124BF3">
        <w:rPr>
          <w:rFonts w:ascii="Arial" w:eastAsia="Times New Roman" w:hAnsi="Arial" w:cs="Arial"/>
          <w:color w:val="000000"/>
          <w:sz w:val="24"/>
          <w:szCs w:val="24"/>
        </w:rPr>
        <w:br/>
        <w:t>       </w:t>
      </w:r>
      <w:r w:rsidRPr="00124BF3">
        <w:rPr>
          <w:rFonts w:ascii="Arial" w:eastAsia="Times New Roman" w:hAnsi="Arial" w:cs="Arial"/>
          <w:color w:val="000000"/>
          <w:sz w:val="24"/>
          <w:szCs w:val="24"/>
          <w:u w:val="single"/>
        </w:rPr>
        <w:t>What the Dog Saw</w:t>
      </w:r>
      <w:r w:rsidRPr="00124BF3">
        <w:rPr>
          <w:rFonts w:ascii="Arial" w:eastAsia="Times New Roman" w:hAnsi="Arial" w:cs="Arial"/>
          <w:color w:val="000000"/>
          <w:sz w:val="24"/>
          <w:szCs w:val="24"/>
        </w:rPr>
        <w:t> by Malcolm Gladwell</w:t>
      </w:r>
      <w:r w:rsidRPr="00124BF3">
        <w:rPr>
          <w:rFonts w:ascii="Arial" w:eastAsia="Times New Roman" w:hAnsi="Arial" w:cs="Arial"/>
          <w:color w:val="000000"/>
          <w:sz w:val="24"/>
          <w:szCs w:val="24"/>
        </w:rPr>
        <w:br/>
      </w:r>
    </w:p>
    <w:p w:rsidR="00124BF3" w:rsidRPr="00124BF3" w:rsidRDefault="00124BF3" w:rsidP="00124BF3">
      <w:pPr>
        <w:spacing w:after="0" w:line="240" w:lineRule="auto"/>
        <w:rPr>
          <w:rFonts w:ascii="Arial" w:eastAsia="Times New Roman" w:hAnsi="Arial" w:cs="Arial"/>
          <w:color w:val="000000"/>
          <w:sz w:val="24"/>
          <w:szCs w:val="24"/>
          <w:shd w:val="clear" w:color="auto" w:fill="DBEEF3"/>
        </w:rPr>
      </w:pPr>
      <w:r w:rsidRPr="00124BF3">
        <w:rPr>
          <w:rFonts w:ascii="Arial" w:eastAsia="Times New Roman" w:hAnsi="Arial" w:cs="Arial"/>
          <w:b/>
          <w:bCs/>
          <w:color w:val="000000"/>
          <w:sz w:val="24"/>
          <w:szCs w:val="24"/>
          <w:shd w:val="clear" w:color="auto" w:fill="DBEEF3"/>
        </w:rPr>
        <w:t>Catalog Description - PH 103 Critical Thinking:</w:t>
      </w:r>
    </w:p>
    <w:p w:rsidR="00124BF3" w:rsidRPr="00124BF3" w:rsidRDefault="00124BF3" w:rsidP="00124BF3">
      <w:pPr>
        <w:spacing w:after="0" w:line="240" w:lineRule="auto"/>
        <w:rPr>
          <w:rFonts w:ascii="Arial" w:eastAsia="Times New Roman" w:hAnsi="Arial" w:cs="Arial"/>
          <w:color w:val="000000"/>
          <w:sz w:val="25"/>
          <w:szCs w:val="25"/>
          <w:shd w:val="clear" w:color="auto" w:fill="DBEEF3"/>
        </w:rPr>
      </w:pPr>
      <w:r w:rsidRPr="00124BF3">
        <w:rPr>
          <w:rFonts w:ascii="Arial" w:eastAsia="Times New Roman" w:hAnsi="Arial" w:cs="Arial"/>
          <w:color w:val="000000"/>
          <w:sz w:val="24"/>
          <w:szCs w:val="24"/>
          <w:shd w:val="clear" w:color="auto" w:fill="DBEEF3"/>
        </w:rPr>
        <w:t>Designed to be more than a study of non-formal reasoning methods, the course includes but is not limited to the </w:t>
      </w:r>
      <w:r w:rsidRPr="00124BF3">
        <w:rPr>
          <w:rFonts w:ascii="Arial" w:eastAsia="Times New Roman" w:hAnsi="Arial" w:cs="Arial"/>
          <w:color w:val="000000"/>
          <w:sz w:val="27"/>
          <w:szCs w:val="27"/>
          <w:shd w:val="clear" w:color="auto" w:fill="DBEEF3"/>
        </w:rPr>
        <w:t>study of logical fallacies. Assembling approaches from analytic philosophy, literary theory and cultural studies, the</w:t>
      </w:r>
    </w:p>
    <w:p w:rsidR="00124BF3" w:rsidRPr="00124BF3" w:rsidRDefault="00124BF3" w:rsidP="00124BF3">
      <w:pPr>
        <w:spacing w:after="0" w:line="240" w:lineRule="auto"/>
        <w:rPr>
          <w:rFonts w:ascii="Arial" w:eastAsia="Times New Roman" w:hAnsi="Arial" w:cs="Arial"/>
          <w:color w:val="000000"/>
          <w:sz w:val="25"/>
          <w:szCs w:val="25"/>
          <w:shd w:val="clear" w:color="auto" w:fill="DBEEF3"/>
        </w:rPr>
      </w:pPr>
      <w:proofErr w:type="gramStart"/>
      <w:r w:rsidRPr="00124BF3">
        <w:rPr>
          <w:rFonts w:ascii="Arial" w:eastAsia="Times New Roman" w:hAnsi="Arial" w:cs="Arial"/>
          <w:color w:val="000000"/>
          <w:sz w:val="24"/>
          <w:szCs w:val="24"/>
          <w:shd w:val="clear" w:color="auto" w:fill="DBEEF3"/>
        </w:rPr>
        <w:t>course</w:t>
      </w:r>
      <w:proofErr w:type="gramEnd"/>
      <w:r w:rsidRPr="00124BF3">
        <w:rPr>
          <w:rFonts w:ascii="Arial" w:eastAsia="Times New Roman" w:hAnsi="Arial" w:cs="Arial"/>
          <w:color w:val="000000"/>
          <w:sz w:val="24"/>
          <w:szCs w:val="24"/>
          <w:shd w:val="clear" w:color="auto" w:fill="DBEEF3"/>
        </w:rPr>
        <w:t xml:space="preserve"> models the rhetorical dimension of language and discourse. The course is useful for those who want to think,</w:t>
      </w:r>
    </w:p>
    <w:p w:rsidR="00124BF3" w:rsidRPr="00124BF3" w:rsidRDefault="00124BF3" w:rsidP="00124BF3">
      <w:pPr>
        <w:spacing w:after="0" w:line="240" w:lineRule="auto"/>
        <w:rPr>
          <w:rFonts w:ascii="Times New Roman" w:eastAsia="Times New Roman" w:hAnsi="Times New Roman" w:cs="Times New Roman"/>
          <w:sz w:val="24"/>
          <w:szCs w:val="24"/>
        </w:rPr>
      </w:pPr>
      <w:proofErr w:type="gramStart"/>
      <w:r w:rsidRPr="00124BF3">
        <w:rPr>
          <w:rFonts w:ascii="Arial" w:eastAsia="Times New Roman" w:hAnsi="Arial" w:cs="Arial"/>
          <w:color w:val="000000"/>
          <w:sz w:val="24"/>
          <w:szCs w:val="24"/>
          <w:shd w:val="clear" w:color="auto" w:fill="DBEEF3"/>
        </w:rPr>
        <w:t>write</w:t>
      </w:r>
      <w:proofErr w:type="gramEnd"/>
      <w:r w:rsidRPr="00124BF3">
        <w:rPr>
          <w:rFonts w:ascii="Arial" w:eastAsia="Times New Roman" w:hAnsi="Arial" w:cs="Arial"/>
          <w:color w:val="000000"/>
          <w:sz w:val="24"/>
          <w:szCs w:val="24"/>
          <w:shd w:val="clear" w:color="auto" w:fill="DBEEF3"/>
        </w:rPr>
        <w:t xml:space="preserve"> and talk in a clear and straight forward manner.</w:t>
      </w:r>
    </w:p>
    <w:p w:rsidR="00124BF3" w:rsidRPr="00124BF3" w:rsidRDefault="00124BF3" w:rsidP="00124BF3">
      <w:pPr>
        <w:shd w:val="clear" w:color="auto" w:fill="DBEEF3"/>
        <w:spacing w:line="240" w:lineRule="auto"/>
        <w:rPr>
          <w:rFonts w:ascii="Arial" w:eastAsia="Times New Roman" w:hAnsi="Arial" w:cs="Arial"/>
          <w:color w:val="000000"/>
          <w:sz w:val="17"/>
          <w:szCs w:val="17"/>
        </w:rPr>
      </w:pPr>
      <w:r w:rsidRPr="00124BF3">
        <w:rPr>
          <w:rFonts w:ascii="Arial" w:eastAsia="Times New Roman" w:hAnsi="Arial" w:cs="Arial"/>
          <w:b/>
          <w:bCs/>
          <w:color w:val="000000"/>
          <w:sz w:val="24"/>
          <w:szCs w:val="24"/>
        </w:rPr>
        <w:br/>
        <w:t>General Education Learning Outcomes for Philosophy from Student Handbook:</w:t>
      </w:r>
    </w:p>
    <w:p w:rsidR="00124BF3" w:rsidRPr="00124BF3" w:rsidRDefault="00124BF3" w:rsidP="00124BF3">
      <w:pPr>
        <w:shd w:val="clear" w:color="auto" w:fill="DBEEF3"/>
        <w:spacing w:after="280" w:line="240" w:lineRule="auto"/>
        <w:rPr>
          <w:rFonts w:ascii="Arial" w:eastAsia="Times New Roman" w:hAnsi="Arial" w:cs="Arial"/>
          <w:color w:val="000000"/>
          <w:sz w:val="28"/>
          <w:szCs w:val="28"/>
        </w:rPr>
      </w:pPr>
      <w:r w:rsidRPr="00124BF3">
        <w:rPr>
          <w:rFonts w:ascii="Arial" w:eastAsia="Times New Roman" w:hAnsi="Arial" w:cs="Arial"/>
          <w:color w:val="000000"/>
          <w:sz w:val="24"/>
          <w:szCs w:val="24"/>
        </w:rPr>
        <w:t>1.  Demonstrate an understanding of the broad themes found in the Western philosophical tradition.</w:t>
      </w:r>
    </w:p>
    <w:p w:rsidR="00124BF3" w:rsidRPr="00124BF3" w:rsidRDefault="00124BF3" w:rsidP="00124BF3">
      <w:pPr>
        <w:shd w:val="clear" w:color="auto" w:fill="DBEEF3"/>
        <w:spacing w:after="0" w:line="240" w:lineRule="auto"/>
        <w:rPr>
          <w:rFonts w:ascii="Arial" w:eastAsia="Times New Roman" w:hAnsi="Arial" w:cs="Arial"/>
          <w:color w:val="000000"/>
          <w:sz w:val="28"/>
          <w:szCs w:val="28"/>
        </w:rPr>
      </w:pPr>
      <w:r w:rsidRPr="00124BF3">
        <w:rPr>
          <w:rFonts w:ascii="Arial" w:eastAsia="Times New Roman" w:hAnsi="Arial" w:cs="Arial"/>
          <w:color w:val="000000"/>
          <w:sz w:val="24"/>
          <w:szCs w:val="24"/>
        </w:rPr>
        <w:t xml:space="preserve">2.  Demonstrate an understanding of the Socratic </w:t>
      </w:r>
      <w:proofErr w:type="gramStart"/>
      <w:r w:rsidRPr="00124BF3">
        <w:rPr>
          <w:rFonts w:ascii="Arial" w:eastAsia="Times New Roman" w:hAnsi="Arial" w:cs="Arial"/>
          <w:color w:val="000000"/>
          <w:sz w:val="24"/>
          <w:szCs w:val="24"/>
        </w:rPr>
        <w:t>method</w:t>
      </w:r>
      <w:proofErr w:type="gramEnd"/>
      <w:r w:rsidRPr="00124BF3">
        <w:rPr>
          <w:rFonts w:ascii="Arial" w:eastAsia="Times New Roman" w:hAnsi="Arial" w:cs="Arial"/>
          <w:color w:val="000000"/>
          <w:sz w:val="24"/>
          <w:szCs w:val="24"/>
        </w:rPr>
        <w:t xml:space="preserve"> and its application to discussions on</w:t>
      </w:r>
    </w:p>
    <w:p w:rsidR="00124BF3" w:rsidRPr="00124BF3" w:rsidRDefault="00124BF3" w:rsidP="00124BF3">
      <w:pPr>
        <w:shd w:val="clear" w:color="auto" w:fill="DBEEF3"/>
        <w:spacing w:after="280" w:line="240" w:lineRule="auto"/>
        <w:rPr>
          <w:rFonts w:ascii="Arial" w:eastAsia="Times New Roman" w:hAnsi="Arial" w:cs="Arial"/>
          <w:color w:val="000000"/>
          <w:sz w:val="28"/>
          <w:szCs w:val="28"/>
        </w:rPr>
      </w:pPr>
      <w:proofErr w:type="gramStart"/>
      <w:r w:rsidRPr="00124BF3">
        <w:rPr>
          <w:rFonts w:ascii="Arial" w:eastAsia="Times New Roman" w:hAnsi="Arial" w:cs="Arial"/>
          <w:color w:val="000000"/>
          <w:sz w:val="24"/>
          <w:szCs w:val="24"/>
        </w:rPr>
        <w:t>fundamental</w:t>
      </w:r>
      <w:proofErr w:type="gramEnd"/>
      <w:r w:rsidRPr="00124BF3">
        <w:rPr>
          <w:rFonts w:ascii="Arial" w:eastAsia="Times New Roman" w:hAnsi="Arial" w:cs="Arial"/>
          <w:color w:val="000000"/>
          <w:sz w:val="24"/>
          <w:szCs w:val="24"/>
        </w:rPr>
        <w:t xml:space="preserve"> questions of meaning in today’s world.</w:t>
      </w:r>
    </w:p>
    <w:p w:rsidR="00124BF3" w:rsidRPr="00124BF3" w:rsidRDefault="00124BF3" w:rsidP="00124BF3">
      <w:pPr>
        <w:shd w:val="clear" w:color="auto" w:fill="DBEEF3"/>
        <w:spacing w:after="0" w:line="240" w:lineRule="auto"/>
        <w:rPr>
          <w:rFonts w:ascii="Arial" w:eastAsia="Times New Roman" w:hAnsi="Arial" w:cs="Arial"/>
          <w:color w:val="000000"/>
          <w:sz w:val="28"/>
          <w:szCs w:val="28"/>
        </w:rPr>
      </w:pPr>
      <w:r w:rsidRPr="00124BF3">
        <w:rPr>
          <w:rFonts w:ascii="Arial" w:eastAsia="Times New Roman" w:hAnsi="Arial" w:cs="Arial"/>
          <w:color w:val="000000"/>
          <w:sz w:val="24"/>
          <w:szCs w:val="24"/>
        </w:rPr>
        <w:t>3.  Demonstrate facility in such philosophical skills as thinking clarifying and analyzing concepts,</w:t>
      </w:r>
    </w:p>
    <w:p w:rsidR="00124BF3" w:rsidRPr="00124BF3" w:rsidRDefault="00124BF3" w:rsidP="00124BF3">
      <w:pPr>
        <w:shd w:val="clear" w:color="auto" w:fill="DBEEF3"/>
        <w:spacing w:after="0" w:line="240" w:lineRule="auto"/>
        <w:rPr>
          <w:rFonts w:ascii="Arial" w:eastAsia="Times New Roman" w:hAnsi="Arial" w:cs="Arial"/>
          <w:color w:val="000000"/>
          <w:sz w:val="28"/>
          <w:szCs w:val="28"/>
        </w:rPr>
      </w:pPr>
      <w:proofErr w:type="gramStart"/>
      <w:r w:rsidRPr="00124BF3">
        <w:rPr>
          <w:rFonts w:ascii="Arial" w:eastAsia="Times New Roman" w:hAnsi="Arial" w:cs="Arial"/>
          <w:color w:val="000000"/>
          <w:sz w:val="24"/>
          <w:szCs w:val="24"/>
        </w:rPr>
        <w:t>justifying</w:t>
      </w:r>
      <w:proofErr w:type="gramEnd"/>
      <w:r w:rsidRPr="00124BF3">
        <w:rPr>
          <w:rFonts w:ascii="Arial" w:eastAsia="Times New Roman" w:hAnsi="Arial" w:cs="Arial"/>
          <w:color w:val="000000"/>
          <w:sz w:val="24"/>
          <w:szCs w:val="24"/>
        </w:rPr>
        <w:t xml:space="preserve"> evaluations, and integrating concepts into a theoretical system.</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17"/>
          <w:szCs w:val="17"/>
        </w:rPr>
      </w:pPr>
      <w:r w:rsidRPr="00124BF3">
        <w:rPr>
          <w:rFonts w:ascii="Arial" w:eastAsia="Times New Roman" w:hAnsi="Arial" w:cs="Arial"/>
          <w:color w:val="000000"/>
          <w:sz w:val="17"/>
          <w:szCs w:val="17"/>
        </w:rPr>
        <w:t> </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17"/>
          <w:szCs w:val="17"/>
        </w:rPr>
      </w:pPr>
      <w:r w:rsidRPr="00124BF3">
        <w:rPr>
          <w:rFonts w:ascii="Arial" w:eastAsia="Times New Roman" w:hAnsi="Arial" w:cs="Arial"/>
          <w:b/>
          <w:bCs/>
          <w:color w:val="000000"/>
          <w:sz w:val="24"/>
          <w:szCs w:val="24"/>
        </w:rPr>
        <w:t>Course Learning Outcomes</w:t>
      </w:r>
      <w:proofErr w:type="gramStart"/>
      <w:r w:rsidRPr="00124BF3">
        <w:rPr>
          <w:rFonts w:ascii="Arial" w:eastAsia="Times New Roman" w:hAnsi="Arial" w:cs="Arial"/>
          <w:b/>
          <w:bCs/>
          <w:color w:val="000000"/>
          <w:sz w:val="24"/>
          <w:szCs w:val="24"/>
        </w:rPr>
        <w:t>:</w:t>
      </w:r>
      <w:proofErr w:type="gramEnd"/>
      <w:r w:rsidRPr="00124BF3">
        <w:rPr>
          <w:rFonts w:ascii="Arial" w:eastAsia="Times New Roman" w:hAnsi="Arial" w:cs="Arial"/>
          <w:b/>
          <w:bCs/>
          <w:color w:val="000000"/>
          <w:sz w:val="24"/>
          <w:szCs w:val="24"/>
        </w:rPr>
        <w:br/>
      </w:r>
      <w:r w:rsidRPr="00124BF3">
        <w:rPr>
          <w:rFonts w:ascii="Arial" w:eastAsia="Times New Roman" w:hAnsi="Arial" w:cs="Arial"/>
          <w:color w:val="000000"/>
          <w:sz w:val="24"/>
          <w:szCs w:val="24"/>
        </w:rPr>
        <w:t>In order that the students may have a better understanding of what they will learn in PH 103, the following outcomes are provided.  Through the course, the student will:</w:t>
      </w:r>
    </w:p>
    <w:p w:rsidR="00124BF3" w:rsidRPr="00124BF3" w:rsidRDefault="00124BF3" w:rsidP="00124BF3">
      <w:pPr>
        <w:shd w:val="clear" w:color="auto" w:fill="DBEEF3"/>
        <w:spacing w:after="240" w:line="240" w:lineRule="auto"/>
        <w:rPr>
          <w:rFonts w:ascii="Arial" w:eastAsia="Times New Roman" w:hAnsi="Arial" w:cs="Arial"/>
          <w:color w:val="000000"/>
          <w:sz w:val="17"/>
          <w:szCs w:val="17"/>
        </w:rPr>
      </w:pPr>
      <w:r w:rsidRPr="00124BF3">
        <w:rPr>
          <w:rFonts w:ascii="Arial" w:eastAsia="Times New Roman" w:hAnsi="Arial" w:cs="Arial"/>
          <w:color w:val="000000"/>
          <w:sz w:val="24"/>
          <w:szCs w:val="24"/>
        </w:rPr>
        <w:t>1. Demonstrate a deeper understanding of the thinking process through written reflections and participation in class discussion.</w:t>
      </w:r>
      <w:r w:rsidRPr="00124BF3">
        <w:rPr>
          <w:rFonts w:ascii="Arial" w:eastAsia="Times New Roman" w:hAnsi="Arial" w:cs="Arial"/>
          <w:color w:val="000000"/>
          <w:sz w:val="24"/>
          <w:szCs w:val="24"/>
        </w:rPr>
        <w:br/>
      </w:r>
      <w:r w:rsidRPr="00124BF3">
        <w:rPr>
          <w:rFonts w:ascii="Arial" w:eastAsia="Times New Roman" w:hAnsi="Arial" w:cs="Arial"/>
          <w:color w:val="000000"/>
          <w:sz w:val="24"/>
          <w:szCs w:val="24"/>
        </w:rPr>
        <w:br/>
      </w:r>
      <w:r w:rsidRPr="00124BF3">
        <w:rPr>
          <w:rFonts w:ascii="Arial" w:eastAsia="Times New Roman" w:hAnsi="Arial" w:cs="Arial"/>
          <w:color w:val="000000"/>
          <w:sz w:val="24"/>
          <w:szCs w:val="24"/>
        </w:rPr>
        <w:lastRenderedPageBreak/>
        <w:br/>
        <w:t>2. Clarify their own thoughts on thinking and demonstrate this increased clarity through written reflections and class discussions.</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17"/>
          <w:szCs w:val="17"/>
        </w:rPr>
      </w:pPr>
      <w:r w:rsidRPr="00124BF3">
        <w:rPr>
          <w:rFonts w:ascii="Arial" w:eastAsia="Times New Roman" w:hAnsi="Arial" w:cs="Arial"/>
          <w:color w:val="000000"/>
          <w:sz w:val="24"/>
          <w:szCs w:val="24"/>
        </w:rPr>
        <w:t>3. Be an active and caring member of a classroom community of inquiry and demonstrate this through responses to classmates' discussion postings.</w:t>
      </w:r>
    </w:p>
    <w:p w:rsidR="00124BF3" w:rsidRPr="00124BF3" w:rsidRDefault="00124BF3" w:rsidP="00124BF3">
      <w:pPr>
        <w:shd w:val="clear" w:color="auto" w:fill="DBEEF3"/>
        <w:spacing w:line="240" w:lineRule="auto"/>
        <w:rPr>
          <w:rFonts w:ascii="Arial" w:eastAsia="Times New Roman" w:hAnsi="Arial" w:cs="Arial"/>
          <w:color w:val="000000"/>
          <w:sz w:val="17"/>
          <w:szCs w:val="17"/>
        </w:rPr>
      </w:pPr>
      <w:r w:rsidRPr="00124BF3">
        <w:rPr>
          <w:rFonts w:ascii="Arial" w:eastAsia="Times New Roman" w:hAnsi="Arial" w:cs="Arial"/>
          <w:color w:val="000000"/>
          <w:sz w:val="24"/>
          <w:szCs w:val="24"/>
        </w:rPr>
        <w:br/>
        <w:t>4. Strengthen their thinking, inquiry, and writing skills and demonstrate this through written reflections and class discussions.</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17"/>
          <w:szCs w:val="17"/>
        </w:rPr>
      </w:pPr>
      <w:r w:rsidRPr="00124BF3">
        <w:rPr>
          <w:rFonts w:ascii="Arial" w:eastAsia="Times New Roman" w:hAnsi="Arial" w:cs="Arial"/>
          <w:color w:val="000000"/>
          <w:sz w:val="24"/>
          <w:szCs w:val="24"/>
        </w:rPr>
        <w:t> </w:t>
      </w:r>
    </w:p>
    <w:p w:rsidR="00124BF3" w:rsidRPr="00124BF3" w:rsidRDefault="00124BF3" w:rsidP="00124BF3">
      <w:pPr>
        <w:shd w:val="clear" w:color="auto" w:fill="DBEEF3"/>
        <w:spacing w:after="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br/>
      </w:r>
      <w:r w:rsidRPr="00124BF3">
        <w:rPr>
          <w:rFonts w:ascii="Arial" w:eastAsia="Times New Roman" w:hAnsi="Arial" w:cs="Arial"/>
          <w:b/>
          <w:bCs/>
          <w:color w:val="000000"/>
          <w:sz w:val="24"/>
          <w:szCs w:val="24"/>
        </w:rPr>
        <w:t>Assignments:</w:t>
      </w:r>
    </w:p>
    <w:p w:rsidR="00124BF3" w:rsidRPr="00124BF3" w:rsidRDefault="00124BF3" w:rsidP="00124BF3">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Discussion Postings:  </w:t>
      </w:r>
      <w:r w:rsidRPr="00124BF3">
        <w:rPr>
          <w:rFonts w:ascii="Arial" w:eastAsia="Times New Roman" w:hAnsi="Arial" w:cs="Arial"/>
          <w:color w:val="000000"/>
          <w:sz w:val="24"/>
          <w:szCs w:val="24"/>
        </w:rPr>
        <w:t>Each week you must make a total of 5 quality postings on that week's discussion boards.  15 weeks of Discussion Postings X 10 points = 150 points</w:t>
      </w:r>
    </w:p>
    <w:p w:rsidR="00124BF3" w:rsidRPr="00124BF3" w:rsidRDefault="00124BF3" w:rsidP="00124BF3">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Online Material Quizzes:</w:t>
      </w:r>
      <w:r w:rsidRPr="00124BF3">
        <w:rPr>
          <w:rFonts w:ascii="Arial" w:eastAsia="Times New Roman" w:hAnsi="Arial" w:cs="Arial"/>
          <w:color w:val="000000"/>
          <w:sz w:val="24"/>
          <w:szCs w:val="24"/>
        </w:rPr>
        <w:t>  Each week you must take a weekly Quiz that assesses whether or not you have understood the online material.  15 Online Material Quizzes X 5 points = 65 points</w:t>
      </w:r>
    </w:p>
    <w:p w:rsidR="00124BF3" w:rsidRPr="00124BF3" w:rsidRDefault="00124BF3" w:rsidP="00124BF3">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Book Tests:</w:t>
      </w:r>
      <w:r w:rsidRPr="00124BF3">
        <w:rPr>
          <w:rFonts w:ascii="Arial" w:eastAsia="Times New Roman" w:hAnsi="Arial" w:cs="Arial"/>
          <w:color w:val="000000"/>
          <w:sz w:val="24"/>
          <w:szCs w:val="24"/>
        </w:rPr>
        <w:t> Each week you must read approximately 50 pages.  3 Book Tests will assess whether or not you have understood this reading.  3 Book Tests X 25 points = 75 points</w:t>
      </w:r>
    </w:p>
    <w:p w:rsidR="00124BF3" w:rsidRPr="00124BF3" w:rsidRDefault="00124BF3" w:rsidP="00124BF3">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Good Thinking Journal Entries:</w:t>
      </w:r>
      <w:r w:rsidRPr="00124BF3">
        <w:rPr>
          <w:rFonts w:ascii="Arial" w:eastAsia="Times New Roman" w:hAnsi="Arial" w:cs="Arial"/>
          <w:color w:val="000000"/>
          <w:sz w:val="24"/>
          <w:szCs w:val="24"/>
        </w:rPr>
        <w:t>  You must submit ten 1 page Good Thinking Journal Entries.  10 Entries X 10 points = 100 points</w:t>
      </w:r>
    </w:p>
    <w:p w:rsidR="00124BF3" w:rsidRPr="00124BF3" w:rsidRDefault="00124BF3" w:rsidP="00124BF3">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Essay:</w:t>
      </w:r>
      <w:r w:rsidRPr="00124BF3">
        <w:rPr>
          <w:rFonts w:ascii="Arial" w:eastAsia="Times New Roman" w:hAnsi="Arial" w:cs="Arial"/>
          <w:color w:val="000000"/>
          <w:sz w:val="24"/>
          <w:szCs w:val="24"/>
        </w:rPr>
        <w:t> You must submit a 5 page Essay. 1 Essay X 100 points = 100 points</w:t>
      </w:r>
    </w:p>
    <w:p w:rsidR="00124BF3" w:rsidRPr="00124BF3" w:rsidRDefault="00124BF3" w:rsidP="00124BF3">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t>Final Exam:</w:t>
      </w:r>
      <w:r w:rsidRPr="00124BF3">
        <w:rPr>
          <w:rFonts w:ascii="Arial" w:eastAsia="Times New Roman" w:hAnsi="Arial" w:cs="Arial"/>
          <w:color w:val="000000"/>
          <w:sz w:val="24"/>
          <w:szCs w:val="24"/>
        </w:rPr>
        <w:t> You must take a final exam.  50 points</w:t>
      </w:r>
    </w:p>
    <w:p w:rsidR="007022F0" w:rsidRPr="007022F0" w:rsidRDefault="00124BF3" w:rsidP="007022F0">
      <w:pPr>
        <w:pStyle w:val="NormalWeb"/>
        <w:shd w:val="clear" w:color="auto" w:fill="DBEEF3"/>
        <w:spacing w:before="0" w:beforeAutospacing="0" w:after="0" w:afterAutospacing="0"/>
        <w:rPr>
          <w:rFonts w:ascii="Arial" w:hAnsi="Arial" w:cs="Arial"/>
          <w:color w:val="000000"/>
          <w:sz w:val="23"/>
          <w:szCs w:val="23"/>
        </w:rPr>
      </w:pPr>
      <w:r w:rsidRPr="00124BF3">
        <w:rPr>
          <w:rFonts w:ascii="Arial" w:hAnsi="Arial" w:cs="Arial"/>
          <w:color w:val="000000"/>
        </w:rPr>
        <w:br/>
      </w:r>
      <w:r w:rsidR="007022F0" w:rsidRPr="007022F0">
        <w:rPr>
          <w:rFonts w:ascii="Arial" w:hAnsi="Arial" w:cs="Arial"/>
          <w:b/>
          <w:bCs/>
          <w:color w:val="000000"/>
        </w:rPr>
        <w:t>Course Grade:</w:t>
      </w:r>
      <w:r w:rsidR="007022F0" w:rsidRPr="007022F0">
        <w:rPr>
          <w:rFonts w:ascii="Arial" w:hAnsi="Arial" w:cs="Arial"/>
          <w:color w:val="000000"/>
        </w:rPr>
        <w:t>  The number of points that you earn will determine your final grade for the course.</w:t>
      </w:r>
    </w:p>
    <w:p w:rsidR="007022F0" w:rsidRPr="007022F0" w:rsidRDefault="007022F0" w:rsidP="007022F0">
      <w:pPr>
        <w:shd w:val="clear" w:color="auto" w:fill="DBEEF3"/>
        <w:spacing w:after="0" w:line="240" w:lineRule="auto"/>
        <w:rPr>
          <w:rFonts w:ascii="Arial" w:eastAsia="Times New Roman" w:hAnsi="Arial" w:cs="Arial"/>
          <w:color w:val="000000"/>
          <w:sz w:val="23"/>
          <w:szCs w:val="23"/>
        </w:rPr>
      </w:pPr>
      <w:r w:rsidRPr="007022F0">
        <w:rPr>
          <w:rFonts w:ascii="Arial" w:eastAsia="Times New Roman" w:hAnsi="Arial" w:cs="Arial"/>
          <w:color w:val="000000"/>
          <w:sz w:val="24"/>
          <w:szCs w:val="24"/>
        </w:rPr>
        <w:t> If you earn 495-550 points you will get a grade of “A” for the course.</w:t>
      </w:r>
    </w:p>
    <w:p w:rsidR="007022F0" w:rsidRPr="007022F0" w:rsidRDefault="007022F0" w:rsidP="007022F0">
      <w:pPr>
        <w:shd w:val="clear" w:color="auto" w:fill="DBEEF3"/>
        <w:spacing w:after="0" w:line="240" w:lineRule="auto"/>
        <w:rPr>
          <w:rFonts w:ascii="Arial" w:eastAsia="Times New Roman" w:hAnsi="Arial" w:cs="Arial"/>
          <w:color w:val="000000"/>
          <w:sz w:val="23"/>
          <w:szCs w:val="23"/>
        </w:rPr>
      </w:pPr>
      <w:r w:rsidRPr="007022F0">
        <w:rPr>
          <w:rFonts w:ascii="Arial" w:eastAsia="Times New Roman" w:hAnsi="Arial" w:cs="Arial"/>
          <w:color w:val="000000"/>
          <w:sz w:val="24"/>
          <w:szCs w:val="24"/>
        </w:rPr>
        <w:t> If you earn 440-494 points you will get a grade of “B” for the course.</w:t>
      </w:r>
    </w:p>
    <w:p w:rsidR="007022F0" w:rsidRPr="007022F0" w:rsidRDefault="007022F0" w:rsidP="007022F0">
      <w:pPr>
        <w:shd w:val="clear" w:color="auto" w:fill="DBEEF3"/>
        <w:spacing w:after="0" w:line="240" w:lineRule="auto"/>
        <w:rPr>
          <w:rFonts w:ascii="Arial" w:eastAsia="Times New Roman" w:hAnsi="Arial" w:cs="Arial"/>
          <w:color w:val="000000"/>
          <w:sz w:val="23"/>
          <w:szCs w:val="23"/>
        </w:rPr>
      </w:pPr>
      <w:r w:rsidRPr="007022F0">
        <w:rPr>
          <w:rFonts w:ascii="Arial" w:eastAsia="Times New Roman" w:hAnsi="Arial" w:cs="Arial"/>
          <w:color w:val="000000"/>
          <w:sz w:val="24"/>
          <w:szCs w:val="24"/>
        </w:rPr>
        <w:t> If you earn 385-439 points you will get a grade of “C” for the course.</w:t>
      </w:r>
    </w:p>
    <w:p w:rsidR="007022F0" w:rsidRPr="007022F0" w:rsidRDefault="007022F0" w:rsidP="007022F0">
      <w:pPr>
        <w:shd w:val="clear" w:color="auto" w:fill="DBEEF3"/>
        <w:spacing w:after="0" w:line="240" w:lineRule="auto"/>
        <w:rPr>
          <w:rFonts w:ascii="Arial" w:eastAsia="Times New Roman" w:hAnsi="Arial" w:cs="Arial"/>
          <w:color w:val="000000"/>
          <w:sz w:val="23"/>
          <w:szCs w:val="23"/>
        </w:rPr>
      </w:pPr>
      <w:r w:rsidRPr="007022F0">
        <w:rPr>
          <w:rFonts w:ascii="Arial" w:eastAsia="Times New Roman" w:hAnsi="Arial" w:cs="Arial"/>
          <w:color w:val="000000"/>
          <w:sz w:val="24"/>
          <w:szCs w:val="24"/>
        </w:rPr>
        <w:t> If you earn 330-384 points (60% to 69%) you will get a grade of “D” for the course.</w:t>
      </w:r>
    </w:p>
    <w:p w:rsidR="007022F0" w:rsidRPr="007022F0" w:rsidRDefault="007022F0" w:rsidP="007022F0">
      <w:pPr>
        <w:shd w:val="clear" w:color="auto" w:fill="DBEEF3"/>
        <w:spacing w:after="0" w:line="240" w:lineRule="auto"/>
        <w:rPr>
          <w:rFonts w:ascii="Arial" w:eastAsia="Times New Roman" w:hAnsi="Arial" w:cs="Arial"/>
          <w:color w:val="000000"/>
          <w:sz w:val="23"/>
          <w:szCs w:val="23"/>
        </w:rPr>
      </w:pPr>
      <w:r w:rsidRPr="007022F0">
        <w:rPr>
          <w:rFonts w:ascii="Arial" w:eastAsia="Times New Roman" w:hAnsi="Arial" w:cs="Arial"/>
          <w:color w:val="000000"/>
          <w:sz w:val="24"/>
          <w:szCs w:val="24"/>
        </w:rPr>
        <w:t> If you earn 329 points or below (59% and below) you will get a grade of “F” for the course.</w:t>
      </w:r>
    </w:p>
    <w:p w:rsidR="00124BF3" w:rsidRPr="00124BF3" w:rsidRDefault="007022F0" w:rsidP="007022F0">
      <w:pPr>
        <w:shd w:val="clear" w:color="auto" w:fill="DBEEF3"/>
        <w:spacing w:after="0" w:line="240" w:lineRule="auto"/>
        <w:rPr>
          <w:rFonts w:ascii="Arial" w:eastAsia="Times New Roman" w:hAnsi="Arial" w:cs="Arial"/>
          <w:color w:val="000000"/>
          <w:sz w:val="23"/>
          <w:szCs w:val="23"/>
        </w:rPr>
      </w:pPr>
      <w:r w:rsidRPr="007022F0">
        <w:rPr>
          <w:rFonts w:ascii="Arial" w:eastAsia="Times New Roman" w:hAnsi="Arial" w:cs="Arial"/>
          <w:color w:val="000000"/>
          <w:sz w:val="24"/>
          <w:szCs w:val="24"/>
        </w:rPr>
        <w:t> </w:t>
      </w:r>
      <w:bookmarkStart w:id="0" w:name="_GoBack"/>
      <w:bookmarkEnd w:id="0"/>
      <w:r w:rsidR="00124BF3" w:rsidRPr="00124BF3">
        <w:rPr>
          <w:rFonts w:ascii="Arial" w:eastAsia="Times New Roman" w:hAnsi="Arial" w:cs="Arial"/>
          <w:color w:val="000000"/>
          <w:sz w:val="24"/>
          <w:szCs w:val="24"/>
        </w:rPr>
        <w:t> </w:t>
      </w:r>
      <w:r w:rsidR="00124BF3" w:rsidRPr="00124BF3">
        <w:rPr>
          <w:rFonts w:ascii="Arial" w:eastAsia="Times New Roman" w:hAnsi="Arial" w:cs="Arial"/>
          <w:b/>
          <w:bCs/>
          <w:color w:val="000000"/>
          <w:sz w:val="24"/>
          <w:szCs w:val="24"/>
        </w:rPr>
        <w:br/>
      </w:r>
      <w:r w:rsidR="00124BF3" w:rsidRPr="00124BF3">
        <w:rPr>
          <w:rFonts w:ascii="Arial" w:eastAsia="Times New Roman" w:hAnsi="Arial" w:cs="Arial"/>
          <w:b/>
          <w:bCs/>
          <w:color w:val="000000"/>
          <w:sz w:val="24"/>
          <w:szCs w:val="24"/>
        </w:rPr>
        <w:br/>
        <w:t>Rewrite Policy:</w:t>
      </w:r>
      <w:r w:rsidR="00124BF3" w:rsidRPr="00124BF3">
        <w:rPr>
          <w:rFonts w:ascii="Arial" w:eastAsia="Times New Roman" w:hAnsi="Arial" w:cs="Arial"/>
          <w:color w:val="000000"/>
          <w:sz w:val="24"/>
          <w:szCs w:val="24"/>
        </w:rPr>
        <w:t> You may rewrite any assignment that you like in order to earn more points.  Assignments that you intend to rewrite should be submitted two weeks before the end of the term (by the end of Week #13).  This will allow me to grade them and get them back to you in time for you to rewrite.</w:t>
      </w:r>
    </w:p>
    <w:p w:rsidR="00124BF3" w:rsidRPr="00124BF3" w:rsidRDefault="00124BF3" w:rsidP="00124BF3">
      <w:pPr>
        <w:spacing w:after="0" w:line="240" w:lineRule="auto"/>
        <w:rPr>
          <w:rFonts w:ascii="Times New Roman" w:eastAsia="Times New Roman" w:hAnsi="Times New Roman" w:cs="Times New Roman"/>
          <w:sz w:val="24"/>
          <w:szCs w:val="24"/>
        </w:rPr>
      </w:pPr>
      <w:r w:rsidRPr="00124BF3">
        <w:rPr>
          <w:rFonts w:ascii="Arial" w:eastAsia="Times New Roman" w:hAnsi="Arial" w:cs="Arial"/>
          <w:color w:val="000000"/>
          <w:sz w:val="23"/>
          <w:szCs w:val="23"/>
          <w:shd w:val="clear" w:color="auto" w:fill="DBEEF3"/>
        </w:rPr>
        <w:lastRenderedPageBreak/>
        <w:t>               </w:t>
      </w:r>
      <w:r w:rsidRPr="00124BF3">
        <w:rPr>
          <w:rFonts w:ascii="Arial" w:eastAsia="Times New Roman" w:hAnsi="Arial" w:cs="Arial"/>
          <w:color w:val="000000"/>
          <w:sz w:val="24"/>
          <w:szCs w:val="24"/>
          <w:shd w:val="clear" w:color="auto" w:fill="DBEEF3"/>
        </w:rPr>
        <w:br/>
      </w:r>
      <w:r w:rsidRPr="00124BF3">
        <w:rPr>
          <w:rFonts w:ascii="Arial" w:eastAsia="Times New Roman" w:hAnsi="Arial" w:cs="Arial"/>
          <w:b/>
          <w:bCs/>
          <w:color w:val="000000"/>
          <w:sz w:val="24"/>
          <w:szCs w:val="24"/>
          <w:shd w:val="clear" w:color="auto" w:fill="DBEEF3"/>
        </w:rPr>
        <w:br/>
        <w:t>Due Date:  </w:t>
      </w:r>
      <w:r w:rsidRPr="00124BF3">
        <w:rPr>
          <w:rFonts w:ascii="Arial" w:eastAsia="Times New Roman" w:hAnsi="Arial" w:cs="Arial"/>
          <w:color w:val="000000"/>
          <w:sz w:val="24"/>
          <w:szCs w:val="24"/>
          <w:shd w:val="clear" w:color="auto" w:fill="DBEEF3"/>
        </w:rPr>
        <w:t>There is a strict weekly due date of 11:59 p.m. each Sunday night for all weekly discussion postings.  There is a suggested time-line for submitting all other assignments on the Course Schedule.  The last day to submit all work (with the exception of the Final Exam) is </w:t>
      </w:r>
      <w:r w:rsidRPr="00124BF3">
        <w:rPr>
          <w:rFonts w:ascii="Arial" w:eastAsia="Times New Roman" w:hAnsi="Arial" w:cs="Arial"/>
          <w:b/>
          <w:bCs/>
          <w:color w:val="FF0000"/>
          <w:sz w:val="24"/>
          <w:szCs w:val="24"/>
          <w:shd w:val="clear" w:color="auto" w:fill="DBEEF3"/>
        </w:rPr>
        <w:t>Sunday, May 3</w:t>
      </w:r>
      <w:r w:rsidRPr="00124BF3">
        <w:rPr>
          <w:rFonts w:ascii="Arial" w:eastAsia="Times New Roman" w:hAnsi="Arial" w:cs="Arial"/>
          <w:color w:val="000000"/>
          <w:sz w:val="24"/>
          <w:szCs w:val="24"/>
          <w:shd w:val="clear" w:color="auto" w:fill="DBEEF3"/>
        </w:rPr>
        <w:t>.  The last day to submit final exams is </w:t>
      </w:r>
      <w:r w:rsidRPr="00124BF3">
        <w:rPr>
          <w:rFonts w:ascii="Arial" w:eastAsia="Times New Roman" w:hAnsi="Arial" w:cs="Arial"/>
          <w:b/>
          <w:bCs/>
          <w:color w:val="FF0000"/>
          <w:sz w:val="24"/>
          <w:szCs w:val="24"/>
          <w:shd w:val="clear" w:color="auto" w:fill="DBEEF3"/>
        </w:rPr>
        <w:t>Thursday, May, 7</w:t>
      </w:r>
      <w:r w:rsidRPr="00124BF3">
        <w:rPr>
          <w:rFonts w:ascii="Arial" w:eastAsia="Times New Roman" w:hAnsi="Arial" w:cs="Arial"/>
          <w:color w:val="000000"/>
          <w:sz w:val="24"/>
          <w:szCs w:val="24"/>
          <w:shd w:val="clear" w:color="auto" w:fill="DBEEF3"/>
        </w:rPr>
        <w:t>.</w:t>
      </w:r>
    </w:p>
    <w:p w:rsidR="00124BF3" w:rsidRPr="00124BF3" w:rsidRDefault="00124BF3" w:rsidP="00124BF3">
      <w:pPr>
        <w:shd w:val="clear" w:color="auto" w:fill="DBEEF3"/>
        <w:spacing w:before="100" w:beforeAutospacing="1" w:after="100" w:afterAutospacing="1" w:line="240" w:lineRule="auto"/>
        <w:rPr>
          <w:rFonts w:ascii="Arial" w:eastAsia="Times New Roman" w:hAnsi="Arial" w:cs="Arial"/>
          <w:color w:val="000000"/>
          <w:sz w:val="23"/>
          <w:szCs w:val="23"/>
        </w:rPr>
      </w:pPr>
      <w:r w:rsidRPr="00124BF3">
        <w:rPr>
          <w:rFonts w:ascii="Arial" w:eastAsia="Times New Roman" w:hAnsi="Arial" w:cs="Arial"/>
          <w:b/>
          <w:bCs/>
          <w:color w:val="000000"/>
          <w:sz w:val="24"/>
          <w:szCs w:val="24"/>
        </w:rPr>
        <w:br/>
        <w:t>A NOTE ON PLAGIARISM:</w:t>
      </w:r>
      <w:r w:rsidRPr="00124BF3">
        <w:rPr>
          <w:rFonts w:ascii="Arial" w:eastAsia="Times New Roman" w:hAnsi="Arial" w:cs="Arial"/>
          <w:color w:val="000000"/>
          <w:sz w:val="24"/>
          <w:szCs w:val="24"/>
        </w:rPr>
        <w:t xml:space="preserve">  Plagiarism is strictly prohibited.  Plagiarism will, at the very least, result in failure of the assignment.  Additionally, Plagiarism may lead to failure of the course, or suspension or dismissal from the university.  </w:t>
      </w:r>
      <w:proofErr w:type="gramStart"/>
      <w:r w:rsidRPr="00124BF3">
        <w:rPr>
          <w:rFonts w:ascii="Arial" w:eastAsia="Times New Roman" w:hAnsi="Arial" w:cs="Arial"/>
          <w:color w:val="000000"/>
          <w:sz w:val="24"/>
          <w:szCs w:val="24"/>
        </w:rPr>
        <w:t>For more information on this go to "</w:t>
      </w:r>
      <w:proofErr w:type="spellStart"/>
      <w:r w:rsidRPr="00124BF3">
        <w:rPr>
          <w:rFonts w:ascii="Arial" w:eastAsia="Times New Roman" w:hAnsi="Arial" w:cs="Arial"/>
          <w:color w:val="000000"/>
          <w:sz w:val="24"/>
          <w:szCs w:val="24"/>
        </w:rPr>
        <w:t>Writinbg</w:t>
      </w:r>
      <w:proofErr w:type="spellEnd"/>
      <w:r w:rsidRPr="00124BF3">
        <w:rPr>
          <w:rFonts w:ascii="Arial" w:eastAsia="Times New Roman" w:hAnsi="Arial" w:cs="Arial"/>
          <w:color w:val="000000"/>
          <w:sz w:val="24"/>
          <w:szCs w:val="24"/>
        </w:rPr>
        <w:t xml:space="preserve"> Papers" and visit </w:t>
      </w:r>
      <w:hyperlink r:id="rId6" w:tgtFrame="_top" w:history="1">
        <w:r w:rsidRPr="00124BF3">
          <w:rPr>
            <w:rFonts w:ascii="Arial" w:eastAsia="Times New Roman" w:hAnsi="Arial" w:cs="Arial"/>
            <w:b/>
            <w:bCs/>
            <w:color w:val="000000"/>
            <w:sz w:val="24"/>
            <w:szCs w:val="24"/>
          </w:rPr>
          <w:t>Plagiarism: Why you should NOT do it</w:t>
        </w:r>
      </w:hyperlink>
      <w:r w:rsidRPr="00124BF3">
        <w:rPr>
          <w:rFonts w:ascii="Arial" w:eastAsia="Times New Roman" w:hAnsi="Arial" w:cs="Arial"/>
          <w:color w:val="000000"/>
          <w:sz w:val="24"/>
          <w:szCs w:val="24"/>
        </w:rPr>
        <w:t>.</w:t>
      </w:r>
      <w:proofErr w:type="gramEnd"/>
    </w:p>
    <w:p w:rsidR="00124BF3" w:rsidRPr="00124BF3" w:rsidRDefault="00124BF3" w:rsidP="00124BF3">
      <w:pPr>
        <w:shd w:val="clear" w:color="auto" w:fill="DBEEF3"/>
        <w:spacing w:after="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w:t>
      </w:r>
      <w:r w:rsidRPr="00124BF3">
        <w:rPr>
          <w:rFonts w:ascii="Arial" w:eastAsia="Times New Roman" w:hAnsi="Arial" w:cs="Arial"/>
          <w:b/>
          <w:bCs/>
          <w:color w:val="000000"/>
          <w:sz w:val="24"/>
          <w:szCs w:val="24"/>
        </w:rPr>
        <w:br/>
        <w:t>Got Questions?</w:t>
      </w:r>
    </w:p>
    <w:p w:rsidR="00124BF3" w:rsidRPr="00124BF3" w:rsidRDefault="00124BF3" w:rsidP="00124BF3">
      <w:pPr>
        <w:shd w:val="clear" w:color="auto" w:fill="DBEEF3"/>
        <w:spacing w:after="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w:t>
      </w:r>
      <w:proofErr w:type="gramStart"/>
      <w:r w:rsidRPr="00124BF3">
        <w:rPr>
          <w:rFonts w:ascii="Arial" w:eastAsia="Times New Roman" w:hAnsi="Arial" w:cs="Arial"/>
          <w:color w:val="000000"/>
          <w:sz w:val="24"/>
          <w:szCs w:val="24"/>
        </w:rPr>
        <w:t>About the content, structure, or expectations of this course?</w:t>
      </w:r>
      <w:proofErr w:type="gramEnd"/>
      <w:r w:rsidRPr="00124BF3">
        <w:rPr>
          <w:rFonts w:ascii="Arial" w:eastAsia="Times New Roman" w:hAnsi="Arial" w:cs="Arial"/>
          <w:color w:val="000000"/>
          <w:sz w:val="24"/>
          <w:szCs w:val="24"/>
        </w:rPr>
        <w:t>  Visit </w:t>
      </w:r>
      <w:proofErr w:type="gramStart"/>
      <w:r w:rsidRPr="00124BF3">
        <w:rPr>
          <w:rFonts w:ascii="Arial" w:eastAsia="Times New Roman" w:hAnsi="Arial" w:cs="Arial"/>
          <w:b/>
          <w:bCs/>
          <w:color w:val="000000"/>
          <w:sz w:val="24"/>
          <w:szCs w:val="24"/>
        </w:rPr>
        <w:t>My</w:t>
      </w:r>
      <w:proofErr w:type="gramEnd"/>
      <w:r w:rsidRPr="00124BF3">
        <w:rPr>
          <w:rFonts w:ascii="Arial" w:eastAsia="Times New Roman" w:hAnsi="Arial" w:cs="Arial"/>
          <w:color w:val="000000"/>
          <w:sz w:val="24"/>
          <w:szCs w:val="24"/>
        </w:rPr>
        <w:t> (virtual) </w:t>
      </w:r>
      <w:r w:rsidRPr="00124BF3">
        <w:rPr>
          <w:rFonts w:ascii="Arial" w:eastAsia="Times New Roman" w:hAnsi="Arial" w:cs="Arial"/>
          <w:b/>
          <w:bCs/>
          <w:color w:val="000000"/>
          <w:sz w:val="24"/>
          <w:szCs w:val="24"/>
        </w:rPr>
        <w:t>Office</w:t>
      </w:r>
      <w:r w:rsidRPr="00124BF3">
        <w:rPr>
          <w:rFonts w:ascii="Arial" w:eastAsia="Times New Roman" w:hAnsi="Arial" w:cs="Arial"/>
          <w:color w:val="000000"/>
          <w:sz w:val="24"/>
          <w:szCs w:val="24"/>
        </w:rPr>
        <w:t> and ask your question. </w:t>
      </w:r>
    </w:p>
    <w:p w:rsidR="00124BF3" w:rsidRPr="00124BF3" w:rsidRDefault="00124BF3" w:rsidP="00124BF3">
      <w:pPr>
        <w:shd w:val="clear" w:color="auto" w:fill="DBEEF3"/>
        <w:spacing w:after="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w:t>
      </w:r>
      <w:proofErr w:type="gramStart"/>
      <w:r w:rsidRPr="00124BF3">
        <w:rPr>
          <w:rFonts w:ascii="Arial" w:eastAsia="Times New Roman" w:hAnsi="Arial" w:cs="Arial"/>
          <w:color w:val="000000"/>
          <w:sz w:val="24"/>
          <w:szCs w:val="24"/>
        </w:rPr>
        <w:t>About more personal matters?</w:t>
      </w:r>
      <w:proofErr w:type="gramEnd"/>
      <w:r w:rsidRPr="00124BF3">
        <w:rPr>
          <w:rFonts w:ascii="Arial" w:eastAsia="Times New Roman" w:hAnsi="Arial" w:cs="Arial"/>
          <w:color w:val="000000"/>
          <w:sz w:val="24"/>
          <w:szCs w:val="24"/>
        </w:rPr>
        <w:t>  Feel free to send me an e-mail. </w:t>
      </w:r>
    </w:p>
    <w:p w:rsidR="00124BF3" w:rsidRPr="00124BF3" w:rsidRDefault="00124BF3" w:rsidP="00124BF3">
      <w:pPr>
        <w:shd w:val="clear" w:color="auto" w:fill="DBEEF3"/>
        <w:spacing w:after="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About technical, computer stuff?  Check out the "Student Orientation Tutorial" or the "Tech Support" or "Help" tabs on the course toolbar.  </w:t>
      </w:r>
    </w:p>
    <w:p w:rsidR="00124BF3" w:rsidRPr="00124BF3" w:rsidRDefault="00124BF3" w:rsidP="00124BF3">
      <w:pPr>
        <w:shd w:val="clear" w:color="auto" w:fill="DBEEF3"/>
        <w:spacing w:after="0" w:line="240" w:lineRule="auto"/>
        <w:rPr>
          <w:rFonts w:ascii="Arial" w:eastAsia="Times New Roman" w:hAnsi="Arial" w:cs="Arial"/>
          <w:color w:val="000000"/>
          <w:sz w:val="23"/>
          <w:szCs w:val="23"/>
        </w:rPr>
      </w:pPr>
      <w:r w:rsidRPr="00124BF3">
        <w:rPr>
          <w:rFonts w:ascii="Arial" w:eastAsia="Times New Roman" w:hAnsi="Arial" w:cs="Arial"/>
          <w:color w:val="000000"/>
          <w:sz w:val="24"/>
          <w:szCs w:val="24"/>
        </w:rPr>
        <w:t> </w:t>
      </w:r>
    </w:p>
    <w:p w:rsidR="00124BF3" w:rsidRPr="00124BF3" w:rsidRDefault="00124BF3" w:rsidP="00124BF3">
      <w:pPr>
        <w:shd w:val="clear" w:color="auto" w:fill="DBEEF3"/>
        <w:spacing w:before="100" w:beforeAutospacing="1" w:after="100" w:afterAutospacing="1" w:line="240" w:lineRule="auto"/>
        <w:jc w:val="center"/>
        <w:rPr>
          <w:rFonts w:ascii="Arial" w:eastAsia="Times New Roman" w:hAnsi="Arial" w:cs="Arial"/>
          <w:color w:val="000000"/>
          <w:sz w:val="23"/>
          <w:szCs w:val="23"/>
        </w:rPr>
      </w:pPr>
      <w:r w:rsidRPr="00124BF3">
        <w:rPr>
          <w:rFonts w:ascii="Arial" w:eastAsia="Times New Roman" w:hAnsi="Arial" w:cs="Arial"/>
          <w:b/>
          <w:bCs/>
          <w:color w:val="000000"/>
          <w:sz w:val="24"/>
          <w:szCs w:val="24"/>
        </w:rPr>
        <w:t>For more information about each kind of assignment and for the course schedule please see the corresponding tabs under "Course Home."</w:t>
      </w:r>
    </w:p>
    <w:p w:rsidR="00D731B8" w:rsidRDefault="00D731B8"/>
    <w:sectPr w:rsidR="00D731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26927"/>
    <w:multiLevelType w:val="multilevel"/>
    <w:tmpl w:val="B2BA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BF3"/>
    <w:rsid w:val="00124BF3"/>
    <w:rsid w:val="007022F0"/>
    <w:rsid w:val="00D73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4B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24BF3"/>
  </w:style>
  <w:style w:type="character" w:styleId="Hyperlink">
    <w:name w:val="Hyperlink"/>
    <w:basedOn w:val="DefaultParagraphFont"/>
    <w:uiPriority w:val="99"/>
    <w:semiHidden/>
    <w:unhideWhenUsed/>
    <w:rsid w:val="00124BF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4B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24BF3"/>
  </w:style>
  <w:style w:type="character" w:styleId="Hyperlink">
    <w:name w:val="Hyperlink"/>
    <w:basedOn w:val="DefaultParagraphFont"/>
    <w:uiPriority w:val="99"/>
    <w:semiHidden/>
    <w:unhideWhenUsed/>
    <w:rsid w:val="00124B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567753">
      <w:bodyDiv w:val="1"/>
      <w:marLeft w:val="0"/>
      <w:marRight w:val="0"/>
      <w:marTop w:val="0"/>
      <w:marBottom w:val="0"/>
      <w:divBdr>
        <w:top w:val="none" w:sz="0" w:space="0" w:color="auto"/>
        <w:left w:val="none" w:sz="0" w:space="0" w:color="auto"/>
        <w:bottom w:val="none" w:sz="0" w:space="0" w:color="auto"/>
        <w:right w:val="none" w:sz="0" w:space="0" w:color="auto"/>
      </w:divBdr>
      <w:divsChild>
        <w:div w:id="222371254">
          <w:marLeft w:val="0"/>
          <w:marRight w:val="0"/>
          <w:marTop w:val="0"/>
          <w:marBottom w:val="0"/>
          <w:divBdr>
            <w:top w:val="none" w:sz="0" w:space="0" w:color="auto"/>
            <w:left w:val="none" w:sz="0" w:space="0" w:color="auto"/>
            <w:bottom w:val="none" w:sz="0" w:space="0" w:color="auto"/>
            <w:right w:val="none" w:sz="0" w:space="0" w:color="auto"/>
          </w:divBdr>
        </w:div>
        <w:div w:id="1384796119">
          <w:marLeft w:val="0"/>
          <w:marRight w:val="0"/>
          <w:marTop w:val="0"/>
          <w:marBottom w:val="0"/>
          <w:divBdr>
            <w:top w:val="none" w:sz="0" w:space="0" w:color="auto"/>
            <w:left w:val="none" w:sz="0" w:space="0" w:color="auto"/>
            <w:bottom w:val="none" w:sz="0" w:space="0" w:color="auto"/>
            <w:right w:val="none" w:sz="0" w:space="0" w:color="auto"/>
          </w:divBdr>
        </w:div>
      </w:divsChild>
    </w:div>
    <w:div w:id="88887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3</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2014-12-27T17:26:00Z</dcterms:created>
  <dcterms:modified xsi:type="dcterms:W3CDTF">2014-12-27T18:56:00Z</dcterms:modified>
</cp:coreProperties>
</file>