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CD5" w:rsidRPr="00382B68" w:rsidRDefault="00E83CD5" w:rsidP="00E83CD5">
      <w:pPr>
        <w:jc w:val="center"/>
        <w:rPr>
          <w:b/>
        </w:rPr>
      </w:pPr>
      <w:r>
        <w:rPr>
          <w:rFonts w:ascii="Arial" w:hAnsi="Arial" w:cs="Arial"/>
          <w:noProof/>
          <w:sz w:val="22"/>
          <w:szCs w:val="22"/>
        </w:rPr>
        <w:drawing>
          <wp:inline distT="0" distB="0" distL="0" distR="0">
            <wp:extent cx="3175000" cy="1193800"/>
            <wp:effectExtent l="2540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75000" cy="1193800"/>
                    </a:xfrm>
                    <a:prstGeom prst="rect">
                      <a:avLst/>
                    </a:prstGeom>
                    <a:noFill/>
                    <a:ln w="9525">
                      <a:noFill/>
                      <a:miter lim="800000"/>
                      <a:headEnd/>
                      <a:tailEnd/>
                    </a:ln>
                  </pic:spPr>
                </pic:pic>
              </a:graphicData>
            </a:graphic>
          </wp:inline>
        </w:drawing>
      </w:r>
    </w:p>
    <w:p w:rsidR="00E83CD5" w:rsidRDefault="00E83CD5" w:rsidP="00E83CD5">
      <w:pPr>
        <w:spacing w:after="0"/>
        <w:jc w:val="center"/>
        <w:rPr>
          <w:rFonts w:ascii="Arial" w:hAnsi="Arial" w:cs="Arial"/>
          <w:b/>
          <w:sz w:val="28"/>
          <w:szCs w:val="28"/>
        </w:rPr>
      </w:pPr>
    </w:p>
    <w:p w:rsidR="00E83CD5" w:rsidRPr="00142E44" w:rsidRDefault="00087A19" w:rsidP="00E83CD5">
      <w:pPr>
        <w:jc w:val="center"/>
        <w:rPr>
          <w:rFonts w:ascii="Arial" w:hAnsi="Arial" w:cs="Arial"/>
          <w:b/>
          <w:sz w:val="28"/>
          <w:szCs w:val="28"/>
        </w:rPr>
      </w:pPr>
      <w:r>
        <w:rPr>
          <w:rFonts w:ascii="Arial" w:hAnsi="Arial" w:cs="Arial"/>
          <w:b/>
          <w:sz w:val="28"/>
          <w:szCs w:val="28"/>
        </w:rPr>
        <w:t>EDUC 761/Ed461</w:t>
      </w:r>
      <w:r w:rsidR="00E83CD5">
        <w:rPr>
          <w:rFonts w:ascii="Arial" w:hAnsi="Arial" w:cs="Arial"/>
          <w:b/>
          <w:sz w:val="28"/>
          <w:szCs w:val="28"/>
        </w:rPr>
        <w:t xml:space="preserve"> Montessori Child Development</w:t>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9"/>
        <w:gridCol w:w="4859"/>
      </w:tblGrid>
      <w:tr w:rsidR="00E83CD5" w:rsidRPr="00C83052">
        <w:trPr>
          <w:trHeight w:val="638"/>
        </w:trPr>
        <w:tc>
          <w:tcPr>
            <w:tcW w:w="4699" w:type="dxa"/>
            <w:tcBorders>
              <w:top w:val="single" w:sz="4" w:space="0" w:color="auto"/>
              <w:left w:val="single" w:sz="4" w:space="0" w:color="auto"/>
              <w:bottom w:val="single" w:sz="4" w:space="0" w:color="auto"/>
              <w:right w:val="single" w:sz="4" w:space="0" w:color="auto"/>
            </w:tcBorders>
          </w:tcPr>
          <w:p w:rsidR="00E83CD5" w:rsidRDefault="00E83CD5" w:rsidP="00BF0224">
            <w:pPr>
              <w:spacing w:after="0"/>
              <w:jc w:val="center"/>
              <w:rPr>
                <w:rFonts w:ascii="Arial" w:hAnsi="Arial" w:cs="Arial"/>
                <w:b/>
                <w:sz w:val="22"/>
                <w:szCs w:val="22"/>
              </w:rPr>
            </w:pPr>
            <w:r w:rsidRPr="00C83052">
              <w:rPr>
                <w:rFonts w:ascii="Arial" w:hAnsi="Arial" w:cs="Arial"/>
                <w:b/>
                <w:sz w:val="22"/>
                <w:szCs w:val="22"/>
              </w:rPr>
              <w:t>Semester/Year</w:t>
            </w:r>
          </w:p>
          <w:p w:rsidR="00E83CD5" w:rsidRPr="00C83052" w:rsidRDefault="00590E35" w:rsidP="00BF0224">
            <w:pPr>
              <w:spacing w:after="0"/>
              <w:jc w:val="center"/>
              <w:rPr>
                <w:rFonts w:ascii="Arial" w:hAnsi="Arial" w:cs="Arial"/>
                <w:b/>
                <w:sz w:val="22"/>
                <w:szCs w:val="22"/>
              </w:rPr>
            </w:pPr>
            <w:r>
              <w:rPr>
                <w:rFonts w:ascii="Arial" w:hAnsi="Arial" w:cs="Arial"/>
                <w:sz w:val="22"/>
                <w:szCs w:val="22"/>
              </w:rPr>
              <w:t>Fall</w:t>
            </w:r>
            <w:r w:rsidR="00E83CD5">
              <w:rPr>
                <w:rFonts w:ascii="Arial" w:hAnsi="Arial" w:cs="Arial"/>
                <w:sz w:val="22"/>
                <w:szCs w:val="22"/>
              </w:rPr>
              <w:t xml:space="preserve"> 201</w:t>
            </w:r>
            <w:r w:rsidR="00087A19">
              <w:rPr>
                <w:rFonts w:ascii="Arial" w:hAnsi="Arial" w:cs="Arial"/>
                <w:sz w:val="22"/>
                <w:szCs w:val="22"/>
              </w:rPr>
              <w:t>4</w:t>
            </w:r>
          </w:p>
        </w:tc>
        <w:tc>
          <w:tcPr>
            <w:tcW w:w="485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Instructor:</w:t>
            </w:r>
          </w:p>
          <w:p w:rsidR="00E83CD5" w:rsidRPr="00C83052" w:rsidRDefault="00E83CD5" w:rsidP="00BF0224">
            <w:pPr>
              <w:spacing w:after="0"/>
              <w:jc w:val="center"/>
              <w:rPr>
                <w:rFonts w:ascii="Arial" w:hAnsi="Arial" w:cs="Arial"/>
                <w:sz w:val="22"/>
                <w:szCs w:val="22"/>
              </w:rPr>
            </w:pPr>
            <w:r>
              <w:rPr>
                <w:rFonts w:ascii="Arial" w:hAnsi="Arial" w:cs="Arial"/>
                <w:sz w:val="22"/>
                <w:szCs w:val="22"/>
              </w:rPr>
              <w:t>Kathleen Evans</w:t>
            </w:r>
          </w:p>
        </w:tc>
      </w:tr>
      <w:tr w:rsidR="00E83CD5"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Course# and Credits:</w:t>
            </w:r>
          </w:p>
          <w:p w:rsidR="00E83CD5" w:rsidRPr="00C83052" w:rsidRDefault="00AD25AB" w:rsidP="00BF0224">
            <w:pPr>
              <w:spacing w:after="0"/>
              <w:jc w:val="center"/>
              <w:rPr>
                <w:rFonts w:ascii="Arial" w:hAnsi="Arial" w:cs="Arial"/>
                <w:sz w:val="22"/>
                <w:szCs w:val="22"/>
              </w:rPr>
            </w:pPr>
            <w:r>
              <w:rPr>
                <w:rFonts w:ascii="Arial" w:hAnsi="Arial" w:cs="Arial"/>
                <w:sz w:val="22"/>
                <w:szCs w:val="22"/>
              </w:rPr>
              <w:t>EDUC 761/Ed480</w:t>
            </w:r>
            <w:r w:rsidR="00E83CD5" w:rsidRPr="00C83052">
              <w:rPr>
                <w:rFonts w:ascii="Arial" w:hAnsi="Arial" w:cs="Arial"/>
                <w:sz w:val="22"/>
                <w:szCs w:val="22"/>
              </w:rPr>
              <w:t xml:space="preserve">  </w:t>
            </w:r>
            <w:r w:rsidR="00B949BA">
              <w:rPr>
                <w:rFonts w:ascii="Arial" w:hAnsi="Arial" w:cs="Arial"/>
                <w:sz w:val="22"/>
                <w:szCs w:val="22"/>
              </w:rPr>
              <w:t xml:space="preserve"> </w:t>
            </w:r>
            <w:r w:rsidR="00E83CD5" w:rsidRPr="00C83052">
              <w:rPr>
                <w:rFonts w:ascii="Arial" w:hAnsi="Arial" w:cs="Arial"/>
                <w:sz w:val="22"/>
                <w:szCs w:val="22"/>
              </w:rPr>
              <w:t>3 credits</w:t>
            </w:r>
          </w:p>
        </w:tc>
        <w:tc>
          <w:tcPr>
            <w:tcW w:w="485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Email:</w:t>
            </w:r>
          </w:p>
          <w:p w:rsidR="00E83CD5" w:rsidRPr="00C83052" w:rsidRDefault="00E11531" w:rsidP="00BF0224">
            <w:pPr>
              <w:spacing w:after="0"/>
              <w:jc w:val="center"/>
              <w:rPr>
                <w:rFonts w:ascii="Arial" w:hAnsi="Arial" w:cs="Arial"/>
                <w:sz w:val="22"/>
                <w:szCs w:val="22"/>
              </w:rPr>
            </w:pPr>
            <w:r>
              <w:rPr>
                <w:rFonts w:ascii="Arial" w:hAnsi="Arial" w:cs="Arial"/>
                <w:sz w:val="22"/>
                <w:szCs w:val="22"/>
              </w:rPr>
              <w:t>kathleen.evans@</w:t>
            </w:r>
            <w:r w:rsidR="00E83CD5">
              <w:rPr>
                <w:rFonts w:ascii="Arial" w:hAnsi="Arial" w:cs="Arial"/>
                <w:sz w:val="22"/>
                <w:szCs w:val="22"/>
              </w:rPr>
              <w:t>chaminade.edu</w:t>
            </w:r>
          </w:p>
        </w:tc>
      </w:tr>
      <w:tr w:rsidR="00E83CD5"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Class Title:</w:t>
            </w:r>
          </w:p>
          <w:p w:rsidR="00E83CD5" w:rsidRPr="00C83052" w:rsidRDefault="00B949BA" w:rsidP="00BF0224">
            <w:pPr>
              <w:spacing w:after="0"/>
              <w:jc w:val="center"/>
              <w:rPr>
                <w:rFonts w:ascii="Arial" w:hAnsi="Arial" w:cs="Arial"/>
                <w:b/>
                <w:sz w:val="22"/>
                <w:szCs w:val="22"/>
              </w:rPr>
            </w:pPr>
            <w:r>
              <w:rPr>
                <w:rFonts w:ascii="Arial" w:hAnsi="Arial" w:cs="Arial"/>
                <w:sz w:val="22"/>
                <w:szCs w:val="22"/>
              </w:rPr>
              <w:t>Montessori Child Development</w:t>
            </w:r>
          </w:p>
        </w:tc>
        <w:tc>
          <w:tcPr>
            <w:tcW w:w="4859" w:type="dxa"/>
            <w:tcBorders>
              <w:top w:val="single" w:sz="4" w:space="0" w:color="auto"/>
              <w:left w:val="single" w:sz="4" w:space="0" w:color="auto"/>
              <w:bottom w:val="single" w:sz="4" w:space="0" w:color="auto"/>
              <w:right w:val="single" w:sz="4" w:space="0" w:color="auto"/>
            </w:tcBorders>
          </w:tcPr>
          <w:p w:rsidR="00E83CD5" w:rsidRDefault="00E83CD5" w:rsidP="00BF0224">
            <w:pPr>
              <w:spacing w:after="0"/>
              <w:jc w:val="center"/>
              <w:rPr>
                <w:rFonts w:ascii="Arial" w:hAnsi="Arial" w:cs="Arial"/>
                <w:b/>
                <w:sz w:val="22"/>
                <w:szCs w:val="22"/>
              </w:rPr>
            </w:pPr>
            <w:r w:rsidRPr="009E4CBC">
              <w:rPr>
                <w:rFonts w:ascii="Arial" w:hAnsi="Arial" w:cs="Arial"/>
                <w:b/>
                <w:sz w:val="22"/>
                <w:szCs w:val="22"/>
              </w:rPr>
              <w:t>Phone:</w:t>
            </w:r>
          </w:p>
          <w:p w:rsidR="00E83CD5" w:rsidRPr="00A45583" w:rsidRDefault="00E83CD5" w:rsidP="00BF0224">
            <w:pPr>
              <w:spacing w:after="0"/>
              <w:jc w:val="center"/>
              <w:rPr>
                <w:rFonts w:ascii="Arial" w:hAnsi="Arial" w:cs="Arial"/>
                <w:b/>
                <w:sz w:val="22"/>
                <w:szCs w:val="22"/>
              </w:rPr>
            </w:pPr>
            <w:r>
              <w:rPr>
                <w:rFonts w:ascii="Arial" w:hAnsi="Arial" w:cs="Arial"/>
                <w:b/>
                <w:sz w:val="22"/>
                <w:szCs w:val="22"/>
              </w:rPr>
              <w:t>808-497-7505</w:t>
            </w:r>
          </w:p>
        </w:tc>
      </w:tr>
      <w:tr w:rsidR="00E83CD5" w:rsidRPr="00C83052">
        <w:trPr>
          <w:trHeight w:val="733"/>
        </w:trPr>
        <w:tc>
          <w:tcPr>
            <w:tcW w:w="469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Course Format:</w:t>
            </w:r>
            <w:r>
              <w:rPr>
                <w:rFonts w:ascii="Arial" w:hAnsi="Arial" w:cs="Arial"/>
                <w:b/>
                <w:sz w:val="22"/>
                <w:szCs w:val="22"/>
              </w:rPr>
              <w:t xml:space="preserve"> Web based course</w:t>
            </w:r>
          </w:p>
          <w:p w:rsidR="00E83CD5" w:rsidRDefault="00E83CD5" w:rsidP="00BF0224">
            <w:pPr>
              <w:spacing w:after="0"/>
              <w:jc w:val="center"/>
              <w:rPr>
                <w:rFonts w:ascii="Arial" w:hAnsi="Arial" w:cs="Arial"/>
                <w:sz w:val="22"/>
                <w:szCs w:val="22"/>
              </w:rPr>
            </w:pPr>
            <w:r>
              <w:rPr>
                <w:rFonts w:ascii="Arial" w:hAnsi="Arial" w:cs="Arial"/>
                <w:sz w:val="22"/>
                <w:szCs w:val="22"/>
              </w:rPr>
              <w:t xml:space="preserve"> (Online)</w:t>
            </w:r>
          </w:p>
          <w:p w:rsidR="00E83CD5" w:rsidRDefault="00E83CD5" w:rsidP="00BF0224">
            <w:pPr>
              <w:spacing w:after="0"/>
              <w:jc w:val="center"/>
              <w:rPr>
                <w:rFonts w:ascii="Arial" w:hAnsi="Arial" w:cs="Arial"/>
                <w:sz w:val="22"/>
                <w:szCs w:val="22"/>
              </w:rPr>
            </w:pPr>
            <w:r>
              <w:rPr>
                <w:rFonts w:ascii="Arial" w:hAnsi="Arial" w:cs="Arial"/>
                <w:sz w:val="22"/>
                <w:szCs w:val="22"/>
              </w:rPr>
              <w:t>ACCESS: Go to:http://www.chaminade.ecollege.com</w:t>
            </w:r>
          </w:p>
          <w:p w:rsidR="00E83CD5" w:rsidRDefault="00E83CD5" w:rsidP="00BF0224">
            <w:pPr>
              <w:spacing w:after="0"/>
              <w:jc w:val="center"/>
              <w:rPr>
                <w:rFonts w:ascii="Arial" w:hAnsi="Arial" w:cs="Arial"/>
                <w:sz w:val="22"/>
                <w:szCs w:val="22"/>
              </w:rPr>
            </w:pPr>
            <w:r>
              <w:rPr>
                <w:rFonts w:ascii="Arial" w:hAnsi="Arial" w:cs="Arial"/>
                <w:sz w:val="22"/>
                <w:szCs w:val="22"/>
              </w:rPr>
              <w:t>LOGIN: CUH ID (7 DIGIT NUMBER)</w:t>
            </w:r>
          </w:p>
          <w:p w:rsidR="00E83CD5" w:rsidRPr="00C83052" w:rsidRDefault="00E83CD5" w:rsidP="00BF0224">
            <w:pPr>
              <w:spacing w:after="0"/>
              <w:jc w:val="center"/>
              <w:rPr>
                <w:rFonts w:ascii="Arial" w:hAnsi="Arial" w:cs="Arial"/>
                <w:sz w:val="22"/>
                <w:szCs w:val="22"/>
              </w:rPr>
            </w:pPr>
            <w:r>
              <w:rPr>
                <w:rFonts w:ascii="Arial" w:hAnsi="Arial" w:cs="Arial"/>
                <w:sz w:val="22"/>
                <w:szCs w:val="22"/>
              </w:rPr>
              <w:t>PASSWORD: TBA</w:t>
            </w:r>
          </w:p>
        </w:tc>
        <w:tc>
          <w:tcPr>
            <w:tcW w:w="485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Office Hours/When to Contact:</w:t>
            </w:r>
          </w:p>
          <w:p w:rsidR="00E83CD5" w:rsidRPr="002968F8" w:rsidRDefault="00E83CD5" w:rsidP="00BF0224">
            <w:pPr>
              <w:spacing w:after="0"/>
              <w:rPr>
                <w:rFonts w:ascii="Arial" w:hAnsi="Arial" w:cs="Arial"/>
                <w:sz w:val="22"/>
                <w:szCs w:val="22"/>
              </w:rPr>
            </w:pPr>
            <w:r>
              <w:rPr>
                <w:rFonts w:ascii="Arial" w:hAnsi="Arial" w:cs="Arial"/>
                <w:sz w:val="22"/>
                <w:szCs w:val="22"/>
              </w:rPr>
              <w:t xml:space="preserve">             By appointment and online.</w:t>
            </w:r>
          </w:p>
        </w:tc>
      </w:tr>
      <w:tr w:rsidR="00E83CD5" w:rsidRPr="00C83052">
        <w:trPr>
          <w:trHeight w:val="50"/>
        </w:trPr>
        <w:tc>
          <w:tcPr>
            <w:tcW w:w="4699" w:type="dxa"/>
            <w:tcBorders>
              <w:top w:val="single" w:sz="4" w:space="0" w:color="auto"/>
              <w:left w:val="single" w:sz="4" w:space="0" w:color="auto"/>
              <w:bottom w:val="single" w:sz="4" w:space="0" w:color="auto"/>
              <w:right w:val="single" w:sz="4" w:space="0" w:color="auto"/>
            </w:tcBorders>
          </w:tcPr>
          <w:p w:rsidR="003002ED" w:rsidRDefault="00E83CD5" w:rsidP="00BF0224">
            <w:pPr>
              <w:spacing w:after="0"/>
              <w:jc w:val="center"/>
              <w:rPr>
                <w:rFonts w:ascii="Arial" w:hAnsi="Arial" w:cs="Arial"/>
                <w:b/>
                <w:sz w:val="22"/>
                <w:szCs w:val="22"/>
              </w:rPr>
            </w:pPr>
            <w:r w:rsidRPr="00C83052">
              <w:rPr>
                <w:rFonts w:ascii="Arial" w:hAnsi="Arial" w:cs="Arial"/>
                <w:b/>
                <w:sz w:val="22"/>
                <w:szCs w:val="22"/>
              </w:rPr>
              <w:t>Class Time/Day:</w:t>
            </w:r>
          </w:p>
          <w:p w:rsidR="00E83CD5" w:rsidRPr="00C83052" w:rsidRDefault="003002ED" w:rsidP="00BF0224">
            <w:pPr>
              <w:spacing w:after="0"/>
              <w:jc w:val="center"/>
              <w:rPr>
                <w:rFonts w:ascii="Arial" w:hAnsi="Arial" w:cs="Arial"/>
                <w:b/>
                <w:sz w:val="22"/>
                <w:szCs w:val="22"/>
              </w:rPr>
            </w:pPr>
            <w:r>
              <w:rPr>
                <w:rFonts w:ascii="Arial" w:hAnsi="Arial" w:cs="Arial"/>
                <w:b/>
                <w:sz w:val="22"/>
                <w:szCs w:val="22"/>
              </w:rPr>
              <w:t>Online</w:t>
            </w:r>
          </w:p>
          <w:p w:rsidR="00E83CD5" w:rsidRPr="00C83052" w:rsidRDefault="00E83CD5" w:rsidP="00BF0224">
            <w:pPr>
              <w:spacing w:after="0"/>
              <w:jc w:val="center"/>
              <w:rPr>
                <w:rFonts w:ascii="Arial" w:hAnsi="Arial" w:cs="Arial"/>
                <w:sz w:val="22"/>
                <w:szCs w:val="22"/>
              </w:rPr>
            </w:pPr>
          </w:p>
        </w:tc>
        <w:tc>
          <w:tcPr>
            <w:tcW w:w="4859" w:type="dxa"/>
            <w:tcBorders>
              <w:top w:val="single" w:sz="4" w:space="0" w:color="auto"/>
              <w:left w:val="single" w:sz="4" w:space="0" w:color="auto"/>
              <w:bottom w:val="single" w:sz="4" w:space="0" w:color="auto"/>
              <w:right w:val="single" w:sz="4" w:space="0" w:color="auto"/>
            </w:tcBorders>
          </w:tcPr>
          <w:p w:rsidR="00ED6DB4" w:rsidRDefault="00E83CD5" w:rsidP="00ED6DB4">
            <w:pPr>
              <w:spacing w:after="0"/>
              <w:jc w:val="center"/>
              <w:rPr>
                <w:rFonts w:ascii="Arial" w:hAnsi="Arial" w:cs="Arial"/>
                <w:b/>
                <w:sz w:val="22"/>
                <w:szCs w:val="22"/>
              </w:rPr>
            </w:pPr>
            <w:r w:rsidRPr="00C83052">
              <w:rPr>
                <w:rFonts w:ascii="Arial" w:hAnsi="Arial" w:cs="Arial"/>
                <w:b/>
                <w:sz w:val="22"/>
                <w:szCs w:val="22"/>
              </w:rPr>
              <w:t>O&amp;P/Service Requirement:</w:t>
            </w:r>
          </w:p>
          <w:p w:rsidR="00E83CD5" w:rsidRPr="00C83052" w:rsidRDefault="00ED6DB4" w:rsidP="00ED6DB4">
            <w:pPr>
              <w:spacing w:after="0"/>
              <w:jc w:val="center"/>
              <w:rPr>
                <w:rFonts w:ascii="Arial" w:hAnsi="Arial" w:cs="Arial"/>
                <w:b/>
                <w:sz w:val="22"/>
                <w:szCs w:val="22"/>
              </w:rPr>
            </w:pPr>
            <w:r>
              <w:rPr>
                <w:rFonts w:ascii="Arial" w:hAnsi="Arial" w:cs="Arial"/>
                <w:b/>
                <w:sz w:val="22"/>
                <w:szCs w:val="22"/>
              </w:rPr>
              <w:t>Three Observations in Montessori environments.</w:t>
            </w:r>
          </w:p>
        </w:tc>
      </w:tr>
      <w:tr w:rsidR="00E83CD5"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C22E4E" w:rsidRDefault="00E83CD5" w:rsidP="00BF0224">
            <w:pPr>
              <w:spacing w:after="0"/>
              <w:jc w:val="center"/>
              <w:rPr>
                <w:rFonts w:ascii="Arial" w:hAnsi="Arial" w:cs="Arial"/>
                <w:b/>
                <w:sz w:val="22"/>
                <w:szCs w:val="22"/>
              </w:rPr>
            </w:pPr>
            <w:r>
              <w:rPr>
                <w:rFonts w:ascii="Arial" w:hAnsi="Arial" w:cs="Arial"/>
                <w:b/>
                <w:sz w:val="22"/>
                <w:szCs w:val="22"/>
              </w:rPr>
              <w:t>Text 1:</w:t>
            </w:r>
          </w:p>
          <w:p w:rsidR="00C22E4E" w:rsidRDefault="00C22E4E" w:rsidP="00C22E4E">
            <w:pPr>
              <w:spacing w:after="0"/>
              <w:jc w:val="center"/>
              <w:rPr>
                <w:rFonts w:ascii="Arial" w:hAnsi="Arial" w:cs="Arial"/>
                <w:b/>
                <w:sz w:val="22"/>
                <w:szCs w:val="22"/>
              </w:rPr>
            </w:pPr>
            <w:r>
              <w:rPr>
                <w:rFonts w:ascii="Arial" w:hAnsi="Arial" w:cs="Arial"/>
                <w:b/>
                <w:sz w:val="22"/>
                <w:szCs w:val="22"/>
              </w:rPr>
              <w:t xml:space="preserve">Crain, W. (2011). Theories of development: </w:t>
            </w:r>
          </w:p>
          <w:p w:rsidR="00C22E4E" w:rsidRDefault="00C22E4E" w:rsidP="00C22E4E">
            <w:pPr>
              <w:spacing w:after="0"/>
              <w:jc w:val="center"/>
              <w:rPr>
                <w:rFonts w:ascii="Arial" w:hAnsi="Arial" w:cs="Arial"/>
                <w:b/>
                <w:sz w:val="22"/>
                <w:szCs w:val="22"/>
              </w:rPr>
            </w:pPr>
            <w:r>
              <w:rPr>
                <w:rFonts w:ascii="Arial" w:hAnsi="Arial" w:cs="Arial"/>
                <w:b/>
                <w:sz w:val="22"/>
                <w:szCs w:val="22"/>
              </w:rPr>
              <w:t>Concepts and applications (6</w:t>
            </w:r>
            <w:r w:rsidRPr="007F0A04">
              <w:rPr>
                <w:rFonts w:ascii="Arial" w:hAnsi="Arial" w:cs="Arial"/>
                <w:b/>
                <w:sz w:val="22"/>
                <w:szCs w:val="22"/>
                <w:vertAlign w:val="superscript"/>
              </w:rPr>
              <w:t>th</w:t>
            </w:r>
            <w:r>
              <w:rPr>
                <w:rFonts w:ascii="Arial" w:hAnsi="Arial" w:cs="Arial"/>
                <w:b/>
                <w:sz w:val="22"/>
                <w:szCs w:val="22"/>
              </w:rPr>
              <w:t xml:space="preserve"> ed.). New York, NY: Prentice Hall.</w:t>
            </w:r>
          </w:p>
          <w:p w:rsidR="00C22E4E" w:rsidRDefault="00C22E4E" w:rsidP="00C22E4E">
            <w:pPr>
              <w:spacing w:after="0"/>
              <w:jc w:val="center"/>
              <w:rPr>
                <w:rFonts w:ascii="Arial" w:hAnsi="Arial" w:cs="Arial"/>
                <w:b/>
                <w:sz w:val="22"/>
                <w:szCs w:val="22"/>
              </w:rPr>
            </w:pPr>
          </w:p>
          <w:p w:rsidR="00E83CD5" w:rsidRDefault="00E83CD5" w:rsidP="00BF0224">
            <w:pPr>
              <w:spacing w:after="0"/>
              <w:jc w:val="center"/>
              <w:rPr>
                <w:rFonts w:ascii="Arial" w:hAnsi="Arial" w:cs="Arial"/>
                <w:b/>
                <w:sz w:val="22"/>
                <w:szCs w:val="22"/>
              </w:rPr>
            </w:pPr>
          </w:p>
          <w:p w:rsidR="00E83CD5" w:rsidRPr="00E83CD5" w:rsidRDefault="00E83CD5" w:rsidP="00E83CD5">
            <w:pPr>
              <w:widowControl w:val="0"/>
              <w:autoSpaceDE w:val="0"/>
              <w:autoSpaceDN w:val="0"/>
              <w:adjustRightInd w:val="0"/>
              <w:rPr>
                <w:rFonts w:ascii="Arial Bold" w:hAnsi="Arial Bold"/>
                <w:b/>
                <w:bCs/>
                <w:sz w:val="22"/>
                <w:szCs w:val="32"/>
              </w:rPr>
            </w:pPr>
          </w:p>
        </w:tc>
        <w:tc>
          <w:tcPr>
            <w:tcW w:w="4859" w:type="dxa"/>
            <w:tcBorders>
              <w:top w:val="single" w:sz="4" w:space="0" w:color="auto"/>
              <w:left w:val="single" w:sz="4" w:space="0" w:color="auto"/>
              <w:bottom w:val="single" w:sz="4" w:space="0" w:color="auto"/>
              <w:right w:val="single" w:sz="4" w:space="0" w:color="auto"/>
            </w:tcBorders>
          </w:tcPr>
          <w:p w:rsidR="00E83CD5" w:rsidRDefault="00E83CD5" w:rsidP="00BF0224">
            <w:pPr>
              <w:spacing w:after="0"/>
              <w:jc w:val="center"/>
              <w:rPr>
                <w:rFonts w:ascii="Arial" w:hAnsi="Arial" w:cs="Arial"/>
                <w:b/>
                <w:sz w:val="22"/>
                <w:szCs w:val="22"/>
              </w:rPr>
            </w:pPr>
            <w:r>
              <w:rPr>
                <w:rFonts w:ascii="Arial" w:hAnsi="Arial" w:cs="Arial"/>
                <w:b/>
                <w:sz w:val="22"/>
                <w:szCs w:val="22"/>
              </w:rPr>
              <w:t>Text 2:</w:t>
            </w:r>
          </w:p>
          <w:p w:rsidR="00DC6521" w:rsidRDefault="00E83CD5" w:rsidP="00BF0224">
            <w:pPr>
              <w:spacing w:after="0"/>
              <w:jc w:val="center"/>
              <w:rPr>
                <w:rFonts w:ascii="Arial" w:hAnsi="Arial" w:cs="Arial"/>
                <w:b/>
                <w:sz w:val="22"/>
                <w:szCs w:val="22"/>
              </w:rPr>
            </w:pPr>
            <w:r>
              <w:rPr>
                <w:rFonts w:ascii="Arial" w:hAnsi="Arial" w:cs="Arial"/>
                <w:b/>
                <w:sz w:val="22"/>
                <w:szCs w:val="22"/>
              </w:rPr>
              <w:t>Montessori, M. (1995). The absorbent mind. New York, NY: Henry Holt &amp; Company LLC</w:t>
            </w:r>
          </w:p>
          <w:p w:rsidR="00DC6521" w:rsidRDefault="00DC6521" w:rsidP="00DC6521">
            <w:pPr>
              <w:jc w:val="center"/>
              <w:rPr>
                <w:rFonts w:ascii="Arial" w:hAnsi="Arial" w:cs="Arial"/>
                <w:b/>
                <w:sz w:val="22"/>
                <w:szCs w:val="22"/>
              </w:rPr>
            </w:pPr>
            <w:r>
              <w:rPr>
                <w:rFonts w:ascii="Arial" w:hAnsi="Arial" w:cs="Arial"/>
                <w:b/>
                <w:sz w:val="22"/>
                <w:szCs w:val="22"/>
              </w:rPr>
              <w:t>ISBN: 0-8050-4156-7</w:t>
            </w:r>
          </w:p>
          <w:p w:rsidR="00E83CD5" w:rsidRDefault="00E83CD5" w:rsidP="00BF0224">
            <w:pPr>
              <w:spacing w:after="0"/>
              <w:jc w:val="center"/>
              <w:rPr>
                <w:rFonts w:ascii="Arial" w:hAnsi="Arial" w:cs="Arial"/>
                <w:b/>
                <w:sz w:val="22"/>
                <w:szCs w:val="22"/>
              </w:rPr>
            </w:pPr>
          </w:p>
          <w:p w:rsidR="00E83CD5" w:rsidRPr="00C83052" w:rsidRDefault="00E83CD5" w:rsidP="00BF0224">
            <w:pPr>
              <w:spacing w:after="0"/>
              <w:jc w:val="center"/>
              <w:rPr>
                <w:rFonts w:ascii="Arial" w:hAnsi="Arial" w:cs="Arial"/>
                <w:b/>
                <w:sz w:val="22"/>
                <w:szCs w:val="22"/>
              </w:rPr>
            </w:pPr>
          </w:p>
        </w:tc>
      </w:tr>
      <w:tr w:rsidR="00E83CD5"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E83CD5" w:rsidRDefault="00C22E4E" w:rsidP="00BF0224">
            <w:pPr>
              <w:spacing w:after="0"/>
              <w:jc w:val="center"/>
              <w:rPr>
                <w:rFonts w:ascii="Arial" w:hAnsi="Arial" w:cs="Arial"/>
                <w:b/>
                <w:sz w:val="22"/>
                <w:szCs w:val="22"/>
              </w:rPr>
            </w:pPr>
            <w:r>
              <w:rPr>
                <w:rFonts w:ascii="Arial" w:hAnsi="Arial" w:cs="Arial"/>
                <w:b/>
                <w:sz w:val="22"/>
                <w:szCs w:val="22"/>
              </w:rPr>
              <w:t xml:space="preserve">Highly Recommended: </w:t>
            </w:r>
            <w:r w:rsidR="00E83CD5">
              <w:rPr>
                <w:rFonts w:ascii="Arial" w:hAnsi="Arial" w:cs="Arial"/>
                <w:b/>
                <w:sz w:val="22"/>
                <w:szCs w:val="22"/>
              </w:rPr>
              <w:t>Text 3:</w:t>
            </w:r>
          </w:p>
          <w:p w:rsidR="00E83CD5" w:rsidRPr="00E83CD5" w:rsidRDefault="00E83CD5" w:rsidP="00E83CD5">
            <w:pPr>
              <w:framePr w:hSpace="180" w:wrap="around" w:vAnchor="text" w:hAnchor="text" w:y="1"/>
              <w:widowControl w:val="0"/>
              <w:autoSpaceDE w:val="0"/>
              <w:autoSpaceDN w:val="0"/>
              <w:adjustRightInd w:val="0"/>
              <w:ind w:left="960" w:hanging="960"/>
              <w:suppressOverlap/>
              <w:rPr>
                <w:rFonts w:ascii="Arial Bold" w:hAnsi="Arial Bold" w:cs="Tahoma"/>
                <w:sz w:val="22"/>
                <w:szCs w:val="26"/>
              </w:rPr>
            </w:pPr>
            <w:r w:rsidRPr="00E83CD5">
              <w:rPr>
                <w:rFonts w:ascii="Arial Bold" w:hAnsi="Arial Bold" w:cs="Tahoma"/>
                <w:sz w:val="22"/>
                <w:szCs w:val="26"/>
              </w:rPr>
              <w:t xml:space="preserve">Montessori, M. (1989). From childhood to adolescence </w:t>
            </w:r>
          </w:p>
          <w:p w:rsidR="00E83CD5" w:rsidRPr="00E83CD5" w:rsidRDefault="00E83CD5" w:rsidP="00E83CD5">
            <w:pPr>
              <w:framePr w:hSpace="180" w:wrap="around" w:vAnchor="text" w:hAnchor="text" w:y="1"/>
              <w:widowControl w:val="0"/>
              <w:autoSpaceDE w:val="0"/>
              <w:autoSpaceDN w:val="0"/>
              <w:adjustRightInd w:val="0"/>
              <w:ind w:left="960" w:hanging="960"/>
              <w:suppressOverlap/>
              <w:rPr>
                <w:rFonts w:ascii="Arial Bold" w:hAnsi="Arial Bold" w:cs="Tahoma"/>
                <w:sz w:val="22"/>
                <w:szCs w:val="26"/>
              </w:rPr>
            </w:pPr>
            <w:r w:rsidRPr="00E83CD5">
              <w:rPr>
                <w:rFonts w:ascii="Arial Bold" w:hAnsi="Arial Bold" w:cs="Tahoma"/>
                <w:sz w:val="22"/>
                <w:szCs w:val="26"/>
              </w:rPr>
              <w:t>(2</w:t>
            </w:r>
            <w:r w:rsidRPr="00E83CD5">
              <w:rPr>
                <w:rFonts w:ascii="Arial Bold" w:hAnsi="Arial Bold" w:cs="Tahoma"/>
                <w:sz w:val="22"/>
                <w:szCs w:val="26"/>
                <w:vertAlign w:val="superscript"/>
              </w:rPr>
              <w:t>nd</w:t>
            </w:r>
            <w:r w:rsidRPr="00E83CD5">
              <w:rPr>
                <w:rFonts w:ascii="Arial Bold" w:hAnsi="Arial Bold" w:cs="Tahoma"/>
                <w:sz w:val="22"/>
                <w:szCs w:val="26"/>
              </w:rPr>
              <w:t xml:space="preserve">ed.). New York: </w:t>
            </w:r>
            <w:proofErr w:type="spellStart"/>
            <w:r w:rsidRPr="00E83CD5">
              <w:rPr>
                <w:rFonts w:ascii="Arial Bold" w:hAnsi="Arial Bold" w:cs="Tahoma"/>
                <w:sz w:val="22"/>
                <w:szCs w:val="26"/>
              </w:rPr>
              <w:t>Schocken</w:t>
            </w:r>
            <w:proofErr w:type="spellEnd"/>
            <w:r w:rsidRPr="00E83CD5">
              <w:rPr>
                <w:rFonts w:ascii="Arial Bold" w:hAnsi="Arial Bold" w:cs="Tahoma"/>
                <w:sz w:val="22"/>
                <w:szCs w:val="26"/>
              </w:rPr>
              <w:t xml:space="preserve"> </w:t>
            </w:r>
          </w:p>
          <w:p w:rsidR="00E83CD5" w:rsidRPr="00E83CD5" w:rsidRDefault="00E83CD5" w:rsidP="00E83CD5">
            <w:pPr>
              <w:framePr w:hSpace="180" w:wrap="around" w:vAnchor="text" w:hAnchor="text" w:y="1"/>
              <w:widowControl w:val="0"/>
              <w:autoSpaceDE w:val="0"/>
              <w:autoSpaceDN w:val="0"/>
              <w:adjustRightInd w:val="0"/>
              <w:ind w:left="960" w:hanging="960"/>
              <w:suppressOverlap/>
              <w:rPr>
                <w:rFonts w:ascii="Arial Bold" w:hAnsi="Arial Bold" w:cs="Tahoma"/>
                <w:sz w:val="22"/>
                <w:szCs w:val="26"/>
              </w:rPr>
            </w:pPr>
            <w:r w:rsidRPr="00E83CD5">
              <w:rPr>
                <w:rFonts w:ascii="Arial Bold" w:hAnsi="Arial Bold" w:cs="Tahoma"/>
                <w:sz w:val="22"/>
                <w:szCs w:val="26"/>
              </w:rPr>
              <w:t>ISBN 0-8052-0500-4 </w:t>
            </w:r>
          </w:p>
          <w:p w:rsidR="00E83CD5" w:rsidRDefault="00E83CD5" w:rsidP="00E83CD5">
            <w:pPr>
              <w:spacing w:after="0"/>
              <w:jc w:val="center"/>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C22E4E" w:rsidRDefault="00C22E4E" w:rsidP="00BF0224">
            <w:pPr>
              <w:spacing w:after="0"/>
              <w:jc w:val="center"/>
              <w:rPr>
                <w:rFonts w:ascii="Arial" w:hAnsi="Arial" w:cs="Arial"/>
                <w:b/>
                <w:sz w:val="22"/>
                <w:szCs w:val="22"/>
              </w:rPr>
            </w:pPr>
            <w:r>
              <w:rPr>
                <w:rFonts w:ascii="Arial" w:hAnsi="Arial" w:cs="Arial"/>
                <w:b/>
                <w:sz w:val="22"/>
                <w:szCs w:val="22"/>
              </w:rPr>
              <w:t xml:space="preserve">Highly Recommended Not Required: </w:t>
            </w:r>
          </w:p>
          <w:p w:rsidR="00E83CD5" w:rsidRDefault="00E83CD5" w:rsidP="00BF0224">
            <w:pPr>
              <w:spacing w:after="0"/>
              <w:jc w:val="center"/>
              <w:rPr>
                <w:rFonts w:ascii="Arial" w:hAnsi="Arial" w:cs="Arial"/>
                <w:b/>
                <w:sz w:val="22"/>
                <w:szCs w:val="22"/>
              </w:rPr>
            </w:pPr>
            <w:r>
              <w:rPr>
                <w:rFonts w:ascii="Arial" w:hAnsi="Arial" w:cs="Arial"/>
                <w:b/>
                <w:sz w:val="22"/>
                <w:szCs w:val="22"/>
              </w:rPr>
              <w:t>Text 4 &amp; Text 5</w:t>
            </w:r>
          </w:p>
          <w:p w:rsidR="00DC6521" w:rsidRPr="00DC6521" w:rsidRDefault="00E83CD5" w:rsidP="00E83CD5">
            <w:pPr>
              <w:widowControl w:val="0"/>
              <w:autoSpaceDE w:val="0"/>
              <w:autoSpaceDN w:val="0"/>
              <w:adjustRightInd w:val="0"/>
              <w:rPr>
                <w:rFonts w:ascii="Arial Bold" w:hAnsi="Arial Bold"/>
                <w:sz w:val="22"/>
                <w:szCs w:val="26"/>
              </w:rPr>
            </w:pPr>
            <w:r w:rsidRPr="00E83CD5">
              <w:rPr>
                <w:rFonts w:ascii="Arial Bold" w:hAnsi="Arial Bold" w:cs="Tahoma"/>
                <w:sz w:val="22"/>
                <w:szCs w:val="26"/>
              </w:rPr>
              <w:t>Montessori M. (1989). The formation of man. Oxford, England</w:t>
            </w:r>
            <w:r w:rsidR="00DC6521">
              <w:rPr>
                <w:rFonts w:ascii="Arial Bold" w:hAnsi="Arial Bold"/>
                <w:sz w:val="22"/>
                <w:szCs w:val="26"/>
              </w:rPr>
              <w:t xml:space="preserve"> </w:t>
            </w:r>
            <w:r w:rsidRPr="00E83CD5">
              <w:rPr>
                <w:rFonts w:ascii="Arial Bold" w:hAnsi="Arial Bold" w:cs="Tahoma"/>
                <w:sz w:val="22"/>
                <w:szCs w:val="26"/>
              </w:rPr>
              <w:t>ISBN 1-85109 097 5</w:t>
            </w:r>
          </w:p>
          <w:p w:rsidR="00E83CD5" w:rsidRPr="00E83CD5" w:rsidRDefault="00E83CD5" w:rsidP="00E83CD5">
            <w:pPr>
              <w:widowControl w:val="0"/>
              <w:autoSpaceDE w:val="0"/>
              <w:autoSpaceDN w:val="0"/>
              <w:adjustRightInd w:val="0"/>
              <w:rPr>
                <w:rFonts w:ascii="Arial Bold" w:hAnsi="Arial Bold" w:cs="Tahoma"/>
                <w:sz w:val="22"/>
                <w:szCs w:val="26"/>
              </w:rPr>
            </w:pPr>
            <w:r w:rsidRPr="00E83CD5">
              <w:rPr>
                <w:rFonts w:ascii="Arial Bold" w:hAnsi="Arial Bold" w:cs="Tahoma"/>
                <w:sz w:val="22"/>
                <w:szCs w:val="26"/>
              </w:rPr>
              <w:t>Montessori, M. (1956). The child in the family. New York: Avon Books</w:t>
            </w:r>
          </w:p>
          <w:p w:rsidR="00E83CD5" w:rsidRPr="0030429E" w:rsidRDefault="00E83CD5" w:rsidP="0030429E">
            <w:pPr>
              <w:widowControl w:val="0"/>
              <w:autoSpaceDE w:val="0"/>
              <w:autoSpaceDN w:val="0"/>
              <w:adjustRightInd w:val="0"/>
              <w:rPr>
                <w:rFonts w:ascii="Arial Bold" w:hAnsi="Arial Bold" w:cs="Tahoma"/>
                <w:sz w:val="22"/>
                <w:szCs w:val="26"/>
              </w:rPr>
            </w:pPr>
            <w:r w:rsidRPr="00E83CD5">
              <w:rPr>
                <w:rFonts w:ascii="Arial Bold" w:hAnsi="Arial Bold" w:cs="Tahoma"/>
                <w:sz w:val="22"/>
                <w:szCs w:val="26"/>
              </w:rPr>
              <w:t>ISBN 0-350-0109608 </w:t>
            </w:r>
          </w:p>
        </w:tc>
      </w:tr>
    </w:tbl>
    <w:p w:rsidR="00E83CD5" w:rsidRPr="00142E44" w:rsidRDefault="00E83CD5" w:rsidP="00E83CD5">
      <w:pPr>
        <w:spacing w:after="0"/>
        <w:rPr>
          <w:rFonts w:ascii="Arial" w:hAnsi="Arial" w:cs="Arial"/>
          <w:b/>
          <w:sz w:val="22"/>
          <w:szCs w:val="22"/>
        </w:rPr>
      </w:pPr>
    </w:p>
    <w:p w:rsidR="00E83CD5" w:rsidRDefault="00E83CD5" w:rsidP="00E83CD5">
      <w:pPr>
        <w:spacing w:after="0"/>
        <w:rPr>
          <w:b/>
          <w:sz w:val="22"/>
          <w:szCs w:val="22"/>
          <w:u w:val="single"/>
        </w:rPr>
      </w:pPr>
      <w:r w:rsidRPr="00142E44">
        <w:rPr>
          <w:b/>
          <w:sz w:val="22"/>
          <w:szCs w:val="22"/>
          <w:u w:val="single"/>
        </w:rPr>
        <w:t>Catalog Description:</w:t>
      </w:r>
    </w:p>
    <w:p w:rsidR="00E83CD5" w:rsidRDefault="00E83CD5" w:rsidP="00E83CD5">
      <w:pPr>
        <w:spacing w:after="0"/>
        <w:rPr>
          <w:sz w:val="22"/>
          <w:szCs w:val="22"/>
        </w:rPr>
      </w:pPr>
      <w:r>
        <w:rPr>
          <w:sz w:val="22"/>
          <w:szCs w:val="22"/>
        </w:rPr>
        <w:t xml:space="preserve">An overview of child development from birth to age 12 including the psycho-emotional, language, cognitive, and social-emotional development of children. The focus is on what Montessori called “discoveries, insights, principles, laws and truths” about the nature of children and learning. The emphasis is on the theoretical framework of Montessori’s theory of child development called the planes of development. A brief history of other child development theorists’ and theories is discussed along with </w:t>
      </w:r>
    </w:p>
    <w:p w:rsidR="00E83CD5" w:rsidRPr="004F611B" w:rsidRDefault="00E83CD5" w:rsidP="00E83CD5">
      <w:pPr>
        <w:spacing w:after="0"/>
        <w:rPr>
          <w:sz w:val="22"/>
          <w:szCs w:val="22"/>
        </w:rPr>
      </w:pPr>
      <w:proofErr w:type="gramStart"/>
      <w:r>
        <w:rPr>
          <w:sz w:val="22"/>
          <w:szCs w:val="22"/>
        </w:rPr>
        <w:t>learning</w:t>
      </w:r>
      <w:proofErr w:type="gramEnd"/>
      <w:r>
        <w:rPr>
          <w:sz w:val="22"/>
          <w:szCs w:val="22"/>
        </w:rPr>
        <w:t xml:space="preserve"> tasks and assignments to increase knowledge, skills, and dispositions of the Montessori teacher candidate in observation and record keeping, self-reflection and applying child development theories in praxis.</w:t>
      </w:r>
    </w:p>
    <w:p w:rsidR="00E83CD5" w:rsidRPr="00142E44" w:rsidRDefault="00E83CD5" w:rsidP="00E83CD5">
      <w:pPr>
        <w:pStyle w:val="NoSpacing"/>
        <w:rPr>
          <w:rFonts w:ascii="Times New Roman" w:hAnsi="Times New Roman"/>
          <w:b/>
          <w:u w:val="single"/>
        </w:rPr>
      </w:pPr>
      <w:r w:rsidRPr="00142E44">
        <w:rPr>
          <w:rFonts w:ascii="Times New Roman" w:hAnsi="Times New Roman"/>
          <w:b/>
          <w:u w:val="single"/>
        </w:rPr>
        <w:t>Conceptual Framework:</w:t>
      </w:r>
    </w:p>
    <w:p w:rsidR="00E83CD5" w:rsidRPr="00142E44" w:rsidRDefault="00E83CD5" w:rsidP="00E83CD5">
      <w:pPr>
        <w:pStyle w:val="NoSpacing"/>
        <w:rPr>
          <w:rFonts w:ascii="Times New Roman" w:hAnsi="Times New Roman"/>
        </w:rPr>
      </w:pPr>
    </w:p>
    <w:p w:rsidR="00E83CD5" w:rsidRDefault="00E83CD5" w:rsidP="00E83CD5">
      <w:pPr>
        <w:pStyle w:val="NoSpacing"/>
        <w:rPr>
          <w:rFonts w:ascii="Times New Roman" w:hAnsi="Times New Roman"/>
        </w:rPr>
      </w:pPr>
      <w:r w:rsidRPr="00142E44">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142E44">
        <w:rPr>
          <w:rFonts w:ascii="Times New Roman" w:hAnsi="Times New Roman"/>
        </w:rPr>
        <w:t>Chaminade</w:t>
      </w:r>
      <w:proofErr w:type="spellEnd"/>
      <w:r w:rsidRPr="00142E44">
        <w:rPr>
          <w:rFonts w:ascii="Times New Roman" w:hAnsi="Times New Roman"/>
        </w:rPr>
        <w:t xml:space="preserve"> University.  These values and beliefs are based on the Catholic </w:t>
      </w:r>
      <w:proofErr w:type="spellStart"/>
      <w:r w:rsidRPr="00142E44">
        <w:rPr>
          <w:rFonts w:ascii="Times New Roman" w:hAnsi="Times New Roman"/>
        </w:rPr>
        <w:t>Marianist</w:t>
      </w:r>
      <w:proofErr w:type="spellEnd"/>
      <w:r w:rsidRPr="00142E44">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E83CD5" w:rsidRDefault="00E83CD5" w:rsidP="00E83CD5">
      <w:pPr>
        <w:pStyle w:val="NoSpacing"/>
        <w:rPr>
          <w:rFonts w:ascii="Times New Roman" w:hAnsi="Times New Roman"/>
        </w:rPr>
      </w:pPr>
    </w:p>
    <w:p w:rsidR="00E83CD5" w:rsidRPr="000F1538" w:rsidRDefault="00E83CD5" w:rsidP="00E83CD5">
      <w:pPr>
        <w:pStyle w:val="NoSpacing"/>
        <w:rPr>
          <w:rFonts w:ascii="Times New Roman Bold" w:hAnsi="Times New Roman Bold"/>
          <w:b/>
          <w:u w:val="words"/>
        </w:rPr>
      </w:pPr>
      <w:r w:rsidRPr="000F1538">
        <w:rPr>
          <w:rFonts w:ascii="Times New Roman Bold" w:hAnsi="Times New Roman Bold"/>
          <w:b/>
          <w:u w:val="words"/>
        </w:rPr>
        <w:t>Major Course Topics:</w:t>
      </w:r>
    </w:p>
    <w:p w:rsidR="00E83CD5" w:rsidRDefault="00E83CD5" w:rsidP="00E83CD5">
      <w:pPr>
        <w:pStyle w:val="NoSpacing"/>
        <w:rPr>
          <w:rFonts w:ascii="Times New Roman" w:hAnsi="Times New Roman"/>
        </w:rPr>
      </w:pPr>
      <w:r>
        <w:rPr>
          <w:rFonts w:ascii="Times New Roman" w:hAnsi="Times New Roman"/>
        </w:rPr>
        <w:t>Major theories and theorists of child development; Montessori’s theory of child development (Planes of Development); milestones of physical, emotional, social and cognitive as well as language development;</w:t>
      </w:r>
    </w:p>
    <w:p w:rsidR="00E83CD5" w:rsidRDefault="00E83CD5" w:rsidP="00E83CD5">
      <w:pPr>
        <w:pStyle w:val="NoSpacing"/>
        <w:rPr>
          <w:rFonts w:ascii="Times New Roman" w:hAnsi="Times New Roman"/>
        </w:rPr>
      </w:pPr>
      <w:proofErr w:type="gramStart"/>
      <w:r>
        <w:rPr>
          <w:rFonts w:ascii="Times New Roman" w:hAnsi="Times New Roman"/>
        </w:rPr>
        <w:t>comparison</w:t>
      </w:r>
      <w:proofErr w:type="gramEnd"/>
      <w:r>
        <w:rPr>
          <w:rFonts w:ascii="Times New Roman" w:hAnsi="Times New Roman"/>
        </w:rPr>
        <w:t xml:space="preserve"> of Montessori’s theory of child development with other theories of child development; creating curriculum based upon the social, emotional, cognitive, and physical development of children. </w:t>
      </w:r>
    </w:p>
    <w:p w:rsidR="00E83CD5" w:rsidRPr="00142E44" w:rsidRDefault="00E83CD5" w:rsidP="00E83CD5">
      <w:pPr>
        <w:pStyle w:val="NoSpacing"/>
        <w:rPr>
          <w:rFonts w:ascii="Times New Roman" w:hAnsi="Times New Roman"/>
        </w:rPr>
      </w:pPr>
    </w:p>
    <w:p w:rsidR="00E83CD5" w:rsidRDefault="00E83CD5" w:rsidP="00E83CD5">
      <w:pPr>
        <w:pStyle w:val="NoSpacing"/>
        <w:rPr>
          <w:rFonts w:ascii="Times New Roman" w:hAnsi="Times New Roman"/>
          <w:sz w:val="24"/>
          <w:szCs w:val="24"/>
        </w:rPr>
      </w:pPr>
    </w:p>
    <w:p w:rsidR="00E83CD5" w:rsidRPr="00935258" w:rsidRDefault="00E83CD5" w:rsidP="00E83CD5">
      <w:pPr>
        <w:pStyle w:val="NoSpacing"/>
        <w:jc w:val="both"/>
        <w:rPr>
          <w:rFonts w:ascii="Times New Roman" w:hAnsi="Times New Roman"/>
        </w:rPr>
      </w:pPr>
      <w:r w:rsidRPr="00935258">
        <w:rPr>
          <w:rFonts w:ascii="Times New Roman" w:hAnsi="Times New Roman"/>
          <w:b/>
          <w:u w:val="single"/>
        </w:rPr>
        <w:t>Program Learning Outcomes (PLOs):</w:t>
      </w:r>
    </w:p>
    <w:p w:rsidR="00E83CD5" w:rsidRPr="00935258" w:rsidRDefault="00E83CD5" w:rsidP="00E83CD5">
      <w:pPr>
        <w:pStyle w:val="NoSpacing1"/>
        <w:tabs>
          <w:tab w:val="left" w:pos="540"/>
        </w:tabs>
        <w:rPr>
          <w:rFonts w:ascii="Times New Roman" w:hAnsi="Times New Roman"/>
        </w:rPr>
      </w:pPr>
      <w:r w:rsidRPr="00935258">
        <w:rPr>
          <w:rFonts w:ascii="Times New Roman" w:hAnsi="Times New Roman"/>
        </w:rPr>
        <w:t xml:space="preserve">Successful teacher candidates in </w:t>
      </w:r>
      <w:proofErr w:type="spellStart"/>
      <w:r w:rsidRPr="00935258">
        <w:rPr>
          <w:rFonts w:ascii="Times New Roman" w:hAnsi="Times New Roman"/>
        </w:rPr>
        <w:t>Chaminade</w:t>
      </w:r>
      <w:proofErr w:type="spellEnd"/>
      <w:r w:rsidRPr="00935258">
        <w:rPr>
          <w:rFonts w:ascii="Times New Roman" w:hAnsi="Times New Roman"/>
        </w:rPr>
        <w:t xml:space="preserve"> </w:t>
      </w:r>
      <w:r>
        <w:rPr>
          <w:rFonts w:ascii="Times New Roman" w:hAnsi="Times New Roman"/>
        </w:rPr>
        <w:t xml:space="preserve">University of Honolulu’s </w:t>
      </w:r>
      <w:r w:rsidRPr="00935258">
        <w:rPr>
          <w:rFonts w:ascii="Times New Roman" w:hAnsi="Times New Roman"/>
        </w:rPr>
        <w:t>initial teacher licensure programs will demonstrate knowledge, skills, and dispositions in the following areas:</w:t>
      </w:r>
    </w:p>
    <w:p w:rsidR="00E83CD5" w:rsidRPr="00E51799" w:rsidRDefault="00E83CD5" w:rsidP="00E83CD5">
      <w:pPr>
        <w:pStyle w:val="NoSpacing1"/>
        <w:tabs>
          <w:tab w:val="left" w:pos="540"/>
        </w:tabs>
        <w:rPr>
          <w:rFonts w:ascii="Times New Roman" w:hAnsi="Times New Roman"/>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PLO1</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Content Knowledge</w:t>
            </w:r>
            <w:r w:rsidRPr="00E51799">
              <w:rPr>
                <w:color w:val="000000"/>
                <w:sz w:val="20"/>
                <w:szCs w:val="20"/>
              </w:rPr>
              <w:t xml:space="preserve"> (</w:t>
            </w:r>
            <w:r w:rsidRPr="00E51799">
              <w:rPr>
                <w:i/>
                <w:color w:val="000000"/>
                <w:sz w:val="20"/>
                <w:szCs w:val="20"/>
              </w:rPr>
              <w:t>Knowledge of subject matter</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PLO2</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Developmentally Appropriate Practice (</w:t>
            </w:r>
            <w:r w:rsidRPr="00E51799">
              <w:rPr>
                <w:i/>
                <w:color w:val="000000"/>
                <w:sz w:val="20"/>
                <w:szCs w:val="20"/>
              </w:rPr>
              <w:t>Knowledge of how students develop and learn, and engagement of students in developmentally appropriate experiences that support learning</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PLO3</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Pedagogical Content Knowledge</w:t>
            </w:r>
            <w:r w:rsidRPr="00E51799">
              <w:rPr>
                <w:color w:val="000000"/>
                <w:sz w:val="20"/>
                <w:szCs w:val="20"/>
              </w:rPr>
              <w:t xml:space="preserve"> (</w:t>
            </w:r>
            <w:r w:rsidRPr="00E51799">
              <w:rPr>
                <w:i/>
                <w:color w:val="000000"/>
                <w:sz w:val="20"/>
                <w:szCs w:val="20"/>
              </w:rPr>
              <w:t>Knowledge of how to teach subject matter to students and application of a variety of instructional strategies that are rigorous, differentiated, focused on the active involvement of the learner</w:t>
            </w:r>
            <w:r w:rsidRPr="00E51799">
              <w:rPr>
                <w:color w:val="000000"/>
                <w:sz w:val="20"/>
                <w:szCs w:val="20"/>
              </w:rPr>
              <w:t xml:space="preserve">) </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PLO4</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Educational Technology</w:t>
            </w:r>
            <w:r w:rsidRPr="00E51799">
              <w:rPr>
                <w:color w:val="000000"/>
                <w:sz w:val="20"/>
                <w:szCs w:val="20"/>
              </w:rPr>
              <w:t xml:space="preserve"> (</w:t>
            </w:r>
            <w:r w:rsidRPr="00E51799">
              <w:rPr>
                <w:i/>
                <w:color w:val="000000"/>
                <w:sz w:val="20"/>
                <w:szCs w:val="20"/>
              </w:rPr>
              <w:t>Knowledge of and application of appropriate technology for student learning</w:t>
            </w:r>
            <w:r w:rsidRPr="00E51799">
              <w:rPr>
                <w:color w:val="000000"/>
                <w:sz w:val="20"/>
                <w:szCs w:val="20"/>
              </w:rPr>
              <w:t xml:space="preserve">) </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PLO5</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Assessment for Learning</w:t>
            </w:r>
            <w:r w:rsidRPr="00E51799">
              <w:rPr>
                <w:color w:val="000000"/>
                <w:sz w:val="20"/>
                <w:szCs w:val="20"/>
              </w:rPr>
              <w:t xml:space="preserve"> (</w:t>
            </w:r>
            <w:r w:rsidRPr="00E51799">
              <w:rPr>
                <w:i/>
                <w:color w:val="000000"/>
                <w:sz w:val="20"/>
                <w:szCs w:val="20"/>
              </w:rPr>
              <w:t>Knowledge of and use of appropriate assessment strategies that enhance the knowledge of learners and their responsibility for their own learning</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PLO6</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Diversity</w:t>
            </w:r>
            <w:r w:rsidRPr="00E51799">
              <w:rPr>
                <w:color w:val="000000"/>
                <w:sz w:val="20"/>
                <w:szCs w:val="20"/>
              </w:rPr>
              <w:t xml:space="preserve"> (</w:t>
            </w:r>
            <w:r w:rsidRPr="00E51799">
              <w:rPr>
                <w:i/>
                <w:color w:val="000000"/>
                <w:sz w:val="20"/>
                <w:szCs w:val="20"/>
              </w:rPr>
              <w:t>Skills for adapting learning activities for individual differences and the needs of diverse learners and for maintaining safe positive, caring, and inclusive learning environments)</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PLO7</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Focus on Student Learning</w:t>
            </w:r>
            <w:r w:rsidRPr="00E51799">
              <w:rPr>
                <w:color w:val="000000"/>
                <w:sz w:val="20"/>
                <w:szCs w:val="20"/>
              </w:rPr>
              <w:t xml:space="preserve"> (</w:t>
            </w:r>
            <w:r w:rsidRPr="00E51799">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PLO8</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Professional &amp; Ethical Dispositions and Communication</w:t>
            </w:r>
            <w:r w:rsidRPr="00E51799">
              <w:rPr>
                <w:color w:val="000000"/>
                <w:sz w:val="20"/>
                <w:szCs w:val="20"/>
              </w:rPr>
              <w:t xml:space="preserve"> (Professional dispositions, professionalism in teaching, and ethical standards of conduct consistent with </w:t>
            </w:r>
            <w:proofErr w:type="spellStart"/>
            <w:r w:rsidRPr="00E51799">
              <w:rPr>
                <w:color w:val="000000"/>
                <w:sz w:val="20"/>
                <w:szCs w:val="20"/>
              </w:rPr>
              <w:t>Marianist</w:t>
            </w:r>
            <w:proofErr w:type="spellEnd"/>
            <w:r w:rsidRPr="00E51799">
              <w:rPr>
                <w:color w:val="000000"/>
                <w:sz w:val="20"/>
                <w:szCs w:val="20"/>
              </w:rPr>
              <w:t xml:space="preserve"> values, and positive and constructive relationships with parents, the school community and professional colleagues)</w:t>
            </w:r>
          </w:p>
        </w:tc>
      </w:tr>
    </w:tbl>
    <w:p w:rsidR="00E83CD5" w:rsidRDefault="00E83CD5" w:rsidP="00E83CD5">
      <w:pPr>
        <w:pStyle w:val="NoSpacing"/>
        <w:jc w:val="both"/>
        <w:rPr>
          <w:rFonts w:ascii="Times New Roman" w:hAnsi="Times New Roman"/>
          <w:sz w:val="24"/>
          <w:szCs w:val="24"/>
        </w:rPr>
      </w:pPr>
    </w:p>
    <w:p w:rsidR="00E83CD5" w:rsidRDefault="00E83CD5" w:rsidP="00E83CD5">
      <w:pPr>
        <w:rPr>
          <w:b/>
          <w:sz w:val="22"/>
          <w:szCs w:val="22"/>
          <w:u w:val="single"/>
        </w:rPr>
      </w:pPr>
    </w:p>
    <w:p w:rsidR="00E83CD5" w:rsidRDefault="00E83CD5" w:rsidP="00E83CD5">
      <w:pPr>
        <w:rPr>
          <w:b/>
          <w:sz w:val="22"/>
          <w:szCs w:val="22"/>
          <w:u w:val="single"/>
        </w:rPr>
      </w:pPr>
    </w:p>
    <w:p w:rsidR="00E83CD5" w:rsidRDefault="00E83CD5" w:rsidP="00E83CD5">
      <w:pPr>
        <w:rPr>
          <w:b/>
          <w:sz w:val="22"/>
          <w:szCs w:val="22"/>
          <w:u w:val="single"/>
        </w:rPr>
      </w:pPr>
      <w:r>
        <w:rPr>
          <w:b/>
          <w:sz w:val="22"/>
          <w:szCs w:val="22"/>
          <w:u w:val="single"/>
        </w:rPr>
        <w:t>Montessori Accreditation Council for Teacher Education Competencies</w:t>
      </w:r>
    </w:p>
    <w:p w:rsidR="00E83CD5" w:rsidRDefault="00E83CD5" w:rsidP="00E8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3.2</w:t>
      </w:r>
      <w:r>
        <w:rPr>
          <w:rFonts w:eastAsiaTheme="minorHAnsi"/>
          <w:b/>
          <w:bCs/>
          <w:color w:val="000000"/>
        </w:rPr>
        <w:tab/>
        <w:t>EARLY CHILDHOOD (2 1⁄2 through 6)</w:t>
      </w:r>
    </w:p>
    <w:p w:rsidR="00E83CD5" w:rsidRPr="007F49F2" w:rsidRDefault="00E83CD5" w:rsidP="00E8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The Candidate for Certification:</w:t>
      </w:r>
      <w:r>
        <w:rPr>
          <w:rFonts w:eastAsiaTheme="minorHAnsi"/>
          <w:i/>
          <w:iCs/>
          <w:color w:val="000000"/>
        </w:rPr>
        <w:t xml:space="preserve"> </w:t>
      </w:r>
    </w:p>
    <w:tbl>
      <w:tblPr>
        <w:tblStyle w:val="TableGrid"/>
        <w:tblW w:w="5000" w:type="pct"/>
        <w:tblLook w:val="00BF"/>
      </w:tblPr>
      <w:tblGrid>
        <w:gridCol w:w="2632"/>
        <w:gridCol w:w="2338"/>
        <w:gridCol w:w="2543"/>
        <w:gridCol w:w="2063"/>
      </w:tblGrid>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1.Montessori Philosophy and Human Development</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2.Classroom Leadership</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 Curriculum Implementation</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E83CD5" w:rsidRPr="002D16F9"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4. Community Involvement and Partnership with Families</w:t>
            </w: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an understanding of and implements Montessori philosophy with a focus on the early childhood years </w:t>
            </w: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observation, documentation, and analytical skills necessary for planning and recording the progress of children;</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the principles of Montessori environmental and material design </w:t>
            </w: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cultural sensitivity in communications and work with families and children</w:t>
            </w: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Comprehends and utilizes an understanding of the stages of human growth, development, and educational theories with an emphasis from two and one-half (2 1⁄2) through six (6) years of age.</w:t>
            </w: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Utilizes cultural sensitivity in support of the development of individual children</w:t>
            </w: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Articulates the rationale and sequence of the Montessori curriculum;</w:t>
            </w: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Demonstrates an awareness of community resources for additional support of children and families.</w:t>
            </w: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evidence of personal growth through self-evaluation and introspection.</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an ability to implement effective classroom strategies.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proficiency in applying Montessori principles in the context of the curriculum, didactic materials, and lesson presentations</w:t>
            </w:r>
          </w:p>
        </w:tc>
        <w:tc>
          <w:tcPr>
            <w:tcW w:w="1077" w:type="pct"/>
          </w:tcPr>
          <w:p w:rsidR="00E83CD5" w:rsidRPr="00555F41"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r>
              <w:rPr>
                <w:rFonts w:eastAsiaTheme="minorHAnsi"/>
                <w:color w:val="000000"/>
              </w:rPr>
              <w:t>c. Identifies and has an awareness of available professional associations.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knowledge of developmental and behavioral norms and potential recommendations toward early intervention services.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leadership skills and an understanding of professional standards; e. incorporates an understanding of administrative functions.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Designs and maintains a developmentally appropriate Montessori environment in response to the needs of students; utilizes a variety of instructional strategies and assessment methods.</w:t>
            </w: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e. Demonstrates an awareness and understanding of governmental regulations.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bl>
    <w:p w:rsidR="00E83CD5" w:rsidRPr="00555F41" w:rsidRDefault="00E83CD5" w:rsidP="00E8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p>
    <w:p w:rsidR="00E83CD5" w:rsidRPr="00E51799" w:rsidRDefault="00E83CD5" w:rsidP="00E83CD5">
      <w:pPr>
        <w:rPr>
          <w:sz w:val="22"/>
          <w:szCs w:val="22"/>
          <w:u w:val="single"/>
        </w:rPr>
      </w:pPr>
      <w:r w:rsidRPr="00E51799">
        <w:rPr>
          <w:b/>
          <w:sz w:val="22"/>
          <w:szCs w:val="22"/>
          <w:u w:val="single"/>
        </w:rPr>
        <w:t>Course Learning Objectives:</w:t>
      </w:r>
    </w:p>
    <w:p w:rsidR="00E83CD5" w:rsidRPr="00E51799" w:rsidRDefault="00E83CD5" w:rsidP="00E83CD5">
      <w:pPr>
        <w:rPr>
          <w:sz w:val="22"/>
          <w:szCs w:val="22"/>
        </w:rPr>
      </w:pPr>
      <w:r w:rsidRPr="00E51799">
        <w:rPr>
          <w:sz w:val="22"/>
          <w:szCs w:val="22"/>
        </w:rPr>
        <w:t>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8082"/>
      </w:tblGrid>
      <w:tr w:rsidR="00E83CD5" w:rsidRPr="00E51799">
        <w:trPr>
          <w:trHeight w:val="215"/>
        </w:trPr>
        <w:tc>
          <w:tcPr>
            <w:tcW w:w="1908" w:type="dxa"/>
          </w:tcPr>
          <w:p w:rsidR="00E83CD5" w:rsidRPr="00FC7490" w:rsidRDefault="00E83CD5" w:rsidP="00BF0224">
            <w:pPr>
              <w:spacing w:after="0" w:line="240" w:lineRule="auto"/>
              <w:rPr>
                <w:b/>
                <w:sz w:val="20"/>
                <w:szCs w:val="20"/>
              </w:rPr>
            </w:pPr>
            <w:r w:rsidRPr="00FC7490">
              <w:rPr>
                <w:b/>
                <w:sz w:val="20"/>
                <w:szCs w:val="20"/>
              </w:rPr>
              <w:t>CLO 1</w:t>
            </w:r>
          </w:p>
          <w:p w:rsidR="00E83CD5" w:rsidRDefault="00E83CD5" w:rsidP="00BF0224">
            <w:pPr>
              <w:spacing w:after="0" w:line="240" w:lineRule="auto"/>
              <w:rPr>
                <w:i/>
                <w:sz w:val="20"/>
                <w:szCs w:val="20"/>
              </w:rPr>
            </w:pPr>
            <w:r>
              <w:rPr>
                <w:i/>
                <w:sz w:val="20"/>
                <w:szCs w:val="20"/>
              </w:rPr>
              <w:t>(HTSB 1,2,5</w:t>
            </w:r>
            <w:r w:rsidRPr="00FC7490">
              <w:rPr>
                <w:i/>
                <w:sz w:val="20"/>
                <w:szCs w:val="20"/>
              </w:rPr>
              <w:t>)</w:t>
            </w:r>
          </w:p>
          <w:p w:rsidR="00E83CD5" w:rsidRPr="00FC7490" w:rsidRDefault="00E83CD5" w:rsidP="00BF0224">
            <w:pPr>
              <w:spacing w:after="0" w:line="240" w:lineRule="auto"/>
              <w:rPr>
                <w:i/>
                <w:sz w:val="20"/>
                <w:szCs w:val="20"/>
              </w:rPr>
            </w:pPr>
            <w:r>
              <w:rPr>
                <w:i/>
                <w:sz w:val="20"/>
                <w:szCs w:val="20"/>
              </w:rPr>
              <w:t>(NAEYC 1,5)</w:t>
            </w:r>
          </w:p>
        </w:tc>
        <w:tc>
          <w:tcPr>
            <w:tcW w:w="8082" w:type="dxa"/>
          </w:tcPr>
          <w:p w:rsidR="00E83CD5" w:rsidRPr="00FC7490" w:rsidRDefault="00E83CD5" w:rsidP="00BF0224">
            <w:pPr>
              <w:overflowPunct w:val="0"/>
              <w:autoSpaceDE w:val="0"/>
              <w:autoSpaceDN w:val="0"/>
              <w:spacing w:after="0"/>
              <w:rPr>
                <w:sz w:val="20"/>
                <w:szCs w:val="20"/>
              </w:rPr>
            </w:pPr>
            <w:r>
              <w:rPr>
                <w:sz w:val="20"/>
                <w:szCs w:val="20"/>
              </w:rPr>
              <w:t xml:space="preserve">Comprehends and utilizes an understanding of the stages of human growth, development, and educational theories with an emphasis on two and one half years to six years of age. </w:t>
            </w:r>
          </w:p>
        </w:tc>
      </w:tr>
      <w:tr w:rsidR="00E83CD5" w:rsidRPr="00E51799">
        <w:tc>
          <w:tcPr>
            <w:tcW w:w="1908" w:type="dxa"/>
          </w:tcPr>
          <w:p w:rsidR="00E83CD5" w:rsidRPr="00FC7490" w:rsidRDefault="00E83CD5" w:rsidP="00BF0224">
            <w:pPr>
              <w:spacing w:after="0" w:line="240" w:lineRule="auto"/>
              <w:rPr>
                <w:b/>
                <w:sz w:val="20"/>
                <w:szCs w:val="20"/>
              </w:rPr>
            </w:pPr>
            <w:r w:rsidRPr="00FC7490">
              <w:rPr>
                <w:b/>
                <w:sz w:val="20"/>
                <w:szCs w:val="20"/>
              </w:rPr>
              <w:t>CLO 2</w:t>
            </w:r>
          </w:p>
          <w:p w:rsidR="00E83CD5" w:rsidRDefault="00E83CD5" w:rsidP="00BF0224">
            <w:pPr>
              <w:spacing w:after="0" w:line="240" w:lineRule="auto"/>
              <w:rPr>
                <w:i/>
                <w:sz w:val="20"/>
                <w:szCs w:val="20"/>
              </w:rPr>
            </w:pPr>
            <w:r>
              <w:rPr>
                <w:i/>
                <w:sz w:val="20"/>
                <w:szCs w:val="20"/>
              </w:rPr>
              <w:t>(HTSB 9</w:t>
            </w:r>
            <w:r w:rsidRPr="00FC7490">
              <w:rPr>
                <w:i/>
                <w:sz w:val="20"/>
                <w:szCs w:val="20"/>
              </w:rPr>
              <w:t>)</w:t>
            </w:r>
          </w:p>
          <w:p w:rsidR="00E83CD5" w:rsidRPr="00FC7490" w:rsidRDefault="00E83CD5" w:rsidP="00BF0224">
            <w:pPr>
              <w:spacing w:after="0" w:line="240" w:lineRule="auto"/>
              <w:rPr>
                <w:i/>
                <w:sz w:val="20"/>
                <w:szCs w:val="20"/>
              </w:rPr>
            </w:pPr>
            <w:r>
              <w:rPr>
                <w:i/>
                <w:sz w:val="20"/>
                <w:szCs w:val="20"/>
              </w:rPr>
              <w:t>(NAEYC )</w:t>
            </w:r>
          </w:p>
        </w:tc>
        <w:tc>
          <w:tcPr>
            <w:tcW w:w="8082" w:type="dxa"/>
          </w:tcPr>
          <w:p w:rsidR="00E83CD5" w:rsidRPr="00E45098"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sz w:val="20"/>
              </w:rPr>
            </w:pPr>
            <w:r w:rsidRPr="00E45098">
              <w:rPr>
                <w:rFonts w:eastAsiaTheme="minorHAnsi"/>
                <w:color w:val="000000"/>
                <w:sz w:val="20"/>
              </w:rPr>
              <w:t>Demonstrates evidence of personal growth through self-evaluation and introspection.</w:t>
            </w:r>
          </w:p>
          <w:p w:rsidR="00E83CD5" w:rsidRPr="00FC7490" w:rsidRDefault="00E83CD5" w:rsidP="00BF0224">
            <w:pPr>
              <w:overflowPunct w:val="0"/>
              <w:autoSpaceDE w:val="0"/>
              <w:autoSpaceDN w:val="0"/>
              <w:spacing w:after="0"/>
              <w:rPr>
                <w:sz w:val="20"/>
                <w:szCs w:val="20"/>
              </w:rPr>
            </w:pPr>
          </w:p>
        </w:tc>
      </w:tr>
      <w:tr w:rsidR="00E83CD5" w:rsidRPr="00E51799">
        <w:tc>
          <w:tcPr>
            <w:tcW w:w="1908" w:type="dxa"/>
          </w:tcPr>
          <w:p w:rsidR="00E83CD5" w:rsidRDefault="00E83CD5" w:rsidP="00BF0224">
            <w:pPr>
              <w:spacing w:after="0" w:line="240" w:lineRule="auto"/>
              <w:rPr>
                <w:b/>
                <w:sz w:val="20"/>
                <w:szCs w:val="20"/>
              </w:rPr>
            </w:pPr>
            <w:r w:rsidRPr="00FC7490">
              <w:rPr>
                <w:b/>
                <w:sz w:val="20"/>
                <w:szCs w:val="20"/>
              </w:rPr>
              <w:t>CLO 3</w:t>
            </w:r>
          </w:p>
          <w:p w:rsidR="00E83CD5" w:rsidRPr="00FC7490" w:rsidRDefault="00E83CD5" w:rsidP="00BF0224">
            <w:pPr>
              <w:spacing w:after="0" w:line="240" w:lineRule="auto"/>
              <w:rPr>
                <w:b/>
                <w:sz w:val="20"/>
                <w:szCs w:val="20"/>
              </w:rPr>
            </w:pPr>
          </w:p>
          <w:p w:rsidR="00E83CD5" w:rsidRDefault="00E83CD5" w:rsidP="00BF0224">
            <w:pPr>
              <w:spacing w:after="0" w:line="240" w:lineRule="auto"/>
              <w:rPr>
                <w:i/>
                <w:sz w:val="20"/>
                <w:szCs w:val="20"/>
              </w:rPr>
            </w:pPr>
            <w:r w:rsidRPr="00FC7490">
              <w:rPr>
                <w:i/>
                <w:sz w:val="20"/>
                <w:szCs w:val="20"/>
              </w:rPr>
              <w:t>(HTSB 1,2,3,4,5)</w:t>
            </w:r>
          </w:p>
          <w:p w:rsidR="00E83CD5" w:rsidRPr="00FC7490" w:rsidRDefault="00E83CD5" w:rsidP="00BF0224">
            <w:pPr>
              <w:spacing w:after="0" w:line="240" w:lineRule="auto"/>
              <w:rPr>
                <w:i/>
                <w:sz w:val="20"/>
                <w:szCs w:val="20"/>
              </w:rPr>
            </w:pPr>
            <w:r>
              <w:rPr>
                <w:i/>
                <w:sz w:val="20"/>
                <w:szCs w:val="20"/>
              </w:rPr>
              <w:t>(NAEYC1,5)</w:t>
            </w:r>
          </w:p>
        </w:tc>
        <w:tc>
          <w:tcPr>
            <w:tcW w:w="8082" w:type="dxa"/>
          </w:tcPr>
          <w:p w:rsidR="00E83CD5" w:rsidRPr="00FC7490" w:rsidRDefault="00E83CD5" w:rsidP="00BF0224">
            <w:pPr>
              <w:overflowPunct w:val="0"/>
              <w:autoSpaceDE w:val="0"/>
              <w:autoSpaceDN w:val="0"/>
              <w:spacing w:after="0"/>
              <w:rPr>
                <w:sz w:val="20"/>
                <w:szCs w:val="20"/>
              </w:rPr>
            </w:pPr>
            <w:r w:rsidRPr="00FC7490">
              <w:rPr>
                <w:sz w:val="20"/>
                <w:szCs w:val="20"/>
              </w:rPr>
              <w:t>Identify, discuss and a</w:t>
            </w:r>
            <w:r>
              <w:rPr>
                <w:sz w:val="20"/>
                <w:szCs w:val="20"/>
              </w:rPr>
              <w:t xml:space="preserve">nalyze the impact of Montessori’s child development theory and other’s child development theories on </w:t>
            </w:r>
            <w:r w:rsidRPr="00FC7490">
              <w:rPr>
                <w:sz w:val="20"/>
                <w:szCs w:val="20"/>
              </w:rPr>
              <w:t>learning, focusing especially in connecting knowledge of content areas to students’ prior experiences, personal interests and real life situations</w:t>
            </w:r>
            <w:r>
              <w:rPr>
                <w:b/>
                <w:bCs/>
                <w:sz w:val="20"/>
                <w:szCs w:val="20"/>
              </w:rPr>
              <w:t>.</w:t>
            </w:r>
          </w:p>
        </w:tc>
      </w:tr>
      <w:tr w:rsidR="00E83CD5" w:rsidRPr="00E51799">
        <w:tc>
          <w:tcPr>
            <w:tcW w:w="1908" w:type="dxa"/>
          </w:tcPr>
          <w:p w:rsidR="00E83CD5" w:rsidRPr="00FC7490" w:rsidRDefault="00E83CD5" w:rsidP="00BF0224">
            <w:pPr>
              <w:spacing w:after="0" w:line="240" w:lineRule="auto"/>
              <w:rPr>
                <w:b/>
                <w:sz w:val="20"/>
                <w:szCs w:val="20"/>
              </w:rPr>
            </w:pPr>
            <w:r w:rsidRPr="00FC7490">
              <w:rPr>
                <w:b/>
                <w:sz w:val="20"/>
                <w:szCs w:val="20"/>
              </w:rPr>
              <w:t>CLO 4</w:t>
            </w:r>
          </w:p>
          <w:p w:rsidR="00E83CD5" w:rsidRDefault="00E83CD5" w:rsidP="00BF0224">
            <w:pPr>
              <w:spacing w:after="0" w:line="240" w:lineRule="auto"/>
              <w:rPr>
                <w:i/>
                <w:sz w:val="20"/>
                <w:szCs w:val="20"/>
              </w:rPr>
            </w:pPr>
            <w:r>
              <w:rPr>
                <w:i/>
                <w:sz w:val="20"/>
                <w:szCs w:val="20"/>
              </w:rPr>
              <w:t>(HTSB 1,2, 3, 4,5, 8</w:t>
            </w:r>
            <w:r w:rsidRPr="00FC7490">
              <w:rPr>
                <w:i/>
                <w:sz w:val="20"/>
                <w:szCs w:val="20"/>
              </w:rPr>
              <w:t>)</w:t>
            </w:r>
          </w:p>
          <w:p w:rsidR="00E83CD5" w:rsidRPr="00FC7490" w:rsidRDefault="00E83CD5" w:rsidP="00BF0224">
            <w:pPr>
              <w:spacing w:after="0" w:line="240" w:lineRule="auto"/>
              <w:rPr>
                <w:i/>
                <w:sz w:val="20"/>
                <w:szCs w:val="20"/>
              </w:rPr>
            </w:pPr>
            <w:r>
              <w:rPr>
                <w:i/>
                <w:sz w:val="20"/>
                <w:szCs w:val="20"/>
              </w:rPr>
              <w:t>(NAEYC 1,3)</w:t>
            </w:r>
          </w:p>
        </w:tc>
        <w:tc>
          <w:tcPr>
            <w:tcW w:w="8082" w:type="dxa"/>
          </w:tcPr>
          <w:p w:rsidR="00E83CD5" w:rsidRPr="0073119F"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sz w:val="20"/>
              </w:rPr>
            </w:pPr>
            <w:r w:rsidRPr="00FC7490">
              <w:rPr>
                <w:b/>
                <w:bCs/>
                <w:color w:val="FF00FF"/>
                <w:sz w:val="20"/>
                <w:szCs w:val="20"/>
              </w:rPr>
              <w:t xml:space="preserve"> </w:t>
            </w:r>
            <w:r w:rsidRPr="0073119F">
              <w:rPr>
                <w:rFonts w:eastAsiaTheme="minorHAnsi"/>
                <w:color w:val="000000"/>
                <w:sz w:val="20"/>
              </w:rPr>
              <w:t>Demonstrates observation, documentation, and analytical skills necessary for planning and rec</w:t>
            </w:r>
            <w:r>
              <w:rPr>
                <w:rFonts w:eastAsiaTheme="minorHAnsi"/>
                <w:color w:val="000000"/>
                <w:sz w:val="20"/>
              </w:rPr>
              <w:t>ording the progress of children.</w:t>
            </w:r>
          </w:p>
          <w:p w:rsidR="00E83CD5" w:rsidRPr="00FC7490" w:rsidRDefault="00E83CD5" w:rsidP="00BF0224">
            <w:pPr>
              <w:overflowPunct w:val="0"/>
              <w:autoSpaceDE w:val="0"/>
              <w:autoSpaceDN w:val="0"/>
              <w:spacing w:after="0"/>
              <w:rPr>
                <w:sz w:val="20"/>
                <w:szCs w:val="20"/>
              </w:rPr>
            </w:pPr>
          </w:p>
        </w:tc>
      </w:tr>
    </w:tbl>
    <w:p w:rsidR="00E83CD5" w:rsidRPr="00E51799" w:rsidRDefault="00E83CD5" w:rsidP="00E83CD5">
      <w:pPr>
        <w:spacing w:after="0"/>
        <w:rPr>
          <w:sz w:val="22"/>
          <w:szCs w:val="22"/>
        </w:rPr>
      </w:pPr>
    </w:p>
    <w:p w:rsidR="00E83CD5" w:rsidRPr="00EC32F6" w:rsidRDefault="00E83CD5" w:rsidP="00E83CD5">
      <w:pPr>
        <w:rPr>
          <w:b/>
          <w:sz w:val="22"/>
          <w:szCs w:val="22"/>
          <w:u w:val="single"/>
        </w:rPr>
      </w:pPr>
      <w:r w:rsidRPr="00EC32F6">
        <w:rPr>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E83CD5" w:rsidRPr="00EC32F6">
        <w:tc>
          <w:tcPr>
            <w:tcW w:w="1080" w:type="dxa"/>
          </w:tcPr>
          <w:p w:rsidR="00E83CD5" w:rsidRPr="00EC32F6" w:rsidRDefault="00E83CD5" w:rsidP="00BF0224">
            <w:pPr>
              <w:spacing w:after="0" w:line="240" w:lineRule="auto"/>
              <w:rPr>
                <w:sz w:val="22"/>
                <w:szCs w:val="22"/>
              </w:rPr>
            </w:pPr>
          </w:p>
        </w:tc>
        <w:tc>
          <w:tcPr>
            <w:tcW w:w="1075" w:type="dxa"/>
          </w:tcPr>
          <w:p w:rsidR="00E83CD5" w:rsidRPr="00EC32F6" w:rsidRDefault="00E83CD5" w:rsidP="00BF0224">
            <w:pPr>
              <w:spacing w:after="0" w:line="240" w:lineRule="auto"/>
              <w:rPr>
                <w:sz w:val="22"/>
                <w:szCs w:val="22"/>
              </w:rPr>
            </w:pPr>
            <w:r w:rsidRPr="00EC32F6">
              <w:rPr>
                <w:sz w:val="22"/>
                <w:szCs w:val="22"/>
              </w:rPr>
              <w:t>PLO 1</w:t>
            </w:r>
          </w:p>
        </w:tc>
        <w:tc>
          <w:tcPr>
            <w:tcW w:w="1075" w:type="dxa"/>
          </w:tcPr>
          <w:p w:rsidR="00E83CD5" w:rsidRPr="00EC32F6" w:rsidRDefault="00E83CD5" w:rsidP="00BF0224">
            <w:pPr>
              <w:spacing w:after="0" w:line="240" w:lineRule="auto"/>
              <w:rPr>
                <w:sz w:val="22"/>
                <w:szCs w:val="22"/>
              </w:rPr>
            </w:pPr>
            <w:r w:rsidRPr="00EC32F6">
              <w:rPr>
                <w:sz w:val="22"/>
                <w:szCs w:val="22"/>
              </w:rPr>
              <w:t>PLO 2</w:t>
            </w:r>
          </w:p>
        </w:tc>
        <w:tc>
          <w:tcPr>
            <w:tcW w:w="1075" w:type="dxa"/>
          </w:tcPr>
          <w:p w:rsidR="00E83CD5" w:rsidRPr="00EC32F6" w:rsidRDefault="00E83CD5" w:rsidP="00BF0224">
            <w:pPr>
              <w:spacing w:after="0" w:line="240" w:lineRule="auto"/>
              <w:rPr>
                <w:sz w:val="22"/>
                <w:szCs w:val="22"/>
              </w:rPr>
            </w:pPr>
            <w:r w:rsidRPr="00EC32F6">
              <w:rPr>
                <w:sz w:val="22"/>
                <w:szCs w:val="22"/>
              </w:rPr>
              <w:t>PLO 3</w:t>
            </w:r>
          </w:p>
        </w:tc>
        <w:tc>
          <w:tcPr>
            <w:tcW w:w="1075" w:type="dxa"/>
          </w:tcPr>
          <w:p w:rsidR="00E83CD5" w:rsidRPr="00EC32F6" w:rsidRDefault="00E83CD5" w:rsidP="00BF0224">
            <w:pPr>
              <w:spacing w:after="0" w:line="240" w:lineRule="auto"/>
              <w:rPr>
                <w:sz w:val="22"/>
                <w:szCs w:val="22"/>
              </w:rPr>
            </w:pPr>
            <w:r w:rsidRPr="00EC32F6">
              <w:rPr>
                <w:sz w:val="22"/>
                <w:szCs w:val="22"/>
              </w:rPr>
              <w:t>PLO 4</w:t>
            </w:r>
          </w:p>
        </w:tc>
        <w:tc>
          <w:tcPr>
            <w:tcW w:w="1075" w:type="dxa"/>
          </w:tcPr>
          <w:p w:rsidR="00E83CD5" w:rsidRPr="00EC32F6" w:rsidRDefault="00E83CD5" w:rsidP="00BF0224">
            <w:pPr>
              <w:spacing w:after="0" w:line="240" w:lineRule="auto"/>
              <w:rPr>
                <w:sz w:val="22"/>
                <w:szCs w:val="22"/>
              </w:rPr>
            </w:pPr>
            <w:r w:rsidRPr="00EC32F6">
              <w:rPr>
                <w:sz w:val="22"/>
                <w:szCs w:val="22"/>
              </w:rPr>
              <w:t>PLO 5</w:t>
            </w:r>
          </w:p>
        </w:tc>
        <w:tc>
          <w:tcPr>
            <w:tcW w:w="1075" w:type="dxa"/>
          </w:tcPr>
          <w:p w:rsidR="00E83CD5" w:rsidRPr="00EC32F6" w:rsidRDefault="00E83CD5" w:rsidP="00BF0224">
            <w:pPr>
              <w:spacing w:after="0" w:line="240" w:lineRule="auto"/>
              <w:rPr>
                <w:sz w:val="22"/>
                <w:szCs w:val="22"/>
              </w:rPr>
            </w:pPr>
            <w:r w:rsidRPr="00EC32F6">
              <w:rPr>
                <w:sz w:val="22"/>
                <w:szCs w:val="22"/>
              </w:rPr>
              <w:t>PLO 6</w:t>
            </w:r>
          </w:p>
        </w:tc>
        <w:tc>
          <w:tcPr>
            <w:tcW w:w="1075" w:type="dxa"/>
          </w:tcPr>
          <w:p w:rsidR="00E83CD5" w:rsidRPr="00EC32F6" w:rsidRDefault="00E83CD5" w:rsidP="00BF0224">
            <w:pPr>
              <w:spacing w:after="0" w:line="240" w:lineRule="auto"/>
              <w:rPr>
                <w:sz w:val="22"/>
                <w:szCs w:val="22"/>
              </w:rPr>
            </w:pPr>
            <w:r w:rsidRPr="00EC32F6">
              <w:rPr>
                <w:sz w:val="22"/>
                <w:szCs w:val="22"/>
              </w:rPr>
              <w:t>PLO 7</w:t>
            </w:r>
          </w:p>
        </w:tc>
        <w:tc>
          <w:tcPr>
            <w:tcW w:w="971" w:type="dxa"/>
          </w:tcPr>
          <w:p w:rsidR="00E83CD5" w:rsidRPr="00EC32F6" w:rsidRDefault="00E83CD5" w:rsidP="00BF0224">
            <w:pPr>
              <w:spacing w:after="0" w:line="240" w:lineRule="auto"/>
              <w:rPr>
                <w:sz w:val="22"/>
                <w:szCs w:val="22"/>
              </w:rPr>
            </w:pPr>
            <w:r w:rsidRPr="00EC32F6">
              <w:rPr>
                <w:sz w:val="22"/>
                <w:szCs w:val="22"/>
              </w:rPr>
              <w:t>PLO 8</w:t>
            </w: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1</w:t>
            </w:r>
          </w:p>
        </w:tc>
        <w:tc>
          <w:tcPr>
            <w:tcW w:w="1075"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971" w:type="dxa"/>
          </w:tcPr>
          <w:p w:rsidR="00E83CD5" w:rsidRPr="00EC32F6" w:rsidRDefault="00E83CD5" w:rsidP="00BF0224">
            <w:pPr>
              <w:pStyle w:val="NoSpacing1"/>
              <w:jc w:val="center"/>
              <w:rPr>
                <w:rFonts w:ascii="Times New Roman" w:hAnsi="Times New Roman"/>
                <w:b/>
              </w:rPr>
            </w:pP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2</w:t>
            </w:r>
          </w:p>
        </w:tc>
        <w:tc>
          <w:tcPr>
            <w:tcW w:w="1075"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971"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3</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971" w:type="dxa"/>
          </w:tcPr>
          <w:p w:rsidR="00E83CD5" w:rsidRPr="00EC32F6" w:rsidRDefault="00E83CD5" w:rsidP="00BF0224">
            <w:pPr>
              <w:pStyle w:val="NoSpacing1"/>
              <w:jc w:val="center"/>
              <w:rPr>
                <w:rFonts w:ascii="Times New Roman" w:hAnsi="Times New Roman"/>
                <w:b/>
              </w:rPr>
            </w:pP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4</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971" w:type="dxa"/>
          </w:tcPr>
          <w:p w:rsidR="00E83CD5" w:rsidRPr="00EC32F6" w:rsidRDefault="00E83CD5" w:rsidP="00BF0224">
            <w:pPr>
              <w:pStyle w:val="NoSpacing1"/>
              <w:jc w:val="center"/>
              <w:rPr>
                <w:rFonts w:ascii="Times New Roman" w:hAnsi="Times New Roman"/>
                <w:b/>
              </w:rPr>
            </w:pPr>
          </w:p>
        </w:tc>
      </w:tr>
    </w:tbl>
    <w:p w:rsidR="00E83CD5" w:rsidRPr="00EC32F6" w:rsidRDefault="00E83CD5" w:rsidP="00E83CD5">
      <w:pPr>
        <w:pStyle w:val="NoSpacing1"/>
        <w:rPr>
          <w:rFonts w:ascii="Times New Roman" w:hAnsi="Times New Roman"/>
        </w:rPr>
      </w:pPr>
    </w:p>
    <w:p w:rsidR="00E83CD5" w:rsidRPr="00EC32F6" w:rsidRDefault="00E83CD5" w:rsidP="00E83CD5">
      <w:pPr>
        <w:pStyle w:val="NoSpacing1"/>
        <w:rPr>
          <w:rFonts w:ascii="Times New Roman" w:hAnsi="Times New Roman"/>
        </w:rPr>
      </w:pPr>
    </w:p>
    <w:p w:rsidR="00E83CD5" w:rsidRPr="00EC32F6" w:rsidRDefault="00E83CD5" w:rsidP="00E83CD5">
      <w:pPr>
        <w:rPr>
          <w:b/>
          <w:sz w:val="22"/>
          <w:szCs w:val="22"/>
          <w:u w:val="single"/>
        </w:rPr>
      </w:pPr>
      <w:r w:rsidRPr="00EC32F6">
        <w:rPr>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E83CD5" w:rsidRPr="00EC32F6">
        <w:tc>
          <w:tcPr>
            <w:tcW w:w="6318"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Essential Questions</w:t>
            </w:r>
          </w:p>
          <w:p w:rsidR="00E83CD5" w:rsidRPr="00EC32F6" w:rsidRDefault="00E83CD5" w:rsidP="00BF0224">
            <w:pPr>
              <w:pStyle w:val="NoSpacing1"/>
              <w:jc w:val="center"/>
              <w:rPr>
                <w:rFonts w:ascii="Times New Roman" w:hAnsi="Times New Roman"/>
                <w:b/>
              </w:rPr>
            </w:pPr>
          </w:p>
        </w:tc>
        <w:tc>
          <w:tcPr>
            <w:tcW w:w="1620"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Related CLOs</w:t>
            </w:r>
          </w:p>
        </w:tc>
        <w:tc>
          <w:tcPr>
            <w:tcW w:w="1638"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Related PLOs</w:t>
            </w:r>
          </w:p>
        </w:tc>
      </w:tr>
      <w:tr w:rsidR="00E83CD5" w:rsidRPr="00EC32F6">
        <w:tc>
          <w:tcPr>
            <w:tcW w:w="6318" w:type="dxa"/>
          </w:tcPr>
          <w:p w:rsidR="00E83CD5" w:rsidRPr="00EC32F6" w:rsidRDefault="00E83CD5" w:rsidP="00BF0224">
            <w:pPr>
              <w:pStyle w:val="NoSpacing1"/>
              <w:rPr>
                <w:rFonts w:ascii="Times New Roman" w:hAnsi="Times New Roman"/>
              </w:rPr>
            </w:pPr>
            <w:r>
              <w:rPr>
                <w:rFonts w:ascii="Times New Roman" w:hAnsi="Times New Roman"/>
              </w:rPr>
              <w:t>What are the key components of Montessori’s theory of child development and how are these components informed by other theoretical frameworks of child development?</w:t>
            </w:r>
          </w:p>
        </w:tc>
        <w:tc>
          <w:tcPr>
            <w:tcW w:w="1620" w:type="dxa"/>
          </w:tcPr>
          <w:p w:rsidR="00E83CD5" w:rsidRPr="00EC32F6" w:rsidRDefault="00E83CD5" w:rsidP="00BF0224">
            <w:pPr>
              <w:pStyle w:val="NoSpacing1"/>
              <w:jc w:val="center"/>
              <w:rPr>
                <w:rFonts w:ascii="Times New Roman" w:hAnsi="Times New Roman"/>
              </w:rPr>
            </w:pPr>
            <w:r w:rsidRPr="00EC32F6">
              <w:rPr>
                <w:rFonts w:ascii="Times New Roman" w:hAnsi="Times New Roman"/>
              </w:rPr>
              <w:t>1</w:t>
            </w:r>
            <w:r>
              <w:rPr>
                <w:rFonts w:ascii="Times New Roman" w:hAnsi="Times New Roman"/>
              </w:rPr>
              <w:t>, 3</w:t>
            </w:r>
          </w:p>
        </w:tc>
        <w:tc>
          <w:tcPr>
            <w:tcW w:w="1638" w:type="dxa"/>
          </w:tcPr>
          <w:p w:rsidR="00E83CD5" w:rsidRPr="00EC32F6" w:rsidRDefault="00E83CD5" w:rsidP="00BF0224">
            <w:pPr>
              <w:pStyle w:val="NoSpacing1"/>
              <w:jc w:val="center"/>
              <w:rPr>
                <w:rFonts w:ascii="Times New Roman" w:hAnsi="Times New Roman"/>
              </w:rPr>
            </w:pPr>
            <w:r>
              <w:rPr>
                <w:rFonts w:ascii="Times New Roman" w:hAnsi="Times New Roman"/>
              </w:rPr>
              <w:t>1,2,</w:t>
            </w:r>
          </w:p>
        </w:tc>
      </w:tr>
      <w:tr w:rsidR="00E83CD5" w:rsidRPr="00EC32F6">
        <w:tc>
          <w:tcPr>
            <w:tcW w:w="6318" w:type="dxa"/>
          </w:tcPr>
          <w:p w:rsidR="00E83CD5" w:rsidRPr="00EC32F6" w:rsidRDefault="00E83CD5" w:rsidP="00BF0224">
            <w:pPr>
              <w:pStyle w:val="NoSpacing1"/>
              <w:rPr>
                <w:rFonts w:ascii="Times New Roman" w:hAnsi="Times New Roman"/>
              </w:rPr>
            </w:pPr>
          </w:p>
          <w:p w:rsidR="00E83CD5" w:rsidRPr="00EC32F6" w:rsidRDefault="00E83CD5" w:rsidP="00BF0224">
            <w:pPr>
              <w:pStyle w:val="NoSpacing1"/>
              <w:rPr>
                <w:rFonts w:ascii="Times New Roman" w:hAnsi="Times New Roman"/>
              </w:rPr>
            </w:pPr>
            <w:r>
              <w:rPr>
                <w:rFonts w:ascii="Times New Roman" w:hAnsi="Times New Roman"/>
              </w:rPr>
              <w:t>Why study child development</w:t>
            </w:r>
            <w:r w:rsidRPr="00EC32F6">
              <w:rPr>
                <w:rFonts w:ascii="Times New Roman" w:hAnsi="Times New Roman"/>
              </w:rPr>
              <w:t>?</w:t>
            </w:r>
          </w:p>
          <w:p w:rsidR="00E83CD5" w:rsidRPr="00EC32F6" w:rsidRDefault="00E83CD5" w:rsidP="00BF0224">
            <w:pPr>
              <w:pStyle w:val="NoSpacing1"/>
              <w:rPr>
                <w:rFonts w:ascii="Times New Roman" w:hAnsi="Times New Roman"/>
              </w:rPr>
            </w:pPr>
          </w:p>
        </w:tc>
        <w:tc>
          <w:tcPr>
            <w:tcW w:w="1620" w:type="dxa"/>
          </w:tcPr>
          <w:p w:rsidR="00E83CD5" w:rsidRPr="00EC32F6" w:rsidRDefault="00E83CD5" w:rsidP="00BF0224">
            <w:pPr>
              <w:pStyle w:val="NoSpacing1"/>
              <w:jc w:val="center"/>
              <w:rPr>
                <w:rFonts w:ascii="Times New Roman" w:hAnsi="Times New Roman"/>
              </w:rPr>
            </w:pPr>
          </w:p>
          <w:p w:rsidR="00E83CD5" w:rsidRPr="00EC32F6" w:rsidRDefault="00E83CD5" w:rsidP="00BF0224">
            <w:pPr>
              <w:pStyle w:val="NoSpacing1"/>
              <w:jc w:val="center"/>
              <w:rPr>
                <w:rFonts w:ascii="Times New Roman" w:hAnsi="Times New Roman"/>
              </w:rPr>
            </w:pPr>
            <w:r>
              <w:rPr>
                <w:rFonts w:ascii="Times New Roman" w:hAnsi="Times New Roman"/>
              </w:rPr>
              <w:t>1, 3</w:t>
            </w:r>
          </w:p>
        </w:tc>
        <w:tc>
          <w:tcPr>
            <w:tcW w:w="1638" w:type="dxa"/>
          </w:tcPr>
          <w:p w:rsidR="00E83CD5" w:rsidRPr="00EC32F6" w:rsidRDefault="00E83CD5" w:rsidP="00BF0224">
            <w:pPr>
              <w:pStyle w:val="NoSpacing1"/>
              <w:jc w:val="center"/>
              <w:rPr>
                <w:rFonts w:ascii="Times New Roman" w:hAnsi="Times New Roman"/>
              </w:rPr>
            </w:pPr>
          </w:p>
          <w:p w:rsidR="00E83CD5" w:rsidRPr="00EC32F6" w:rsidRDefault="00E83CD5" w:rsidP="00BF0224">
            <w:pPr>
              <w:pStyle w:val="NoSpacing1"/>
              <w:jc w:val="center"/>
              <w:rPr>
                <w:rFonts w:ascii="Times New Roman" w:hAnsi="Times New Roman"/>
              </w:rPr>
            </w:pPr>
            <w:r w:rsidRPr="00EC32F6">
              <w:rPr>
                <w:rFonts w:ascii="Times New Roman" w:hAnsi="Times New Roman"/>
              </w:rPr>
              <w:t>1,</w:t>
            </w:r>
            <w:r>
              <w:rPr>
                <w:rFonts w:ascii="Times New Roman" w:hAnsi="Times New Roman"/>
              </w:rPr>
              <w:t>2,3,4, 5, 6, 7, 8</w:t>
            </w:r>
          </w:p>
        </w:tc>
      </w:tr>
      <w:tr w:rsidR="00E83CD5" w:rsidRPr="00EC32F6">
        <w:tc>
          <w:tcPr>
            <w:tcW w:w="6318" w:type="dxa"/>
          </w:tcPr>
          <w:p w:rsidR="00E83CD5" w:rsidRPr="00EC32F6" w:rsidRDefault="00E83CD5" w:rsidP="00BF0224">
            <w:pPr>
              <w:pStyle w:val="NoSpacing1"/>
              <w:rPr>
                <w:rFonts w:ascii="Times New Roman" w:hAnsi="Times New Roman"/>
              </w:rPr>
            </w:pPr>
            <w:r w:rsidRPr="00EC32F6">
              <w:rPr>
                <w:rFonts w:ascii="Times New Roman" w:hAnsi="Times New Roman"/>
              </w:rPr>
              <w:t>How doe</w:t>
            </w:r>
            <w:r>
              <w:rPr>
                <w:rFonts w:ascii="Times New Roman" w:hAnsi="Times New Roman"/>
              </w:rPr>
              <w:t>s Montessori’s theory of child development</w:t>
            </w:r>
            <w:r w:rsidRPr="00EC32F6">
              <w:rPr>
                <w:rFonts w:ascii="Times New Roman" w:hAnsi="Times New Roman"/>
              </w:rPr>
              <w:t xml:space="preserve"> influence teaching and learning</w:t>
            </w:r>
            <w:r>
              <w:rPr>
                <w:rFonts w:ascii="Times New Roman" w:hAnsi="Times New Roman"/>
              </w:rPr>
              <w:t>; identity development of teachers and learners and the behavior of teachers and learners</w:t>
            </w:r>
            <w:r w:rsidRPr="00EC32F6">
              <w:rPr>
                <w:rFonts w:ascii="Times New Roman" w:hAnsi="Times New Roman"/>
              </w:rPr>
              <w:t>?</w:t>
            </w:r>
          </w:p>
          <w:p w:rsidR="00E83CD5" w:rsidRPr="00EC32F6" w:rsidRDefault="00E83CD5" w:rsidP="00BF0224">
            <w:pPr>
              <w:pStyle w:val="NoSpacing1"/>
              <w:rPr>
                <w:rFonts w:ascii="Times New Roman" w:hAnsi="Times New Roman"/>
              </w:rPr>
            </w:pPr>
          </w:p>
        </w:tc>
        <w:tc>
          <w:tcPr>
            <w:tcW w:w="1620" w:type="dxa"/>
          </w:tcPr>
          <w:p w:rsidR="00E83CD5" w:rsidRPr="00EC32F6" w:rsidRDefault="00E83CD5" w:rsidP="00BF0224">
            <w:pPr>
              <w:pStyle w:val="NoSpacing1"/>
              <w:jc w:val="center"/>
              <w:rPr>
                <w:rFonts w:ascii="Times New Roman" w:hAnsi="Times New Roman"/>
              </w:rPr>
            </w:pPr>
            <w:r w:rsidRPr="00EC32F6">
              <w:rPr>
                <w:rFonts w:ascii="Times New Roman" w:hAnsi="Times New Roman"/>
              </w:rPr>
              <w:t>1, 2, 3, 4</w:t>
            </w:r>
          </w:p>
        </w:tc>
        <w:tc>
          <w:tcPr>
            <w:tcW w:w="1638" w:type="dxa"/>
          </w:tcPr>
          <w:p w:rsidR="00E83CD5" w:rsidRPr="00EC32F6" w:rsidRDefault="00E83CD5" w:rsidP="00BF0224">
            <w:pPr>
              <w:pStyle w:val="NoSpacing1"/>
              <w:jc w:val="center"/>
              <w:rPr>
                <w:rFonts w:ascii="Times New Roman" w:hAnsi="Times New Roman"/>
              </w:rPr>
            </w:pPr>
          </w:p>
          <w:p w:rsidR="00E83CD5" w:rsidRPr="00EC32F6" w:rsidRDefault="00E83CD5" w:rsidP="00BF0224">
            <w:pPr>
              <w:pStyle w:val="NoSpacing1"/>
              <w:jc w:val="center"/>
              <w:rPr>
                <w:rFonts w:ascii="Times New Roman" w:hAnsi="Times New Roman"/>
              </w:rPr>
            </w:pPr>
            <w:r>
              <w:rPr>
                <w:rFonts w:ascii="Times New Roman" w:hAnsi="Times New Roman"/>
              </w:rPr>
              <w:t>1, 2, 3, 4, 5, 6, 7, 8</w:t>
            </w:r>
          </w:p>
        </w:tc>
      </w:tr>
    </w:tbl>
    <w:p w:rsidR="00E83CD5" w:rsidRPr="00EC32F6" w:rsidRDefault="00E83CD5" w:rsidP="00E83CD5">
      <w:pPr>
        <w:rPr>
          <w:b/>
          <w:sz w:val="22"/>
          <w:szCs w:val="22"/>
          <w:u w:val="single"/>
        </w:rPr>
      </w:pPr>
    </w:p>
    <w:p w:rsidR="00E83CD5" w:rsidRPr="00EC32F6" w:rsidRDefault="00E83CD5" w:rsidP="00E83CD5">
      <w:pPr>
        <w:rPr>
          <w:b/>
          <w:sz w:val="22"/>
          <w:szCs w:val="22"/>
          <w:u w:val="single"/>
        </w:rPr>
      </w:pPr>
      <w:r w:rsidRPr="00EC32F6">
        <w:rPr>
          <w:b/>
          <w:sz w:val="22"/>
          <w:szCs w:val="22"/>
          <w:u w:val="single"/>
        </w:rPr>
        <w:t xml:space="preserve">Key Teaching-Learning Strategies </w:t>
      </w:r>
      <w:r>
        <w:rPr>
          <w:sz w:val="22"/>
          <w:szCs w:val="22"/>
        </w:rPr>
        <w:t xml:space="preserve">This is an </w:t>
      </w:r>
      <w:r w:rsidRPr="00EC32F6">
        <w:rPr>
          <w:sz w:val="22"/>
          <w:szCs w:val="22"/>
        </w:rPr>
        <w:t xml:space="preserve">online course. The </w:t>
      </w:r>
      <w:r>
        <w:rPr>
          <w:sz w:val="22"/>
          <w:szCs w:val="22"/>
        </w:rPr>
        <w:t xml:space="preserve">key instructional, learning, strategies and activities </w:t>
      </w:r>
      <w:r w:rsidRPr="00EC32F6">
        <w:rPr>
          <w:sz w:val="22"/>
          <w:szCs w:val="22"/>
        </w:rPr>
        <w:t>include:</w:t>
      </w:r>
    </w:p>
    <w:p w:rsidR="00E83CD5" w:rsidRDefault="00E83CD5" w:rsidP="00E83CD5">
      <w:pPr>
        <w:numPr>
          <w:ilvl w:val="0"/>
          <w:numId w:val="19"/>
        </w:numPr>
        <w:rPr>
          <w:sz w:val="22"/>
          <w:szCs w:val="22"/>
        </w:rPr>
      </w:pPr>
      <w:r>
        <w:rPr>
          <w:sz w:val="22"/>
          <w:szCs w:val="22"/>
        </w:rPr>
        <w:t>Readings</w:t>
      </w:r>
    </w:p>
    <w:p w:rsidR="00E83CD5" w:rsidRDefault="00E83CD5" w:rsidP="00E83CD5">
      <w:pPr>
        <w:numPr>
          <w:ilvl w:val="0"/>
          <w:numId w:val="19"/>
        </w:numPr>
        <w:rPr>
          <w:sz w:val="22"/>
          <w:szCs w:val="22"/>
        </w:rPr>
      </w:pPr>
      <w:r>
        <w:rPr>
          <w:sz w:val="22"/>
          <w:szCs w:val="22"/>
        </w:rPr>
        <w:t>Online Lessons</w:t>
      </w:r>
    </w:p>
    <w:p w:rsidR="00E83CD5" w:rsidRPr="00EC32F6" w:rsidRDefault="00E83CD5" w:rsidP="00E83CD5">
      <w:pPr>
        <w:numPr>
          <w:ilvl w:val="0"/>
          <w:numId w:val="19"/>
        </w:numPr>
        <w:rPr>
          <w:sz w:val="22"/>
          <w:szCs w:val="22"/>
        </w:rPr>
      </w:pPr>
      <w:r w:rsidRPr="00EC32F6">
        <w:rPr>
          <w:sz w:val="22"/>
          <w:szCs w:val="22"/>
        </w:rPr>
        <w:t>Online discussion</w:t>
      </w:r>
      <w:r>
        <w:rPr>
          <w:sz w:val="22"/>
          <w:szCs w:val="22"/>
        </w:rPr>
        <w:t>s</w:t>
      </w:r>
    </w:p>
    <w:p w:rsidR="00E83CD5" w:rsidRDefault="00E83CD5" w:rsidP="00E83CD5">
      <w:pPr>
        <w:numPr>
          <w:ilvl w:val="0"/>
          <w:numId w:val="19"/>
        </w:numPr>
        <w:rPr>
          <w:sz w:val="22"/>
          <w:szCs w:val="22"/>
        </w:rPr>
      </w:pPr>
      <w:r>
        <w:rPr>
          <w:sz w:val="22"/>
          <w:szCs w:val="22"/>
        </w:rPr>
        <w:t>Written</w:t>
      </w:r>
      <w:r w:rsidRPr="00EC32F6">
        <w:rPr>
          <w:sz w:val="22"/>
          <w:szCs w:val="22"/>
        </w:rPr>
        <w:t xml:space="preserve"> assignments</w:t>
      </w:r>
    </w:p>
    <w:p w:rsidR="00E83CD5" w:rsidRPr="00EC32F6" w:rsidRDefault="00E83CD5" w:rsidP="00E83CD5">
      <w:pPr>
        <w:numPr>
          <w:ilvl w:val="0"/>
          <w:numId w:val="19"/>
        </w:numPr>
        <w:rPr>
          <w:sz w:val="22"/>
          <w:szCs w:val="22"/>
        </w:rPr>
      </w:pPr>
      <w:r>
        <w:rPr>
          <w:sz w:val="22"/>
          <w:szCs w:val="22"/>
        </w:rPr>
        <w:t>Concept mapping</w:t>
      </w:r>
    </w:p>
    <w:p w:rsidR="00E83CD5" w:rsidRDefault="00E83CD5" w:rsidP="00E83CD5">
      <w:pPr>
        <w:numPr>
          <w:ilvl w:val="0"/>
          <w:numId w:val="19"/>
        </w:numPr>
        <w:rPr>
          <w:sz w:val="22"/>
          <w:szCs w:val="22"/>
        </w:rPr>
      </w:pPr>
      <w:r>
        <w:rPr>
          <w:sz w:val="22"/>
          <w:szCs w:val="22"/>
        </w:rPr>
        <w:t>Observations</w:t>
      </w:r>
    </w:p>
    <w:p w:rsidR="00E83CD5" w:rsidRDefault="00E83CD5" w:rsidP="00E83CD5">
      <w:pPr>
        <w:numPr>
          <w:ilvl w:val="0"/>
          <w:numId w:val="19"/>
        </w:numPr>
        <w:rPr>
          <w:sz w:val="22"/>
          <w:szCs w:val="22"/>
        </w:rPr>
      </w:pPr>
      <w:r>
        <w:rPr>
          <w:sz w:val="22"/>
          <w:szCs w:val="22"/>
        </w:rPr>
        <w:t>Anecdotal Recording/Writing</w:t>
      </w:r>
    </w:p>
    <w:p w:rsidR="00E83CD5" w:rsidRPr="00EC32F6" w:rsidRDefault="00E83CD5" w:rsidP="00E83CD5">
      <w:pPr>
        <w:numPr>
          <w:ilvl w:val="0"/>
          <w:numId w:val="19"/>
        </w:numPr>
        <w:rPr>
          <w:sz w:val="22"/>
          <w:szCs w:val="22"/>
        </w:rPr>
      </w:pPr>
      <w:r w:rsidRPr="00EC32F6">
        <w:rPr>
          <w:sz w:val="22"/>
          <w:szCs w:val="22"/>
        </w:rPr>
        <w:t>Visual presentations</w:t>
      </w:r>
    </w:p>
    <w:p w:rsidR="00E83CD5" w:rsidRPr="00B8042C" w:rsidRDefault="00E83CD5" w:rsidP="00E83CD5">
      <w:pPr>
        <w:numPr>
          <w:ilvl w:val="0"/>
          <w:numId w:val="19"/>
        </w:numPr>
        <w:rPr>
          <w:sz w:val="22"/>
          <w:szCs w:val="22"/>
        </w:rPr>
      </w:pPr>
      <w:r w:rsidRPr="00B8042C">
        <w:rPr>
          <w:sz w:val="22"/>
          <w:szCs w:val="22"/>
        </w:rPr>
        <w:t>Individual research</w:t>
      </w:r>
    </w:p>
    <w:p w:rsidR="004E5632" w:rsidRDefault="00E83CD5" w:rsidP="004E5632">
      <w:pPr>
        <w:numPr>
          <w:ilvl w:val="0"/>
          <w:numId w:val="19"/>
        </w:numPr>
        <w:rPr>
          <w:sz w:val="22"/>
          <w:szCs w:val="22"/>
        </w:rPr>
      </w:pPr>
      <w:r w:rsidRPr="00D61084">
        <w:rPr>
          <w:sz w:val="22"/>
          <w:szCs w:val="22"/>
        </w:rPr>
        <w:t>Self-Reflection</w:t>
      </w:r>
    </w:p>
    <w:p w:rsidR="00C22A8F" w:rsidRDefault="00C22A8F" w:rsidP="004E5632">
      <w:pPr>
        <w:numPr>
          <w:ilvl w:val="0"/>
          <w:numId w:val="19"/>
        </w:numPr>
        <w:rPr>
          <w:sz w:val="22"/>
          <w:szCs w:val="22"/>
        </w:rPr>
      </w:pPr>
      <w:r>
        <w:rPr>
          <w:sz w:val="22"/>
          <w:szCs w:val="22"/>
        </w:rPr>
        <w:t>Min</w:t>
      </w:r>
      <w:r w:rsidR="001D5C04">
        <w:rPr>
          <w:sz w:val="22"/>
          <w:szCs w:val="22"/>
        </w:rPr>
        <w:t>i- Mastery</w:t>
      </w:r>
      <w:r>
        <w:rPr>
          <w:sz w:val="22"/>
          <w:szCs w:val="22"/>
        </w:rPr>
        <w:t>-Quizzes</w:t>
      </w:r>
    </w:p>
    <w:p w:rsidR="00E83CD5" w:rsidRPr="004E5632" w:rsidRDefault="00E83CD5" w:rsidP="004E5632">
      <w:pPr>
        <w:numPr>
          <w:ilvl w:val="0"/>
          <w:numId w:val="19"/>
        </w:numPr>
        <w:rPr>
          <w:sz w:val="22"/>
          <w:szCs w:val="22"/>
        </w:rPr>
      </w:pPr>
      <w:r w:rsidRPr="004E5632">
        <w:rPr>
          <w:sz w:val="22"/>
          <w:szCs w:val="22"/>
        </w:rPr>
        <w:t>Rubrics</w:t>
      </w:r>
    </w:p>
    <w:p w:rsidR="00E83CD5" w:rsidRPr="00D61084" w:rsidRDefault="00E83CD5" w:rsidP="00E83CD5">
      <w:pPr>
        <w:ind w:left="720"/>
        <w:rPr>
          <w:sz w:val="22"/>
          <w:szCs w:val="22"/>
        </w:rPr>
      </w:pPr>
    </w:p>
    <w:p w:rsidR="00E83CD5" w:rsidRPr="00057667" w:rsidRDefault="00E83CD5" w:rsidP="00E83CD5">
      <w:pPr>
        <w:rPr>
          <w:b/>
        </w:rPr>
      </w:pPr>
      <w:r>
        <w:rPr>
          <w:b/>
          <w:u w:val="single"/>
        </w:rPr>
        <w:br w:type="page"/>
      </w:r>
    </w:p>
    <w:tbl>
      <w:tblPr>
        <w:tblStyle w:val="TableGrid"/>
        <w:tblW w:w="5000" w:type="pct"/>
        <w:tblLook w:val="00BF"/>
      </w:tblPr>
      <w:tblGrid>
        <w:gridCol w:w="3192"/>
        <w:gridCol w:w="3193"/>
        <w:gridCol w:w="3191"/>
      </w:tblGrid>
      <w:tr w:rsidR="00E83CD5" w:rsidRPr="00057667">
        <w:tc>
          <w:tcPr>
            <w:tcW w:w="1667" w:type="pct"/>
          </w:tcPr>
          <w:p w:rsidR="00E83CD5" w:rsidRPr="00057667" w:rsidRDefault="00E83CD5" w:rsidP="00BF0224">
            <w:pPr>
              <w:rPr>
                <w:b/>
                <w:highlight w:val="darkGray"/>
              </w:rPr>
            </w:pPr>
            <w:r w:rsidRPr="00057667">
              <w:rPr>
                <w:b/>
                <w:highlight w:val="darkGray"/>
              </w:rPr>
              <w:t>Course Learning Objective</w:t>
            </w:r>
          </w:p>
        </w:tc>
        <w:tc>
          <w:tcPr>
            <w:tcW w:w="1667" w:type="pct"/>
            <w:tcBorders>
              <w:bottom w:val="single" w:sz="4" w:space="0" w:color="000000"/>
            </w:tcBorders>
          </w:tcPr>
          <w:p w:rsidR="00E83CD5" w:rsidRPr="00057667" w:rsidRDefault="00E83CD5" w:rsidP="00BF0224">
            <w:pPr>
              <w:rPr>
                <w:b/>
                <w:highlight w:val="darkGray"/>
              </w:rPr>
            </w:pPr>
            <w:r w:rsidRPr="00057667">
              <w:rPr>
                <w:b/>
                <w:highlight w:val="darkGray"/>
              </w:rPr>
              <w:t>Instructional Activities</w:t>
            </w:r>
          </w:p>
        </w:tc>
        <w:tc>
          <w:tcPr>
            <w:tcW w:w="1667" w:type="pct"/>
          </w:tcPr>
          <w:p w:rsidR="00E83CD5" w:rsidRPr="00057667" w:rsidRDefault="00E83CD5" w:rsidP="00BF0224">
            <w:pPr>
              <w:rPr>
                <w:b/>
                <w:highlight w:val="darkGray"/>
              </w:rPr>
            </w:pPr>
            <w:r w:rsidRPr="00057667">
              <w:rPr>
                <w:b/>
                <w:highlight w:val="darkGray"/>
              </w:rPr>
              <w:t>Assessment</w:t>
            </w:r>
            <w:r>
              <w:rPr>
                <w:b/>
                <w:highlight w:val="darkGray"/>
              </w:rPr>
              <w:t>/s</w:t>
            </w:r>
          </w:p>
        </w:tc>
      </w:tr>
      <w:tr w:rsidR="00E83CD5">
        <w:tc>
          <w:tcPr>
            <w:tcW w:w="1667" w:type="pct"/>
          </w:tcPr>
          <w:p w:rsidR="00E83CD5" w:rsidRDefault="00E83CD5" w:rsidP="00BF0224">
            <w:pPr>
              <w:rPr>
                <w:b/>
                <w:u w:val="single"/>
              </w:rPr>
            </w:pPr>
            <w:r>
              <w:rPr>
                <w:b/>
                <w:u w:val="single"/>
              </w:rPr>
              <w:t>CLO 1</w:t>
            </w:r>
          </w:p>
        </w:tc>
        <w:tc>
          <w:tcPr>
            <w:tcW w:w="1667" w:type="pct"/>
          </w:tcPr>
          <w:p w:rsidR="00E83CD5" w:rsidRPr="00057667" w:rsidRDefault="00E83CD5" w:rsidP="00BF0224">
            <w:pPr>
              <w:rPr>
                <w:b/>
              </w:rPr>
            </w:pPr>
            <w:r>
              <w:rPr>
                <w:b/>
              </w:rPr>
              <w:t>Readings, Online Lessons, Online Discussions.</w:t>
            </w:r>
          </w:p>
        </w:tc>
        <w:tc>
          <w:tcPr>
            <w:tcW w:w="1667" w:type="pct"/>
          </w:tcPr>
          <w:p w:rsidR="00E83CD5" w:rsidRPr="001B6868" w:rsidRDefault="00E83CD5" w:rsidP="00BF0224">
            <w:pPr>
              <w:rPr>
                <w:b/>
              </w:rPr>
            </w:pPr>
            <w:r>
              <w:rPr>
                <w:b/>
              </w:rPr>
              <w:t>Online Discussions, Observations, Anecdotal Writing, Visual Representations, Individual research, Mini-Quizzes</w:t>
            </w:r>
          </w:p>
        </w:tc>
      </w:tr>
      <w:tr w:rsidR="00E83CD5">
        <w:tc>
          <w:tcPr>
            <w:tcW w:w="1667" w:type="pct"/>
          </w:tcPr>
          <w:p w:rsidR="00E83CD5" w:rsidRDefault="00E83CD5" w:rsidP="00BF0224">
            <w:pPr>
              <w:rPr>
                <w:b/>
                <w:u w:val="single"/>
              </w:rPr>
            </w:pPr>
            <w:r>
              <w:rPr>
                <w:b/>
                <w:u w:val="single"/>
              </w:rPr>
              <w:t>CLO 2</w:t>
            </w:r>
          </w:p>
        </w:tc>
        <w:tc>
          <w:tcPr>
            <w:tcW w:w="1667" w:type="pct"/>
          </w:tcPr>
          <w:p w:rsidR="00E83CD5" w:rsidRPr="00B7722B" w:rsidRDefault="00E83CD5" w:rsidP="00BF0224">
            <w:pPr>
              <w:rPr>
                <w:b/>
              </w:rPr>
            </w:pPr>
            <w:r>
              <w:rPr>
                <w:b/>
              </w:rPr>
              <w:t>Readings, Online lessons, Online Discussions, Individual Research, Visual presentations.</w:t>
            </w:r>
          </w:p>
        </w:tc>
        <w:tc>
          <w:tcPr>
            <w:tcW w:w="1667" w:type="pct"/>
          </w:tcPr>
          <w:p w:rsidR="00E83CD5" w:rsidRPr="000E58A9" w:rsidRDefault="00E83CD5" w:rsidP="00BF0224">
            <w:pPr>
              <w:rPr>
                <w:b/>
              </w:rPr>
            </w:pPr>
            <w:r>
              <w:rPr>
                <w:b/>
              </w:rPr>
              <w:t>Self-reflections, self-assessment rubrics, Mini-Quizzes</w:t>
            </w:r>
          </w:p>
        </w:tc>
      </w:tr>
      <w:tr w:rsidR="00E83CD5">
        <w:tc>
          <w:tcPr>
            <w:tcW w:w="1667" w:type="pct"/>
          </w:tcPr>
          <w:p w:rsidR="00E83CD5" w:rsidRDefault="00E83CD5" w:rsidP="00BF0224">
            <w:pPr>
              <w:rPr>
                <w:b/>
                <w:u w:val="single"/>
              </w:rPr>
            </w:pPr>
            <w:r>
              <w:rPr>
                <w:b/>
                <w:u w:val="single"/>
              </w:rPr>
              <w:t>CLO 3</w:t>
            </w:r>
          </w:p>
        </w:tc>
        <w:tc>
          <w:tcPr>
            <w:tcW w:w="1667" w:type="pct"/>
          </w:tcPr>
          <w:p w:rsidR="00E83CD5" w:rsidRPr="001130D0" w:rsidRDefault="00E83CD5" w:rsidP="00BF0224">
            <w:pPr>
              <w:rPr>
                <w:b/>
              </w:rPr>
            </w:pPr>
            <w:r>
              <w:rPr>
                <w:b/>
              </w:rPr>
              <w:t>Online lessons, online discussions, concept mapping, observations, anecdotal writing, visual representations, individual research.</w:t>
            </w:r>
          </w:p>
        </w:tc>
        <w:tc>
          <w:tcPr>
            <w:tcW w:w="1667" w:type="pct"/>
          </w:tcPr>
          <w:p w:rsidR="00E83CD5" w:rsidRPr="001E5374" w:rsidRDefault="00E83CD5" w:rsidP="00BF0224">
            <w:pPr>
              <w:rPr>
                <w:b/>
              </w:rPr>
            </w:pPr>
            <w:r>
              <w:rPr>
                <w:b/>
              </w:rPr>
              <w:t>Self-reflections, self-assessments rubrics, mini-quizzes.</w:t>
            </w:r>
          </w:p>
        </w:tc>
      </w:tr>
      <w:tr w:rsidR="00E83CD5">
        <w:tc>
          <w:tcPr>
            <w:tcW w:w="1667" w:type="pct"/>
          </w:tcPr>
          <w:p w:rsidR="00E83CD5" w:rsidRDefault="00E83CD5" w:rsidP="00BF0224">
            <w:pPr>
              <w:rPr>
                <w:b/>
                <w:u w:val="single"/>
              </w:rPr>
            </w:pPr>
            <w:r>
              <w:rPr>
                <w:b/>
                <w:u w:val="single"/>
              </w:rPr>
              <w:t>CLO 4</w:t>
            </w:r>
          </w:p>
        </w:tc>
        <w:tc>
          <w:tcPr>
            <w:tcW w:w="1667" w:type="pct"/>
          </w:tcPr>
          <w:p w:rsidR="00E83CD5" w:rsidRPr="001E5374" w:rsidRDefault="00E83CD5" w:rsidP="00BF0224">
            <w:pPr>
              <w:rPr>
                <w:b/>
              </w:rPr>
            </w:pPr>
            <w:r>
              <w:rPr>
                <w:b/>
              </w:rPr>
              <w:t>Observations, anecdotal writing</w:t>
            </w:r>
            <w:proofErr w:type="gramStart"/>
            <w:r>
              <w:rPr>
                <w:b/>
              </w:rPr>
              <w:t>,  online</w:t>
            </w:r>
            <w:proofErr w:type="gramEnd"/>
            <w:r>
              <w:rPr>
                <w:b/>
              </w:rPr>
              <w:t xml:space="preserve"> lessons.</w:t>
            </w:r>
          </w:p>
        </w:tc>
        <w:tc>
          <w:tcPr>
            <w:tcW w:w="1667" w:type="pct"/>
          </w:tcPr>
          <w:p w:rsidR="00E83CD5" w:rsidRPr="001E5374" w:rsidRDefault="00E83CD5" w:rsidP="00BF0224">
            <w:pPr>
              <w:rPr>
                <w:b/>
              </w:rPr>
            </w:pPr>
            <w:r>
              <w:rPr>
                <w:b/>
              </w:rPr>
              <w:t>Self-reflections, self-assessments rubrics, anecdotal writing.</w:t>
            </w:r>
          </w:p>
        </w:tc>
      </w:tr>
    </w:tbl>
    <w:p w:rsidR="00E83CD5" w:rsidRDefault="00E83CD5" w:rsidP="00E83CD5">
      <w:pPr>
        <w:rPr>
          <w:b/>
          <w:u w:val="single"/>
        </w:rPr>
      </w:pPr>
    </w:p>
    <w:p w:rsidR="00E83CD5" w:rsidRPr="00B55C65" w:rsidRDefault="00E83CD5" w:rsidP="00E83CD5">
      <w:pPr>
        <w:rPr>
          <w:b/>
          <w:u w:val="single"/>
        </w:rPr>
      </w:pPr>
      <w:r w:rsidRPr="00921087">
        <w:rPr>
          <w:b/>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E83CD5" w:rsidRPr="00DD1B1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Due Date</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Pr="00ED569A" w:rsidRDefault="00E83CD5" w:rsidP="00BF0224">
            <w:pPr>
              <w:spacing w:before="120" w:after="120"/>
              <w:rPr>
                <w:rFonts w:ascii="Arial" w:hAnsi="Arial" w:cs="Arial"/>
                <w:sz w:val="22"/>
                <w:szCs w:val="22"/>
              </w:rPr>
            </w:pPr>
            <w:r>
              <w:rPr>
                <w:rFonts w:ascii="Arial" w:hAnsi="Arial" w:cs="Arial"/>
                <w:sz w:val="22"/>
                <w:szCs w:val="22"/>
              </w:rPr>
              <w:t>Discussions</w:t>
            </w:r>
          </w:p>
        </w:tc>
        <w:tc>
          <w:tcPr>
            <w:tcW w:w="838" w:type="dxa"/>
            <w:tcBorders>
              <w:top w:val="single" w:sz="4" w:space="0" w:color="auto"/>
              <w:left w:val="single" w:sz="4" w:space="0" w:color="auto"/>
              <w:bottom w:val="single" w:sz="4" w:space="0" w:color="auto"/>
              <w:right w:val="single" w:sz="4" w:space="0" w:color="auto"/>
            </w:tcBorders>
          </w:tcPr>
          <w:p w:rsidR="00E013FF" w:rsidRPr="00C02948" w:rsidRDefault="00810628" w:rsidP="00BF0224">
            <w:pPr>
              <w:spacing w:before="120" w:after="120"/>
              <w:rPr>
                <w:rFonts w:ascii="Arial Bold" w:hAnsi="Arial Bold" w:cs="Arial"/>
                <w:b/>
                <w:sz w:val="22"/>
                <w:szCs w:val="22"/>
              </w:rPr>
            </w:pPr>
            <w:r>
              <w:rPr>
                <w:rFonts w:ascii="Arial Bold" w:hAnsi="Arial Bold" w:cs="Arial"/>
                <w:b/>
                <w:sz w:val="22"/>
                <w:szCs w:val="22"/>
              </w:rPr>
              <w:t>20</w:t>
            </w:r>
            <w:r w:rsidR="00E013FF" w:rsidRPr="00C02948">
              <w:rPr>
                <w:rFonts w:ascii="Arial Bold" w:hAnsi="Arial Bold" w:cs="Arial"/>
                <w:b/>
                <w:sz w:val="22"/>
                <w:szCs w:val="22"/>
              </w:rPr>
              <w:t>0 pts</w:t>
            </w:r>
            <w:r>
              <w:rPr>
                <w:rFonts w:ascii="Arial Bold" w:hAnsi="Arial Bold" w:cs="Arial"/>
                <w:b/>
                <w:sz w:val="22"/>
                <w:szCs w:val="22"/>
              </w:rPr>
              <w:t>.</w:t>
            </w:r>
          </w:p>
          <w:p w:rsidR="00810628" w:rsidRDefault="00C02948" w:rsidP="00BF0224">
            <w:pPr>
              <w:spacing w:before="120" w:after="120"/>
              <w:rPr>
                <w:rFonts w:ascii="Arial" w:hAnsi="Arial" w:cs="Arial"/>
                <w:sz w:val="22"/>
                <w:szCs w:val="22"/>
              </w:rPr>
            </w:pPr>
            <w:r>
              <w:rPr>
                <w:rFonts w:ascii="Arial" w:hAnsi="Arial" w:cs="Arial"/>
                <w:sz w:val="22"/>
                <w:szCs w:val="22"/>
              </w:rPr>
              <w:t>(</w:t>
            </w:r>
            <w:r w:rsidR="00810628">
              <w:rPr>
                <w:rFonts w:ascii="Arial" w:hAnsi="Arial" w:cs="Arial"/>
                <w:sz w:val="22"/>
                <w:szCs w:val="22"/>
              </w:rPr>
              <w:t>10</w:t>
            </w:r>
          </w:p>
          <w:p w:rsidR="00E013FF" w:rsidRDefault="00E013FF" w:rsidP="00BF0224">
            <w:pPr>
              <w:spacing w:before="120" w:after="120"/>
              <w:rPr>
                <w:rFonts w:ascii="Arial" w:hAnsi="Arial" w:cs="Arial"/>
                <w:sz w:val="22"/>
                <w:szCs w:val="22"/>
              </w:rPr>
            </w:pPr>
            <w:r>
              <w:rPr>
                <w:rFonts w:ascii="Arial" w:hAnsi="Arial" w:cs="Arial"/>
                <w:sz w:val="22"/>
                <w:szCs w:val="22"/>
              </w:rPr>
              <w:t>pts.</w:t>
            </w:r>
          </w:p>
          <w:p w:rsidR="00E013FF" w:rsidRDefault="00E013FF" w:rsidP="00BF0224">
            <w:pPr>
              <w:spacing w:before="120" w:after="120"/>
              <w:rPr>
                <w:rFonts w:ascii="Arial" w:hAnsi="Arial" w:cs="Arial"/>
                <w:sz w:val="22"/>
                <w:szCs w:val="22"/>
              </w:rPr>
            </w:pPr>
            <w:r>
              <w:rPr>
                <w:rFonts w:ascii="Arial" w:hAnsi="Arial" w:cs="Arial"/>
                <w:sz w:val="22"/>
                <w:szCs w:val="22"/>
              </w:rPr>
              <w:t xml:space="preserve">For Discussion </w:t>
            </w:r>
          </w:p>
          <w:p w:rsidR="00E013FF" w:rsidRDefault="00E013FF" w:rsidP="00BF0224">
            <w:pPr>
              <w:spacing w:before="120" w:after="120"/>
              <w:rPr>
                <w:rFonts w:ascii="Arial" w:hAnsi="Arial" w:cs="Arial"/>
                <w:sz w:val="22"/>
                <w:szCs w:val="22"/>
              </w:rPr>
            </w:pPr>
            <w:r>
              <w:rPr>
                <w:rFonts w:ascii="Arial" w:hAnsi="Arial" w:cs="Arial"/>
                <w:sz w:val="22"/>
                <w:szCs w:val="22"/>
              </w:rPr>
              <w:t>Thread</w:t>
            </w:r>
          </w:p>
          <w:p w:rsidR="00E83CD5" w:rsidRDefault="00E013FF" w:rsidP="00BF0224">
            <w:pPr>
              <w:spacing w:before="120" w:after="120"/>
              <w:rPr>
                <w:rFonts w:ascii="Arial" w:hAnsi="Arial" w:cs="Arial"/>
                <w:sz w:val="22"/>
                <w:szCs w:val="22"/>
              </w:rPr>
            </w:pPr>
            <w:r>
              <w:rPr>
                <w:rFonts w:ascii="Arial" w:hAnsi="Arial" w:cs="Arial"/>
                <w:sz w:val="22"/>
                <w:szCs w:val="22"/>
              </w:rPr>
              <w:t>10 pts. For Response to 2 classmates</w:t>
            </w:r>
            <w:r w:rsidR="00810628">
              <w:rPr>
                <w:rFonts w:ascii="Arial" w:hAnsi="Arial" w:cs="Arial"/>
                <w:sz w:val="22"/>
                <w:szCs w:val="22"/>
              </w:rPr>
              <w:t>= 20pts each week x 10</w:t>
            </w:r>
            <w:r w:rsidR="00C02948">
              <w:rPr>
                <w:rFonts w:ascii="Arial" w:hAnsi="Arial" w:cs="Arial"/>
                <w:sz w:val="22"/>
                <w:szCs w:val="22"/>
              </w:rPr>
              <w:t>)</w:t>
            </w:r>
          </w:p>
        </w:tc>
        <w:tc>
          <w:tcPr>
            <w:tcW w:w="5820" w:type="dxa"/>
            <w:tcBorders>
              <w:top w:val="single" w:sz="4" w:space="0" w:color="auto"/>
              <w:left w:val="single" w:sz="4" w:space="0" w:color="auto"/>
              <w:bottom w:val="single" w:sz="4" w:space="0" w:color="auto"/>
              <w:right w:val="single" w:sz="4" w:space="0" w:color="auto"/>
            </w:tcBorders>
          </w:tcPr>
          <w:p w:rsidR="00E83CD5" w:rsidRDefault="00E83CD5" w:rsidP="00BF0224">
            <w:pPr>
              <w:overflowPunct w:val="0"/>
              <w:autoSpaceDE w:val="0"/>
              <w:autoSpaceDN w:val="0"/>
              <w:rPr>
                <w:b/>
                <w:bCs/>
                <w:i/>
                <w:iCs/>
              </w:rPr>
            </w:pPr>
            <w:r>
              <w:rPr>
                <w:b/>
                <w:bCs/>
                <w:i/>
                <w:iCs/>
              </w:rPr>
              <w:t>Discussion questions</w:t>
            </w:r>
            <w:r w:rsidRPr="00DB7E8D">
              <w:rPr>
                <w:b/>
                <w:bCs/>
                <w:i/>
                <w:iCs/>
              </w:rPr>
              <w:t xml:space="preserve">: </w:t>
            </w:r>
            <w:r>
              <w:rPr>
                <w:b/>
                <w:bCs/>
                <w:i/>
                <w:iCs/>
              </w:rPr>
              <w:t>Each week there will be an assigned discussion question to respond to:</w:t>
            </w:r>
          </w:p>
          <w:p w:rsidR="00E83CD5" w:rsidRPr="00A659B6" w:rsidRDefault="00E83CD5" w:rsidP="00BF0224">
            <w:pPr>
              <w:overflowPunct w:val="0"/>
              <w:autoSpaceDE w:val="0"/>
              <w:autoSpaceDN w:val="0"/>
              <w:rPr>
                <w:b/>
                <w:bCs/>
                <w:i/>
                <w:iCs/>
              </w:rPr>
            </w:pPr>
            <w:r w:rsidRPr="0001587A">
              <w:rPr>
                <w:b/>
              </w:rPr>
              <w:t xml:space="preserve"> </w:t>
            </w:r>
            <w:r w:rsidRPr="0001587A">
              <w:t>T</w:t>
            </w:r>
            <w:r w:rsidRPr="0001587A">
              <w:rPr>
                <w:bCs/>
              </w:rPr>
              <w:t>hese will be assigned from your readings</w:t>
            </w:r>
            <w:r w:rsidRPr="0001587A">
              <w:t>. Answers should be based on content from the texts (citations included) and i</w:t>
            </w:r>
            <w:r w:rsidRPr="0001587A">
              <w:rPr>
                <w:bCs/>
              </w:rPr>
              <w:t xml:space="preserve">nclude a reflective statement/response to the question as to how this topic has impacted your thinking as a teacher/guide for children.  This assignment is designed to help you integrate content from the readings. </w:t>
            </w:r>
            <w:r w:rsidR="00BF0224">
              <w:rPr>
                <w:b/>
                <w:bCs/>
                <w:i/>
              </w:rPr>
              <w:t>A total of 10</w:t>
            </w:r>
            <w:r>
              <w:rPr>
                <w:b/>
                <w:i/>
                <w:iCs/>
              </w:rPr>
              <w:t xml:space="preserve"> posted discussion responses will be required for this course.</w:t>
            </w:r>
          </w:p>
          <w:p w:rsidR="00E83CD5" w:rsidRDefault="00E83CD5" w:rsidP="00BF0224">
            <w:pPr>
              <w:overflowPunct w:val="0"/>
              <w:autoSpaceDE w:val="0"/>
              <w:autoSpaceDN w:val="0"/>
              <w:rPr>
                <w:b/>
              </w:rPr>
            </w:pPr>
            <w:r>
              <w:t xml:space="preserve"> </w:t>
            </w:r>
            <w:r>
              <w:rPr>
                <w:b/>
              </w:rPr>
              <w:t xml:space="preserve"> To create a threaded discussion response: </w:t>
            </w:r>
          </w:p>
          <w:p w:rsidR="00E83CD5" w:rsidRDefault="00E83CD5" w:rsidP="00BF0224">
            <w:pPr>
              <w:overflowPunct w:val="0"/>
              <w:autoSpaceDE w:val="0"/>
              <w:autoSpaceDN w:val="0"/>
            </w:pPr>
            <w:r>
              <w:rPr>
                <w:b/>
              </w:rPr>
              <w:t>Click on (Respond)</w:t>
            </w:r>
            <w:r>
              <w:t>.</w:t>
            </w:r>
          </w:p>
          <w:p w:rsidR="00E83CD5" w:rsidRPr="00A41876" w:rsidRDefault="00E83CD5" w:rsidP="00BF0224">
            <w:pPr>
              <w:overflowPunct w:val="0"/>
              <w:autoSpaceDE w:val="0"/>
              <w:autoSpaceDN w:val="0"/>
              <w:rPr>
                <w:rFonts w:ascii="Times New Roman Bold" w:hAnsi="Times New Roman Bold"/>
                <w:b/>
              </w:rPr>
            </w:pPr>
            <w:r>
              <w:rPr>
                <w:b/>
              </w:rPr>
              <w:t xml:space="preserve">To reply to your classmate’s post: </w:t>
            </w:r>
          </w:p>
          <w:p w:rsidR="00E83CD5" w:rsidRPr="00F67C9B" w:rsidRDefault="00E83CD5" w:rsidP="00BF0224">
            <w:pPr>
              <w:overflowPunct w:val="0"/>
              <w:autoSpaceDE w:val="0"/>
              <w:autoSpaceDN w:val="0"/>
            </w:pPr>
            <w:r>
              <w:t xml:space="preserve"> Click on  (</w:t>
            </w:r>
            <w:r>
              <w:rPr>
                <w:b/>
              </w:rPr>
              <w:t>Reply</w:t>
            </w:r>
            <w:r>
              <w:t>). Each student will be required to post a minimum of two responses to their classmate’s posts per module.</w:t>
            </w:r>
          </w:p>
        </w:tc>
        <w:tc>
          <w:tcPr>
            <w:tcW w:w="1500" w:type="dxa"/>
            <w:tcBorders>
              <w:top w:val="single" w:sz="4" w:space="0" w:color="auto"/>
              <w:left w:val="single" w:sz="4" w:space="0" w:color="auto"/>
              <w:bottom w:val="single" w:sz="4" w:space="0" w:color="auto"/>
              <w:right w:val="single" w:sz="4" w:space="0" w:color="auto"/>
            </w:tcBorders>
          </w:tcPr>
          <w:p w:rsidR="00BF0224" w:rsidRDefault="00E83CD5" w:rsidP="00BF0224">
            <w:pPr>
              <w:spacing w:before="120" w:after="120"/>
              <w:jc w:val="both"/>
              <w:rPr>
                <w:rFonts w:ascii="Arial" w:hAnsi="Arial" w:cs="Arial"/>
                <w:sz w:val="22"/>
                <w:szCs w:val="22"/>
              </w:rPr>
            </w:pPr>
            <w:r>
              <w:rPr>
                <w:rFonts w:ascii="Arial" w:hAnsi="Arial" w:cs="Arial"/>
                <w:sz w:val="22"/>
                <w:szCs w:val="22"/>
              </w:rPr>
              <w:t xml:space="preserve">Modules </w:t>
            </w:r>
          </w:p>
          <w:p w:rsidR="00C02948" w:rsidRDefault="00E83CD5" w:rsidP="00BF0224">
            <w:pPr>
              <w:spacing w:before="120" w:after="120"/>
              <w:jc w:val="both"/>
              <w:rPr>
                <w:rFonts w:ascii="Arial" w:hAnsi="Arial" w:cs="Arial"/>
                <w:sz w:val="22"/>
                <w:szCs w:val="22"/>
              </w:rPr>
            </w:pPr>
            <w:r>
              <w:rPr>
                <w:rFonts w:ascii="Arial" w:hAnsi="Arial" w:cs="Arial"/>
                <w:sz w:val="22"/>
                <w:szCs w:val="22"/>
              </w:rPr>
              <w:t>1-</w:t>
            </w:r>
            <w:r w:rsidR="000379C2">
              <w:rPr>
                <w:rFonts w:ascii="Arial" w:hAnsi="Arial" w:cs="Arial"/>
                <w:sz w:val="22"/>
                <w:szCs w:val="22"/>
              </w:rPr>
              <w:t>5</w:t>
            </w:r>
          </w:p>
          <w:p w:rsidR="00C57D45" w:rsidRDefault="00C57D45" w:rsidP="00BF0224">
            <w:pPr>
              <w:spacing w:before="120" w:after="120"/>
              <w:jc w:val="both"/>
              <w:rPr>
                <w:rFonts w:ascii="Arial" w:hAnsi="Arial" w:cs="Arial"/>
                <w:sz w:val="22"/>
                <w:szCs w:val="22"/>
              </w:rPr>
            </w:pPr>
            <w:r>
              <w:rPr>
                <w:rFonts w:ascii="Arial" w:hAnsi="Arial" w:cs="Arial"/>
                <w:sz w:val="22"/>
                <w:szCs w:val="22"/>
              </w:rPr>
              <w:t xml:space="preserve">All </w:t>
            </w:r>
            <w:r w:rsidR="00C02948">
              <w:rPr>
                <w:rFonts w:ascii="Arial" w:hAnsi="Arial" w:cs="Arial"/>
                <w:sz w:val="22"/>
                <w:szCs w:val="22"/>
              </w:rPr>
              <w:t xml:space="preserve">Weeks </w:t>
            </w:r>
          </w:p>
          <w:p w:rsidR="00E83CD5" w:rsidRDefault="00C57D45" w:rsidP="00BF0224">
            <w:pPr>
              <w:spacing w:before="120" w:after="120"/>
              <w:jc w:val="both"/>
              <w:rPr>
                <w:rFonts w:ascii="Arial" w:hAnsi="Arial" w:cs="Arial"/>
                <w:sz w:val="22"/>
                <w:szCs w:val="22"/>
              </w:rPr>
            </w:pPr>
            <w:r>
              <w:rPr>
                <w:rFonts w:ascii="Arial" w:hAnsi="Arial" w:cs="Arial"/>
                <w:sz w:val="22"/>
                <w:szCs w:val="22"/>
              </w:rPr>
              <w:t xml:space="preserve">    </w:t>
            </w:r>
            <w:r w:rsidR="00C02948">
              <w:rPr>
                <w:rFonts w:ascii="Arial" w:hAnsi="Arial" w:cs="Arial"/>
                <w:sz w:val="22"/>
                <w:szCs w:val="22"/>
              </w:rPr>
              <w:t>1-10</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C02948" w:rsidRDefault="00C02948" w:rsidP="00BF0224">
            <w:pPr>
              <w:spacing w:before="120" w:after="120"/>
              <w:rPr>
                <w:rFonts w:ascii="Arial" w:hAnsi="Arial" w:cs="Arial"/>
                <w:sz w:val="22"/>
                <w:szCs w:val="22"/>
              </w:rPr>
            </w:pPr>
            <w:r>
              <w:rPr>
                <w:rFonts w:ascii="Arial" w:hAnsi="Arial" w:cs="Arial"/>
                <w:sz w:val="22"/>
                <w:szCs w:val="22"/>
              </w:rPr>
              <w:t>Mini-Personal History &amp;</w:t>
            </w:r>
          </w:p>
          <w:p w:rsidR="00BF0224" w:rsidRDefault="00BF0224" w:rsidP="00BF0224">
            <w:pPr>
              <w:spacing w:before="120" w:after="120"/>
              <w:rPr>
                <w:rFonts w:ascii="Arial" w:hAnsi="Arial" w:cs="Arial"/>
                <w:sz w:val="22"/>
                <w:szCs w:val="22"/>
              </w:rPr>
            </w:pPr>
            <w:r>
              <w:rPr>
                <w:rFonts w:ascii="Arial" w:hAnsi="Arial" w:cs="Arial"/>
                <w:sz w:val="22"/>
                <w:szCs w:val="22"/>
              </w:rPr>
              <w:t xml:space="preserve">Child </w:t>
            </w:r>
            <w:proofErr w:type="spellStart"/>
            <w:r>
              <w:rPr>
                <w:rFonts w:ascii="Arial" w:hAnsi="Arial" w:cs="Arial"/>
                <w:sz w:val="22"/>
                <w:szCs w:val="22"/>
              </w:rPr>
              <w:t>DevelopmentConcept</w:t>
            </w:r>
            <w:proofErr w:type="spellEnd"/>
            <w:r>
              <w:rPr>
                <w:rFonts w:ascii="Arial" w:hAnsi="Arial" w:cs="Arial"/>
                <w:sz w:val="22"/>
                <w:szCs w:val="22"/>
              </w:rPr>
              <w:t>-Map</w:t>
            </w:r>
          </w:p>
          <w:p w:rsidR="00E83CD5" w:rsidRDefault="00E83CD5" w:rsidP="00BF022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B279D3" w:rsidRDefault="00B279D3" w:rsidP="00BF0224">
            <w:pPr>
              <w:spacing w:before="120" w:after="120"/>
              <w:rPr>
                <w:rFonts w:ascii="Arial" w:hAnsi="Arial" w:cs="Arial"/>
                <w:sz w:val="22"/>
                <w:szCs w:val="22"/>
              </w:rPr>
            </w:pPr>
            <w:r>
              <w:rPr>
                <w:rFonts w:ascii="Arial" w:hAnsi="Arial" w:cs="Arial"/>
                <w:sz w:val="22"/>
                <w:szCs w:val="22"/>
              </w:rPr>
              <w:t>50pts.</w:t>
            </w:r>
          </w:p>
          <w:p w:rsidR="00E83CD5" w:rsidRDefault="00B279D3" w:rsidP="00BF0224">
            <w:pPr>
              <w:spacing w:before="120" w:after="120"/>
              <w:rPr>
                <w:rFonts w:ascii="Arial" w:hAnsi="Arial" w:cs="Arial"/>
                <w:sz w:val="22"/>
                <w:szCs w:val="22"/>
              </w:rPr>
            </w:pPr>
            <w:r>
              <w:rPr>
                <w:rFonts w:ascii="Arial" w:hAnsi="Arial" w:cs="Arial"/>
                <w:sz w:val="22"/>
                <w:szCs w:val="22"/>
              </w:rPr>
              <w:t>(25 pts for paper &amp; 25 pts for concept map)</w:t>
            </w:r>
          </w:p>
        </w:tc>
        <w:tc>
          <w:tcPr>
            <w:tcW w:w="5820" w:type="dxa"/>
            <w:tcBorders>
              <w:top w:val="single" w:sz="4" w:space="0" w:color="auto"/>
              <w:left w:val="single" w:sz="4" w:space="0" w:color="auto"/>
              <w:bottom w:val="single" w:sz="4" w:space="0" w:color="auto"/>
              <w:right w:val="single" w:sz="4" w:space="0" w:color="auto"/>
            </w:tcBorders>
          </w:tcPr>
          <w:p w:rsidR="00C02948" w:rsidRDefault="00C02948" w:rsidP="00C02948">
            <w:pPr>
              <w:widowControl w:val="0"/>
              <w:rPr>
                <w:b/>
                <w:i/>
                <w:iCs/>
              </w:rPr>
            </w:pPr>
            <w:r w:rsidRPr="0001587A">
              <w:rPr>
                <w:b/>
                <w:i/>
                <w:iCs/>
              </w:rPr>
              <w:t>Mini-Personal History Assignment:</w:t>
            </w:r>
          </w:p>
          <w:p w:rsidR="00C02948" w:rsidRPr="0001587A" w:rsidRDefault="00C02948" w:rsidP="00C02948">
            <w:pPr>
              <w:widowControl w:val="0"/>
              <w:rPr>
                <w:b/>
                <w:i/>
                <w:iCs/>
              </w:rPr>
            </w:pPr>
            <w:r w:rsidRPr="0001587A">
              <w:rPr>
                <w:b/>
                <w:i/>
                <w:iCs/>
              </w:rPr>
              <w:t xml:space="preserve"> </w:t>
            </w:r>
            <w:r w:rsidRPr="0001587A">
              <w:rPr>
                <w:iCs/>
              </w:rPr>
              <w:t>Yo</w:t>
            </w:r>
            <w:r w:rsidR="001138A3">
              <w:rPr>
                <w:iCs/>
              </w:rPr>
              <w:t>u will write a mini-history (2-4</w:t>
            </w:r>
            <w:r w:rsidRPr="0001587A">
              <w:rPr>
                <w:iCs/>
              </w:rPr>
              <w:t xml:space="preserve"> pages</w:t>
            </w:r>
            <w:r w:rsidR="001138A3">
              <w:rPr>
                <w:iCs/>
              </w:rPr>
              <w:t xml:space="preserve"> minimum</w:t>
            </w:r>
            <w:r w:rsidRPr="0001587A">
              <w:rPr>
                <w:iCs/>
              </w:rPr>
              <w:t xml:space="preserve">) of your own growth and development. </w:t>
            </w:r>
            <w:r w:rsidRPr="0001587A">
              <w:t xml:space="preserve">This assignment is designed to support you in becoming more aware of the impact of your own family history and values on the expectations you have for yourself as a teacher and for the children you teach.    </w:t>
            </w:r>
          </w:p>
          <w:p w:rsidR="00BF0224" w:rsidRDefault="00BF0224" w:rsidP="00BF0224">
            <w:pPr>
              <w:overflowPunct w:val="0"/>
              <w:autoSpaceDE w:val="0"/>
              <w:autoSpaceDN w:val="0"/>
              <w:rPr>
                <w:b/>
                <w:bCs/>
                <w:i/>
                <w:iCs/>
              </w:rPr>
            </w:pPr>
            <w:r>
              <w:rPr>
                <w:b/>
                <w:bCs/>
                <w:i/>
                <w:iCs/>
              </w:rPr>
              <w:t xml:space="preserve">Concept Map (My Own Personal Development) </w:t>
            </w:r>
          </w:p>
          <w:p w:rsidR="00BF0224" w:rsidRDefault="00BF0224" w:rsidP="00BF0224">
            <w:pPr>
              <w:spacing w:before="120" w:after="120"/>
            </w:pPr>
            <w:r>
              <w:rPr>
                <w:b/>
              </w:rPr>
              <w:t xml:space="preserve"> </w:t>
            </w:r>
            <w:r>
              <w:t xml:space="preserve">As educators we bring our own personal development and identities, into the classroom. This assignment is designed to support you in synthesizing your knowledge Montessori’s theory of development as you create a concept map of various experiences in your childhood that   impacted your own growth and development. </w:t>
            </w:r>
          </w:p>
          <w:p w:rsidR="00E83CD5" w:rsidRPr="000379C2" w:rsidRDefault="000379C2" w:rsidP="000379C2">
            <w:pPr>
              <w:widowControl w:val="0"/>
              <w:rPr>
                <w:b/>
                <w:i/>
              </w:rPr>
            </w:pPr>
            <w:r>
              <w:t xml:space="preserve">   </w:t>
            </w:r>
          </w:p>
        </w:tc>
        <w:tc>
          <w:tcPr>
            <w:tcW w:w="1500" w:type="dxa"/>
            <w:tcBorders>
              <w:top w:val="single" w:sz="4" w:space="0" w:color="auto"/>
              <w:left w:val="single" w:sz="4" w:space="0" w:color="auto"/>
              <w:bottom w:val="single" w:sz="4" w:space="0" w:color="auto"/>
              <w:right w:val="single" w:sz="4" w:space="0" w:color="auto"/>
            </w:tcBorders>
          </w:tcPr>
          <w:p w:rsidR="00C02948" w:rsidRDefault="00EA0D9A" w:rsidP="00BF0224">
            <w:pPr>
              <w:spacing w:before="120" w:after="120"/>
              <w:jc w:val="both"/>
              <w:rPr>
                <w:rFonts w:ascii="Arial" w:hAnsi="Arial" w:cs="Arial"/>
                <w:sz w:val="22"/>
                <w:szCs w:val="22"/>
              </w:rPr>
            </w:pPr>
            <w:r>
              <w:rPr>
                <w:rFonts w:ascii="Arial" w:hAnsi="Arial" w:cs="Arial"/>
                <w:sz w:val="22"/>
                <w:szCs w:val="22"/>
              </w:rPr>
              <w:t xml:space="preserve"> </w:t>
            </w:r>
            <w:r w:rsidR="00C02948">
              <w:rPr>
                <w:rFonts w:ascii="Arial" w:hAnsi="Arial" w:cs="Arial"/>
                <w:sz w:val="22"/>
                <w:szCs w:val="22"/>
              </w:rPr>
              <w:t xml:space="preserve">Module 3 </w:t>
            </w:r>
          </w:p>
          <w:p w:rsidR="0002362E" w:rsidRDefault="00476319" w:rsidP="00BF0224">
            <w:pPr>
              <w:spacing w:before="120" w:after="120"/>
              <w:jc w:val="both"/>
              <w:rPr>
                <w:rFonts w:ascii="Arial" w:hAnsi="Arial" w:cs="Arial"/>
                <w:sz w:val="22"/>
                <w:szCs w:val="22"/>
              </w:rPr>
            </w:pPr>
            <w:r>
              <w:rPr>
                <w:rFonts w:ascii="Arial" w:hAnsi="Arial" w:cs="Arial"/>
                <w:sz w:val="22"/>
                <w:szCs w:val="22"/>
              </w:rPr>
              <w:t xml:space="preserve">  </w:t>
            </w:r>
            <w:r w:rsidR="00B814F1">
              <w:rPr>
                <w:rFonts w:ascii="Arial" w:hAnsi="Arial" w:cs="Arial"/>
                <w:sz w:val="22"/>
                <w:szCs w:val="22"/>
              </w:rPr>
              <w:t xml:space="preserve">(End of </w:t>
            </w:r>
          </w:p>
          <w:p w:rsidR="00E83CD5" w:rsidRDefault="00476319" w:rsidP="00BF0224">
            <w:pPr>
              <w:spacing w:before="120" w:after="120"/>
              <w:jc w:val="both"/>
              <w:rPr>
                <w:rFonts w:ascii="Arial" w:hAnsi="Arial" w:cs="Arial"/>
                <w:sz w:val="22"/>
                <w:szCs w:val="22"/>
              </w:rPr>
            </w:pPr>
            <w:r>
              <w:rPr>
                <w:rFonts w:ascii="Arial" w:hAnsi="Arial" w:cs="Arial"/>
                <w:sz w:val="22"/>
                <w:szCs w:val="22"/>
              </w:rPr>
              <w:t xml:space="preserve"> </w:t>
            </w:r>
            <w:r w:rsidR="00C02948">
              <w:rPr>
                <w:rFonts w:ascii="Arial" w:hAnsi="Arial" w:cs="Arial"/>
                <w:sz w:val="22"/>
                <w:szCs w:val="22"/>
              </w:rPr>
              <w:t>Week 2</w:t>
            </w:r>
            <w:r w:rsidR="0002362E">
              <w:rPr>
                <w:rFonts w:ascii="Arial" w:hAnsi="Arial" w:cs="Arial"/>
                <w:sz w:val="22"/>
                <w:szCs w:val="22"/>
              </w:rPr>
              <w:t>)</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Pr="00A17429" w:rsidRDefault="00C02948" w:rsidP="00BF0224">
            <w:pPr>
              <w:spacing w:before="120" w:after="120"/>
              <w:rPr>
                <w:rFonts w:ascii="Arial" w:hAnsi="Arial" w:cs="Arial"/>
                <w:sz w:val="22"/>
                <w:szCs w:val="22"/>
              </w:rPr>
            </w:pPr>
            <w:r>
              <w:rPr>
                <w:rFonts w:ascii="Arial" w:hAnsi="Arial" w:cs="Arial"/>
                <w:sz w:val="22"/>
                <w:szCs w:val="22"/>
              </w:rPr>
              <w:t>Mastery Mini-Quizzes</w:t>
            </w:r>
          </w:p>
        </w:tc>
        <w:tc>
          <w:tcPr>
            <w:tcW w:w="838" w:type="dxa"/>
            <w:tcBorders>
              <w:top w:val="single" w:sz="4" w:space="0" w:color="auto"/>
              <w:left w:val="single" w:sz="4" w:space="0" w:color="auto"/>
              <w:bottom w:val="single" w:sz="4" w:space="0" w:color="auto"/>
              <w:right w:val="single" w:sz="4" w:space="0" w:color="auto"/>
            </w:tcBorders>
          </w:tcPr>
          <w:p w:rsidR="00C02948" w:rsidRDefault="00C02948" w:rsidP="00BF0224">
            <w:pPr>
              <w:spacing w:before="120" w:after="120"/>
              <w:rPr>
                <w:rFonts w:ascii="Arial" w:hAnsi="Arial" w:cs="Arial"/>
                <w:sz w:val="22"/>
                <w:szCs w:val="22"/>
              </w:rPr>
            </w:pPr>
            <w:r>
              <w:rPr>
                <w:rFonts w:ascii="Arial" w:hAnsi="Arial" w:cs="Arial"/>
                <w:sz w:val="22"/>
                <w:szCs w:val="22"/>
              </w:rPr>
              <w:t xml:space="preserve">100 pts. </w:t>
            </w:r>
          </w:p>
          <w:p w:rsidR="00E83CD5" w:rsidRPr="00DD1B1F" w:rsidRDefault="00C02948" w:rsidP="00BF0224">
            <w:pPr>
              <w:spacing w:before="120" w:after="120"/>
              <w:rPr>
                <w:rFonts w:ascii="Arial" w:hAnsi="Arial" w:cs="Arial"/>
                <w:sz w:val="22"/>
                <w:szCs w:val="22"/>
              </w:rPr>
            </w:pPr>
            <w:r>
              <w:rPr>
                <w:rFonts w:ascii="Arial" w:hAnsi="Arial" w:cs="Arial"/>
                <w:sz w:val="22"/>
                <w:szCs w:val="22"/>
              </w:rPr>
              <w:t>(5 x 20pts each quiz)</w:t>
            </w:r>
          </w:p>
        </w:tc>
        <w:tc>
          <w:tcPr>
            <w:tcW w:w="5820" w:type="dxa"/>
            <w:tcBorders>
              <w:top w:val="single" w:sz="4" w:space="0" w:color="auto"/>
              <w:left w:val="single" w:sz="4" w:space="0" w:color="auto"/>
              <w:bottom w:val="single" w:sz="4" w:space="0" w:color="auto"/>
              <w:right w:val="single" w:sz="4" w:space="0" w:color="auto"/>
            </w:tcBorders>
          </w:tcPr>
          <w:p w:rsidR="00C02948" w:rsidRDefault="00C02948" w:rsidP="00C02948">
            <w:pPr>
              <w:overflowPunct w:val="0"/>
              <w:autoSpaceDE w:val="0"/>
              <w:autoSpaceDN w:val="0"/>
              <w:rPr>
                <w:b/>
                <w:bCs/>
                <w:i/>
                <w:iCs/>
              </w:rPr>
            </w:pPr>
            <w:r>
              <w:rPr>
                <w:b/>
                <w:bCs/>
                <w:i/>
                <w:iCs/>
              </w:rPr>
              <w:t xml:space="preserve">Mini-Reviews (Quizzes) </w:t>
            </w:r>
          </w:p>
          <w:p w:rsidR="00E83CD5" w:rsidRPr="009B4371" w:rsidRDefault="00C02948" w:rsidP="00C02948">
            <w:pPr>
              <w:overflowPunct w:val="0"/>
              <w:autoSpaceDE w:val="0"/>
              <w:autoSpaceDN w:val="0"/>
            </w:pPr>
            <w:r>
              <w:rPr>
                <w:bCs/>
                <w:iCs/>
              </w:rPr>
              <w:t xml:space="preserve">In order for you to master the content in each module mini-review (quizzes) will be administered at the end of each lecture presentation that you may take multiple times. There will be five mini-quizzes. </w:t>
            </w:r>
          </w:p>
        </w:tc>
        <w:tc>
          <w:tcPr>
            <w:tcW w:w="1500" w:type="dxa"/>
            <w:tcBorders>
              <w:top w:val="single" w:sz="4" w:space="0" w:color="auto"/>
              <w:left w:val="single" w:sz="4" w:space="0" w:color="auto"/>
              <w:bottom w:val="single" w:sz="4" w:space="0" w:color="auto"/>
              <w:right w:val="single" w:sz="4" w:space="0" w:color="auto"/>
            </w:tcBorders>
          </w:tcPr>
          <w:p w:rsidR="00C02948" w:rsidRDefault="00C02948" w:rsidP="00BF0224">
            <w:pPr>
              <w:spacing w:before="120" w:after="120"/>
              <w:rPr>
                <w:rFonts w:ascii="Arial" w:hAnsi="Arial" w:cs="Arial"/>
                <w:sz w:val="22"/>
                <w:szCs w:val="22"/>
              </w:rPr>
            </w:pPr>
            <w:r>
              <w:rPr>
                <w:rFonts w:ascii="Arial" w:hAnsi="Arial" w:cs="Arial"/>
                <w:sz w:val="22"/>
                <w:szCs w:val="22"/>
              </w:rPr>
              <w:t>Modules 1-5</w:t>
            </w:r>
          </w:p>
          <w:p w:rsidR="00E83CD5" w:rsidRPr="00DD1B1F" w:rsidRDefault="00C02948" w:rsidP="00BF0224">
            <w:pPr>
              <w:spacing w:before="120" w:after="120"/>
              <w:rPr>
                <w:rFonts w:ascii="Arial" w:hAnsi="Arial" w:cs="Arial"/>
                <w:sz w:val="22"/>
                <w:szCs w:val="22"/>
              </w:rPr>
            </w:pPr>
            <w:r>
              <w:rPr>
                <w:rFonts w:ascii="Arial" w:hAnsi="Arial" w:cs="Arial"/>
                <w:sz w:val="22"/>
                <w:szCs w:val="22"/>
              </w:rPr>
              <w:t>(End of each module</w:t>
            </w:r>
            <w:r w:rsidR="003E0444">
              <w:rPr>
                <w:rFonts w:ascii="Arial" w:hAnsi="Arial" w:cs="Arial"/>
                <w:sz w:val="22"/>
                <w:szCs w:val="22"/>
              </w:rPr>
              <w:t>, Weeks 2, 4, 6, 8. &amp; 10</w:t>
            </w:r>
            <w:r>
              <w:rPr>
                <w:rFonts w:ascii="Arial" w:hAnsi="Arial" w:cs="Arial"/>
                <w:sz w:val="22"/>
                <w:szCs w:val="22"/>
              </w:rPr>
              <w:t>)</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Observation Assignments</w:t>
            </w:r>
          </w:p>
          <w:p w:rsidR="00E83CD5" w:rsidRDefault="00E83CD5" w:rsidP="00BF022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973049" w:rsidRDefault="00973049" w:rsidP="00BF0224">
            <w:pPr>
              <w:spacing w:before="120" w:after="120"/>
              <w:rPr>
                <w:rFonts w:ascii="Arial" w:hAnsi="Arial" w:cs="Arial"/>
                <w:sz w:val="22"/>
                <w:szCs w:val="22"/>
              </w:rPr>
            </w:pPr>
            <w:r>
              <w:rPr>
                <w:rFonts w:ascii="Arial" w:hAnsi="Arial" w:cs="Arial"/>
                <w:sz w:val="22"/>
                <w:szCs w:val="22"/>
              </w:rPr>
              <w:t>30 pts.</w:t>
            </w:r>
          </w:p>
          <w:p w:rsidR="00E83CD5" w:rsidRDefault="00973049" w:rsidP="00BF0224">
            <w:pPr>
              <w:spacing w:before="120" w:after="120"/>
              <w:rPr>
                <w:rFonts w:ascii="Arial" w:hAnsi="Arial" w:cs="Arial"/>
                <w:sz w:val="22"/>
                <w:szCs w:val="22"/>
              </w:rPr>
            </w:pPr>
            <w:r>
              <w:rPr>
                <w:rFonts w:ascii="Arial" w:hAnsi="Arial" w:cs="Arial"/>
                <w:sz w:val="22"/>
                <w:szCs w:val="22"/>
              </w:rPr>
              <w:t>(10 pts. Each)</w:t>
            </w:r>
          </w:p>
        </w:tc>
        <w:tc>
          <w:tcPr>
            <w:tcW w:w="582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b/>
              </w:rPr>
            </w:pPr>
            <w:r>
              <w:rPr>
                <w:b/>
              </w:rPr>
              <w:t>Observations of Three Montessori Environments</w:t>
            </w:r>
          </w:p>
          <w:p w:rsidR="00E83CD5" w:rsidRDefault="000379C2" w:rsidP="00BF0224">
            <w:pPr>
              <w:spacing w:before="120" w:after="120"/>
              <w:rPr>
                <w:b/>
              </w:rPr>
            </w:pPr>
            <w:r>
              <w:rPr>
                <w:b/>
              </w:rPr>
              <w:t xml:space="preserve">You will observe </w:t>
            </w:r>
            <w:r w:rsidR="00E83CD5">
              <w:rPr>
                <w:b/>
              </w:rPr>
              <w:t>three different Montessori learning environments and write three observational reports based upon the criteria for an observational report (Review Observation Write-Up Exemplar and Video Conducting Effective Observations)</w:t>
            </w:r>
          </w:p>
        </w:tc>
        <w:tc>
          <w:tcPr>
            <w:tcW w:w="150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Module 2</w:t>
            </w:r>
          </w:p>
          <w:p w:rsidR="00E83CD5" w:rsidRDefault="00E83CD5" w:rsidP="00BF0224">
            <w:pPr>
              <w:spacing w:before="120" w:after="120"/>
              <w:rPr>
                <w:rFonts w:ascii="Arial" w:hAnsi="Arial" w:cs="Arial"/>
                <w:sz w:val="22"/>
                <w:szCs w:val="22"/>
              </w:rPr>
            </w:pPr>
            <w:r>
              <w:rPr>
                <w:rFonts w:ascii="Arial" w:hAnsi="Arial" w:cs="Arial"/>
                <w:sz w:val="22"/>
                <w:szCs w:val="22"/>
              </w:rPr>
              <w:t xml:space="preserve">Module 3 </w:t>
            </w:r>
          </w:p>
          <w:p w:rsidR="002F3037" w:rsidRDefault="00E83CD5" w:rsidP="00BF0224">
            <w:pPr>
              <w:spacing w:before="120" w:after="120"/>
              <w:rPr>
                <w:rFonts w:ascii="Arial" w:hAnsi="Arial" w:cs="Arial"/>
                <w:sz w:val="22"/>
                <w:szCs w:val="22"/>
              </w:rPr>
            </w:pPr>
            <w:r>
              <w:rPr>
                <w:rFonts w:ascii="Arial" w:hAnsi="Arial" w:cs="Arial"/>
                <w:sz w:val="22"/>
                <w:szCs w:val="22"/>
              </w:rPr>
              <w:t>Module 4</w:t>
            </w:r>
          </w:p>
          <w:p w:rsidR="00E83CD5" w:rsidRDefault="002F3037" w:rsidP="00BF0224">
            <w:pPr>
              <w:spacing w:before="120" w:after="120"/>
              <w:rPr>
                <w:rFonts w:ascii="Arial" w:hAnsi="Arial" w:cs="Arial"/>
                <w:sz w:val="22"/>
                <w:szCs w:val="22"/>
              </w:rPr>
            </w:pPr>
            <w:r>
              <w:rPr>
                <w:rFonts w:ascii="Arial" w:hAnsi="Arial" w:cs="Arial"/>
                <w:sz w:val="22"/>
                <w:szCs w:val="22"/>
              </w:rPr>
              <w:t>(Week 4, Week 6, Week 8, of these modules)</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Signature Assignment</w:t>
            </w:r>
          </w:p>
          <w:p w:rsidR="00E83CD5" w:rsidRPr="00DD1B1F" w:rsidRDefault="00E83CD5" w:rsidP="00BF022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810628" w:rsidRDefault="00810628" w:rsidP="00BF0224">
            <w:pPr>
              <w:spacing w:before="120" w:after="120"/>
              <w:rPr>
                <w:rFonts w:ascii="Arial" w:hAnsi="Arial" w:cs="Arial"/>
                <w:sz w:val="22"/>
                <w:szCs w:val="22"/>
              </w:rPr>
            </w:pPr>
            <w:r>
              <w:rPr>
                <w:rFonts w:ascii="Arial" w:hAnsi="Arial" w:cs="Arial"/>
                <w:sz w:val="22"/>
                <w:szCs w:val="22"/>
              </w:rPr>
              <w:t xml:space="preserve">200 pts. </w:t>
            </w:r>
          </w:p>
          <w:p w:rsidR="00562501" w:rsidRDefault="00562501" w:rsidP="00BF0224">
            <w:pPr>
              <w:spacing w:before="120" w:after="120"/>
              <w:rPr>
                <w:rFonts w:ascii="Arial" w:hAnsi="Arial" w:cs="Arial"/>
                <w:sz w:val="22"/>
                <w:szCs w:val="22"/>
              </w:rPr>
            </w:pPr>
          </w:p>
          <w:p w:rsidR="00E83CD5" w:rsidRPr="00DD1B1F" w:rsidRDefault="00E83CD5" w:rsidP="00BF0224">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E83CD5" w:rsidRDefault="00E83CD5" w:rsidP="00BF0224">
            <w:pPr>
              <w:overflowPunct w:val="0"/>
              <w:autoSpaceDE w:val="0"/>
              <w:autoSpaceDN w:val="0"/>
            </w:pPr>
            <w:r>
              <w:rPr>
                <w:b/>
                <w:bCs/>
                <w:i/>
                <w:iCs/>
              </w:rPr>
              <w:t>Signature Assignment: Research Paper and Power-P</w:t>
            </w:r>
            <w:r w:rsidRPr="00DB7E8D">
              <w:rPr>
                <w:b/>
                <w:bCs/>
                <w:i/>
                <w:iCs/>
              </w:rPr>
              <w:t>oint Presentation</w:t>
            </w:r>
            <w:r>
              <w:t xml:space="preserve">  </w:t>
            </w:r>
          </w:p>
          <w:p w:rsidR="00A01B68" w:rsidRDefault="00E83CD5" w:rsidP="00BF0224">
            <w:pPr>
              <w:overflowPunct w:val="0"/>
              <w:autoSpaceDE w:val="0"/>
              <w:autoSpaceDN w:val="0"/>
            </w:pPr>
            <w:r w:rsidRPr="0001587A">
              <w:t>The final pr</w:t>
            </w:r>
            <w:r>
              <w:t>oject is a Research Paper and Power Point presentation on the Planes of development with a focus on child development</w:t>
            </w:r>
            <w:r w:rsidRPr="0001587A">
              <w:t xml:space="preserve"> from birth to age twelve</w:t>
            </w:r>
            <w:r>
              <w:t xml:space="preserve">. </w:t>
            </w:r>
          </w:p>
          <w:p w:rsidR="00E83CD5" w:rsidRDefault="00E83CD5" w:rsidP="00BF0224">
            <w:pPr>
              <w:overflowPunct w:val="0"/>
              <w:autoSpaceDE w:val="0"/>
              <w:autoSpaceDN w:val="0"/>
            </w:pPr>
            <w:r>
              <w:t xml:space="preserve">The research paper and presentation should include </w:t>
            </w:r>
            <w:r w:rsidRPr="0001587A">
              <w:t>all the m</w:t>
            </w:r>
            <w:r>
              <w:t>ajor theo</w:t>
            </w:r>
            <w:r w:rsidR="00A01B68">
              <w:t>rists discussed in this course to include Dr. Montessori (her planes of development theory and chart) and the other theorists discussed in this course.  (There is no minimum page requirement for this research paper- it should be the map used to guide the parent presentation.)</w:t>
            </w:r>
          </w:p>
          <w:p w:rsidR="00E83CD5" w:rsidRDefault="00E83CD5" w:rsidP="00BF0224">
            <w:pPr>
              <w:overflowPunct w:val="0"/>
              <w:autoSpaceDE w:val="0"/>
              <w:autoSpaceDN w:val="0"/>
            </w:pPr>
            <w:r>
              <w:t>(Please review the final project (Signature Assignment criteria and rubric).</w:t>
            </w:r>
          </w:p>
          <w:p w:rsidR="00E83CD5" w:rsidRPr="005C65CB" w:rsidRDefault="00E83CD5" w:rsidP="00BF0224">
            <w:pPr>
              <w:overflowPunct w:val="0"/>
              <w:autoSpaceDE w:val="0"/>
              <w:autoSpaceDN w:val="0"/>
            </w:pPr>
            <w:r>
              <w:t>The power-point slide show should be prepared for a community audience of parents and have a minimum of 7-10 slides</w:t>
            </w:r>
          </w:p>
        </w:tc>
        <w:tc>
          <w:tcPr>
            <w:tcW w:w="150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Research Paper &amp;</w:t>
            </w:r>
          </w:p>
          <w:p w:rsidR="003002ED" w:rsidRDefault="00E83CD5" w:rsidP="00BF0224">
            <w:pPr>
              <w:spacing w:before="120" w:after="120"/>
              <w:rPr>
                <w:rFonts w:ascii="Arial" w:hAnsi="Arial" w:cs="Arial"/>
                <w:sz w:val="22"/>
                <w:szCs w:val="22"/>
              </w:rPr>
            </w:pPr>
            <w:r>
              <w:rPr>
                <w:rFonts w:ascii="Arial" w:hAnsi="Arial" w:cs="Arial"/>
                <w:sz w:val="22"/>
                <w:szCs w:val="22"/>
              </w:rPr>
              <w:t>Power Point Presentation</w:t>
            </w:r>
          </w:p>
          <w:p w:rsidR="003002ED" w:rsidRDefault="003002ED" w:rsidP="00BF0224">
            <w:pPr>
              <w:spacing w:before="120" w:after="120"/>
              <w:rPr>
                <w:rFonts w:ascii="Arial" w:hAnsi="Arial" w:cs="Arial"/>
                <w:sz w:val="22"/>
                <w:szCs w:val="22"/>
              </w:rPr>
            </w:pPr>
            <w:r>
              <w:rPr>
                <w:rFonts w:ascii="Arial" w:hAnsi="Arial" w:cs="Arial"/>
                <w:sz w:val="22"/>
                <w:szCs w:val="22"/>
              </w:rPr>
              <w:t>(Module 5)</w:t>
            </w:r>
          </w:p>
          <w:p w:rsidR="00E83CD5" w:rsidRDefault="003002ED" w:rsidP="00BF0224">
            <w:pPr>
              <w:spacing w:before="120" w:after="120"/>
              <w:rPr>
                <w:rFonts w:ascii="Arial" w:hAnsi="Arial" w:cs="Arial"/>
                <w:sz w:val="22"/>
                <w:szCs w:val="22"/>
              </w:rPr>
            </w:pPr>
            <w:r>
              <w:rPr>
                <w:rFonts w:ascii="Arial" w:hAnsi="Arial" w:cs="Arial"/>
                <w:sz w:val="22"/>
                <w:szCs w:val="22"/>
              </w:rPr>
              <w:t>(End of Week 10)</w:t>
            </w:r>
          </w:p>
          <w:p w:rsidR="00E83CD5" w:rsidRPr="00DD1B1F" w:rsidRDefault="00E83CD5" w:rsidP="00BF0224">
            <w:pPr>
              <w:spacing w:before="120" w:after="120"/>
              <w:rPr>
                <w:rFonts w:ascii="Arial" w:hAnsi="Arial" w:cs="Arial"/>
                <w:sz w:val="22"/>
                <w:szCs w:val="22"/>
              </w:rPr>
            </w:pPr>
          </w:p>
          <w:p w:rsidR="00E83CD5" w:rsidRPr="00DD1B1F" w:rsidRDefault="00E83CD5" w:rsidP="00BF0224">
            <w:pPr>
              <w:spacing w:before="120" w:after="120"/>
              <w:rPr>
                <w:rFonts w:ascii="Arial" w:hAnsi="Arial" w:cs="Arial"/>
                <w:sz w:val="22"/>
                <w:szCs w:val="22"/>
              </w:rPr>
            </w:pPr>
          </w:p>
        </w:tc>
      </w:tr>
    </w:tbl>
    <w:p w:rsidR="00E83CD5" w:rsidRDefault="00E83CD5" w:rsidP="00E83CD5">
      <w:pPr>
        <w:pStyle w:val="NoSpacing1"/>
      </w:pPr>
    </w:p>
    <w:p w:rsidR="00E83CD5" w:rsidRDefault="00E83CD5" w:rsidP="00E83CD5">
      <w:pPr>
        <w:spacing w:after="0"/>
        <w:rPr>
          <w:b/>
          <w:sz w:val="22"/>
          <w:szCs w:val="22"/>
        </w:rPr>
      </w:pPr>
    </w:p>
    <w:p w:rsidR="00E83CD5" w:rsidRDefault="00E83CD5" w:rsidP="00E83CD5">
      <w:pPr>
        <w:spacing w:after="0"/>
        <w:rPr>
          <w:b/>
          <w:sz w:val="22"/>
          <w:szCs w:val="22"/>
        </w:rPr>
      </w:pPr>
    </w:p>
    <w:p w:rsidR="00E83CD5" w:rsidRDefault="00E83CD5" w:rsidP="00E83CD5">
      <w:pPr>
        <w:spacing w:after="0"/>
        <w:rPr>
          <w:b/>
          <w:sz w:val="22"/>
          <w:szCs w:val="22"/>
        </w:rPr>
      </w:pPr>
    </w:p>
    <w:p w:rsidR="00E83CD5" w:rsidRDefault="00E83CD5" w:rsidP="00E83CD5">
      <w:pPr>
        <w:spacing w:after="0"/>
        <w:rPr>
          <w:b/>
          <w:bCs/>
          <w:sz w:val="22"/>
          <w:szCs w:val="22"/>
        </w:rPr>
      </w:pPr>
      <w:r w:rsidRPr="00865DD9">
        <w:rPr>
          <w:b/>
          <w:sz w:val="22"/>
          <w:szCs w:val="22"/>
        </w:rPr>
        <w:t>Assessment:</w:t>
      </w:r>
      <w:r>
        <w:rPr>
          <w:b/>
          <w:sz w:val="22"/>
          <w:szCs w:val="22"/>
        </w:rPr>
        <w:t xml:space="preserve">  </w:t>
      </w:r>
      <w:r w:rsidRPr="008F0AC0">
        <w:rPr>
          <w:sz w:val="22"/>
          <w:szCs w:val="22"/>
        </w:rPr>
        <w:t>Your performance in this course will be assessed on the following:</w:t>
      </w:r>
      <w:r w:rsidRPr="008F0AC0">
        <w:rPr>
          <w:b/>
          <w:bCs/>
          <w:sz w:val="22"/>
          <w:szCs w:val="22"/>
        </w:rPr>
        <w:t> </w:t>
      </w:r>
    </w:p>
    <w:p w:rsidR="00E83CD5" w:rsidRPr="00865DD9" w:rsidRDefault="00E83CD5" w:rsidP="00E83CD5">
      <w:pPr>
        <w:spacing w:after="0"/>
        <w:rPr>
          <w:b/>
          <w:sz w:val="22"/>
          <w:szCs w:val="22"/>
        </w:rPr>
      </w:pPr>
    </w:p>
    <w:p w:rsidR="00E83CD5" w:rsidRDefault="00E83CD5" w:rsidP="00E83CD5">
      <w:pPr>
        <w:numPr>
          <w:ilvl w:val="0"/>
          <w:numId w:val="17"/>
        </w:numPr>
        <w:overflowPunct w:val="0"/>
        <w:autoSpaceDE w:val="0"/>
        <w:autoSpaceDN w:val="0"/>
        <w:rPr>
          <w:sz w:val="22"/>
          <w:szCs w:val="22"/>
        </w:rPr>
      </w:pPr>
      <w:r w:rsidRPr="00345691">
        <w:rPr>
          <w:b/>
          <w:bCs/>
          <w:sz w:val="22"/>
          <w:szCs w:val="22"/>
        </w:rPr>
        <w:t>Responses to Assigned Questions:</w:t>
      </w:r>
      <w:r w:rsidRPr="00345691">
        <w:rPr>
          <w:sz w:val="22"/>
          <w:szCs w:val="22"/>
        </w:rPr>
        <w:t xml:space="preserve">  Responses to the questions related to the readings should be posted to the Discussion board by the scheduled due date per the syllabus.  Full points will be awarded to responses that are submitted on time, are thorough and reflect an understanding of the resources/readings </w:t>
      </w:r>
      <w:r>
        <w:rPr>
          <w:sz w:val="22"/>
          <w:szCs w:val="22"/>
        </w:rPr>
        <w:t>in their response.</w:t>
      </w:r>
    </w:p>
    <w:p w:rsidR="00E83CD5" w:rsidRPr="00345691" w:rsidRDefault="00E83CD5" w:rsidP="00E83CD5">
      <w:pPr>
        <w:numPr>
          <w:ilvl w:val="0"/>
          <w:numId w:val="17"/>
        </w:numPr>
        <w:overflowPunct w:val="0"/>
        <w:autoSpaceDE w:val="0"/>
        <w:autoSpaceDN w:val="0"/>
        <w:rPr>
          <w:sz w:val="22"/>
          <w:szCs w:val="22"/>
        </w:rPr>
      </w:pPr>
      <w:r>
        <w:rPr>
          <w:b/>
          <w:bCs/>
          <w:sz w:val="22"/>
          <w:szCs w:val="22"/>
        </w:rPr>
        <w:t xml:space="preserve">Observation Reports: </w:t>
      </w:r>
      <w:r>
        <w:rPr>
          <w:bCs/>
          <w:sz w:val="22"/>
          <w:szCs w:val="22"/>
        </w:rPr>
        <w:t>For full points three observation reports will be completed according to the criteria for providing an objective, s</w:t>
      </w:r>
      <w:r w:rsidR="00DC0125">
        <w:rPr>
          <w:bCs/>
          <w:sz w:val="22"/>
          <w:szCs w:val="22"/>
        </w:rPr>
        <w:t>ubjective and reflective report and according to the rubric.</w:t>
      </w:r>
      <w:r>
        <w:rPr>
          <w:bCs/>
          <w:sz w:val="22"/>
          <w:szCs w:val="22"/>
        </w:rPr>
        <w:t xml:space="preserve"> </w:t>
      </w:r>
    </w:p>
    <w:p w:rsidR="00DC0125" w:rsidRPr="00DC0125" w:rsidRDefault="00DC0125" w:rsidP="00E83CD5">
      <w:pPr>
        <w:numPr>
          <w:ilvl w:val="0"/>
          <w:numId w:val="17"/>
        </w:numPr>
        <w:overflowPunct w:val="0"/>
        <w:autoSpaceDE w:val="0"/>
        <w:autoSpaceDN w:val="0"/>
        <w:rPr>
          <w:b/>
          <w:sz w:val="22"/>
          <w:szCs w:val="22"/>
        </w:rPr>
      </w:pPr>
      <w:r w:rsidRPr="00DC0125">
        <w:rPr>
          <w:b/>
          <w:sz w:val="22"/>
          <w:szCs w:val="22"/>
        </w:rPr>
        <w:t xml:space="preserve">Mini-Personal History &amp; Concept Map: </w:t>
      </w:r>
      <w:r>
        <w:rPr>
          <w:sz w:val="22"/>
          <w:szCs w:val="22"/>
        </w:rPr>
        <w:t xml:space="preserve">For full points the </w:t>
      </w:r>
      <w:r w:rsidR="005248CF">
        <w:rPr>
          <w:sz w:val="22"/>
          <w:szCs w:val="22"/>
        </w:rPr>
        <w:t>(</w:t>
      </w:r>
      <w:r w:rsidR="000720B0">
        <w:rPr>
          <w:sz w:val="22"/>
          <w:szCs w:val="22"/>
        </w:rPr>
        <w:t>2-</w:t>
      </w:r>
      <w:r>
        <w:rPr>
          <w:sz w:val="22"/>
          <w:szCs w:val="22"/>
        </w:rPr>
        <w:t>4 page</w:t>
      </w:r>
      <w:r w:rsidR="005248CF">
        <w:rPr>
          <w:sz w:val="22"/>
          <w:szCs w:val="22"/>
        </w:rPr>
        <w:t>)</w:t>
      </w:r>
      <w:r>
        <w:rPr>
          <w:sz w:val="22"/>
          <w:szCs w:val="22"/>
        </w:rPr>
        <w:t xml:space="preserve"> paper and concept map will include all the criteria listed according to the guidelines and the rubric.</w:t>
      </w:r>
    </w:p>
    <w:p w:rsidR="00E83CD5" w:rsidRPr="006C71A4" w:rsidRDefault="000720B0" w:rsidP="006C71A4">
      <w:pPr>
        <w:numPr>
          <w:ilvl w:val="0"/>
          <w:numId w:val="17"/>
        </w:numPr>
        <w:overflowPunct w:val="0"/>
        <w:autoSpaceDE w:val="0"/>
        <w:autoSpaceDN w:val="0"/>
        <w:rPr>
          <w:sz w:val="22"/>
          <w:szCs w:val="22"/>
        </w:rPr>
      </w:pPr>
      <w:r>
        <w:rPr>
          <w:b/>
          <w:bCs/>
          <w:sz w:val="22"/>
          <w:szCs w:val="22"/>
        </w:rPr>
        <w:t xml:space="preserve">Research Paper and </w:t>
      </w:r>
      <w:r w:rsidR="00E83CD5" w:rsidRPr="00345691">
        <w:rPr>
          <w:b/>
          <w:bCs/>
          <w:sz w:val="22"/>
          <w:szCs w:val="22"/>
        </w:rPr>
        <w:t>PowerPoint Presentation:</w:t>
      </w:r>
      <w:r w:rsidR="00E83CD5" w:rsidRPr="00345691">
        <w:rPr>
          <w:sz w:val="22"/>
          <w:szCs w:val="22"/>
        </w:rPr>
        <w:t>  For full</w:t>
      </w:r>
      <w:r w:rsidR="00E83CD5">
        <w:rPr>
          <w:sz w:val="22"/>
          <w:szCs w:val="22"/>
        </w:rPr>
        <w:t xml:space="preserve"> points the</w:t>
      </w:r>
      <w:r w:rsidR="00E83CD5" w:rsidRPr="00345691">
        <w:rPr>
          <w:sz w:val="22"/>
          <w:szCs w:val="22"/>
        </w:rPr>
        <w:t xml:space="preserve"> </w:t>
      </w:r>
      <w:r w:rsidR="00F67EA1">
        <w:rPr>
          <w:sz w:val="22"/>
          <w:szCs w:val="22"/>
        </w:rPr>
        <w:t xml:space="preserve">research paper should support the creation of </w:t>
      </w:r>
      <w:proofErr w:type="gramStart"/>
      <w:r w:rsidR="00F67EA1">
        <w:rPr>
          <w:sz w:val="22"/>
          <w:szCs w:val="22"/>
        </w:rPr>
        <w:t xml:space="preserve">a  </w:t>
      </w:r>
      <w:r w:rsidR="00E83CD5" w:rsidRPr="00345691">
        <w:rPr>
          <w:sz w:val="22"/>
          <w:szCs w:val="22"/>
        </w:rPr>
        <w:t>Power</w:t>
      </w:r>
      <w:proofErr w:type="gramEnd"/>
      <w:r w:rsidR="00E83CD5" w:rsidRPr="00345691">
        <w:rPr>
          <w:sz w:val="22"/>
          <w:szCs w:val="22"/>
        </w:rPr>
        <w:t>-Point Presentation</w:t>
      </w:r>
      <w:r w:rsidR="00F67EA1">
        <w:rPr>
          <w:sz w:val="22"/>
          <w:szCs w:val="22"/>
        </w:rPr>
        <w:t xml:space="preserve"> that on Montessori child development and the major theorists of child development discussed in this course.  The Power Point presentation</w:t>
      </w:r>
      <w:r w:rsidR="00E83CD5" w:rsidRPr="00345691">
        <w:rPr>
          <w:sz w:val="22"/>
          <w:szCs w:val="22"/>
        </w:rPr>
        <w:t xml:space="preserve"> must include a minimum of 7 – </w:t>
      </w:r>
      <w:r w:rsidR="006C71A4">
        <w:rPr>
          <w:sz w:val="22"/>
          <w:szCs w:val="22"/>
        </w:rPr>
        <w:t>10 slides that presents Montessori Child Development (including the planes of development and the planes of development chart) and other child development theorists (discussed in this course)</w:t>
      </w:r>
      <w:r w:rsidR="00E83CD5">
        <w:rPr>
          <w:sz w:val="22"/>
          <w:szCs w:val="22"/>
        </w:rPr>
        <w:t xml:space="preserve"> </w:t>
      </w:r>
      <w:r w:rsidR="006C71A4">
        <w:rPr>
          <w:sz w:val="22"/>
          <w:szCs w:val="22"/>
        </w:rPr>
        <w:t>that you could use to present these theories to</w:t>
      </w:r>
      <w:r w:rsidR="00E83CD5" w:rsidRPr="00345691">
        <w:rPr>
          <w:sz w:val="22"/>
          <w:szCs w:val="22"/>
        </w:rPr>
        <w:t xml:space="preserve"> pare</w:t>
      </w:r>
      <w:r w:rsidR="006C71A4">
        <w:rPr>
          <w:sz w:val="22"/>
          <w:szCs w:val="22"/>
        </w:rPr>
        <w:t xml:space="preserve">nts to </w:t>
      </w:r>
      <w:r w:rsidR="00E83CD5" w:rsidRPr="00345691">
        <w:rPr>
          <w:sz w:val="22"/>
          <w:szCs w:val="22"/>
        </w:rPr>
        <w:t>understand and enjoy.</w:t>
      </w:r>
      <w:r w:rsidR="00E83CD5" w:rsidRPr="006C71A4">
        <w:rPr>
          <w:sz w:val="22"/>
          <w:szCs w:val="22"/>
        </w:rPr>
        <w:t xml:space="preserve"> No late submissions accepted.</w:t>
      </w:r>
    </w:p>
    <w:p w:rsidR="00E83CD5" w:rsidRPr="008F0AC0" w:rsidRDefault="00E83CD5" w:rsidP="00E83CD5">
      <w:pPr>
        <w:numPr>
          <w:ilvl w:val="0"/>
          <w:numId w:val="17"/>
        </w:numPr>
        <w:overflowPunct w:val="0"/>
        <w:autoSpaceDE w:val="0"/>
        <w:autoSpaceDN w:val="0"/>
        <w:rPr>
          <w:sz w:val="22"/>
          <w:szCs w:val="22"/>
        </w:rPr>
      </w:pPr>
      <w:r w:rsidRPr="008F0AC0">
        <w:rPr>
          <w:b/>
          <w:bCs/>
          <w:sz w:val="22"/>
          <w:szCs w:val="22"/>
        </w:rPr>
        <w:t xml:space="preserve">Attendance/Participation:  </w:t>
      </w:r>
      <w:r w:rsidRPr="008F0AC0">
        <w:rPr>
          <w:sz w:val="22"/>
          <w:szCs w:val="22"/>
        </w:rPr>
        <w:t>Full points will be awarded to those who turn in assignments on time, and who participate with enthusiasm, flexibility and respect, in discussions posts and responding to another’s post and activities.</w:t>
      </w:r>
    </w:p>
    <w:p w:rsidR="00E83CD5" w:rsidRDefault="00E83CD5" w:rsidP="00E83CD5">
      <w:pPr>
        <w:spacing w:after="0"/>
        <w:rPr>
          <w:b/>
          <w:sz w:val="22"/>
          <w:szCs w:val="22"/>
        </w:rPr>
      </w:pPr>
      <w:r w:rsidRPr="008F0AC0">
        <w:rPr>
          <w:b/>
          <w:sz w:val="22"/>
          <w:szCs w:val="22"/>
        </w:rPr>
        <w:t>Grading Scale:</w:t>
      </w:r>
    </w:p>
    <w:p w:rsidR="00E83CD5" w:rsidRPr="00865DD9" w:rsidRDefault="00643AD0" w:rsidP="00E83CD5">
      <w:pPr>
        <w:spacing w:after="0"/>
        <w:rPr>
          <w:b/>
          <w:sz w:val="22"/>
          <w:szCs w:val="22"/>
        </w:rPr>
      </w:pPr>
      <w:r>
        <w:rPr>
          <w:sz w:val="22"/>
          <w:szCs w:val="22"/>
        </w:rPr>
        <w:t>A =</w:t>
      </w:r>
      <w:r w:rsidR="00E83CD5" w:rsidRPr="008F0AC0">
        <w:rPr>
          <w:sz w:val="22"/>
          <w:szCs w:val="22"/>
        </w:rPr>
        <w:t xml:space="preserve"> </w:t>
      </w:r>
      <w:r w:rsidR="00FC4023">
        <w:rPr>
          <w:sz w:val="22"/>
          <w:szCs w:val="22"/>
        </w:rPr>
        <w:t xml:space="preserve">495-550 </w:t>
      </w:r>
      <w:r w:rsidR="00E83CD5" w:rsidRPr="008F0AC0">
        <w:rPr>
          <w:sz w:val="22"/>
          <w:szCs w:val="22"/>
        </w:rPr>
        <w:t>points</w:t>
      </w:r>
    </w:p>
    <w:p w:rsidR="00A54505" w:rsidRDefault="005248CF" w:rsidP="00E83CD5">
      <w:pPr>
        <w:overflowPunct w:val="0"/>
        <w:autoSpaceDE w:val="0"/>
        <w:autoSpaceDN w:val="0"/>
        <w:spacing w:after="0"/>
        <w:rPr>
          <w:sz w:val="22"/>
          <w:szCs w:val="22"/>
        </w:rPr>
      </w:pPr>
      <w:r>
        <w:rPr>
          <w:sz w:val="22"/>
          <w:szCs w:val="22"/>
        </w:rPr>
        <w:t xml:space="preserve">B = </w:t>
      </w:r>
      <w:r w:rsidR="00701935">
        <w:rPr>
          <w:sz w:val="22"/>
          <w:szCs w:val="22"/>
        </w:rPr>
        <w:t xml:space="preserve">440-494 </w:t>
      </w:r>
      <w:r w:rsidR="00E83CD5" w:rsidRPr="008F0AC0">
        <w:rPr>
          <w:sz w:val="22"/>
          <w:szCs w:val="22"/>
        </w:rPr>
        <w:t>points</w:t>
      </w:r>
      <w:r w:rsidR="00643AD0">
        <w:rPr>
          <w:sz w:val="22"/>
          <w:szCs w:val="22"/>
        </w:rPr>
        <w:t xml:space="preserve"> </w:t>
      </w:r>
    </w:p>
    <w:p w:rsidR="000E4235" w:rsidRDefault="00701935" w:rsidP="00E83CD5">
      <w:pPr>
        <w:overflowPunct w:val="0"/>
        <w:autoSpaceDE w:val="0"/>
        <w:autoSpaceDN w:val="0"/>
        <w:spacing w:after="0"/>
        <w:rPr>
          <w:sz w:val="22"/>
          <w:szCs w:val="22"/>
        </w:rPr>
      </w:pPr>
      <w:r>
        <w:rPr>
          <w:sz w:val="22"/>
          <w:szCs w:val="22"/>
        </w:rPr>
        <w:t>*C= 385</w:t>
      </w:r>
      <w:r w:rsidR="000E4235">
        <w:rPr>
          <w:sz w:val="22"/>
          <w:szCs w:val="22"/>
        </w:rPr>
        <w:t>-439</w:t>
      </w:r>
      <w:r w:rsidR="00643AD0">
        <w:rPr>
          <w:sz w:val="22"/>
          <w:szCs w:val="22"/>
        </w:rPr>
        <w:t xml:space="preserve"> </w:t>
      </w:r>
      <w:r w:rsidR="000E4235">
        <w:rPr>
          <w:sz w:val="22"/>
          <w:szCs w:val="22"/>
        </w:rPr>
        <w:t>points</w:t>
      </w:r>
    </w:p>
    <w:p w:rsidR="000E4235" w:rsidRDefault="00701935" w:rsidP="00E83CD5">
      <w:pPr>
        <w:overflowPunct w:val="0"/>
        <w:autoSpaceDE w:val="0"/>
        <w:autoSpaceDN w:val="0"/>
        <w:spacing w:after="0"/>
        <w:rPr>
          <w:sz w:val="22"/>
          <w:szCs w:val="22"/>
        </w:rPr>
      </w:pPr>
      <w:r>
        <w:rPr>
          <w:sz w:val="22"/>
          <w:szCs w:val="22"/>
        </w:rPr>
        <w:t>*D= 330</w:t>
      </w:r>
      <w:r w:rsidR="000E4235">
        <w:rPr>
          <w:sz w:val="22"/>
          <w:szCs w:val="22"/>
        </w:rPr>
        <w:t>-</w:t>
      </w:r>
      <w:r>
        <w:rPr>
          <w:sz w:val="22"/>
          <w:szCs w:val="22"/>
        </w:rPr>
        <w:t>384 points</w:t>
      </w:r>
    </w:p>
    <w:p w:rsidR="00E83CD5" w:rsidRPr="008F0AC0" w:rsidRDefault="000E4235" w:rsidP="00E83CD5">
      <w:pPr>
        <w:overflowPunct w:val="0"/>
        <w:autoSpaceDE w:val="0"/>
        <w:autoSpaceDN w:val="0"/>
        <w:spacing w:after="0"/>
        <w:rPr>
          <w:sz w:val="22"/>
          <w:szCs w:val="22"/>
        </w:rPr>
      </w:pPr>
      <w:r>
        <w:rPr>
          <w:sz w:val="22"/>
          <w:szCs w:val="22"/>
        </w:rPr>
        <w:t>*F=</w:t>
      </w:r>
      <w:r w:rsidR="00701935">
        <w:rPr>
          <w:sz w:val="22"/>
          <w:szCs w:val="22"/>
        </w:rPr>
        <w:t xml:space="preserve"> 280-329 points</w:t>
      </w:r>
    </w:p>
    <w:p w:rsidR="00E83CD5" w:rsidRDefault="00E83CD5" w:rsidP="00E83CD5">
      <w:pPr>
        <w:overflowPunct w:val="0"/>
        <w:autoSpaceDE w:val="0"/>
        <w:autoSpaceDN w:val="0"/>
        <w:spacing w:after="0"/>
        <w:ind w:firstLine="720"/>
        <w:rPr>
          <w:sz w:val="22"/>
          <w:szCs w:val="22"/>
        </w:rPr>
      </w:pPr>
    </w:p>
    <w:p w:rsidR="00E83CD5" w:rsidRPr="008F0AC0" w:rsidRDefault="00E83CD5" w:rsidP="00E83CD5">
      <w:pPr>
        <w:overflowPunct w:val="0"/>
        <w:autoSpaceDE w:val="0"/>
        <w:autoSpaceDN w:val="0"/>
        <w:spacing w:after="0"/>
        <w:ind w:firstLine="720"/>
        <w:rPr>
          <w:sz w:val="22"/>
          <w:szCs w:val="22"/>
        </w:rPr>
      </w:pPr>
      <w:r w:rsidRPr="008F0AC0">
        <w:rPr>
          <w:sz w:val="22"/>
          <w:szCs w:val="22"/>
        </w:rPr>
        <w:t>Disc</w:t>
      </w:r>
      <w:r w:rsidR="00506FDB">
        <w:rPr>
          <w:sz w:val="22"/>
          <w:szCs w:val="22"/>
        </w:rPr>
        <w:t>ussion Questions: 10 x 20 =</w:t>
      </w:r>
      <w:r w:rsidR="005248CF">
        <w:rPr>
          <w:sz w:val="22"/>
          <w:szCs w:val="22"/>
        </w:rPr>
        <w:t xml:space="preserve"> </w:t>
      </w:r>
      <w:r w:rsidR="00506FDB">
        <w:rPr>
          <w:sz w:val="22"/>
          <w:szCs w:val="22"/>
        </w:rPr>
        <w:t xml:space="preserve">200 </w:t>
      </w:r>
      <w:r>
        <w:rPr>
          <w:sz w:val="22"/>
          <w:szCs w:val="22"/>
        </w:rPr>
        <w:t xml:space="preserve">points </w:t>
      </w:r>
    </w:p>
    <w:p w:rsidR="00E83CD5" w:rsidRPr="008F0AC0" w:rsidRDefault="00506FDB" w:rsidP="00E83CD5">
      <w:pPr>
        <w:overflowPunct w:val="0"/>
        <w:autoSpaceDE w:val="0"/>
        <w:autoSpaceDN w:val="0"/>
        <w:spacing w:after="0"/>
        <w:ind w:firstLine="720"/>
        <w:rPr>
          <w:sz w:val="22"/>
          <w:szCs w:val="22"/>
        </w:rPr>
      </w:pPr>
      <w:r>
        <w:rPr>
          <w:sz w:val="22"/>
          <w:szCs w:val="22"/>
        </w:rPr>
        <w:t xml:space="preserve">Mini-Review Quizzes: </w:t>
      </w:r>
      <w:r w:rsidR="005248CF">
        <w:rPr>
          <w:sz w:val="22"/>
          <w:szCs w:val="22"/>
        </w:rPr>
        <w:t xml:space="preserve"> 5 x </w:t>
      </w:r>
      <w:r>
        <w:rPr>
          <w:sz w:val="22"/>
          <w:szCs w:val="22"/>
        </w:rPr>
        <w:t xml:space="preserve">20 = 100 </w:t>
      </w:r>
      <w:r w:rsidR="00E83CD5">
        <w:rPr>
          <w:sz w:val="22"/>
          <w:szCs w:val="22"/>
        </w:rPr>
        <w:t xml:space="preserve">points </w:t>
      </w:r>
    </w:p>
    <w:p w:rsidR="00E83CD5" w:rsidRDefault="00506FDB" w:rsidP="00E83CD5">
      <w:pPr>
        <w:overflowPunct w:val="0"/>
        <w:autoSpaceDE w:val="0"/>
        <w:autoSpaceDN w:val="0"/>
        <w:spacing w:after="0"/>
        <w:ind w:firstLine="720"/>
        <w:rPr>
          <w:sz w:val="22"/>
          <w:szCs w:val="22"/>
        </w:rPr>
      </w:pPr>
      <w:r>
        <w:rPr>
          <w:sz w:val="22"/>
          <w:szCs w:val="22"/>
        </w:rPr>
        <w:t xml:space="preserve">Mini-Personal History &amp; </w:t>
      </w:r>
      <w:r w:rsidR="00E83CD5">
        <w:rPr>
          <w:sz w:val="22"/>
          <w:szCs w:val="22"/>
        </w:rPr>
        <w:t>C</w:t>
      </w:r>
      <w:r w:rsidR="005248CF">
        <w:rPr>
          <w:sz w:val="22"/>
          <w:szCs w:val="22"/>
        </w:rPr>
        <w:t>hild Development Concept Map= 2</w:t>
      </w:r>
      <w:r>
        <w:rPr>
          <w:sz w:val="22"/>
          <w:szCs w:val="22"/>
        </w:rPr>
        <w:t xml:space="preserve">0 </w:t>
      </w:r>
      <w:r w:rsidR="00E83CD5" w:rsidRPr="008F0AC0">
        <w:rPr>
          <w:sz w:val="22"/>
          <w:szCs w:val="22"/>
        </w:rPr>
        <w:t>points</w:t>
      </w:r>
    </w:p>
    <w:p w:rsidR="00E83CD5" w:rsidRPr="008F0AC0" w:rsidRDefault="005248CF" w:rsidP="00E83CD5">
      <w:pPr>
        <w:overflowPunct w:val="0"/>
        <w:autoSpaceDE w:val="0"/>
        <w:autoSpaceDN w:val="0"/>
        <w:spacing w:after="0"/>
        <w:ind w:firstLine="720"/>
        <w:rPr>
          <w:sz w:val="22"/>
          <w:szCs w:val="22"/>
        </w:rPr>
      </w:pPr>
      <w:r>
        <w:rPr>
          <w:sz w:val="22"/>
          <w:szCs w:val="22"/>
        </w:rPr>
        <w:t>Observation Reports: 3 X 10 points each = 30</w:t>
      </w:r>
    </w:p>
    <w:p w:rsidR="00E83CD5" w:rsidRPr="008F0AC0" w:rsidRDefault="00E83CD5" w:rsidP="00E83CD5">
      <w:pPr>
        <w:overflowPunct w:val="0"/>
        <w:autoSpaceDE w:val="0"/>
        <w:autoSpaceDN w:val="0"/>
        <w:spacing w:after="0"/>
        <w:ind w:firstLine="720"/>
        <w:rPr>
          <w:sz w:val="22"/>
          <w:szCs w:val="22"/>
        </w:rPr>
      </w:pPr>
      <w:r>
        <w:rPr>
          <w:sz w:val="22"/>
          <w:szCs w:val="22"/>
        </w:rPr>
        <w:t>Signature Assignment PowerP</w:t>
      </w:r>
      <w:r w:rsidRPr="008F0AC0">
        <w:rPr>
          <w:sz w:val="22"/>
          <w:szCs w:val="22"/>
        </w:rPr>
        <w:t>oint</w:t>
      </w:r>
      <w:r w:rsidR="005248CF">
        <w:rPr>
          <w:sz w:val="22"/>
          <w:szCs w:val="22"/>
        </w:rPr>
        <w:t xml:space="preserve"> Presentation = 200</w:t>
      </w:r>
      <w:r w:rsidRPr="008F0AC0">
        <w:rPr>
          <w:sz w:val="22"/>
          <w:szCs w:val="22"/>
        </w:rPr>
        <w:t xml:space="preserve"> points</w:t>
      </w:r>
    </w:p>
    <w:p w:rsidR="00E83CD5" w:rsidRDefault="00E83CD5" w:rsidP="00E83CD5">
      <w:pPr>
        <w:overflowPunct w:val="0"/>
        <w:autoSpaceDE w:val="0"/>
        <w:autoSpaceDN w:val="0"/>
        <w:spacing w:after="0"/>
        <w:rPr>
          <w:sz w:val="22"/>
          <w:szCs w:val="22"/>
        </w:rPr>
      </w:pPr>
    </w:p>
    <w:p w:rsidR="00FC4023" w:rsidRDefault="005248CF" w:rsidP="00E83CD5">
      <w:pPr>
        <w:overflowPunct w:val="0"/>
        <w:autoSpaceDE w:val="0"/>
        <w:autoSpaceDN w:val="0"/>
        <w:spacing w:after="0"/>
        <w:rPr>
          <w:b/>
          <w:sz w:val="22"/>
          <w:szCs w:val="22"/>
        </w:rPr>
      </w:pPr>
      <w:r>
        <w:rPr>
          <w:b/>
          <w:sz w:val="22"/>
          <w:szCs w:val="22"/>
        </w:rPr>
        <w:t xml:space="preserve">TOTAL: </w:t>
      </w:r>
      <w:r w:rsidR="00E83CD5" w:rsidRPr="00865DD9">
        <w:rPr>
          <w:b/>
          <w:sz w:val="22"/>
          <w:szCs w:val="22"/>
        </w:rPr>
        <w:t xml:space="preserve"> </w:t>
      </w:r>
      <w:r w:rsidR="00FC4023">
        <w:rPr>
          <w:b/>
          <w:sz w:val="22"/>
          <w:szCs w:val="22"/>
        </w:rPr>
        <w:t xml:space="preserve">550 </w:t>
      </w:r>
      <w:r w:rsidR="00E83CD5" w:rsidRPr="00865DD9">
        <w:rPr>
          <w:b/>
          <w:sz w:val="22"/>
          <w:szCs w:val="22"/>
        </w:rPr>
        <w:t>points</w:t>
      </w:r>
    </w:p>
    <w:p w:rsidR="00E83CD5" w:rsidRPr="00865DD9" w:rsidRDefault="00E83CD5" w:rsidP="00E83CD5">
      <w:pPr>
        <w:overflowPunct w:val="0"/>
        <w:autoSpaceDE w:val="0"/>
        <w:autoSpaceDN w:val="0"/>
        <w:spacing w:after="0"/>
        <w:rPr>
          <w:b/>
          <w:sz w:val="22"/>
          <w:szCs w:val="22"/>
        </w:rPr>
      </w:pPr>
    </w:p>
    <w:p w:rsidR="00E83CD5" w:rsidRPr="008F0AC0" w:rsidRDefault="00643AD0" w:rsidP="00E83CD5">
      <w:pPr>
        <w:overflowPunct w:val="0"/>
        <w:autoSpaceDE w:val="0"/>
        <w:autoSpaceDN w:val="0"/>
        <w:spacing w:after="0"/>
        <w:rPr>
          <w:sz w:val="22"/>
          <w:szCs w:val="22"/>
        </w:rPr>
      </w:pPr>
      <w:r>
        <w:rPr>
          <w:sz w:val="22"/>
          <w:szCs w:val="22"/>
        </w:rPr>
        <w:t>Anything below 445</w:t>
      </w:r>
      <w:r w:rsidR="00E83CD5" w:rsidRPr="008F0AC0">
        <w:rPr>
          <w:sz w:val="22"/>
          <w:szCs w:val="22"/>
        </w:rPr>
        <w:t xml:space="preserve"> points </w:t>
      </w:r>
      <w:r>
        <w:rPr>
          <w:sz w:val="22"/>
          <w:szCs w:val="22"/>
        </w:rPr>
        <w:t xml:space="preserve">(graduate students) </w:t>
      </w:r>
      <w:r w:rsidR="00E83CD5" w:rsidRPr="008F0AC0">
        <w:rPr>
          <w:sz w:val="22"/>
          <w:szCs w:val="22"/>
        </w:rPr>
        <w:t>is not a passing grade and the class will have to be re-taken.</w:t>
      </w:r>
      <w:r w:rsidR="00A54505">
        <w:rPr>
          <w:sz w:val="22"/>
          <w:szCs w:val="22"/>
        </w:rPr>
        <w:t xml:space="preserve"> (Undergraduates*)</w:t>
      </w:r>
    </w:p>
    <w:p w:rsidR="00E83CD5" w:rsidRPr="008F0AC0" w:rsidRDefault="00E83CD5" w:rsidP="00E83CD5">
      <w:pPr>
        <w:overflowPunct w:val="0"/>
        <w:autoSpaceDE w:val="0"/>
        <w:autoSpaceDN w:val="0"/>
        <w:spacing w:after="0"/>
        <w:rPr>
          <w:sz w:val="22"/>
          <w:szCs w:val="22"/>
        </w:rPr>
      </w:pPr>
      <w:r w:rsidRPr="008F0AC0">
        <w:rPr>
          <w:sz w:val="22"/>
          <w:szCs w:val="22"/>
        </w:rPr>
        <w:t>All written course assignments must follow American Psychological Association (APA) standards for writing student papers (See chapter six of APA manual</w:t>
      </w:r>
      <w:r>
        <w:rPr>
          <w:sz w:val="22"/>
          <w:szCs w:val="22"/>
        </w:rPr>
        <w:t xml:space="preserve"> 6</w:t>
      </w:r>
      <w:r w:rsidRPr="00C166DA">
        <w:rPr>
          <w:sz w:val="22"/>
          <w:szCs w:val="22"/>
          <w:vertAlign w:val="superscript"/>
        </w:rPr>
        <w:t>th</w:t>
      </w:r>
      <w:r>
        <w:rPr>
          <w:sz w:val="22"/>
          <w:szCs w:val="22"/>
        </w:rPr>
        <w:t xml:space="preserve"> ed.</w:t>
      </w:r>
      <w:r w:rsidRPr="008F0AC0">
        <w:rPr>
          <w:sz w:val="22"/>
          <w:szCs w:val="22"/>
        </w:rPr>
        <w:t xml:space="preserve">). </w:t>
      </w:r>
    </w:p>
    <w:p w:rsidR="00E83CD5" w:rsidRDefault="00E83CD5" w:rsidP="00E83CD5">
      <w:pPr>
        <w:spacing w:after="0"/>
        <w:rPr>
          <w:b/>
          <w:sz w:val="22"/>
          <w:szCs w:val="22"/>
        </w:rPr>
      </w:pPr>
    </w:p>
    <w:p w:rsidR="00E83CD5" w:rsidRPr="008F0AC0" w:rsidRDefault="00E83CD5" w:rsidP="00E83CD5">
      <w:pPr>
        <w:spacing w:after="0"/>
        <w:rPr>
          <w:b/>
          <w:sz w:val="22"/>
          <w:szCs w:val="22"/>
        </w:rPr>
      </w:pPr>
      <w:r w:rsidRPr="008F0AC0">
        <w:rPr>
          <w:b/>
          <w:sz w:val="22"/>
          <w:szCs w:val="22"/>
        </w:rPr>
        <w:t>Signature Assignment:</w:t>
      </w:r>
    </w:p>
    <w:p w:rsidR="00E83CD5" w:rsidRPr="008F0AC0" w:rsidRDefault="00E83CD5" w:rsidP="00E83CD5">
      <w:pPr>
        <w:spacing w:after="0"/>
        <w:rPr>
          <w:sz w:val="22"/>
          <w:szCs w:val="22"/>
        </w:rPr>
      </w:pPr>
      <w:r w:rsidRPr="008F0AC0">
        <w:rPr>
          <w:sz w:val="22"/>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w:t>
      </w:r>
      <w:r>
        <w:rPr>
          <w:sz w:val="22"/>
          <w:szCs w:val="22"/>
        </w:rPr>
        <w:t>assignments must be submitted to</w:t>
      </w:r>
      <w:r w:rsidRPr="008F0AC0">
        <w:rPr>
          <w:sz w:val="22"/>
          <w:szCs w:val="22"/>
        </w:rPr>
        <w:t xml:space="preserve"> Live</w:t>
      </w:r>
      <w:r>
        <w:rPr>
          <w:sz w:val="22"/>
          <w:szCs w:val="22"/>
        </w:rPr>
        <w:t xml:space="preserve"> </w:t>
      </w:r>
      <w:r w:rsidRPr="008F0AC0">
        <w:rPr>
          <w:sz w:val="22"/>
          <w:szCs w:val="22"/>
        </w:rPr>
        <w:t>Text, where candidates may view their assessment results and any comments from the instructor. The signature assignments for this course are the development o</w:t>
      </w:r>
      <w:r>
        <w:rPr>
          <w:sz w:val="22"/>
          <w:szCs w:val="22"/>
        </w:rPr>
        <w:t>f:</w:t>
      </w:r>
    </w:p>
    <w:p w:rsidR="00E83CD5" w:rsidRDefault="003618FC" w:rsidP="00E83CD5">
      <w:pPr>
        <w:numPr>
          <w:ilvl w:val="0"/>
          <w:numId w:val="1"/>
        </w:numPr>
        <w:spacing w:after="0"/>
        <w:contextualSpacing/>
        <w:rPr>
          <w:sz w:val="22"/>
          <w:szCs w:val="22"/>
        </w:rPr>
      </w:pPr>
      <w:r>
        <w:rPr>
          <w:sz w:val="22"/>
          <w:szCs w:val="22"/>
        </w:rPr>
        <w:t xml:space="preserve">A Research Paper &amp; </w:t>
      </w:r>
      <w:r w:rsidR="00E83CD5">
        <w:rPr>
          <w:sz w:val="22"/>
          <w:szCs w:val="22"/>
        </w:rPr>
        <w:t>A Power P</w:t>
      </w:r>
      <w:r w:rsidR="00E83CD5" w:rsidRPr="008F0AC0">
        <w:rPr>
          <w:sz w:val="22"/>
          <w:szCs w:val="22"/>
        </w:rPr>
        <w:t>oint Presentation</w:t>
      </w:r>
    </w:p>
    <w:p w:rsidR="00E83CD5" w:rsidRDefault="00E83CD5" w:rsidP="00E83CD5">
      <w:pPr>
        <w:spacing w:after="0"/>
        <w:rPr>
          <w:sz w:val="22"/>
          <w:szCs w:val="22"/>
        </w:rPr>
      </w:pPr>
    </w:p>
    <w:p w:rsidR="00E83CD5" w:rsidRPr="008D4023" w:rsidRDefault="00E83CD5" w:rsidP="00E83CD5">
      <w:pPr>
        <w:rPr>
          <w:b/>
          <w:sz w:val="20"/>
          <w:szCs w:val="20"/>
          <w:u w:val="single"/>
        </w:rPr>
      </w:pPr>
      <w:r w:rsidRPr="008D4023">
        <w:rPr>
          <w:b/>
          <w:sz w:val="20"/>
          <w:szCs w:val="20"/>
          <w:u w:val="single"/>
        </w:rPr>
        <w:t>University Policies:</w:t>
      </w:r>
    </w:p>
    <w:p w:rsidR="00E83CD5" w:rsidRPr="008D4023" w:rsidRDefault="00E83CD5" w:rsidP="00E83CD5">
      <w:pPr>
        <w:autoSpaceDE w:val="0"/>
        <w:autoSpaceDN w:val="0"/>
        <w:adjustRightInd w:val="0"/>
        <w:rPr>
          <w:rFonts w:cs="TimesNewRomanPSMT"/>
          <w:sz w:val="20"/>
          <w:szCs w:val="20"/>
        </w:rPr>
      </w:pPr>
      <w:r w:rsidRPr="008D4023">
        <w:rPr>
          <w:b/>
          <w:sz w:val="20"/>
          <w:szCs w:val="20"/>
        </w:rPr>
        <w:t xml:space="preserve">Attendance: </w:t>
      </w:r>
      <w:r w:rsidRPr="008D4023">
        <w:rPr>
          <w:rFonts w:cs="TimesNewRomanPSMT"/>
          <w:sz w:val="20"/>
          <w:szCs w:val="20"/>
        </w:rPr>
        <w:t xml:space="preserve">As stated in the </w:t>
      </w:r>
      <w:proofErr w:type="spellStart"/>
      <w:r w:rsidRPr="008D4023">
        <w:rPr>
          <w:rFonts w:cs="TimesNewRomanPSMT"/>
          <w:sz w:val="20"/>
          <w:szCs w:val="20"/>
        </w:rPr>
        <w:t>Chaminade</w:t>
      </w:r>
      <w:proofErr w:type="spellEnd"/>
      <w:r w:rsidRPr="008D4023">
        <w:rPr>
          <w:rFonts w:cs="TimesNewRomanPSMT"/>
          <w:sz w:val="20"/>
          <w:szCs w:val="20"/>
        </w:rPr>
        <w:t xml:space="preserve"> University Catalog, students are expected to attend all classes for courses in which they are registered. </w:t>
      </w:r>
      <w:r w:rsidRPr="008D4023">
        <w:rPr>
          <w:rFonts w:cs="TimesNewRomanPSMT"/>
          <w:i/>
          <w:sz w:val="20"/>
          <w:szCs w:val="20"/>
        </w:rPr>
        <w:t>Students</w:t>
      </w:r>
      <w:r w:rsidRPr="008D4023">
        <w:rPr>
          <w:i/>
          <w:sz w:val="20"/>
          <w:szCs w:val="20"/>
        </w:rPr>
        <w:t xml:space="preserve"> must follow the attendance policy of the </w:t>
      </w:r>
      <w:r w:rsidRPr="008D4023">
        <w:rPr>
          <w:sz w:val="20"/>
          <w:szCs w:val="20"/>
        </w:rPr>
        <w:t>Division as appropriate for the course format (on-ground, hybrid, or online). Penalties for not meeting the attendance requirements may result in lowering of the grade, withdrawal from the course, or failing the course</w:t>
      </w:r>
      <w:r w:rsidRPr="008D4023">
        <w:rPr>
          <w:rFonts w:cs="TimesNewRomanPSMT"/>
          <w:sz w:val="20"/>
          <w:szCs w:val="20"/>
        </w:rPr>
        <w:t>.</w:t>
      </w:r>
    </w:p>
    <w:p w:rsidR="00E83CD5" w:rsidRPr="008D4023" w:rsidRDefault="00E83CD5" w:rsidP="00E83CD5">
      <w:pPr>
        <w:autoSpaceDE w:val="0"/>
        <w:autoSpaceDN w:val="0"/>
        <w:adjustRightInd w:val="0"/>
        <w:rPr>
          <w:rFonts w:cs="TimesNewRomanPSMT"/>
          <w:sz w:val="20"/>
          <w:szCs w:val="20"/>
        </w:rPr>
      </w:pPr>
      <w:r w:rsidRPr="008D4023">
        <w:rPr>
          <w:sz w:val="20"/>
          <w:szCs w:val="20"/>
        </w:rPr>
        <w:t>A summary of the Education Division’s attendance policy is attached at the end of this syllabus.</w:t>
      </w:r>
    </w:p>
    <w:p w:rsidR="00E83CD5" w:rsidRPr="008D4023" w:rsidRDefault="00E83CD5" w:rsidP="00E83CD5">
      <w:pPr>
        <w:pStyle w:val="NoSpacing"/>
        <w:rPr>
          <w:rFonts w:ascii="Times New Roman" w:hAnsi="Times New Roman"/>
          <w:sz w:val="20"/>
          <w:szCs w:val="20"/>
        </w:rPr>
      </w:pPr>
      <w:r w:rsidRPr="008D4023">
        <w:rPr>
          <w:rFonts w:ascii="Times New Roman" w:hAnsi="Times New Roman"/>
          <w:b/>
          <w:sz w:val="20"/>
          <w:szCs w:val="20"/>
        </w:rPr>
        <w:t xml:space="preserve">Writing Standards:  </w:t>
      </w:r>
      <w:r w:rsidRPr="008D4023">
        <w:rPr>
          <w:rFonts w:ascii="Times New Roman" w:hAnsi="Times New Roman"/>
          <w:sz w:val="20"/>
          <w:szCs w:val="20"/>
        </w:rPr>
        <w:t xml:space="preserve">All work submitted by </w:t>
      </w:r>
      <w:proofErr w:type="spellStart"/>
      <w:r w:rsidRPr="008D4023">
        <w:rPr>
          <w:rFonts w:ascii="Times New Roman" w:hAnsi="Times New Roman"/>
          <w:sz w:val="20"/>
          <w:szCs w:val="20"/>
        </w:rPr>
        <w:t>Chaminade</w:t>
      </w:r>
      <w:proofErr w:type="spellEnd"/>
      <w:r w:rsidRPr="008D4023">
        <w:rPr>
          <w:rFonts w:ascii="Times New Roman" w:hAnsi="Times New Roman"/>
          <w:sz w:val="20"/>
          <w:szCs w:val="20"/>
        </w:rPr>
        <w:t xml:space="preserve"> University students must meet the following writing standards.  Written assignments should:</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Use correctly the grammar, spelling, punctuation, and sentence structure of Standard Written English.</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Develop ideas, themes, and main points coherently and concisely.</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Adopt modes and styles appropriate to their purpose and audience.</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Be clear, complete, and effective.</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Carefully analyze and synthesize material and ideas borrowed from sources.  In addition, the sources of the borrowed material should be correctly acknowledged to avoid plagiarism.</w:t>
      </w:r>
    </w:p>
    <w:p w:rsidR="00E83CD5" w:rsidRPr="008D4023" w:rsidRDefault="00E83CD5" w:rsidP="00E83CD5">
      <w:pPr>
        <w:pStyle w:val="NoSpacing"/>
        <w:rPr>
          <w:rFonts w:ascii="Times New Roman" w:hAnsi="Times New Roman"/>
          <w:sz w:val="20"/>
          <w:szCs w:val="20"/>
        </w:rPr>
      </w:pPr>
    </w:p>
    <w:p w:rsidR="00E83CD5" w:rsidRPr="008D4023" w:rsidRDefault="00E83CD5" w:rsidP="00E83CD5">
      <w:pPr>
        <w:pStyle w:val="NoSpacing"/>
        <w:rPr>
          <w:rFonts w:ascii="Times New Roman" w:hAnsi="Times New Roman"/>
          <w:sz w:val="20"/>
          <w:szCs w:val="20"/>
        </w:rPr>
      </w:pPr>
      <w:r w:rsidRPr="008D4023">
        <w:rPr>
          <w:rFonts w:ascii="Times New Roman" w:hAnsi="Times New Roman"/>
          <w:b/>
          <w:sz w:val="20"/>
          <w:szCs w:val="20"/>
        </w:rPr>
        <w:t xml:space="preserve">Plagiarism:  </w:t>
      </w:r>
      <w:r w:rsidRPr="008D4023">
        <w:rPr>
          <w:rFonts w:ascii="Times New Roman" w:hAnsi="Times New Roman"/>
          <w:sz w:val="20"/>
          <w:szCs w:val="20"/>
        </w:rPr>
        <w:t>“Plagiarism is the offering of work of another as one’s own.  Plagiarism is a serious offense and may include, but is not limited to, the following:</w:t>
      </w:r>
    </w:p>
    <w:p w:rsidR="00E83CD5" w:rsidRPr="008D4023" w:rsidRDefault="00E83CD5" w:rsidP="00E83CD5">
      <w:pPr>
        <w:pStyle w:val="NoSpacing"/>
        <w:numPr>
          <w:ilvl w:val="0"/>
          <w:numId w:val="3"/>
        </w:numPr>
        <w:rPr>
          <w:rFonts w:ascii="Times New Roman" w:hAnsi="Times New Roman"/>
          <w:sz w:val="20"/>
          <w:szCs w:val="20"/>
        </w:rPr>
      </w:pPr>
      <w:r w:rsidRPr="008D4023">
        <w:rPr>
          <w:rFonts w:ascii="Times New Roman" w:hAnsi="Times New Roman"/>
          <w:sz w:val="20"/>
          <w:szCs w:val="20"/>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E83CD5" w:rsidRPr="008D4023" w:rsidRDefault="00E83CD5" w:rsidP="00E83CD5">
      <w:pPr>
        <w:pStyle w:val="NoSpacing"/>
        <w:numPr>
          <w:ilvl w:val="0"/>
          <w:numId w:val="3"/>
        </w:numPr>
        <w:rPr>
          <w:rFonts w:ascii="Times New Roman" w:hAnsi="Times New Roman"/>
          <w:sz w:val="20"/>
          <w:szCs w:val="20"/>
        </w:rPr>
      </w:pPr>
      <w:r w:rsidRPr="008D4023">
        <w:rPr>
          <w:rFonts w:ascii="Times New Roman" w:hAnsi="Times New Roman"/>
          <w:sz w:val="20"/>
          <w:szCs w:val="20"/>
        </w:rPr>
        <w:t>Paraphrasing the work of another without proper author acknowledgement.</w:t>
      </w:r>
    </w:p>
    <w:p w:rsidR="00E83CD5" w:rsidRPr="008D4023" w:rsidRDefault="00E83CD5" w:rsidP="00E83CD5">
      <w:pPr>
        <w:pStyle w:val="NoSpacing"/>
        <w:numPr>
          <w:ilvl w:val="0"/>
          <w:numId w:val="3"/>
        </w:numPr>
        <w:rPr>
          <w:rFonts w:ascii="Times New Roman" w:hAnsi="Times New Roman"/>
          <w:sz w:val="20"/>
          <w:szCs w:val="20"/>
        </w:rPr>
      </w:pPr>
      <w:r w:rsidRPr="008D4023">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E83CD5" w:rsidRPr="008D4023" w:rsidRDefault="00E83CD5" w:rsidP="00E83CD5">
      <w:pPr>
        <w:pStyle w:val="NoSpacing"/>
        <w:rPr>
          <w:rFonts w:ascii="Times New Roman" w:hAnsi="Times New Roman"/>
          <w:sz w:val="20"/>
          <w:szCs w:val="20"/>
        </w:rPr>
      </w:pPr>
    </w:p>
    <w:p w:rsidR="00E83CD5" w:rsidRPr="008D4023" w:rsidRDefault="00E83CD5" w:rsidP="00E83CD5">
      <w:pPr>
        <w:pStyle w:val="NoSpacing"/>
        <w:rPr>
          <w:rFonts w:ascii="Times New Roman" w:hAnsi="Times New Roman"/>
          <w:sz w:val="20"/>
          <w:szCs w:val="20"/>
        </w:rPr>
      </w:pPr>
      <w:r w:rsidRPr="008D4023">
        <w:rPr>
          <w:rFonts w:ascii="Times New Roman" w:hAnsi="Times New Roman"/>
          <w:sz w:val="20"/>
          <w:szCs w:val="20"/>
        </w:rPr>
        <w:t xml:space="preserve">Please refer to your </w:t>
      </w:r>
      <w:r w:rsidRPr="008D4023">
        <w:rPr>
          <w:rFonts w:ascii="Times New Roman" w:hAnsi="Times New Roman"/>
          <w:b/>
          <w:sz w:val="20"/>
          <w:szCs w:val="20"/>
        </w:rPr>
        <w:t>Student Handbook</w:t>
      </w:r>
      <w:r w:rsidRPr="008D4023">
        <w:rPr>
          <w:rFonts w:ascii="Times New Roman" w:hAnsi="Times New Roman"/>
          <w:sz w:val="20"/>
          <w:szCs w:val="20"/>
        </w:rPr>
        <w:t xml:space="preserve"> and the </w:t>
      </w:r>
      <w:r w:rsidRPr="008D4023">
        <w:rPr>
          <w:rFonts w:ascii="Times New Roman" w:hAnsi="Times New Roman"/>
          <w:b/>
          <w:sz w:val="20"/>
          <w:szCs w:val="20"/>
        </w:rPr>
        <w:t>Graduate Catalog</w:t>
      </w:r>
      <w:r w:rsidRPr="008D4023">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E83CD5" w:rsidRPr="008D4023" w:rsidRDefault="00E83CD5" w:rsidP="00E83CD5">
      <w:pPr>
        <w:pStyle w:val="NoSpacing"/>
        <w:rPr>
          <w:rFonts w:ascii="Times New Roman" w:hAnsi="Times New Roman"/>
          <w:sz w:val="20"/>
          <w:szCs w:val="20"/>
        </w:rPr>
      </w:pPr>
    </w:p>
    <w:p w:rsidR="00E83CD5" w:rsidRPr="008D4023" w:rsidRDefault="00E83CD5" w:rsidP="00E83CD5">
      <w:pPr>
        <w:rPr>
          <w:sz w:val="20"/>
          <w:szCs w:val="20"/>
        </w:rPr>
      </w:pPr>
      <w:r w:rsidRPr="008D4023">
        <w:rPr>
          <w:b/>
          <w:sz w:val="20"/>
          <w:szCs w:val="20"/>
        </w:rPr>
        <w:t xml:space="preserve">Diversity/Full Inclusion:  </w:t>
      </w:r>
      <w:proofErr w:type="spellStart"/>
      <w:r w:rsidRPr="008D4023">
        <w:rPr>
          <w:sz w:val="20"/>
          <w:szCs w:val="20"/>
        </w:rPr>
        <w:t>Chaminade</w:t>
      </w:r>
      <w:proofErr w:type="spellEnd"/>
      <w:r w:rsidRPr="008D4023">
        <w:rPr>
          <w:sz w:val="20"/>
          <w:szCs w:val="2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E83CD5" w:rsidRPr="008D4023" w:rsidRDefault="00E83CD5" w:rsidP="00E83CD5">
      <w:pPr>
        <w:spacing w:after="0"/>
        <w:rPr>
          <w:sz w:val="20"/>
          <w:szCs w:val="20"/>
        </w:rPr>
      </w:pPr>
      <w:r w:rsidRPr="008D4023">
        <w:rPr>
          <w:iCs/>
          <w:sz w:val="20"/>
          <w:szCs w:val="20"/>
        </w:rPr>
        <w:t xml:space="preserve">Beyond the legal requirements </w:t>
      </w:r>
      <w:proofErr w:type="spellStart"/>
      <w:r w:rsidRPr="008D4023">
        <w:rPr>
          <w:iCs/>
          <w:sz w:val="20"/>
          <w:szCs w:val="20"/>
        </w:rPr>
        <w:t>Chaminade’s</w:t>
      </w:r>
      <w:proofErr w:type="spellEnd"/>
      <w:r w:rsidRPr="008D4023">
        <w:rPr>
          <w:iCs/>
          <w:sz w:val="20"/>
          <w:szCs w:val="2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D4023">
        <w:rPr>
          <w:sz w:val="20"/>
          <w:szCs w:val="20"/>
        </w:rPr>
        <w:t xml:space="preserve"> </w:t>
      </w:r>
    </w:p>
    <w:p w:rsidR="00E83CD5" w:rsidRPr="008D4023" w:rsidRDefault="00E83CD5" w:rsidP="00E83CD5">
      <w:pPr>
        <w:spacing w:after="0"/>
        <w:rPr>
          <w:sz w:val="20"/>
          <w:szCs w:val="20"/>
        </w:rPr>
      </w:pPr>
    </w:p>
    <w:p w:rsidR="00E83CD5" w:rsidRPr="008D4023" w:rsidRDefault="00E83CD5" w:rsidP="00E83CD5">
      <w:pPr>
        <w:autoSpaceDE w:val="0"/>
        <w:autoSpaceDN w:val="0"/>
        <w:adjustRightInd w:val="0"/>
        <w:spacing w:after="0"/>
        <w:jc w:val="center"/>
        <w:rPr>
          <w:rFonts w:cs="Arial"/>
          <w:b/>
          <w:bCs/>
          <w:sz w:val="20"/>
          <w:szCs w:val="20"/>
        </w:rPr>
      </w:pPr>
      <w:r w:rsidRPr="008D4023">
        <w:rPr>
          <w:rFonts w:cs="Arial"/>
          <w:b/>
          <w:bCs/>
          <w:sz w:val="20"/>
          <w:szCs w:val="20"/>
        </w:rPr>
        <w:t>Education Division Attendance Policy</w:t>
      </w:r>
    </w:p>
    <w:p w:rsidR="00E83CD5" w:rsidRPr="008D4023" w:rsidRDefault="00E83CD5" w:rsidP="00E83CD5">
      <w:pPr>
        <w:autoSpaceDE w:val="0"/>
        <w:autoSpaceDN w:val="0"/>
        <w:adjustRightInd w:val="0"/>
        <w:spacing w:after="0"/>
        <w:jc w:val="center"/>
        <w:rPr>
          <w:rFonts w:cs="Arial"/>
          <w:b/>
          <w:bCs/>
          <w:sz w:val="20"/>
          <w:szCs w:val="20"/>
        </w:rPr>
      </w:pPr>
      <w:r w:rsidRPr="008D4023">
        <w:rPr>
          <w:rFonts w:cs="Arial"/>
          <w:b/>
          <w:bCs/>
          <w:sz w:val="20"/>
          <w:szCs w:val="20"/>
        </w:rPr>
        <w:t>(Revised 3/8/10)</w:t>
      </w:r>
    </w:p>
    <w:p w:rsidR="00E83CD5" w:rsidRPr="008D4023" w:rsidRDefault="00E83CD5" w:rsidP="00E83CD5">
      <w:pPr>
        <w:autoSpaceDE w:val="0"/>
        <w:autoSpaceDN w:val="0"/>
        <w:adjustRightInd w:val="0"/>
        <w:spacing w:after="0"/>
        <w:rPr>
          <w:rFonts w:cs="TimesNewRomanPSMT"/>
          <w:sz w:val="20"/>
          <w:szCs w:val="20"/>
        </w:rPr>
      </w:pPr>
      <w:r w:rsidRPr="008D4023">
        <w:rPr>
          <w:rFonts w:cs="TimesNewRomanPSMT"/>
          <w:sz w:val="20"/>
          <w:szCs w:val="20"/>
        </w:rPr>
        <w:t xml:space="preserve">As stated in the </w:t>
      </w:r>
      <w:proofErr w:type="spellStart"/>
      <w:r w:rsidRPr="008D4023">
        <w:rPr>
          <w:rFonts w:cs="TimesNewRomanPSMT"/>
          <w:sz w:val="20"/>
          <w:szCs w:val="20"/>
        </w:rPr>
        <w:t>Chaminade</w:t>
      </w:r>
      <w:proofErr w:type="spellEnd"/>
      <w:r w:rsidRPr="008D4023">
        <w:rPr>
          <w:rFonts w:cs="TimesNewRomanPSMT"/>
          <w:sz w:val="20"/>
          <w:szCs w:val="20"/>
        </w:rPr>
        <w:t xml:space="preserve"> University Catalog, students are expected to attend all classes for courses in which they are registered. </w:t>
      </w:r>
    </w:p>
    <w:p w:rsidR="00E83CD5" w:rsidRPr="008D4023" w:rsidRDefault="00E83CD5" w:rsidP="00E83CD5">
      <w:pPr>
        <w:autoSpaceDE w:val="0"/>
        <w:autoSpaceDN w:val="0"/>
        <w:adjustRightInd w:val="0"/>
        <w:rPr>
          <w:i/>
          <w:sz w:val="20"/>
          <w:szCs w:val="20"/>
        </w:rPr>
      </w:pPr>
      <w:r w:rsidRPr="008D4023">
        <w:rPr>
          <w:rFonts w:cs="TimesNewRomanPSMT"/>
          <w:i/>
          <w:sz w:val="20"/>
          <w:szCs w:val="20"/>
        </w:rPr>
        <w:t>Students</w:t>
      </w:r>
      <w:r w:rsidRPr="008D4023">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E83CD5" w:rsidRPr="008D4023" w:rsidRDefault="00E83CD5" w:rsidP="00E83CD5">
      <w:pPr>
        <w:numPr>
          <w:ilvl w:val="0"/>
          <w:numId w:val="8"/>
        </w:numPr>
        <w:autoSpaceDE w:val="0"/>
        <w:autoSpaceDN w:val="0"/>
        <w:adjustRightInd w:val="0"/>
        <w:spacing w:after="0" w:line="240" w:lineRule="auto"/>
        <w:rPr>
          <w:rFonts w:cs="TimesNewRomanPSMT"/>
          <w:sz w:val="20"/>
          <w:szCs w:val="20"/>
        </w:rPr>
      </w:pPr>
      <w:r w:rsidRPr="008D4023">
        <w:rPr>
          <w:rFonts w:cs="TimesNewRomanPSMT"/>
          <w:b/>
          <w:sz w:val="20"/>
          <w:szCs w:val="20"/>
          <w:u w:val="single"/>
        </w:rPr>
        <w:t>Excused Absences</w:t>
      </w:r>
      <w:r w:rsidRPr="008D4023">
        <w:rPr>
          <w:rFonts w:cs="TimesNewRomanPSMT"/>
          <w:sz w:val="20"/>
          <w:szCs w:val="20"/>
        </w:rPr>
        <w:t xml:space="preserve">. </w:t>
      </w:r>
    </w:p>
    <w:p w:rsidR="00E83CD5" w:rsidRPr="008D4023" w:rsidRDefault="00E83CD5" w:rsidP="00E83CD5">
      <w:pPr>
        <w:numPr>
          <w:ilvl w:val="1"/>
          <w:numId w:val="8"/>
        </w:numPr>
        <w:autoSpaceDE w:val="0"/>
        <w:autoSpaceDN w:val="0"/>
        <w:adjustRightInd w:val="0"/>
        <w:spacing w:after="0" w:line="240" w:lineRule="auto"/>
        <w:rPr>
          <w:rFonts w:cs="TimesNewRomanPSMT"/>
          <w:sz w:val="20"/>
          <w:szCs w:val="20"/>
        </w:rPr>
      </w:pPr>
      <w:r w:rsidRPr="008D4023">
        <w:rPr>
          <w:sz w:val="20"/>
          <w:szCs w:val="20"/>
        </w:rPr>
        <w:t>Since it is expected that students will participate in all class sessions, excused absences are only granted in exceptional situations where evidence is provided by the student to the instructor.</w:t>
      </w:r>
      <w:r w:rsidRPr="008D4023">
        <w:rPr>
          <w:rFonts w:cs="TimesNewRomanPSMT"/>
          <w:sz w:val="20"/>
          <w:szCs w:val="20"/>
        </w:rPr>
        <w:t xml:space="preserve"> </w:t>
      </w:r>
      <w:r w:rsidRPr="008D4023">
        <w:rPr>
          <w:sz w:val="20"/>
          <w:szCs w:val="20"/>
        </w:rPr>
        <w:t xml:space="preserve">Examples would include illness (with verification by a doctor) or the death of a close family member. </w:t>
      </w:r>
      <w:r w:rsidRPr="008D4023">
        <w:rPr>
          <w:rFonts w:cs="TimesNewRomanPSMT"/>
          <w:sz w:val="20"/>
          <w:szCs w:val="20"/>
        </w:rPr>
        <w:t xml:space="preserve">Students should notify their instructors when a situation prevents them from attending class and make arrangements to complete missed assignments. While </w:t>
      </w:r>
      <w:r w:rsidRPr="008D4023">
        <w:rPr>
          <w:sz w:val="20"/>
          <w:szCs w:val="20"/>
        </w:rPr>
        <w:t>notification of the instructor by a student that he/she will be absent is courteous, it does not necessarily mean the absence will be excused.</w:t>
      </w:r>
      <w:r w:rsidRPr="008D4023">
        <w:rPr>
          <w:rFonts w:cs="TimesNewRomanPSMT"/>
          <w:sz w:val="20"/>
          <w:szCs w:val="20"/>
        </w:rPr>
        <w:t xml:space="preserve"> </w:t>
      </w:r>
    </w:p>
    <w:p w:rsidR="00E83CD5" w:rsidRPr="008D4023" w:rsidRDefault="00E83CD5" w:rsidP="00E83CD5">
      <w:pPr>
        <w:numPr>
          <w:ilvl w:val="1"/>
          <w:numId w:val="8"/>
        </w:numPr>
        <w:autoSpaceDE w:val="0"/>
        <w:autoSpaceDN w:val="0"/>
        <w:adjustRightInd w:val="0"/>
        <w:spacing w:after="0" w:line="240" w:lineRule="auto"/>
        <w:rPr>
          <w:rFonts w:cs="TimesNewRomanPSMT"/>
          <w:sz w:val="20"/>
          <w:szCs w:val="20"/>
        </w:rPr>
      </w:pPr>
      <w:r w:rsidRPr="008D4023">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E83CD5" w:rsidRPr="008D4023" w:rsidRDefault="00E83CD5" w:rsidP="00E83CD5">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w:t>
      </w:r>
      <w:r w:rsidRPr="008D4023">
        <w:rPr>
          <w:rFonts w:cs="TimesNewRomanPSMT"/>
          <w:b/>
          <w:sz w:val="20"/>
          <w:szCs w:val="20"/>
          <w:u w:val="single"/>
        </w:rPr>
        <w:t>xcused Absences</w:t>
      </w:r>
      <w:r w:rsidRPr="008D4023">
        <w:rPr>
          <w:rFonts w:cs="TimesNewRomanPSMT"/>
          <w:sz w:val="20"/>
          <w:szCs w:val="20"/>
        </w:rPr>
        <w:t xml:space="preserve">. </w:t>
      </w:r>
      <w:proofErr w:type="spellStart"/>
      <w:r w:rsidRPr="008D4023">
        <w:rPr>
          <w:rFonts w:cs="TimesNewRomanPSMT"/>
          <w:sz w:val="20"/>
          <w:szCs w:val="20"/>
        </w:rPr>
        <w:t>Chaminade</w:t>
      </w:r>
      <w:proofErr w:type="spellEnd"/>
      <w:r w:rsidRPr="008D4023">
        <w:rPr>
          <w:rFonts w:cs="TimesNewRomanPSMT"/>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E83CD5" w:rsidRPr="008D4023" w:rsidRDefault="00E83CD5" w:rsidP="00E83CD5">
      <w:pPr>
        <w:numPr>
          <w:ilvl w:val="1"/>
          <w:numId w:val="8"/>
        </w:numPr>
        <w:autoSpaceDE w:val="0"/>
        <w:autoSpaceDN w:val="0"/>
        <w:adjustRightInd w:val="0"/>
        <w:spacing w:after="0" w:line="240" w:lineRule="auto"/>
        <w:rPr>
          <w:rFonts w:cs="TimesNewRomanPSMT"/>
          <w:sz w:val="20"/>
          <w:szCs w:val="20"/>
        </w:rPr>
      </w:pPr>
      <w:r w:rsidRPr="008D4023">
        <w:rPr>
          <w:b/>
          <w:sz w:val="20"/>
          <w:szCs w:val="20"/>
          <w:u w:val="single"/>
        </w:rPr>
        <w:t>On-ground courses</w:t>
      </w:r>
      <w:r w:rsidRPr="008D4023">
        <w:rPr>
          <w:sz w:val="20"/>
          <w:szCs w:val="20"/>
        </w:rPr>
        <w:t>. When unexcused absences total more than 10% of the number of classes will result in a lowering of the overall grade by one letter grade. A student who misses 20% or more should withdraw or be administratively withdrawn.</w:t>
      </w:r>
    </w:p>
    <w:p w:rsidR="00E83CD5" w:rsidRPr="008D4023" w:rsidRDefault="00E83CD5" w:rsidP="00E83CD5">
      <w:pPr>
        <w:numPr>
          <w:ilvl w:val="2"/>
          <w:numId w:val="7"/>
        </w:numPr>
        <w:spacing w:before="100" w:beforeAutospacing="1" w:after="100" w:afterAutospacing="1" w:line="240" w:lineRule="auto"/>
        <w:rPr>
          <w:sz w:val="20"/>
          <w:szCs w:val="20"/>
        </w:rPr>
      </w:pPr>
      <w:r w:rsidRPr="008D4023">
        <w:rPr>
          <w:sz w:val="20"/>
          <w:szCs w:val="20"/>
        </w:rPr>
        <w:t>Accelerated Semester Classes (10 classes): More than one absence lowers grade one letter. Missing more than two classes results in failure or withdrawal.</w:t>
      </w:r>
    </w:p>
    <w:p w:rsidR="00E83CD5" w:rsidRPr="008D4023" w:rsidRDefault="00E83CD5" w:rsidP="00E83CD5">
      <w:pPr>
        <w:numPr>
          <w:ilvl w:val="2"/>
          <w:numId w:val="7"/>
        </w:numPr>
        <w:spacing w:before="100" w:beforeAutospacing="1" w:after="100" w:afterAutospacing="1" w:line="240" w:lineRule="auto"/>
        <w:rPr>
          <w:sz w:val="20"/>
          <w:szCs w:val="20"/>
        </w:rPr>
      </w:pPr>
      <w:r w:rsidRPr="008D4023">
        <w:rPr>
          <w:sz w:val="20"/>
          <w:szCs w:val="20"/>
        </w:rPr>
        <w:t>Undergraduate Day Courses T</w:t>
      </w:r>
      <w:r>
        <w:rPr>
          <w:sz w:val="20"/>
          <w:szCs w:val="20"/>
        </w:rPr>
        <w:t>/</w:t>
      </w:r>
      <w:proofErr w:type="spellStart"/>
      <w:r w:rsidRPr="008D4023">
        <w:rPr>
          <w:sz w:val="20"/>
          <w:szCs w:val="20"/>
        </w:rPr>
        <w:t>Th</w:t>
      </w:r>
      <w:proofErr w:type="spellEnd"/>
      <w:r w:rsidRPr="008D4023">
        <w:rPr>
          <w:sz w:val="20"/>
          <w:szCs w:val="20"/>
        </w:rPr>
        <w:t xml:space="preserve"> (30 classes): More than 3 absences lowers grade one letter. Missing more than six classes results in failure or withdrawal.</w:t>
      </w:r>
    </w:p>
    <w:p w:rsidR="00E83CD5" w:rsidRPr="008D4023" w:rsidRDefault="00E83CD5" w:rsidP="00E83CD5">
      <w:pPr>
        <w:numPr>
          <w:ilvl w:val="2"/>
          <w:numId w:val="7"/>
        </w:numPr>
        <w:spacing w:before="100" w:beforeAutospacing="1" w:after="100" w:afterAutospacing="1" w:line="240" w:lineRule="auto"/>
        <w:rPr>
          <w:sz w:val="20"/>
          <w:szCs w:val="20"/>
        </w:rPr>
      </w:pPr>
      <w:r w:rsidRPr="008D4023">
        <w:rPr>
          <w:sz w:val="20"/>
          <w:szCs w:val="20"/>
        </w:rPr>
        <w:t>Undergraduate Day Courses MWF (45 classes): More than 4 absences lowers grade one letter. Missing more than nine classes results in failure or withdrawal.</w:t>
      </w:r>
    </w:p>
    <w:p w:rsidR="00E83CD5" w:rsidRPr="008D4023" w:rsidRDefault="00E83CD5" w:rsidP="00E83CD5">
      <w:pPr>
        <w:numPr>
          <w:ilvl w:val="1"/>
          <w:numId w:val="6"/>
        </w:numPr>
        <w:spacing w:before="100" w:beforeAutospacing="1" w:after="100" w:afterAutospacing="1" w:line="240" w:lineRule="auto"/>
        <w:rPr>
          <w:sz w:val="20"/>
          <w:szCs w:val="20"/>
        </w:rPr>
      </w:pPr>
      <w:r w:rsidRPr="008D4023">
        <w:rPr>
          <w:b/>
          <w:sz w:val="20"/>
          <w:szCs w:val="20"/>
        </w:rPr>
        <w:t xml:space="preserve">     </w:t>
      </w:r>
      <w:r w:rsidRPr="008D4023">
        <w:rPr>
          <w:b/>
          <w:sz w:val="20"/>
          <w:szCs w:val="20"/>
          <w:u w:val="single"/>
        </w:rPr>
        <w:t>Hybrid courses</w:t>
      </w:r>
      <w:r w:rsidRPr="008D4023">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E83CD5" w:rsidRPr="008D4023" w:rsidRDefault="00E83CD5" w:rsidP="00E83CD5">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8D4023">
        <w:rPr>
          <w:b/>
          <w:sz w:val="20"/>
          <w:szCs w:val="20"/>
        </w:rPr>
        <w:t xml:space="preserve">     </w:t>
      </w:r>
      <w:r w:rsidRPr="008D4023">
        <w:rPr>
          <w:b/>
          <w:sz w:val="20"/>
          <w:szCs w:val="20"/>
          <w:u w:val="single"/>
        </w:rPr>
        <w:t>Online courses and online portion of hybrid courses</w:t>
      </w:r>
      <w:r w:rsidRPr="008D4023">
        <w:rPr>
          <w:sz w:val="20"/>
          <w:szCs w:val="20"/>
        </w:rPr>
        <w:t>.  The instructor will specify and enforce expectations for online participation and receipt of assignments appropriate to the design of the course.</w:t>
      </w:r>
    </w:p>
    <w:p w:rsidR="00E83CD5" w:rsidRPr="008D4023" w:rsidRDefault="00E83CD5" w:rsidP="00E83CD5">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8D4023">
        <w:rPr>
          <w:rFonts w:cs="TimesNewRomanPSMT"/>
          <w:b/>
          <w:sz w:val="20"/>
          <w:szCs w:val="20"/>
          <w:u w:val="single"/>
        </w:rPr>
        <w:t>Additional Notes</w:t>
      </w:r>
    </w:p>
    <w:p w:rsidR="00E83CD5" w:rsidRPr="008D4023" w:rsidRDefault="00E83CD5" w:rsidP="00E83CD5">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i/>
          <w:sz w:val="20"/>
          <w:szCs w:val="20"/>
        </w:rPr>
        <w:t>If a student does not logon to an online or hybrid course for the first two weeks, the instructor should notify the Dean and the student will be withdrawn from the course</w:t>
      </w:r>
      <w:r w:rsidRPr="008D4023">
        <w:rPr>
          <w:sz w:val="20"/>
          <w:szCs w:val="20"/>
        </w:rPr>
        <w:t>.</w:t>
      </w:r>
    </w:p>
    <w:p w:rsidR="00E83CD5" w:rsidRPr="00A64CC2" w:rsidRDefault="00E83CD5" w:rsidP="00E83CD5">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rFonts w:cs="TimesNewRomanPSMT"/>
          <w:i/>
          <w:sz w:val="20"/>
          <w:szCs w:val="20"/>
        </w:rPr>
        <w:t>Any student who stops attending an on-ground course or stops participating in an online course without officially withdrawing may receive a failing grade.</w:t>
      </w:r>
    </w:p>
    <w:p w:rsidR="00E83CD5" w:rsidRDefault="00E83CD5" w:rsidP="00E83CD5">
      <w:pPr>
        <w:autoSpaceDE w:val="0"/>
        <w:autoSpaceDN w:val="0"/>
        <w:adjustRightInd w:val="0"/>
        <w:spacing w:before="100" w:beforeAutospacing="1" w:after="100" w:afterAutospacing="1" w:line="240" w:lineRule="exact"/>
        <w:ind w:left="360"/>
        <w:rPr>
          <w:rFonts w:cs="TimesNewRomanPSMT"/>
          <w:i/>
          <w:sz w:val="20"/>
          <w:szCs w:val="20"/>
        </w:rPr>
      </w:pPr>
    </w:p>
    <w:p w:rsidR="00E83CD5" w:rsidRPr="008D4023" w:rsidRDefault="00E83CD5" w:rsidP="00E83CD5">
      <w:pPr>
        <w:autoSpaceDE w:val="0"/>
        <w:autoSpaceDN w:val="0"/>
        <w:adjustRightInd w:val="0"/>
        <w:spacing w:before="100" w:beforeAutospacing="1" w:after="100" w:afterAutospacing="1" w:line="240" w:lineRule="exact"/>
        <w:ind w:left="360"/>
        <w:rPr>
          <w:rFonts w:cs="TimesNewRomanPSMT"/>
          <w:b/>
          <w:i/>
          <w:sz w:val="20"/>
          <w:szCs w:val="20"/>
        </w:rPr>
      </w:pPr>
    </w:p>
    <w:p w:rsidR="00E83CD5" w:rsidRPr="004E03EE" w:rsidRDefault="00E83CD5" w:rsidP="00E83CD5"/>
    <w:p w:rsidR="00BF0224" w:rsidRDefault="00BF0224"/>
    <w:sectPr w:rsidR="00BF0224" w:rsidSect="00BF0224">
      <w:footerReference w:type="default" r:id="rId9"/>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EA1" w:rsidRDefault="00F67EA1" w:rsidP="000A696F">
      <w:pPr>
        <w:spacing w:after="0" w:line="240" w:lineRule="auto"/>
      </w:pPr>
      <w:r>
        <w:separator/>
      </w:r>
    </w:p>
  </w:endnote>
  <w:endnote w:type="continuationSeparator" w:id="0">
    <w:p w:rsidR="00F67EA1" w:rsidRDefault="00F67EA1" w:rsidP="000A69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EA1" w:rsidRDefault="00F67EA1">
    <w:pPr>
      <w:pStyle w:val="Footer"/>
      <w:jc w:val="right"/>
    </w:pPr>
    <w:fldSimple w:instr=" PAGE   \* MERGEFORMAT ">
      <w:r w:rsidR="008775C2">
        <w:rPr>
          <w:noProof/>
        </w:rPr>
        <w:t>6</w:t>
      </w:r>
    </w:fldSimple>
  </w:p>
  <w:p w:rsidR="00F67EA1" w:rsidRDefault="00F67EA1">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EA1" w:rsidRDefault="00F67EA1" w:rsidP="000A696F">
      <w:pPr>
        <w:spacing w:after="0" w:line="240" w:lineRule="auto"/>
      </w:pPr>
      <w:r>
        <w:separator/>
      </w:r>
    </w:p>
  </w:footnote>
  <w:footnote w:type="continuationSeparator" w:id="0">
    <w:p w:rsidR="00F67EA1" w:rsidRDefault="00F67EA1" w:rsidP="000A696F">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LHJHLI+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LHJHLI+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LHJHLI+Arial"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LHJHLI+Aria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LHJHLI+Aria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LHJHLI+Arial"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20"/>
  </w:num>
  <w:num w:numId="3">
    <w:abstractNumId w:val="18"/>
  </w:num>
  <w:num w:numId="4">
    <w:abstractNumId w:val="7"/>
  </w:num>
  <w:num w:numId="5">
    <w:abstractNumId w:val="16"/>
  </w:num>
  <w:num w:numId="6">
    <w:abstractNumId w:val="14"/>
  </w:num>
  <w:num w:numId="7">
    <w:abstractNumId w:val="10"/>
  </w:num>
  <w:num w:numId="8">
    <w:abstractNumId w:val="17"/>
  </w:num>
  <w:num w:numId="9">
    <w:abstractNumId w:val="11"/>
  </w:num>
  <w:num w:numId="10">
    <w:abstractNumId w:val="19"/>
    <w:lvlOverride w:ilvl="0">
      <w:startOverride w:val="2"/>
    </w:lvlOverride>
  </w:num>
  <w:num w:numId="11">
    <w:abstractNumId w:val="15"/>
  </w:num>
  <w:num w:numId="12">
    <w:abstractNumId w:val="1"/>
  </w:num>
  <w:num w:numId="13">
    <w:abstractNumId w:val="13"/>
  </w:num>
  <w:num w:numId="14">
    <w:abstractNumId w:val="0"/>
  </w:num>
  <w:num w:numId="15">
    <w:abstractNumId w:val="9"/>
  </w:num>
  <w:num w:numId="16">
    <w:abstractNumId w:val="2"/>
  </w:num>
  <w:num w:numId="17">
    <w:abstractNumId w:val="4"/>
  </w:num>
  <w:num w:numId="18">
    <w:abstractNumId w:val="5"/>
  </w:num>
  <w:num w:numId="19">
    <w:abstractNumId w:val="8"/>
  </w:num>
  <w:num w:numId="20">
    <w:abstractNumId w:val="12"/>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rsids>
    <w:rsidRoot w:val="00E83CD5"/>
    <w:rsid w:val="00003337"/>
    <w:rsid w:val="0002362E"/>
    <w:rsid w:val="000379C2"/>
    <w:rsid w:val="00047020"/>
    <w:rsid w:val="000720B0"/>
    <w:rsid w:val="00087A19"/>
    <w:rsid w:val="000A696F"/>
    <w:rsid w:val="000E4235"/>
    <w:rsid w:val="001138A3"/>
    <w:rsid w:val="001A754F"/>
    <w:rsid w:val="001D5C04"/>
    <w:rsid w:val="002D1CAB"/>
    <w:rsid w:val="002F3037"/>
    <w:rsid w:val="002F7256"/>
    <w:rsid w:val="003002ED"/>
    <w:rsid w:val="0030429E"/>
    <w:rsid w:val="003618FC"/>
    <w:rsid w:val="003E0444"/>
    <w:rsid w:val="00476319"/>
    <w:rsid w:val="004E5632"/>
    <w:rsid w:val="00506FDB"/>
    <w:rsid w:val="005248CF"/>
    <w:rsid w:val="00551724"/>
    <w:rsid w:val="00562501"/>
    <w:rsid w:val="00590E35"/>
    <w:rsid w:val="00643AD0"/>
    <w:rsid w:val="006C71A4"/>
    <w:rsid w:val="00701935"/>
    <w:rsid w:val="00810628"/>
    <w:rsid w:val="008775C2"/>
    <w:rsid w:val="008A6BE4"/>
    <w:rsid w:val="00973049"/>
    <w:rsid w:val="009E1562"/>
    <w:rsid w:val="00A01B68"/>
    <w:rsid w:val="00A401F8"/>
    <w:rsid w:val="00A54505"/>
    <w:rsid w:val="00AD25AB"/>
    <w:rsid w:val="00B25520"/>
    <w:rsid w:val="00B279D3"/>
    <w:rsid w:val="00B814F1"/>
    <w:rsid w:val="00B949BA"/>
    <w:rsid w:val="00BA10B9"/>
    <w:rsid w:val="00BF0224"/>
    <w:rsid w:val="00C02948"/>
    <w:rsid w:val="00C14907"/>
    <w:rsid w:val="00C22A8F"/>
    <w:rsid w:val="00C22E4E"/>
    <w:rsid w:val="00C57D45"/>
    <w:rsid w:val="00D250AF"/>
    <w:rsid w:val="00DC0125"/>
    <w:rsid w:val="00DC6521"/>
    <w:rsid w:val="00DF1D83"/>
    <w:rsid w:val="00E013FF"/>
    <w:rsid w:val="00E05EEE"/>
    <w:rsid w:val="00E11531"/>
    <w:rsid w:val="00E83CD5"/>
    <w:rsid w:val="00EA0D9A"/>
    <w:rsid w:val="00ED6DB4"/>
    <w:rsid w:val="00F06F09"/>
    <w:rsid w:val="00F54309"/>
    <w:rsid w:val="00F67EA1"/>
    <w:rsid w:val="00FC4023"/>
    <w:rsid w:val="00FE3A94"/>
  </w:rsids>
  <m:mathPr>
    <m:mathFont m:val="Arial Bold"/>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CD5"/>
    <w:pPr>
      <w:spacing w:after="200" w:line="276" w:lineRule="auto"/>
    </w:pPr>
    <w:rPr>
      <w:rFonts w:ascii="Times New Roman" w:eastAsia="Calibri"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E83CD5"/>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E83CD5"/>
    <w:rPr>
      <w:rFonts w:ascii="Calibri" w:eastAsia="Cambria" w:hAnsi="Calibri" w:cs="Times New Roman"/>
      <w:sz w:val="22"/>
      <w:szCs w:val="22"/>
    </w:rPr>
  </w:style>
  <w:style w:type="paragraph" w:customStyle="1" w:styleId="NoSpacing1">
    <w:name w:val="No Spacing1"/>
    <w:uiPriority w:val="1"/>
    <w:qFormat/>
    <w:rsid w:val="00E83CD5"/>
    <w:rPr>
      <w:rFonts w:ascii="Calibri" w:eastAsia="Calibri" w:hAnsi="Calibri" w:cs="Times New Roman"/>
      <w:sz w:val="22"/>
      <w:szCs w:val="22"/>
    </w:rPr>
  </w:style>
  <w:style w:type="paragraph" w:styleId="Header">
    <w:name w:val="header"/>
    <w:basedOn w:val="Normal"/>
    <w:link w:val="HeaderChar"/>
    <w:uiPriority w:val="99"/>
    <w:unhideWhenUsed/>
    <w:rsid w:val="00E83C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CD5"/>
    <w:rPr>
      <w:rFonts w:ascii="Times New Roman" w:eastAsia="Calibri" w:hAnsi="Times New Roman" w:cs="Times New Roman"/>
    </w:rPr>
  </w:style>
  <w:style w:type="paragraph" w:styleId="Footer">
    <w:name w:val="footer"/>
    <w:basedOn w:val="Normal"/>
    <w:link w:val="FooterChar"/>
    <w:uiPriority w:val="99"/>
    <w:unhideWhenUsed/>
    <w:rsid w:val="00E83C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CD5"/>
    <w:rPr>
      <w:rFonts w:ascii="Times New Roman" w:eastAsia="Calibri" w:hAnsi="Times New Roman" w:cs="Times New Roman"/>
    </w:rPr>
  </w:style>
  <w:style w:type="paragraph" w:styleId="BalloonText">
    <w:name w:val="Balloon Text"/>
    <w:basedOn w:val="Normal"/>
    <w:link w:val="BalloonTextChar"/>
    <w:uiPriority w:val="99"/>
    <w:semiHidden/>
    <w:unhideWhenUsed/>
    <w:rsid w:val="00E83C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CD5"/>
    <w:rPr>
      <w:rFonts w:ascii="Tahoma" w:eastAsia="Calibri" w:hAnsi="Tahoma" w:cs="Tahoma"/>
      <w:sz w:val="16"/>
      <w:szCs w:val="16"/>
    </w:rPr>
  </w:style>
  <w:style w:type="paragraph" w:customStyle="1" w:styleId="Default">
    <w:name w:val="Default"/>
    <w:rsid w:val="00E83CD5"/>
    <w:pPr>
      <w:autoSpaceDE w:val="0"/>
      <w:autoSpaceDN w:val="0"/>
      <w:adjustRightInd w:val="0"/>
    </w:pPr>
    <w:rPr>
      <w:rFonts w:ascii="LHJHLI+Arial" w:eastAsia="Calibri" w:hAnsi="LHJHLI+Arial" w:cs="LHJHLI+Arial"/>
      <w:color w:val="000000"/>
    </w:rPr>
  </w:style>
  <w:style w:type="paragraph" w:styleId="ListParagraph">
    <w:name w:val="List Paragraph"/>
    <w:basedOn w:val="Normal"/>
    <w:uiPriority w:val="34"/>
    <w:qFormat/>
    <w:rsid w:val="00E83CD5"/>
    <w:pPr>
      <w:ind w:left="720"/>
      <w:contextualSpacing/>
    </w:pPr>
    <w:rPr>
      <w:rFonts w:ascii="Calibri" w:hAnsi="Calibri"/>
      <w:sz w:val="22"/>
      <w:szCs w:val="22"/>
    </w:rPr>
  </w:style>
  <w:style w:type="character" w:styleId="Hyperlink">
    <w:name w:val="Hyperlink"/>
    <w:basedOn w:val="DefaultParagraphFont"/>
    <w:uiPriority w:val="99"/>
    <w:unhideWhenUsed/>
    <w:rsid w:val="00E83CD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CD5"/>
    <w:pPr>
      <w:spacing w:after="200" w:line="276" w:lineRule="auto"/>
    </w:pPr>
    <w:rPr>
      <w:rFonts w:ascii="Times New Roman" w:eastAsia="Calibri"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3CD5"/>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E83CD5"/>
    <w:rPr>
      <w:rFonts w:ascii="Calibri" w:eastAsia="Cambria" w:hAnsi="Calibri" w:cs="Times New Roman"/>
      <w:sz w:val="22"/>
      <w:szCs w:val="22"/>
    </w:rPr>
  </w:style>
  <w:style w:type="paragraph" w:customStyle="1" w:styleId="NoSpacing1">
    <w:name w:val="No Spacing1"/>
    <w:uiPriority w:val="1"/>
    <w:qFormat/>
    <w:rsid w:val="00E83CD5"/>
    <w:rPr>
      <w:rFonts w:ascii="Calibri" w:eastAsia="Calibri" w:hAnsi="Calibri" w:cs="Times New Roman"/>
      <w:sz w:val="22"/>
      <w:szCs w:val="22"/>
    </w:rPr>
  </w:style>
  <w:style w:type="paragraph" w:styleId="Header">
    <w:name w:val="header"/>
    <w:basedOn w:val="Normal"/>
    <w:link w:val="HeaderChar"/>
    <w:uiPriority w:val="99"/>
    <w:unhideWhenUsed/>
    <w:rsid w:val="00E83C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CD5"/>
    <w:rPr>
      <w:rFonts w:ascii="Times New Roman" w:eastAsia="Calibri" w:hAnsi="Times New Roman" w:cs="Times New Roman"/>
    </w:rPr>
  </w:style>
  <w:style w:type="paragraph" w:styleId="Footer">
    <w:name w:val="footer"/>
    <w:basedOn w:val="Normal"/>
    <w:link w:val="FooterChar"/>
    <w:uiPriority w:val="99"/>
    <w:unhideWhenUsed/>
    <w:rsid w:val="00E83C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CD5"/>
    <w:rPr>
      <w:rFonts w:ascii="Times New Roman" w:eastAsia="Calibri" w:hAnsi="Times New Roman" w:cs="Times New Roman"/>
    </w:rPr>
  </w:style>
  <w:style w:type="paragraph" w:styleId="BalloonText">
    <w:name w:val="Balloon Text"/>
    <w:basedOn w:val="Normal"/>
    <w:link w:val="BalloonTextChar"/>
    <w:uiPriority w:val="99"/>
    <w:semiHidden/>
    <w:unhideWhenUsed/>
    <w:rsid w:val="00E83C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CD5"/>
    <w:rPr>
      <w:rFonts w:ascii="Tahoma" w:eastAsia="Calibri" w:hAnsi="Tahoma" w:cs="Tahoma"/>
      <w:sz w:val="16"/>
      <w:szCs w:val="16"/>
    </w:rPr>
  </w:style>
  <w:style w:type="paragraph" w:customStyle="1" w:styleId="Default">
    <w:name w:val="Default"/>
    <w:rsid w:val="00E83CD5"/>
    <w:pPr>
      <w:autoSpaceDE w:val="0"/>
      <w:autoSpaceDN w:val="0"/>
      <w:adjustRightInd w:val="0"/>
    </w:pPr>
    <w:rPr>
      <w:rFonts w:ascii="LHJHLI+Arial" w:eastAsia="Calibri" w:hAnsi="LHJHLI+Arial" w:cs="LHJHLI+Arial"/>
      <w:color w:val="000000"/>
    </w:rPr>
  </w:style>
  <w:style w:type="paragraph" w:styleId="ListParagraph">
    <w:name w:val="List Paragraph"/>
    <w:basedOn w:val="Normal"/>
    <w:uiPriority w:val="34"/>
    <w:qFormat/>
    <w:rsid w:val="00E83CD5"/>
    <w:pPr>
      <w:ind w:left="720"/>
      <w:contextualSpacing/>
    </w:pPr>
    <w:rPr>
      <w:rFonts w:ascii="Calibri" w:hAnsi="Calibri"/>
      <w:sz w:val="22"/>
      <w:szCs w:val="22"/>
    </w:rPr>
  </w:style>
  <w:style w:type="character" w:styleId="Hyperlink">
    <w:name w:val="Hyperlink"/>
    <w:basedOn w:val="DefaultParagraphFont"/>
    <w:uiPriority w:val="99"/>
    <w:unhideWhenUsed/>
    <w:rsid w:val="00E83CD5"/>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4DA46-E0F4-0B41-8910-1902DDF51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3167</Words>
  <Characters>18056</Characters>
  <Application>Microsoft Macintosh Word</Application>
  <DocSecurity>0</DocSecurity>
  <Lines>150</Lines>
  <Paragraphs>36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22174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Evans</dc:creator>
  <cp:lastModifiedBy>Kathleen Evans</cp:lastModifiedBy>
  <cp:revision>2</cp:revision>
  <dcterms:created xsi:type="dcterms:W3CDTF">2014-10-11T18:48:00Z</dcterms:created>
  <dcterms:modified xsi:type="dcterms:W3CDTF">2014-10-11T18:48:00Z</dcterms:modified>
</cp:coreProperties>
</file>