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9D9EE" w14:textId="77777777" w:rsidR="007E27F0" w:rsidRPr="00382B68" w:rsidRDefault="007E27F0" w:rsidP="007E27F0">
      <w:pPr>
        <w:jc w:val="center"/>
        <w:rPr>
          <w:b/>
        </w:rPr>
      </w:pPr>
      <w:bookmarkStart w:id="0" w:name="_GoBack"/>
      <w:bookmarkEnd w:id="0"/>
      <w:r>
        <w:rPr>
          <w:rFonts w:ascii="Arial" w:hAnsi="Arial" w:cs="Arial"/>
          <w:noProof/>
        </w:rPr>
        <w:drawing>
          <wp:inline distT="0" distB="0" distL="0" distR="0" wp14:anchorId="17DA2E6D" wp14:editId="2833CB4A">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14:paraId="24DA2EAB" w14:textId="77777777" w:rsidR="007E27F0" w:rsidRDefault="007E27F0" w:rsidP="007E27F0">
      <w:pPr>
        <w:jc w:val="center"/>
        <w:rPr>
          <w:b/>
          <w:sz w:val="32"/>
          <w:szCs w:val="32"/>
        </w:rPr>
      </w:pPr>
    </w:p>
    <w:p w14:paraId="613D1A3B" w14:textId="77777777" w:rsidR="007E27F0" w:rsidRPr="00EE1EC4" w:rsidRDefault="007E27F0" w:rsidP="007E27F0">
      <w:pPr>
        <w:jc w:val="center"/>
        <w:rPr>
          <w:b/>
          <w:sz w:val="32"/>
          <w:szCs w:val="32"/>
        </w:rPr>
      </w:pPr>
      <w:r>
        <w:rPr>
          <w:b/>
          <w:sz w:val="32"/>
          <w:szCs w:val="32"/>
        </w:rPr>
        <w:t>EDUC 6</w:t>
      </w:r>
      <w:r w:rsidR="00AC204B">
        <w:rPr>
          <w:b/>
          <w:sz w:val="32"/>
          <w:szCs w:val="32"/>
        </w:rPr>
        <w:t>67</w:t>
      </w:r>
      <w:r>
        <w:rPr>
          <w:b/>
          <w:sz w:val="32"/>
          <w:szCs w:val="32"/>
        </w:rPr>
        <w:t xml:space="preserve"> SPED: K-12 Math</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680"/>
      </w:tblGrid>
      <w:tr w:rsidR="007E27F0" w:rsidRPr="00EE1EC4" w14:paraId="07346394" w14:textId="77777777" w:rsidTr="004C138E">
        <w:trPr>
          <w:trHeight w:val="993"/>
        </w:trPr>
        <w:tc>
          <w:tcPr>
            <w:tcW w:w="4608" w:type="dxa"/>
            <w:tcBorders>
              <w:top w:val="single" w:sz="4" w:space="0" w:color="auto"/>
              <w:left w:val="single" w:sz="4" w:space="0" w:color="auto"/>
              <w:bottom w:val="single" w:sz="4" w:space="0" w:color="auto"/>
              <w:right w:val="single" w:sz="4" w:space="0" w:color="auto"/>
            </w:tcBorders>
          </w:tcPr>
          <w:p w14:paraId="0024278C" w14:textId="77777777" w:rsidR="007E27F0" w:rsidRPr="00EE1EC4" w:rsidRDefault="007E27F0" w:rsidP="004C138E">
            <w:pPr>
              <w:spacing w:after="0"/>
              <w:jc w:val="center"/>
              <w:rPr>
                <w:b/>
                <w:sz w:val="28"/>
                <w:szCs w:val="28"/>
              </w:rPr>
            </w:pPr>
            <w:r w:rsidRPr="00EE1EC4">
              <w:rPr>
                <w:b/>
                <w:sz w:val="28"/>
                <w:szCs w:val="28"/>
              </w:rPr>
              <w:t>Semester/Year</w:t>
            </w:r>
          </w:p>
          <w:p w14:paraId="060DDEBC" w14:textId="77777777" w:rsidR="007E27F0" w:rsidRPr="00EE1EC4" w:rsidRDefault="00BB7806" w:rsidP="004C138E">
            <w:pPr>
              <w:spacing w:after="0"/>
              <w:jc w:val="center"/>
              <w:rPr>
                <w:sz w:val="28"/>
                <w:szCs w:val="28"/>
              </w:rPr>
            </w:pPr>
            <w:r>
              <w:rPr>
                <w:sz w:val="28"/>
                <w:szCs w:val="28"/>
              </w:rPr>
              <w:t>Fall 2014</w:t>
            </w:r>
          </w:p>
        </w:tc>
        <w:tc>
          <w:tcPr>
            <w:tcW w:w="4680" w:type="dxa"/>
            <w:tcBorders>
              <w:top w:val="single" w:sz="4" w:space="0" w:color="auto"/>
              <w:left w:val="single" w:sz="4" w:space="0" w:color="auto"/>
              <w:bottom w:val="single" w:sz="4" w:space="0" w:color="auto"/>
              <w:right w:val="single" w:sz="4" w:space="0" w:color="auto"/>
            </w:tcBorders>
          </w:tcPr>
          <w:p w14:paraId="5D26809A" w14:textId="77777777" w:rsidR="007E27F0" w:rsidRPr="00EE1EC4" w:rsidRDefault="007E27F0" w:rsidP="004C138E">
            <w:pPr>
              <w:spacing w:after="0"/>
              <w:jc w:val="center"/>
              <w:rPr>
                <w:b/>
                <w:sz w:val="28"/>
                <w:szCs w:val="28"/>
              </w:rPr>
            </w:pPr>
            <w:r w:rsidRPr="00EE1EC4">
              <w:rPr>
                <w:b/>
                <w:sz w:val="28"/>
                <w:szCs w:val="28"/>
              </w:rPr>
              <w:t>Instructor:</w:t>
            </w:r>
          </w:p>
          <w:p w14:paraId="292085E6" w14:textId="77777777" w:rsidR="007E27F0" w:rsidRDefault="007E27F0" w:rsidP="004C138E">
            <w:pPr>
              <w:spacing w:after="0"/>
              <w:jc w:val="center"/>
              <w:rPr>
                <w:sz w:val="28"/>
                <w:szCs w:val="28"/>
              </w:rPr>
            </w:pPr>
            <w:r w:rsidRPr="00EE1EC4">
              <w:rPr>
                <w:sz w:val="28"/>
                <w:szCs w:val="28"/>
              </w:rPr>
              <w:t>Mary E. Smith</w:t>
            </w:r>
            <w:r>
              <w:rPr>
                <w:sz w:val="28"/>
                <w:szCs w:val="28"/>
              </w:rPr>
              <w:t>, Ph.D.</w:t>
            </w:r>
          </w:p>
          <w:p w14:paraId="5FBD961B" w14:textId="77777777" w:rsidR="007E27F0" w:rsidRPr="00EE1EC4" w:rsidRDefault="007E27F0" w:rsidP="004C138E">
            <w:pPr>
              <w:spacing w:after="0"/>
              <w:jc w:val="center"/>
              <w:rPr>
                <w:sz w:val="28"/>
                <w:szCs w:val="28"/>
              </w:rPr>
            </w:pPr>
            <w:r w:rsidRPr="00EE1EC4">
              <w:rPr>
                <w:sz w:val="28"/>
                <w:szCs w:val="28"/>
              </w:rPr>
              <w:t>Assistant Professor of Special Education</w:t>
            </w:r>
          </w:p>
        </w:tc>
      </w:tr>
      <w:tr w:rsidR="007E27F0" w:rsidRPr="00EE1EC4" w14:paraId="1A77DAC8" w14:textId="77777777" w:rsidTr="004C138E">
        <w:trPr>
          <w:trHeight w:val="980"/>
        </w:trPr>
        <w:tc>
          <w:tcPr>
            <w:tcW w:w="4608" w:type="dxa"/>
            <w:tcBorders>
              <w:top w:val="single" w:sz="4" w:space="0" w:color="auto"/>
              <w:left w:val="single" w:sz="4" w:space="0" w:color="auto"/>
              <w:bottom w:val="single" w:sz="4" w:space="0" w:color="auto"/>
              <w:right w:val="single" w:sz="4" w:space="0" w:color="auto"/>
            </w:tcBorders>
          </w:tcPr>
          <w:p w14:paraId="7FDCC91A" w14:textId="77777777" w:rsidR="007E27F0" w:rsidRPr="00EE1EC4" w:rsidRDefault="007E27F0" w:rsidP="004C138E">
            <w:pPr>
              <w:spacing w:after="0"/>
              <w:jc w:val="center"/>
              <w:rPr>
                <w:b/>
                <w:sz w:val="28"/>
                <w:szCs w:val="28"/>
              </w:rPr>
            </w:pPr>
            <w:r w:rsidRPr="00EE1EC4">
              <w:rPr>
                <w:b/>
                <w:sz w:val="28"/>
                <w:szCs w:val="28"/>
              </w:rPr>
              <w:t>Course# and Credits:</w:t>
            </w:r>
          </w:p>
          <w:p w14:paraId="541BEE51" w14:textId="77777777" w:rsidR="007E27F0" w:rsidRPr="00EE1EC4" w:rsidRDefault="007E27F0" w:rsidP="004C138E">
            <w:pPr>
              <w:spacing w:after="0"/>
              <w:jc w:val="center"/>
              <w:rPr>
                <w:sz w:val="28"/>
                <w:szCs w:val="28"/>
              </w:rPr>
            </w:pPr>
            <w:r>
              <w:rPr>
                <w:sz w:val="28"/>
                <w:szCs w:val="28"/>
              </w:rPr>
              <w:t>ED 6</w:t>
            </w:r>
            <w:r w:rsidR="007E1628">
              <w:rPr>
                <w:sz w:val="28"/>
                <w:szCs w:val="28"/>
              </w:rPr>
              <w:t>67</w:t>
            </w:r>
            <w:r>
              <w:rPr>
                <w:sz w:val="28"/>
                <w:szCs w:val="28"/>
              </w:rPr>
              <w:t xml:space="preserve">  </w:t>
            </w:r>
            <w:r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14:paraId="4E928DA4" w14:textId="77777777" w:rsidR="007E27F0" w:rsidRPr="00EE1EC4" w:rsidRDefault="007E27F0" w:rsidP="004C138E">
            <w:pPr>
              <w:spacing w:after="0"/>
              <w:jc w:val="center"/>
              <w:rPr>
                <w:b/>
                <w:sz w:val="28"/>
                <w:szCs w:val="28"/>
              </w:rPr>
            </w:pPr>
            <w:r w:rsidRPr="00EE1EC4">
              <w:rPr>
                <w:b/>
                <w:sz w:val="28"/>
                <w:szCs w:val="28"/>
              </w:rPr>
              <w:t>Email:</w:t>
            </w:r>
          </w:p>
          <w:p w14:paraId="67509BDA" w14:textId="77777777" w:rsidR="007E27F0" w:rsidRPr="00EE1EC4" w:rsidRDefault="007E27F0" w:rsidP="004C138E">
            <w:pPr>
              <w:spacing w:after="0"/>
              <w:jc w:val="center"/>
              <w:rPr>
                <w:b/>
                <w:sz w:val="28"/>
                <w:szCs w:val="28"/>
              </w:rPr>
            </w:pPr>
            <w:r w:rsidRPr="00EE1EC4">
              <w:rPr>
                <w:sz w:val="28"/>
                <w:szCs w:val="28"/>
              </w:rPr>
              <w:t>Msmith2@chaminade.edu</w:t>
            </w:r>
          </w:p>
        </w:tc>
      </w:tr>
      <w:tr w:rsidR="007E27F0" w:rsidRPr="00EE1EC4" w14:paraId="4DBA5279" w14:textId="77777777" w:rsidTr="004C138E">
        <w:trPr>
          <w:trHeight w:val="710"/>
        </w:trPr>
        <w:tc>
          <w:tcPr>
            <w:tcW w:w="4608" w:type="dxa"/>
            <w:tcBorders>
              <w:top w:val="single" w:sz="4" w:space="0" w:color="auto"/>
              <w:left w:val="single" w:sz="4" w:space="0" w:color="auto"/>
              <w:bottom w:val="single" w:sz="4" w:space="0" w:color="auto"/>
              <w:right w:val="single" w:sz="4" w:space="0" w:color="auto"/>
            </w:tcBorders>
          </w:tcPr>
          <w:p w14:paraId="0310E34E" w14:textId="77777777" w:rsidR="007E27F0" w:rsidRPr="00EE1EC4" w:rsidRDefault="007E27F0" w:rsidP="004C138E">
            <w:pPr>
              <w:spacing w:after="0"/>
              <w:jc w:val="center"/>
              <w:rPr>
                <w:b/>
                <w:sz w:val="28"/>
                <w:szCs w:val="28"/>
              </w:rPr>
            </w:pPr>
            <w:r w:rsidRPr="00EE1EC4">
              <w:rPr>
                <w:b/>
                <w:sz w:val="28"/>
                <w:szCs w:val="28"/>
              </w:rPr>
              <w:t>Class Title:</w:t>
            </w:r>
          </w:p>
          <w:p w14:paraId="39ECE71A" w14:textId="77777777" w:rsidR="007E27F0" w:rsidRPr="00394775" w:rsidRDefault="007E27F0" w:rsidP="004C138E">
            <w:pPr>
              <w:spacing w:after="0"/>
              <w:jc w:val="center"/>
              <w:rPr>
                <w:b/>
                <w:sz w:val="28"/>
                <w:szCs w:val="28"/>
              </w:rPr>
            </w:pPr>
            <w:r w:rsidRPr="00394775">
              <w:rPr>
                <w:b/>
                <w:sz w:val="28"/>
                <w:szCs w:val="28"/>
              </w:rPr>
              <w:t xml:space="preserve">SPED: </w:t>
            </w:r>
            <w:r>
              <w:rPr>
                <w:b/>
                <w:sz w:val="28"/>
                <w:szCs w:val="28"/>
              </w:rPr>
              <w:t xml:space="preserve"> K-12 Math</w:t>
            </w:r>
            <w:r w:rsidRPr="00394775">
              <w:rPr>
                <w:b/>
                <w:sz w:val="28"/>
                <w:szCs w:val="28"/>
              </w:rPr>
              <w:t xml:space="preserve">  </w:t>
            </w:r>
          </w:p>
          <w:p w14:paraId="506A9A07" w14:textId="77777777"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14:paraId="24A3D743" w14:textId="77777777" w:rsidR="007E27F0" w:rsidRPr="00EE1EC4" w:rsidRDefault="007E27F0" w:rsidP="004C138E">
            <w:pPr>
              <w:spacing w:after="0"/>
              <w:jc w:val="center"/>
              <w:rPr>
                <w:b/>
                <w:sz w:val="28"/>
                <w:szCs w:val="28"/>
              </w:rPr>
            </w:pPr>
            <w:r w:rsidRPr="00EE1EC4">
              <w:rPr>
                <w:b/>
                <w:sz w:val="28"/>
                <w:szCs w:val="28"/>
              </w:rPr>
              <w:t>Telephone:</w:t>
            </w:r>
          </w:p>
          <w:p w14:paraId="3C85DB37" w14:textId="77777777" w:rsidR="007E27F0" w:rsidRDefault="00826D3E" w:rsidP="004C138E">
            <w:pPr>
              <w:spacing w:after="0"/>
              <w:jc w:val="center"/>
              <w:rPr>
                <w:sz w:val="28"/>
                <w:szCs w:val="28"/>
              </w:rPr>
            </w:pPr>
            <w:r>
              <w:rPr>
                <w:sz w:val="28"/>
                <w:szCs w:val="28"/>
              </w:rPr>
              <w:t>808-</w:t>
            </w:r>
            <w:r w:rsidR="007E27F0" w:rsidRPr="00EE1EC4">
              <w:rPr>
                <w:sz w:val="28"/>
                <w:szCs w:val="28"/>
              </w:rPr>
              <w:t>735-4833</w:t>
            </w:r>
            <w:r>
              <w:rPr>
                <w:sz w:val="28"/>
                <w:szCs w:val="28"/>
              </w:rPr>
              <w:t>(o)</w:t>
            </w:r>
          </w:p>
          <w:p w14:paraId="76379775" w14:textId="77777777" w:rsidR="00826D3E" w:rsidRPr="00EE1EC4" w:rsidRDefault="00826D3E" w:rsidP="004C138E">
            <w:pPr>
              <w:spacing w:after="0"/>
              <w:jc w:val="center"/>
              <w:rPr>
                <w:sz w:val="28"/>
                <w:szCs w:val="28"/>
              </w:rPr>
            </w:pPr>
            <w:r>
              <w:rPr>
                <w:sz w:val="28"/>
                <w:szCs w:val="28"/>
              </w:rPr>
              <w:t>808-371-9679 ©</w:t>
            </w:r>
          </w:p>
        </w:tc>
      </w:tr>
      <w:tr w:rsidR="007E27F0" w:rsidRPr="00EE1EC4" w14:paraId="70D47460" w14:textId="77777777" w:rsidTr="004C138E">
        <w:trPr>
          <w:trHeight w:val="1115"/>
        </w:trPr>
        <w:tc>
          <w:tcPr>
            <w:tcW w:w="4608" w:type="dxa"/>
            <w:tcBorders>
              <w:top w:val="single" w:sz="4" w:space="0" w:color="auto"/>
              <w:left w:val="single" w:sz="4" w:space="0" w:color="auto"/>
              <w:bottom w:val="single" w:sz="4" w:space="0" w:color="auto"/>
              <w:right w:val="single" w:sz="4" w:space="0" w:color="auto"/>
            </w:tcBorders>
          </w:tcPr>
          <w:p w14:paraId="7FFAC63E" w14:textId="77777777" w:rsidR="007E27F0" w:rsidRPr="00EE1EC4" w:rsidRDefault="007E27F0" w:rsidP="004C138E">
            <w:pPr>
              <w:spacing w:after="0"/>
              <w:jc w:val="center"/>
              <w:rPr>
                <w:b/>
                <w:sz w:val="28"/>
                <w:szCs w:val="28"/>
              </w:rPr>
            </w:pPr>
            <w:r w:rsidRPr="00EE1EC4">
              <w:rPr>
                <w:b/>
                <w:sz w:val="28"/>
                <w:szCs w:val="28"/>
              </w:rPr>
              <w:t>Course Format:</w:t>
            </w:r>
          </w:p>
          <w:p w14:paraId="52943401" w14:textId="77777777" w:rsidR="007E27F0" w:rsidRPr="00EE1EC4" w:rsidRDefault="007E27F0" w:rsidP="004C138E">
            <w:pPr>
              <w:spacing w:after="0"/>
              <w:jc w:val="center"/>
              <w:rPr>
                <w:sz w:val="28"/>
                <w:szCs w:val="28"/>
              </w:rPr>
            </w:pPr>
            <w:r w:rsidRPr="00EE1EC4">
              <w:rPr>
                <w:sz w:val="28"/>
                <w:szCs w:val="28"/>
              </w:rPr>
              <w:t>On-ground/</w:t>
            </w:r>
            <w:r w:rsidRPr="00655ADD">
              <w:rPr>
                <w:sz w:val="28"/>
                <w:szCs w:val="28"/>
              </w:rPr>
              <w:t>Hybrid</w:t>
            </w:r>
            <w:r w:rsidRPr="00EE1EC4">
              <w:rPr>
                <w:sz w:val="28"/>
                <w:szCs w:val="28"/>
              </w:rPr>
              <w:t>/</w:t>
            </w:r>
            <w:r w:rsidRPr="00655ADD">
              <w:rPr>
                <w:b/>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14:paraId="1A9BF164" w14:textId="77777777" w:rsidR="007E27F0" w:rsidRPr="00EE1EC4" w:rsidRDefault="007E27F0" w:rsidP="004C138E">
            <w:pPr>
              <w:spacing w:after="0"/>
              <w:jc w:val="center"/>
              <w:rPr>
                <w:b/>
                <w:sz w:val="28"/>
                <w:szCs w:val="28"/>
              </w:rPr>
            </w:pPr>
            <w:r w:rsidRPr="00EE1EC4">
              <w:rPr>
                <w:b/>
                <w:sz w:val="28"/>
                <w:szCs w:val="28"/>
              </w:rPr>
              <w:t>Office Hours/When to Contact:</w:t>
            </w:r>
          </w:p>
          <w:p w14:paraId="6B8859CC" w14:textId="77777777" w:rsidR="007E27F0" w:rsidRPr="00EE1EC4" w:rsidRDefault="007E27F0" w:rsidP="004C138E">
            <w:pPr>
              <w:spacing w:after="0"/>
              <w:jc w:val="center"/>
              <w:rPr>
                <w:sz w:val="28"/>
                <w:szCs w:val="28"/>
              </w:rPr>
            </w:pPr>
            <w:r w:rsidRPr="00EE1EC4">
              <w:rPr>
                <w:sz w:val="28"/>
                <w:szCs w:val="28"/>
              </w:rPr>
              <w:t>Office Hours by Appointment</w:t>
            </w:r>
          </w:p>
          <w:p w14:paraId="68E9EA75" w14:textId="77777777" w:rsidR="007E27F0" w:rsidRPr="00EE1EC4" w:rsidRDefault="007E27F0" w:rsidP="004C138E">
            <w:pPr>
              <w:spacing w:after="0"/>
              <w:jc w:val="center"/>
              <w:rPr>
                <w:b/>
                <w:sz w:val="28"/>
                <w:szCs w:val="28"/>
              </w:rPr>
            </w:pPr>
            <w:r w:rsidRPr="00EE1EC4">
              <w:rPr>
                <w:sz w:val="28"/>
                <w:szCs w:val="28"/>
              </w:rPr>
              <w:t>Contact by phone/email</w:t>
            </w:r>
          </w:p>
        </w:tc>
      </w:tr>
      <w:tr w:rsidR="007E27F0" w:rsidRPr="00EE1EC4" w14:paraId="5CFF2831" w14:textId="77777777" w:rsidTr="004C138E">
        <w:trPr>
          <w:trHeight w:val="1007"/>
        </w:trPr>
        <w:tc>
          <w:tcPr>
            <w:tcW w:w="4608" w:type="dxa"/>
            <w:tcBorders>
              <w:top w:val="single" w:sz="4" w:space="0" w:color="auto"/>
              <w:left w:val="single" w:sz="4" w:space="0" w:color="auto"/>
              <w:bottom w:val="single" w:sz="4" w:space="0" w:color="auto"/>
              <w:right w:val="single" w:sz="4" w:space="0" w:color="auto"/>
            </w:tcBorders>
          </w:tcPr>
          <w:p w14:paraId="218179F8" w14:textId="77777777" w:rsidR="007E27F0" w:rsidRPr="00EE1EC4" w:rsidRDefault="007E27F0" w:rsidP="004C138E">
            <w:pPr>
              <w:spacing w:after="0"/>
              <w:jc w:val="center"/>
              <w:rPr>
                <w:b/>
                <w:sz w:val="28"/>
                <w:szCs w:val="28"/>
              </w:rPr>
            </w:pPr>
            <w:r w:rsidRPr="00EE1EC4">
              <w:rPr>
                <w:b/>
                <w:sz w:val="28"/>
                <w:szCs w:val="28"/>
              </w:rPr>
              <w:t>Class Location:</w:t>
            </w:r>
          </w:p>
          <w:p w14:paraId="7F30D291" w14:textId="77777777" w:rsidR="007E27F0" w:rsidRPr="00EE1EC4" w:rsidRDefault="007E27F0" w:rsidP="004C138E">
            <w:pPr>
              <w:spacing w:after="0"/>
              <w:jc w:val="center"/>
              <w:rPr>
                <w:sz w:val="28"/>
                <w:szCs w:val="28"/>
              </w:rPr>
            </w:pPr>
            <w:r>
              <w:rPr>
                <w:sz w:val="28"/>
                <w:szCs w:val="28"/>
              </w:rPr>
              <w:t>TBA</w:t>
            </w:r>
          </w:p>
        </w:tc>
        <w:tc>
          <w:tcPr>
            <w:tcW w:w="4680" w:type="dxa"/>
            <w:tcBorders>
              <w:top w:val="single" w:sz="4" w:space="0" w:color="auto"/>
              <w:left w:val="single" w:sz="4" w:space="0" w:color="auto"/>
              <w:bottom w:val="single" w:sz="4" w:space="0" w:color="auto"/>
              <w:right w:val="single" w:sz="4" w:space="0" w:color="auto"/>
            </w:tcBorders>
          </w:tcPr>
          <w:p w14:paraId="0F0AFCB7" w14:textId="77777777" w:rsidR="007E27F0" w:rsidRPr="00EE1EC4" w:rsidRDefault="007E27F0" w:rsidP="004C138E">
            <w:pPr>
              <w:spacing w:after="0"/>
              <w:jc w:val="center"/>
              <w:rPr>
                <w:b/>
                <w:sz w:val="28"/>
                <w:szCs w:val="28"/>
              </w:rPr>
            </w:pPr>
            <w:r w:rsidRPr="00EE1EC4">
              <w:rPr>
                <w:b/>
                <w:sz w:val="28"/>
                <w:szCs w:val="28"/>
              </w:rPr>
              <w:t>Office Location:</w:t>
            </w:r>
          </w:p>
          <w:p w14:paraId="338DABA8" w14:textId="77777777" w:rsidR="007E27F0" w:rsidRPr="00EE1EC4" w:rsidRDefault="007E27F0" w:rsidP="004C138E">
            <w:pPr>
              <w:spacing w:after="0"/>
              <w:jc w:val="center"/>
              <w:rPr>
                <w:sz w:val="28"/>
                <w:szCs w:val="28"/>
              </w:rPr>
            </w:pPr>
            <w:r w:rsidRPr="00EE1EC4">
              <w:rPr>
                <w:sz w:val="28"/>
                <w:szCs w:val="28"/>
              </w:rPr>
              <w:t xml:space="preserve">Education Building </w:t>
            </w:r>
            <w:r>
              <w:rPr>
                <w:sz w:val="28"/>
                <w:szCs w:val="28"/>
              </w:rPr>
              <w:t xml:space="preserve">#131 </w:t>
            </w:r>
            <w:r w:rsidRPr="00EE1EC4">
              <w:rPr>
                <w:sz w:val="28"/>
                <w:szCs w:val="28"/>
              </w:rPr>
              <w:t>(Brogan Hall)</w:t>
            </w:r>
          </w:p>
        </w:tc>
      </w:tr>
      <w:tr w:rsidR="007E27F0" w:rsidRPr="00EE1EC4" w14:paraId="7655E28D" w14:textId="77777777" w:rsidTr="004C138E">
        <w:trPr>
          <w:trHeight w:val="836"/>
        </w:trPr>
        <w:tc>
          <w:tcPr>
            <w:tcW w:w="4608" w:type="dxa"/>
            <w:tcBorders>
              <w:top w:val="single" w:sz="4" w:space="0" w:color="auto"/>
              <w:left w:val="single" w:sz="4" w:space="0" w:color="auto"/>
              <w:bottom w:val="single" w:sz="4" w:space="0" w:color="auto"/>
              <w:right w:val="single" w:sz="4" w:space="0" w:color="auto"/>
            </w:tcBorders>
          </w:tcPr>
          <w:p w14:paraId="43B5C9AD" w14:textId="77777777" w:rsidR="007E27F0" w:rsidRDefault="007E27F0" w:rsidP="004C138E">
            <w:pPr>
              <w:spacing w:after="0"/>
              <w:jc w:val="center"/>
              <w:rPr>
                <w:b/>
                <w:sz w:val="28"/>
                <w:szCs w:val="28"/>
              </w:rPr>
            </w:pPr>
            <w:r w:rsidRPr="00EE1EC4">
              <w:rPr>
                <w:b/>
                <w:sz w:val="28"/>
                <w:szCs w:val="28"/>
              </w:rPr>
              <w:t>Class Time/Day:</w:t>
            </w:r>
          </w:p>
          <w:p w14:paraId="3006BE93" w14:textId="77777777"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14:paraId="0DC9E73F" w14:textId="77777777" w:rsidR="007E27F0" w:rsidRPr="00EE1EC4" w:rsidRDefault="007E27F0" w:rsidP="004C138E">
            <w:pPr>
              <w:spacing w:after="0"/>
              <w:jc w:val="center"/>
              <w:rPr>
                <w:b/>
                <w:sz w:val="28"/>
                <w:szCs w:val="28"/>
              </w:rPr>
            </w:pPr>
            <w:r>
              <w:rPr>
                <w:b/>
                <w:sz w:val="28"/>
                <w:szCs w:val="28"/>
              </w:rPr>
              <w:t>Other:</w:t>
            </w:r>
          </w:p>
          <w:p w14:paraId="15B90733" w14:textId="77777777" w:rsidR="007E27F0" w:rsidRPr="00EE1EC4" w:rsidRDefault="007E27F0" w:rsidP="004C1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8"/>
                <w:szCs w:val="28"/>
              </w:rPr>
            </w:pPr>
            <w:r w:rsidRPr="00EE1EC4">
              <w:rPr>
                <w:rFonts w:eastAsia="Times New Roman"/>
                <w:sz w:val="28"/>
                <w:szCs w:val="28"/>
              </w:rPr>
              <w:t>371-9679 (c</w:t>
            </w:r>
            <w:r>
              <w:rPr>
                <w:rFonts w:eastAsia="Times New Roman"/>
                <w:sz w:val="28"/>
                <w:szCs w:val="28"/>
              </w:rPr>
              <w:t>)</w:t>
            </w:r>
          </w:p>
        </w:tc>
      </w:tr>
      <w:tr w:rsidR="007E27F0" w:rsidRPr="00EE1EC4" w14:paraId="7DC3AE5A" w14:textId="77777777" w:rsidTr="004C138E">
        <w:trPr>
          <w:trHeight w:val="1007"/>
        </w:trPr>
        <w:tc>
          <w:tcPr>
            <w:tcW w:w="4608" w:type="dxa"/>
            <w:tcBorders>
              <w:top w:val="single" w:sz="4" w:space="0" w:color="auto"/>
              <w:left w:val="single" w:sz="4" w:space="0" w:color="auto"/>
              <w:bottom w:val="single" w:sz="4" w:space="0" w:color="auto"/>
              <w:right w:val="single" w:sz="4" w:space="0" w:color="auto"/>
            </w:tcBorders>
          </w:tcPr>
          <w:p w14:paraId="57E12FCF" w14:textId="77777777" w:rsidR="007E27F0" w:rsidRDefault="007E27F0" w:rsidP="004C138E">
            <w:pPr>
              <w:spacing w:after="0"/>
              <w:jc w:val="center"/>
              <w:rPr>
                <w:b/>
                <w:sz w:val="28"/>
                <w:szCs w:val="28"/>
              </w:rPr>
            </w:pPr>
            <w:r w:rsidRPr="00EE1EC4">
              <w:rPr>
                <w:b/>
                <w:sz w:val="28"/>
                <w:szCs w:val="28"/>
              </w:rPr>
              <w:t>O&amp;P/Service Requirement:</w:t>
            </w:r>
          </w:p>
          <w:p w14:paraId="74F40A50" w14:textId="77777777" w:rsidR="007E27F0" w:rsidRPr="00EE1EC4" w:rsidRDefault="007E27F0" w:rsidP="004C138E">
            <w:pPr>
              <w:spacing w:after="0"/>
              <w:jc w:val="center"/>
              <w:rPr>
                <w:sz w:val="28"/>
                <w:szCs w:val="28"/>
              </w:rPr>
            </w:pPr>
            <w:r>
              <w:rPr>
                <w:sz w:val="28"/>
                <w:szCs w:val="28"/>
              </w:rPr>
              <w:t xml:space="preserve">10 hours </w:t>
            </w:r>
          </w:p>
        </w:tc>
        <w:tc>
          <w:tcPr>
            <w:tcW w:w="4680" w:type="dxa"/>
            <w:tcBorders>
              <w:top w:val="single" w:sz="4" w:space="0" w:color="auto"/>
              <w:left w:val="single" w:sz="4" w:space="0" w:color="auto"/>
              <w:bottom w:val="single" w:sz="4" w:space="0" w:color="auto"/>
              <w:right w:val="single" w:sz="4" w:space="0" w:color="auto"/>
            </w:tcBorders>
          </w:tcPr>
          <w:p w14:paraId="513C9167" w14:textId="77777777" w:rsidR="007E27F0" w:rsidRPr="001349BA" w:rsidRDefault="007E27F0" w:rsidP="004C138E">
            <w:pPr>
              <w:spacing w:after="0"/>
              <w:jc w:val="center"/>
              <w:rPr>
                <w:b/>
                <w:u w:val="single"/>
              </w:rPr>
            </w:pPr>
            <w:r w:rsidRPr="001349BA">
              <w:rPr>
                <w:b/>
                <w:u w:val="single"/>
              </w:rPr>
              <w:t>Text</w:t>
            </w:r>
            <w:r>
              <w:rPr>
                <w:b/>
                <w:u w:val="single"/>
              </w:rPr>
              <w:t>s</w:t>
            </w:r>
            <w:r w:rsidRPr="001349BA">
              <w:rPr>
                <w:b/>
                <w:u w:val="single"/>
              </w:rPr>
              <w:t>:</w:t>
            </w:r>
          </w:p>
          <w:p w14:paraId="1BA2FD74" w14:textId="77777777" w:rsidR="007E27F0" w:rsidRDefault="007E27F0" w:rsidP="004C138E">
            <w:pPr>
              <w:spacing w:after="0"/>
            </w:pPr>
            <w:r w:rsidRPr="00A53ABD">
              <w:t xml:space="preserve">Tucker, B. F., Singleton, A. H., &amp; Weaver, T. L. (2006). </w:t>
            </w:r>
            <w:r w:rsidRPr="00A53ABD">
              <w:rPr>
                <w:i/>
              </w:rPr>
              <w:t>Teaching Mathematics to All Children: Designing and Adapting Instruction to Meet the Needs of Diverse Learners (2</w:t>
            </w:r>
            <w:r w:rsidRPr="00A53ABD">
              <w:rPr>
                <w:i/>
                <w:vertAlign w:val="superscript"/>
              </w:rPr>
              <w:t>nd</w:t>
            </w:r>
            <w:r w:rsidRPr="00A53ABD">
              <w:rPr>
                <w:i/>
              </w:rPr>
              <w:t xml:space="preserve"> edition).</w:t>
            </w:r>
            <w:r w:rsidRPr="00A53ABD">
              <w:t xml:space="preserve"> Saddle River, NJ: Merrill Prentice Hall. ISBN 0131175742</w:t>
            </w:r>
          </w:p>
          <w:p w14:paraId="56E2073B" w14:textId="77777777" w:rsidR="007E27F0" w:rsidRDefault="007E27F0" w:rsidP="004C138E">
            <w:pPr>
              <w:spacing w:after="0"/>
            </w:pPr>
          </w:p>
          <w:p w14:paraId="383C5633" w14:textId="77777777" w:rsidR="007E27F0" w:rsidRPr="00EE1EC4" w:rsidRDefault="007E27F0" w:rsidP="00B61779">
            <w:pPr>
              <w:spacing w:after="0"/>
              <w:rPr>
                <w:b/>
                <w:sz w:val="28"/>
                <w:szCs w:val="28"/>
              </w:rPr>
            </w:pPr>
          </w:p>
        </w:tc>
      </w:tr>
    </w:tbl>
    <w:p w14:paraId="5704AC01" w14:textId="77777777" w:rsidR="007E27F0" w:rsidRDefault="007E27F0" w:rsidP="007E27F0">
      <w:pPr>
        <w:rPr>
          <w:b/>
          <w:u w:val="single"/>
        </w:rPr>
        <w:sectPr w:rsidR="007E27F0">
          <w:footerReference w:type="even" r:id="rId10"/>
          <w:footerReference w:type="default" r:id="rId11"/>
          <w:pgSz w:w="12240" w:h="15840"/>
          <w:pgMar w:top="720" w:right="720" w:bottom="720" w:left="720" w:header="720" w:footer="720" w:gutter="0"/>
          <w:cols w:space="720"/>
          <w:titlePg/>
          <w:docGrid w:linePitch="360"/>
        </w:sectPr>
      </w:pPr>
    </w:p>
    <w:p w14:paraId="69477F32" w14:textId="77777777" w:rsidR="007E27F0" w:rsidRPr="00415735" w:rsidRDefault="007E27F0" w:rsidP="00415735">
      <w:pPr>
        <w:spacing w:line="240" w:lineRule="auto"/>
        <w:rPr>
          <w:b/>
          <w:u w:val="single"/>
        </w:rPr>
      </w:pPr>
      <w:r w:rsidRPr="00415735">
        <w:rPr>
          <w:b/>
          <w:u w:val="single"/>
        </w:rPr>
        <w:lastRenderedPageBreak/>
        <w:t>Catalog Description:</w:t>
      </w:r>
    </w:p>
    <w:p w14:paraId="76E7A363" w14:textId="77777777" w:rsidR="007E27F0" w:rsidRPr="00415735" w:rsidRDefault="007E27F0" w:rsidP="00415735">
      <w:pPr>
        <w:autoSpaceDE w:val="0"/>
        <w:autoSpaceDN w:val="0"/>
        <w:adjustRightInd w:val="0"/>
        <w:spacing w:after="0" w:line="240" w:lineRule="auto"/>
        <w:rPr>
          <w:szCs w:val="22"/>
        </w:rPr>
      </w:pPr>
      <w:r w:rsidRPr="00415735">
        <w:rPr>
          <w:szCs w:val="22"/>
        </w:rPr>
        <w:t>ED 605 SPED: K-12 Math</w:t>
      </w:r>
    </w:p>
    <w:p w14:paraId="2F740154" w14:textId="77777777" w:rsidR="007E27F0" w:rsidRPr="00415735" w:rsidRDefault="007E27F0" w:rsidP="00415735">
      <w:pPr>
        <w:pStyle w:val="NoSpacing1"/>
        <w:rPr>
          <w:rFonts w:ascii="Times New Roman" w:hAnsi="Times New Roman"/>
          <w:sz w:val="24"/>
          <w:szCs w:val="24"/>
          <w:u w:val="single"/>
        </w:rPr>
      </w:pPr>
      <w:r w:rsidRPr="00415735">
        <w:rPr>
          <w:rFonts w:ascii="Times New Roman" w:hAnsi="Times New Roman"/>
          <w:sz w:val="24"/>
          <w:szCs w:val="24"/>
        </w:rPr>
        <w:t xml:space="preserve">This course provides an overview and application of best practice mathematics instructional approaches, strategies, techniques and assessment methods for students with mild/moderate disabilities in K-12 settings. </w:t>
      </w:r>
      <w:r w:rsidRPr="00415735">
        <w:rPr>
          <w:rFonts w:ascii="Times New Roman" w:hAnsi="Times New Roman"/>
          <w:i/>
          <w:iCs/>
          <w:sz w:val="24"/>
          <w:szCs w:val="24"/>
        </w:rPr>
        <w:t>Requires observation and participation</w:t>
      </w:r>
    </w:p>
    <w:p w14:paraId="1063D0CE" w14:textId="77777777" w:rsidR="007E27F0" w:rsidRPr="00415735" w:rsidRDefault="007E27F0" w:rsidP="00415735">
      <w:pPr>
        <w:pStyle w:val="NoSpacing1"/>
        <w:rPr>
          <w:rFonts w:ascii="Times New Roman" w:hAnsi="Times New Roman"/>
          <w:b/>
          <w:sz w:val="24"/>
          <w:szCs w:val="24"/>
          <w:u w:val="single"/>
        </w:rPr>
      </w:pPr>
    </w:p>
    <w:p w14:paraId="604E27C8" w14:textId="77777777" w:rsidR="007E27F0" w:rsidRPr="00415735" w:rsidRDefault="007E27F0" w:rsidP="00415735">
      <w:pPr>
        <w:pStyle w:val="NoSpacing1"/>
        <w:rPr>
          <w:rFonts w:ascii="Times New Roman" w:hAnsi="Times New Roman"/>
          <w:b/>
          <w:sz w:val="24"/>
          <w:szCs w:val="24"/>
          <w:u w:val="single"/>
        </w:rPr>
      </w:pPr>
      <w:r w:rsidRPr="00415735">
        <w:rPr>
          <w:rFonts w:ascii="Times New Roman" w:hAnsi="Times New Roman"/>
          <w:b/>
          <w:sz w:val="24"/>
          <w:szCs w:val="24"/>
          <w:u w:val="single"/>
        </w:rPr>
        <w:t>Conceptual Framework:</w:t>
      </w:r>
    </w:p>
    <w:p w14:paraId="3158FF4B" w14:textId="77777777" w:rsidR="007E27F0" w:rsidRPr="00415735" w:rsidRDefault="007E27F0" w:rsidP="00415735">
      <w:pPr>
        <w:pStyle w:val="NoSpacing1"/>
        <w:rPr>
          <w:rFonts w:ascii="Times New Roman" w:hAnsi="Times New Roman"/>
          <w:sz w:val="24"/>
          <w:szCs w:val="24"/>
        </w:rPr>
      </w:pPr>
    </w:p>
    <w:p w14:paraId="3E46BFB5" w14:textId="77777777" w:rsidR="007E27F0" w:rsidRPr="00415735" w:rsidRDefault="007E27F0" w:rsidP="00415735">
      <w:pPr>
        <w:pStyle w:val="NoSpacing1"/>
        <w:rPr>
          <w:rFonts w:ascii="Times New Roman" w:hAnsi="Times New Roman"/>
          <w:sz w:val="24"/>
          <w:szCs w:val="24"/>
        </w:rPr>
      </w:pPr>
      <w:r w:rsidRPr="00415735">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415735">
        <w:rPr>
          <w:rFonts w:ascii="Times New Roman" w:hAnsi="Times New Roman"/>
          <w:sz w:val="24"/>
          <w:szCs w:val="24"/>
        </w:rPr>
        <w:t>Chaminade</w:t>
      </w:r>
      <w:proofErr w:type="spellEnd"/>
      <w:r w:rsidRPr="00415735">
        <w:rPr>
          <w:rFonts w:ascii="Times New Roman" w:hAnsi="Times New Roman"/>
          <w:sz w:val="24"/>
          <w:szCs w:val="24"/>
        </w:rPr>
        <w:t xml:space="preserve"> University.  These values and beliefs are based on the Catholic </w:t>
      </w:r>
      <w:proofErr w:type="spellStart"/>
      <w:r w:rsidRPr="00415735">
        <w:rPr>
          <w:rFonts w:ascii="Times New Roman" w:hAnsi="Times New Roman"/>
          <w:sz w:val="24"/>
          <w:szCs w:val="24"/>
        </w:rPr>
        <w:t>Marianist</w:t>
      </w:r>
      <w:proofErr w:type="spellEnd"/>
      <w:r w:rsidRPr="00415735">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B3545F7" w14:textId="77777777" w:rsidR="007E27F0" w:rsidRPr="00415735" w:rsidRDefault="007E27F0" w:rsidP="00415735">
      <w:pPr>
        <w:pStyle w:val="NoSpacing1"/>
        <w:rPr>
          <w:rFonts w:ascii="Times New Roman" w:hAnsi="Times New Roman"/>
          <w:sz w:val="24"/>
          <w:szCs w:val="24"/>
        </w:rPr>
      </w:pPr>
    </w:p>
    <w:p w14:paraId="05C9EBF3" w14:textId="77777777" w:rsidR="007E27F0" w:rsidRPr="00415735" w:rsidRDefault="007E27F0" w:rsidP="00415735">
      <w:pPr>
        <w:pStyle w:val="NoSpacing1"/>
        <w:rPr>
          <w:rFonts w:ascii="Times New Roman" w:hAnsi="Times New Roman"/>
          <w:noProof/>
          <w:sz w:val="20"/>
          <w:szCs w:val="20"/>
        </w:rPr>
      </w:pPr>
      <w:proofErr w:type="spellStart"/>
      <w:r w:rsidRPr="00415735">
        <w:rPr>
          <w:rFonts w:ascii="Times New Roman" w:hAnsi="Times New Roman"/>
          <w:b/>
          <w:sz w:val="24"/>
          <w:szCs w:val="24"/>
          <w:u w:val="single"/>
        </w:rPr>
        <w:t>Marianist</w:t>
      </w:r>
      <w:proofErr w:type="spellEnd"/>
      <w:r w:rsidRPr="00415735">
        <w:rPr>
          <w:rFonts w:ascii="Times New Roman" w:hAnsi="Times New Roman"/>
          <w:b/>
          <w:sz w:val="24"/>
          <w:szCs w:val="24"/>
          <w:u w:val="single"/>
        </w:rPr>
        <w:t xml:space="preserve"> Values and Special Education</w:t>
      </w:r>
    </w:p>
    <w:p w14:paraId="2E6D8D3D" w14:textId="77777777" w:rsidR="007E27F0" w:rsidRPr="00415735" w:rsidRDefault="007E27F0" w:rsidP="00415735">
      <w:pPr>
        <w:pStyle w:val="NoSpacing1"/>
        <w:rPr>
          <w:rFonts w:ascii="Times New Roman" w:hAnsi="Times New Roman"/>
          <w:noProof/>
          <w:sz w:val="24"/>
          <w:szCs w:val="24"/>
        </w:rPr>
      </w:pPr>
    </w:p>
    <w:p w14:paraId="3BD02D56" w14:textId="77777777"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415735">
        <w:rPr>
          <w:szCs w:val="22"/>
        </w:rPr>
        <w:t xml:space="preserve">Teacher candidates in </w:t>
      </w:r>
      <w:proofErr w:type="spellStart"/>
      <w:r w:rsidRPr="00415735">
        <w:rPr>
          <w:szCs w:val="22"/>
        </w:rPr>
        <w:t>Chaminade’s</w:t>
      </w:r>
      <w:proofErr w:type="spellEnd"/>
      <w:r w:rsidRPr="00415735">
        <w:rPr>
          <w:szCs w:val="22"/>
        </w:rPr>
        <w:t xml:space="preserve">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w:t>
      </w:r>
      <w:proofErr w:type="spellStart"/>
      <w:r w:rsidRPr="00415735">
        <w:rPr>
          <w:szCs w:val="22"/>
        </w:rPr>
        <w:t>Marianists</w:t>
      </w:r>
      <w:proofErr w:type="spellEnd"/>
      <w:r w:rsidRPr="00415735">
        <w:rPr>
          <w:szCs w:val="22"/>
        </w:rPr>
        <w:t xml:space="preserve"> have traditionally spoken of this sense as “family spirit.” </w:t>
      </w:r>
      <w:proofErr w:type="spellStart"/>
      <w:r w:rsidRPr="00415735">
        <w:rPr>
          <w:szCs w:val="22"/>
        </w:rPr>
        <w:t>Marianist</w:t>
      </w:r>
      <w:proofErr w:type="spellEnd"/>
      <w:r w:rsidRPr="00415735">
        <w:rPr>
          <w:szCs w:val="22"/>
        </w:rPr>
        <w:t xml:space="preserve"> educational experience fosters the development of a community characterized by a sense of family spirit that accepts each person with loving respect</w:t>
      </w:r>
      <w:r w:rsidRPr="00415735">
        <w:t xml:space="preserve">. Teacher candidates use their knowledge of instructional practices to create an inclusive community of learners. Successful students will then be able to enjoy and contribute to the </w:t>
      </w:r>
      <w:r w:rsidRPr="00415735">
        <w:rPr>
          <w:szCs w:val="22"/>
        </w:rPr>
        <w:t>life of the wider community.</w:t>
      </w:r>
    </w:p>
    <w:p w14:paraId="3C67FD5B" w14:textId="77777777" w:rsidR="007E27F0" w:rsidRPr="00415735" w:rsidRDefault="007E27F0" w:rsidP="00415735">
      <w:pPr>
        <w:pStyle w:val="NoSpacing1"/>
        <w:rPr>
          <w:rFonts w:ascii="Times New Roman" w:hAnsi="Times New Roman"/>
          <w:noProof/>
          <w:sz w:val="24"/>
          <w:szCs w:val="24"/>
        </w:rPr>
      </w:pPr>
    </w:p>
    <w:p w14:paraId="7C6F5FFA" w14:textId="77777777"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 xml:space="preserve">Selected from </w:t>
      </w:r>
      <w:r w:rsidRPr="00415735">
        <w:rPr>
          <w:i/>
          <w:iCs/>
          <w:sz w:val="22"/>
          <w:szCs w:val="22"/>
        </w:rPr>
        <w:t xml:space="preserve">Characteristics of </w:t>
      </w:r>
      <w:proofErr w:type="spellStart"/>
      <w:r w:rsidRPr="00415735">
        <w:rPr>
          <w:i/>
          <w:iCs/>
          <w:sz w:val="22"/>
          <w:szCs w:val="22"/>
        </w:rPr>
        <w:t>Marianist</w:t>
      </w:r>
      <w:proofErr w:type="spellEnd"/>
      <w:r w:rsidRPr="00415735">
        <w:rPr>
          <w:i/>
          <w:iCs/>
          <w:sz w:val="22"/>
          <w:szCs w:val="22"/>
        </w:rPr>
        <w:t xml:space="preserve"> Universities: A Resource Paper </w:t>
      </w:r>
      <w:r w:rsidRPr="00415735">
        <w:rPr>
          <w:sz w:val="22"/>
          <w:szCs w:val="22"/>
        </w:rPr>
        <w:t>Published in 1999 by</w:t>
      </w:r>
    </w:p>
    <w:p w14:paraId="57C1E471" w14:textId="77777777"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spellStart"/>
      <w:r w:rsidRPr="00415735">
        <w:rPr>
          <w:sz w:val="22"/>
          <w:szCs w:val="22"/>
        </w:rPr>
        <w:t>Chaminade</w:t>
      </w:r>
      <w:proofErr w:type="spellEnd"/>
      <w:r w:rsidRPr="00415735">
        <w:rPr>
          <w:sz w:val="22"/>
          <w:szCs w:val="22"/>
        </w:rPr>
        <w:t xml:space="preserve"> University of Honolulu, St. Mary’s University and University of Dayton.</w:t>
      </w:r>
    </w:p>
    <w:p w14:paraId="4465AF2C" w14:textId="77777777" w:rsidR="007E27F0" w:rsidRPr="00415735" w:rsidRDefault="007E27F0" w:rsidP="00415735">
      <w:pPr>
        <w:pStyle w:val="NoSpacing1"/>
        <w:rPr>
          <w:rFonts w:ascii="Times New Roman" w:hAnsi="Times New Roman"/>
          <w:sz w:val="24"/>
          <w:szCs w:val="24"/>
        </w:rPr>
      </w:pPr>
    </w:p>
    <w:p w14:paraId="0BFE08F3" w14:textId="77777777"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14:paraId="2BA9FD36" w14:textId="77777777" w:rsidR="007E27F0" w:rsidRPr="00415735" w:rsidRDefault="007E27F0" w:rsidP="00415735">
      <w:pPr>
        <w:spacing w:line="240" w:lineRule="auto"/>
        <w:rPr>
          <w:b/>
          <w:u w:val="single"/>
        </w:rPr>
      </w:pPr>
      <w:r w:rsidRPr="00415735">
        <w:rPr>
          <w:b/>
          <w:u w:val="single"/>
        </w:rPr>
        <w:t>Program Learning Outcomes (PLOs):</w:t>
      </w:r>
    </w:p>
    <w:p w14:paraId="3363DD88" w14:textId="77777777" w:rsidR="007E27F0" w:rsidRPr="00415735" w:rsidRDefault="007E27F0" w:rsidP="00415735">
      <w:pPr>
        <w:pStyle w:val="NoSpacing1"/>
        <w:tabs>
          <w:tab w:val="left" w:pos="540"/>
        </w:tabs>
        <w:rPr>
          <w:rFonts w:ascii="Times New Roman" w:hAnsi="Times New Roman"/>
          <w:sz w:val="24"/>
          <w:szCs w:val="24"/>
        </w:rPr>
      </w:pPr>
      <w:r w:rsidRPr="00415735">
        <w:rPr>
          <w:rFonts w:ascii="Times New Roman" w:hAnsi="Times New Roman"/>
          <w:sz w:val="24"/>
          <w:szCs w:val="24"/>
        </w:rPr>
        <w:t xml:space="preserve">Successful teacher candidates in </w:t>
      </w:r>
      <w:proofErr w:type="spellStart"/>
      <w:r w:rsidRPr="00415735">
        <w:rPr>
          <w:rFonts w:ascii="Times New Roman" w:hAnsi="Times New Roman"/>
          <w:sz w:val="24"/>
          <w:szCs w:val="24"/>
        </w:rPr>
        <w:t>Chaminade</w:t>
      </w:r>
      <w:proofErr w:type="spellEnd"/>
      <w:r w:rsidRPr="00415735">
        <w:rPr>
          <w:rFonts w:ascii="Times New Roman" w:hAnsi="Times New Roman"/>
          <w:sz w:val="24"/>
          <w:szCs w:val="24"/>
        </w:rPr>
        <w:t xml:space="preserve"> initial teacher licensure programs will demonstrate knowledge, skills, and dispositions in the following areas:</w:t>
      </w:r>
    </w:p>
    <w:p w14:paraId="193666E0" w14:textId="77777777" w:rsidR="007E27F0" w:rsidRPr="00415735" w:rsidRDefault="007E27F0" w:rsidP="00415735">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8568"/>
      </w:tblGrid>
      <w:tr w:rsidR="007E27F0" w:rsidRPr="00415735" w14:paraId="52A13958" w14:textId="77777777" w:rsidTr="004C138E">
        <w:tc>
          <w:tcPr>
            <w:tcW w:w="900" w:type="dxa"/>
            <w:tcBorders>
              <w:top w:val="single" w:sz="4" w:space="0" w:color="auto"/>
              <w:left w:val="single" w:sz="4" w:space="0" w:color="auto"/>
              <w:bottom w:val="single" w:sz="4" w:space="0" w:color="auto"/>
              <w:right w:val="single" w:sz="4" w:space="0" w:color="auto"/>
            </w:tcBorders>
          </w:tcPr>
          <w:p w14:paraId="57156941" w14:textId="77777777" w:rsidR="007E27F0" w:rsidRPr="00415735" w:rsidRDefault="007E27F0" w:rsidP="00415735">
            <w:pPr>
              <w:spacing w:line="240" w:lineRule="auto"/>
              <w:rPr>
                <w:b/>
              </w:rPr>
            </w:pPr>
            <w:r w:rsidRPr="00415735">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14:paraId="6B73C032" w14:textId="77777777" w:rsidR="007E27F0" w:rsidRPr="00415735" w:rsidRDefault="007E27F0" w:rsidP="00415735">
            <w:pPr>
              <w:autoSpaceDE w:val="0"/>
              <w:autoSpaceDN w:val="0"/>
              <w:adjustRightInd w:val="0"/>
              <w:spacing w:line="240" w:lineRule="auto"/>
              <w:rPr>
                <w:color w:val="000000"/>
              </w:rPr>
            </w:pPr>
            <w:r w:rsidRPr="00415735">
              <w:rPr>
                <w:b/>
                <w:color w:val="000000"/>
                <w:sz w:val="22"/>
                <w:szCs w:val="22"/>
              </w:rPr>
              <w:t>Content Knowledge</w:t>
            </w:r>
            <w:r w:rsidRPr="00415735">
              <w:rPr>
                <w:color w:val="000000"/>
                <w:sz w:val="22"/>
                <w:szCs w:val="22"/>
              </w:rPr>
              <w:t xml:space="preserve"> (</w:t>
            </w:r>
            <w:r w:rsidRPr="00415735">
              <w:rPr>
                <w:i/>
                <w:color w:val="000000"/>
                <w:sz w:val="22"/>
                <w:szCs w:val="22"/>
              </w:rPr>
              <w:t>Knowledge of subject matter</w:t>
            </w:r>
            <w:r w:rsidRPr="00415735">
              <w:rPr>
                <w:color w:val="000000"/>
                <w:sz w:val="22"/>
                <w:szCs w:val="22"/>
              </w:rPr>
              <w:t>)</w:t>
            </w:r>
          </w:p>
        </w:tc>
      </w:tr>
      <w:tr w:rsidR="007E27F0" w:rsidRPr="00415735" w14:paraId="5E8DE5D9" w14:textId="77777777" w:rsidTr="004C138E">
        <w:tc>
          <w:tcPr>
            <w:tcW w:w="900" w:type="dxa"/>
            <w:tcBorders>
              <w:top w:val="single" w:sz="4" w:space="0" w:color="auto"/>
              <w:left w:val="single" w:sz="4" w:space="0" w:color="auto"/>
              <w:bottom w:val="single" w:sz="4" w:space="0" w:color="auto"/>
              <w:right w:val="single" w:sz="4" w:space="0" w:color="auto"/>
            </w:tcBorders>
          </w:tcPr>
          <w:p w14:paraId="0E21D67D" w14:textId="77777777" w:rsidR="007E27F0" w:rsidRPr="00415735" w:rsidRDefault="007E27F0" w:rsidP="00415735">
            <w:pPr>
              <w:spacing w:line="240" w:lineRule="auto"/>
              <w:rPr>
                <w:b/>
              </w:rPr>
            </w:pPr>
            <w:r w:rsidRPr="00415735">
              <w:rPr>
                <w:b/>
                <w:sz w:val="22"/>
                <w:szCs w:val="22"/>
              </w:rPr>
              <w:lastRenderedPageBreak/>
              <w:t>PLO2</w:t>
            </w:r>
          </w:p>
        </w:tc>
        <w:tc>
          <w:tcPr>
            <w:tcW w:w="8568" w:type="dxa"/>
            <w:tcBorders>
              <w:top w:val="single" w:sz="4" w:space="0" w:color="auto"/>
              <w:left w:val="single" w:sz="4" w:space="0" w:color="auto"/>
              <w:bottom w:val="single" w:sz="4" w:space="0" w:color="auto"/>
              <w:right w:val="single" w:sz="4" w:space="0" w:color="auto"/>
            </w:tcBorders>
          </w:tcPr>
          <w:p w14:paraId="432E3401" w14:textId="77777777" w:rsidR="007E27F0" w:rsidRPr="00415735" w:rsidRDefault="007E27F0" w:rsidP="00415735">
            <w:pPr>
              <w:autoSpaceDE w:val="0"/>
              <w:autoSpaceDN w:val="0"/>
              <w:adjustRightInd w:val="0"/>
              <w:spacing w:line="240" w:lineRule="auto"/>
              <w:rPr>
                <w:color w:val="000000"/>
              </w:rPr>
            </w:pPr>
            <w:r w:rsidRPr="00415735">
              <w:rPr>
                <w:b/>
                <w:color w:val="000000"/>
                <w:sz w:val="22"/>
                <w:szCs w:val="22"/>
              </w:rPr>
              <w:t>Developmentally Appropriate Practice (</w:t>
            </w:r>
            <w:r w:rsidRPr="00415735">
              <w:rPr>
                <w:i/>
                <w:color w:val="000000"/>
                <w:sz w:val="22"/>
                <w:szCs w:val="22"/>
              </w:rPr>
              <w:t>Knowledge of how students develop and learn, and engagement of students in developmentally appropriate experiences that support learning</w:t>
            </w:r>
            <w:r w:rsidRPr="00415735">
              <w:rPr>
                <w:color w:val="000000"/>
                <w:sz w:val="22"/>
                <w:szCs w:val="22"/>
              </w:rPr>
              <w:t>)</w:t>
            </w:r>
          </w:p>
        </w:tc>
      </w:tr>
      <w:tr w:rsidR="007E27F0" w:rsidRPr="00415735" w14:paraId="58A63513" w14:textId="77777777" w:rsidTr="004C138E">
        <w:tc>
          <w:tcPr>
            <w:tcW w:w="900" w:type="dxa"/>
            <w:tcBorders>
              <w:top w:val="single" w:sz="4" w:space="0" w:color="auto"/>
              <w:left w:val="single" w:sz="4" w:space="0" w:color="auto"/>
              <w:bottom w:val="single" w:sz="4" w:space="0" w:color="auto"/>
              <w:right w:val="single" w:sz="4" w:space="0" w:color="auto"/>
            </w:tcBorders>
          </w:tcPr>
          <w:p w14:paraId="04B7ADB9" w14:textId="77777777" w:rsidR="007E27F0" w:rsidRPr="00415735" w:rsidRDefault="007E27F0" w:rsidP="00415735">
            <w:pPr>
              <w:spacing w:line="240" w:lineRule="auto"/>
              <w:rPr>
                <w:b/>
              </w:rPr>
            </w:pPr>
            <w:r w:rsidRPr="00415735">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14:paraId="1590374D" w14:textId="77777777" w:rsidR="007E27F0" w:rsidRPr="00415735" w:rsidRDefault="007E27F0" w:rsidP="00415735">
            <w:pPr>
              <w:autoSpaceDE w:val="0"/>
              <w:autoSpaceDN w:val="0"/>
              <w:adjustRightInd w:val="0"/>
              <w:spacing w:line="240" w:lineRule="auto"/>
              <w:rPr>
                <w:color w:val="000000"/>
              </w:rPr>
            </w:pPr>
            <w:r w:rsidRPr="00415735">
              <w:rPr>
                <w:b/>
                <w:color w:val="000000"/>
                <w:sz w:val="22"/>
                <w:szCs w:val="22"/>
              </w:rPr>
              <w:t>Pedagogical Content Knowledge</w:t>
            </w:r>
            <w:r w:rsidRPr="00415735">
              <w:rPr>
                <w:color w:val="000000"/>
                <w:sz w:val="22"/>
                <w:szCs w:val="22"/>
              </w:rPr>
              <w:t xml:space="preserve"> (</w:t>
            </w:r>
            <w:r w:rsidRPr="00415735">
              <w:rPr>
                <w:i/>
                <w:color w:val="000000"/>
                <w:sz w:val="22"/>
                <w:szCs w:val="22"/>
              </w:rPr>
              <w:t>Knowledge of how to teach subject matter to students and application of a variety of instructional strategies that are rigorous, differentiated, focused on the active involvement of the learner</w:t>
            </w:r>
            <w:r w:rsidRPr="00415735">
              <w:rPr>
                <w:color w:val="000000"/>
                <w:sz w:val="22"/>
                <w:szCs w:val="22"/>
              </w:rPr>
              <w:t>)</w:t>
            </w:r>
          </w:p>
        </w:tc>
      </w:tr>
      <w:tr w:rsidR="007E27F0" w:rsidRPr="00415735" w14:paraId="43E514B9" w14:textId="77777777" w:rsidTr="004C138E">
        <w:tc>
          <w:tcPr>
            <w:tcW w:w="900" w:type="dxa"/>
            <w:tcBorders>
              <w:top w:val="single" w:sz="4" w:space="0" w:color="auto"/>
              <w:left w:val="single" w:sz="4" w:space="0" w:color="auto"/>
              <w:bottom w:val="single" w:sz="4" w:space="0" w:color="auto"/>
              <w:right w:val="single" w:sz="4" w:space="0" w:color="auto"/>
            </w:tcBorders>
          </w:tcPr>
          <w:p w14:paraId="7B4F0B44" w14:textId="77777777" w:rsidR="007E27F0" w:rsidRPr="00415735" w:rsidRDefault="007E27F0" w:rsidP="00415735">
            <w:pPr>
              <w:spacing w:line="240" w:lineRule="auto"/>
              <w:rPr>
                <w:b/>
              </w:rPr>
            </w:pPr>
            <w:r w:rsidRPr="00415735">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14:paraId="22702917" w14:textId="77777777" w:rsidR="007E27F0" w:rsidRPr="00415735" w:rsidRDefault="007E27F0" w:rsidP="00415735">
            <w:pPr>
              <w:autoSpaceDE w:val="0"/>
              <w:autoSpaceDN w:val="0"/>
              <w:adjustRightInd w:val="0"/>
              <w:spacing w:line="240" w:lineRule="auto"/>
              <w:rPr>
                <w:color w:val="000000"/>
              </w:rPr>
            </w:pPr>
            <w:r w:rsidRPr="00415735">
              <w:rPr>
                <w:b/>
                <w:color w:val="000000"/>
                <w:sz w:val="22"/>
                <w:szCs w:val="22"/>
              </w:rPr>
              <w:t>Educational Technology</w:t>
            </w:r>
            <w:r w:rsidRPr="00415735">
              <w:rPr>
                <w:color w:val="000000"/>
                <w:sz w:val="22"/>
                <w:szCs w:val="22"/>
              </w:rPr>
              <w:t xml:space="preserve"> (</w:t>
            </w:r>
            <w:r w:rsidRPr="00415735">
              <w:rPr>
                <w:i/>
                <w:color w:val="000000"/>
                <w:sz w:val="22"/>
                <w:szCs w:val="22"/>
              </w:rPr>
              <w:t>Knowledge of and application of appropriate technology for student learning</w:t>
            </w:r>
            <w:r w:rsidRPr="00415735">
              <w:rPr>
                <w:color w:val="000000"/>
                <w:sz w:val="22"/>
                <w:szCs w:val="22"/>
              </w:rPr>
              <w:t>)</w:t>
            </w:r>
          </w:p>
        </w:tc>
      </w:tr>
      <w:tr w:rsidR="007E27F0" w:rsidRPr="00415735" w14:paraId="37053487" w14:textId="77777777" w:rsidTr="004C138E">
        <w:tc>
          <w:tcPr>
            <w:tcW w:w="900" w:type="dxa"/>
            <w:tcBorders>
              <w:top w:val="single" w:sz="4" w:space="0" w:color="auto"/>
              <w:left w:val="single" w:sz="4" w:space="0" w:color="auto"/>
              <w:bottom w:val="single" w:sz="4" w:space="0" w:color="auto"/>
              <w:right w:val="single" w:sz="4" w:space="0" w:color="auto"/>
            </w:tcBorders>
          </w:tcPr>
          <w:p w14:paraId="4658CDFB" w14:textId="77777777" w:rsidR="007E27F0" w:rsidRPr="00415735" w:rsidRDefault="007E27F0" w:rsidP="00415735">
            <w:pPr>
              <w:spacing w:line="240" w:lineRule="auto"/>
              <w:rPr>
                <w:b/>
              </w:rPr>
            </w:pPr>
            <w:r w:rsidRPr="00415735">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14:paraId="57E2E8AE" w14:textId="77777777"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Assessment for Learning</w:t>
            </w:r>
            <w:r w:rsidRPr="00415735">
              <w:rPr>
                <w:color w:val="000000"/>
                <w:sz w:val="22"/>
                <w:szCs w:val="22"/>
              </w:rPr>
              <w:t xml:space="preserve"> (</w:t>
            </w:r>
            <w:r w:rsidRPr="00415735">
              <w:rPr>
                <w:i/>
                <w:color w:val="000000"/>
                <w:sz w:val="22"/>
                <w:szCs w:val="22"/>
              </w:rPr>
              <w:t>Knowledge of and use of appropriate assessment strategies that enhance the knowledge of learners and their responsibility for their own learning</w:t>
            </w:r>
            <w:r w:rsidRPr="00415735">
              <w:rPr>
                <w:color w:val="000000"/>
                <w:sz w:val="22"/>
                <w:szCs w:val="22"/>
              </w:rPr>
              <w:t>)</w:t>
            </w:r>
          </w:p>
        </w:tc>
      </w:tr>
      <w:tr w:rsidR="007E27F0" w:rsidRPr="00415735" w14:paraId="395A3B6F" w14:textId="77777777" w:rsidTr="004C138E">
        <w:trPr>
          <w:trHeight w:val="908"/>
        </w:trPr>
        <w:tc>
          <w:tcPr>
            <w:tcW w:w="900" w:type="dxa"/>
            <w:tcBorders>
              <w:top w:val="single" w:sz="4" w:space="0" w:color="auto"/>
              <w:left w:val="single" w:sz="4" w:space="0" w:color="auto"/>
              <w:bottom w:val="single" w:sz="4" w:space="0" w:color="auto"/>
              <w:right w:val="single" w:sz="4" w:space="0" w:color="auto"/>
            </w:tcBorders>
          </w:tcPr>
          <w:p w14:paraId="5DBCE64C" w14:textId="77777777" w:rsidR="007E27F0" w:rsidRPr="00415735" w:rsidRDefault="007E27F0" w:rsidP="00415735">
            <w:pPr>
              <w:spacing w:line="240" w:lineRule="auto"/>
              <w:rPr>
                <w:b/>
              </w:rPr>
            </w:pPr>
            <w:r w:rsidRPr="00415735">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14:paraId="32DBE7D9" w14:textId="77777777"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Diversity</w:t>
            </w:r>
            <w:r w:rsidRPr="00415735">
              <w:rPr>
                <w:color w:val="000000"/>
                <w:sz w:val="22"/>
                <w:szCs w:val="22"/>
              </w:rPr>
              <w:t xml:space="preserve"> (</w:t>
            </w:r>
            <w:r w:rsidRPr="00415735">
              <w:rPr>
                <w:i/>
                <w:color w:val="000000"/>
                <w:sz w:val="22"/>
                <w:szCs w:val="22"/>
              </w:rPr>
              <w:t>Skills for adapting learning activities for individual differences and the needs of diverse learners and for maintaining safe positive, caring, and inclusive learning environments)</w:t>
            </w:r>
          </w:p>
        </w:tc>
      </w:tr>
      <w:tr w:rsidR="007E27F0" w:rsidRPr="00415735" w14:paraId="549F856F" w14:textId="77777777" w:rsidTr="004C138E">
        <w:trPr>
          <w:trHeight w:val="1088"/>
        </w:trPr>
        <w:tc>
          <w:tcPr>
            <w:tcW w:w="900" w:type="dxa"/>
            <w:tcBorders>
              <w:top w:val="single" w:sz="4" w:space="0" w:color="auto"/>
              <w:left w:val="single" w:sz="4" w:space="0" w:color="auto"/>
              <w:bottom w:val="single" w:sz="4" w:space="0" w:color="auto"/>
              <w:right w:val="single" w:sz="4" w:space="0" w:color="auto"/>
            </w:tcBorders>
          </w:tcPr>
          <w:p w14:paraId="55A6F5BA" w14:textId="77777777" w:rsidR="007E27F0" w:rsidRPr="00415735" w:rsidRDefault="007E27F0" w:rsidP="00415735">
            <w:pPr>
              <w:spacing w:line="240" w:lineRule="auto"/>
              <w:rPr>
                <w:b/>
              </w:rPr>
            </w:pPr>
            <w:r w:rsidRPr="00415735">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14:paraId="012DC9B3" w14:textId="77777777"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Focus on Student Learning</w:t>
            </w:r>
            <w:r w:rsidRPr="00415735">
              <w:rPr>
                <w:color w:val="000000"/>
                <w:sz w:val="22"/>
                <w:szCs w:val="22"/>
              </w:rPr>
              <w:t xml:space="preserve"> (</w:t>
            </w:r>
            <w:r w:rsidRPr="00415735">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sz w:val="22"/>
                <w:szCs w:val="22"/>
              </w:rPr>
              <w:t>)</w:t>
            </w:r>
          </w:p>
        </w:tc>
      </w:tr>
      <w:tr w:rsidR="007E27F0" w:rsidRPr="00415735" w14:paraId="202D28E9" w14:textId="77777777" w:rsidTr="004C138E">
        <w:tc>
          <w:tcPr>
            <w:tcW w:w="900" w:type="dxa"/>
            <w:tcBorders>
              <w:top w:val="single" w:sz="4" w:space="0" w:color="auto"/>
              <w:left w:val="single" w:sz="4" w:space="0" w:color="auto"/>
              <w:bottom w:val="single" w:sz="4" w:space="0" w:color="auto"/>
              <w:right w:val="single" w:sz="4" w:space="0" w:color="auto"/>
            </w:tcBorders>
          </w:tcPr>
          <w:p w14:paraId="06CED004" w14:textId="77777777" w:rsidR="007E27F0" w:rsidRPr="00415735" w:rsidRDefault="007E27F0" w:rsidP="00415735">
            <w:pPr>
              <w:spacing w:line="240" w:lineRule="auto"/>
              <w:rPr>
                <w:b/>
              </w:rPr>
            </w:pPr>
            <w:r w:rsidRPr="00415735">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14:paraId="470EDC7B" w14:textId="77777777"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Professional &amp; Ethical Dispositions and Communication</w:t>
            </w:r>
            <w:r w:rsidRPr="00415735">
              <w:rPr>
                <w:color w:val="000000"/>
                <w:sz w:val="22"/>
                <w:szCs w:val="22"/>
              </w:rPr>
              <w:t xml:space="preserve"> (Professional dispositions, professionalism in teaching, and ethical standards of conduct consistent with </w:t>
            </w:r>
            <w:proofErr w:type="spellStart"/>
            <w:r w:rsidRPr="00415735">
              <w:rPr>
                <w:color w:val="000000"/>
                <w:sz w:val="22"/>
                <w:szCs w:val="22"/>
              </w:rPr>
              <w:t>Marianist</w:t>
            </w:r>
            <w:proofErr w:type="spellEnd"/>
            <w:r w:rsidRPr="00415735">
              <w:rPr>
                <w:color w:val="000000"/>
                <w:sz w:val="22"/>
                <w:szCs w:val="22"/>
              </w:rPr>
              <w:t xml:space="preserve"> values, and positive and constructive relationships with parents, the school community and professional colleagues)</w:t>
            </w:r>
          </w:p>
        </w:tc>
      </w:tr>
    </w:tbl>
    <w:p w14:paraId="7F873E65" w14:textId="77777777" w:rsidR="007E27F0" w:rsidRPr="00415735" w:rsidRDefault="007E27F0" w:rsidP="00415735">
      <w:pPr>
        <w:spacing w:line="240" w:lineRule="auto"/>
        <w:rPr>
          <w:b/>
          <w:u w:val="single"/>
        </w:rPr>
      </w:pPr>
    </w:p>
    <w:p w14:paraId="02719B09" w14:textId="77777777" w:rsidR="007E27F0" w:rsidRPr="00415735" w:rsidRDefault="007E27F0" w:rsidP="00415735">
      <w:pPr>
        <w:spacing w:line="240" w:lineRule="auto"/>
        <w:rPr>
          <w:b/>
        </w:rPr>
      </w:pPr>
      <w:r w:rsidRPr="00415735">
        <w:rPr>
          <w:b/>
          <w:u w:val="single"/>
        </w:rPr>
        <w:t>ED 605 Course Learning Objectives:</w:t>
      </w:r>
      <w:r w:rsidRPr="00415735">
        <w:rPr>
          <w:b/>
        </w:rPr>
        <w:t xml:space="preserve">  </w:t>
      </w:r>
    </w:p>
    <w:p w14:paraId="5B5562F0" w14:textId="77777777" w:rsidR="007E27F0" w:rsidRPr="00415735" w:rsidRDefault="007E27F0" w:rsidP="0041573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7668"/>
      </w:tblGrid>
      <w:tr w:rsidR="007E27F0" w:rsidRPr="00415735" w14:paraId="030FCE7E" w14:textId="77777777" w:rsidTr="004C138E">
        <w:trPr>
          <w:trHeight w:val="215"/>
        </w:trPr>
        <w:tc>
          <w:tcPr>
            <w:tcW w:w="1800" w:type="dxa"/>
          </w:tcPr>
          <w:p w14:paraId="75C173A5" w14:textId="77777777" w:rsidR="007E27F0" w:rsidRPr="00415735" w:rsidRDefault="007E27F0" w:rsidP="00415735">
            <w:pPr>
              <w:spacing w:after="0" w:line="240" w:lineRule="auto"/>
              <w:rPr>
                <w:b/>
              </w:rPr>
            </w:pPr>
            <w:r w:rsidRPr="00415735">
              <w:rPr>
                <w:b/>
              </w:rPr>
              <w:t>CLO 1</w:t>
            </w:r>
          </w:p>
          <w:p w14:paraId="197E6559" w14:textId="77777777" w:rsidR="007E27F0" w:rsidRPr="00415735" w:rsidRDefault="007E27F0" w:rsidP="00415735">
            <w:pPr>
              <w:spacing w:after="0" w:line="240" w:lineRule="auto"/>
              <w:rPr>
                <w:i/>
              </w:rPr>
            </w:pPr>
          </w:p>
        </w:tc>
        <w:tc>
          <w:tcPr>
            <w:tcW w:w="7668" w:type="dxa"/>
          </w:tcPr>
          <w:p w14:paraId="2102CA18" w14:textId="77777777" w:rsidR="007E27F0" w:rsidRPr="00415735" w:rsidRDefault="007E27F0" w:rsidP="00415735">
            <w:pPr>
              <w:overflowPunct w:val="0"/>
              <w:autoSpaceDE w:val="0"/>
              <w:autoSpaceDN w:val="0"/>
              <w:spacing w:after="0" w:line="240" w:lineRule="auto"/>
            </w:pPr>
            <w:r w:rsidRPr="00415735">
              <w:t>Demonstrate competency in mathematical content knowledge and evidence-based strategies in teaching exceptional learners.</w:t>
            </w:r>
          </w:p>
        </w:tc>
      </w:tr>
      <w:tr w:rsidR="007E27F0" w:rsidRPr="00415735" w14:paraId="2AB4B3DB" w14:textId="77777777" w:rsidTr="004C138E">
        <w:trPr>
          <w:trHeight w:val="350"/>
        </w:trPr>
        <w:tc>
          <w:tcPr>
            <w:tcW w:w="1800" w:type="dxa"/>
          </w:tcPr>
          <w:p w14:paraId="10716E1A" w14:textId="77777777" w:rsidR="007E27F0" w:rsidRPr="00415735" w:rsidRDefault="007E27F0" w:rsidP="00415735">
            <w:pPr>
              <w:spacing w:after="0" w:line="240" w:lineRule="auto"/>
              <w:rPr>
                <w:b/>
              </w:rPr>
            </w:pPr>
            <w:r w:rsidRPr="00415735">
              <w:rPr>
                <w:b/>
              </w:rPr>
              <w:t>CLO 2</w:t>
            </w:r>
          </w:p>
          <w:p w14:paraId="6A998302" w14:textId="77777777" w:rsidR="007E27F0" w:rsidRPr="00415735" w:rsidRDefault="007E27F0" w:rsidP="00415735">
            <w:pPr>
              <w:spacing w:after="0" w:line="240" w:lineRule="auto"/>
              <w:rPr>
                <w:i/>
              </w:rPr>
            </w:pPr>
          </w:p>
        </w:tc>
        <w:tc>
          <w:tcPr>
            <w:tcW w:w="7668" w:type="dxa"/>
          </w:tcPr>
          <w:p w14:paraId="1E43D0F9" w14:textId="77777777" w:rsidR="007E27F0" w:rsidRPr="00415735" w:rsidRDefault="007E27F0" w:rsidP="00415735">
            <w:pPr>
              <w:overflowPunct w:val="0"/>
              <w:autoSpaceDE w:val="0"/>
              <w:autoSpaceDN w:val="0"/>
              <w:spacing w:after="0" w:line="240" w:lineRule="auto"/>
            </w:pPr>
            <w:r w:rsidRPr="00415735">
              <w:t>Analyze student work to diagnose errors, misperceptions and plan activities acquire mathematical concepts and/of skills that address these misperceptions.</w:t>
            </w:r>
          </w:p>
        </w:tc>
      </w:tr>
      <w:tr w:rsidR="007E27F0" w:rsidRPr="00415735" w14:paraId="5E414DB8" w14:textId="77777777" w:rsidTr="004C138E">
        <w:tc>
          <w:tcPr>
            <w:tcW w:w="1800" w:type="dxa"/>
          </w:tcPr>
          <w:p w14:paraId="71649267" w14:textId="77777777" w:rsidR="007E27F0" w:rsidRPr="00415735" w:rsidRDefault="007E27F0" w:rsidP="00415735">
            <w:pPr>
              <w:spacing w:after="0" w:line="240" w:lineRule="auto"/>
              <w:rPr>
                <w:b/>
              </w:rPr>
            </w:pPr>
            <w:r w:rsidRPr="00415735">
              <w:rPr>
                <w:b/>
              </w:rPr>
              <w:t>CLO 3</w:t>
            </w:r>
          </w:p>
        </w:tc>
        <w:tc>
          <w:tcPr>
            <w:tcW w:w="7668" w:type="dxa"/>
          </w:tcPr>
          <w:p w14:paraId="3A515BF3" w14:textId="77777777" w:rsidR="007E27F0" w:rsidRPr="00415735" w:rsidRDefault="007E27F0" w:rsidP="00415735">
            <w:pPr>
              <w:overflowPunct w:val="0"/>
              <w:autoSpaceDE w:val="0"/>
              <w:autoSpaceDN w:val="0"/>
              <w:spacing w:after="0" w:line="240" w:lineRule="auto"/>
            </w:pPr>
            <w:r w:rsidRPr="00415735">
              <w:t>Research instructional and assistive technologies that would benefit students in gaining mathematical concepts and skills in your Observation and Participation (O &amp; P) class.</w:t>
            </w:r>
          </w:p>
        </w:tc>
      </w:tr>
      <w:tr w:rsidR="007E27F0" w:rsidRPr="00415735" w14:paraId="32A6BC97" w14:textId="77777777" w:rsidTr="004C138E">
        <w:tc>
          <w:tcPr>
            <w:tcW w:w="1800" w:type="dxa"/>
          </w:tcPr>
          <w:p w14:paraId="0A4F80E3" w14:textId="77777777" w:rsidR="007E27F0" w:rsidRPr="00415735" w:rsidRDefault="007E27F0" w:rsidP="00415735">
            <w:pPr>
              <w:spacing w:after="0" w:line="240" w:lineRule="auto"/>
              <w:rPr>
                <w:b/>
              </w:rPr>
            </w:pPr>
            <w:r w:rsidRPr="00415735">
              <w:rPr>
                <w:b/>
              </w:rPr>
              <w:t>CLO 4</w:t>
            </w:r>
          </w:p>
        </w:tc>
        <w:tc>
          <w:tcPr>
            <w:tcW w:w="7668" w:type="dxa"/>
          </w:tcPr>
          <w:p w14:paraId="27102D4D" w14:textId="77777777" w:rsidR="007E27F0" w:rsidRPr="00415735" w:rsidRDefault="007E27F0" w:rsidP="00415735">
            <w:pPr>
              <w:overflowPunct w:val="0"/>
              <w:autoSpaceDE w:val="0"/>
              <w:autoSpaceDN w:val="0"/>
              <w:spacing w:after="0" w:line="240" w:lineRule="auto"/>
            </w:pPr>
            <w:r w:rsidRPr="00415735">
              <w:t xml:space="preserve">Adapt traditional lesson plans and make them appropriate for diverse learners. </w:t>
            </w:r>
          </w:p>
        </w:tc>
      </w:tr>
    </w:tbl>
    <w:p w14:paraId="419DA99F" w14:textId="77777777" w:rsidR="007E27F0" w:rsidRPr="00415735" w:rsidRDefault="007E27F0" w:rsidP="00415735">
      <w:pPr>
        <w:spacing w:line="240" w:lineRule="auto"/>
        <w:rPr>
          <w:b/>
          <w:u w:val="single"/>
        </w:rPr>
      </w:pPr>
    </w:p>
    <w:p w14:paraId="58811E83" w14:textId="77777777" w:rsidR="007E27F0" w:rsidRPr="00415735" w:rsidRDefault="007E27F0" w:rsidP="00415735">
      <w:pPr>
        <w:spacing w:line="240" w:lineRule="auto"/>
        <w:rPr>
          <w:b/>
          <w:u w:val="single"/>
        </w:rPr>
      </w:pPr>
      <w:r w:rsidRPr="00415735">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7E27F0" w:rsidRPr="00415735" w14:paraId="7CF384BC" w14:textId="77777777" w:rsidTr="004C138E">
        <w:tc>
          <w:tcPr>
            <w:tcW w:w="1080" w:type="dxa"/>
          </w:tcPr>
          <w:p w14:paraId="6C7C7B0D" w14:textId="77777777" w:rsidR="007E27F0" w:rsidRPr="00415735" w:rsidRDefault="007E27F0" w:rsidP="00415735">
            <w:pPr>
              <w:spacing w:after="0" w:line="240" w:lineRule="auto"/>
              <w:jc w:val="center"/>
            </w:pPr>
          </w:p>
        </w:tc>
        <w:tc>
          <w:tcPr>
            <w:tcW w:w="1075" w:type="dxa"/>
          </w:tcPr>
          <w:p w14:paraId="7E899E66" w14:textId="77777777" w:rsidR="007E27F0" w:rsidRPr="00415735" w:rsidRDefault="007E27F0" w:rsidP="00415735">
            <w:pPr>
              <w:spacing w:after="0" w:line="240" w:lineRule="auto"/>
              <w:jc w:val="center"/>
            </w:pPr>
            <w:r w:rsidRPr="00415735">
              <w:t>PLO 1</w:t>
            </w:r>
          </w:p>
        </w:tc>
        <w:tc>
          <w:tcPr>
            <w:tcW w:w="1075" w:type="dxa"/>
          </w:tcPr>
          <w:p w14:paraId="008EB8DA" w14:textId="77777777" w:rsidR="007E27F0" w:rsidRPr="00415735" w:rsidRDefault="007E27F0" w:rsidP="00415735">
            <w:pPr>
              <w:spacing w:after="0" w:line="240" w:lineRule="auto"/>
              <w:jc w:val="center"/>
            </w:pPr>
            <w:r w:rsidRPr="00415735">
              <w:t>PLO 2</w:t>
            </w:r>
          </w:p>
        </w:tc>
        <w:tc>
          <w:tcPr>
            <w:tcW w:w="1075" w:type="dxa"/>
          </w:tcPr>
          <w:p w14:paraId="7E56382B" w14:textId="77777777" w:rsidR="007E27F0" w:rsidRPr="00415735" w:rsidRDefault="007E27F0" w:rsidP="00415735">
            <w:pPr>
              <w:spacing w:after="0" w:line="240" w:lineRule="auto"/>
              <w:jc w:val="center"/>
            </w:pPr>
            <w:r w:rsidRPr="00415735">
              <w:t>PLO 3</w:t>
            </w:r>
          </w:p>
        </w:tc>
        <w:tc>
          <w:tcPr>
            <w:tcW w:w="1075" w:type="dxa"/>
          </w:tcPr>
          <w:p w14:paraId="4CB5B392" w14:textId="77777777" w:rsidR="007E27F0" w:rsidRPr="00415735" w:rsidRDefault="007E27F0" w:rsidP="00415735">
            <w:pPr>
              <w:spacing w:after="0" w:line="240" w:lineRule="auto"/>
              <w:jc w:val="center"/>
            </w:pPr>
            <w:r w:rsidRPr="00415735">
              <w:t>PLO 4</w:t>
            </w:r>
          </w:p>
        </w:tc>
        <w:tc>
          <w:tcPr>
            <w:tcW w:w="1075" w:type="dxa"/>
          </w:tcPr>
          <w:p w14:paraId="71B6C745" w14:textId="77777777" w:rsidR="007E27F0" w:rsidRPr="00415735" w:rsidRDefault="007E27F0" w:rsidP="00415735">
            <w:pPr>
              <w:spacing w:after="0" w:line="240" w:lineRule="auto"/>
              <w:jc w:val="center"/>
            </w:pPr>
            <w:r w:rsidRPr="00415735">
              <w:t>PLO 5</w:t>
            </w:r>
          </w:p>
        </w:tc>
        <w:tc>
          <w:tcPr>
            <w:tcW w:w="1075" w:type="dxa"/>
          </w:tcPr>
          <w:p w14:paraId="0C079D1A" w14:textId="77777777" w:rsidR="007E27F0" w:rsidRPr="00415735" w:rsidRDefault="007E27F0" w:rsidP="00415735">
            <w:pPr>
              <w:spacing w:after="0" w:line="240" w:lineRule="auto"/>
              <w:jc w:val="center"/>
            </w:pPr>
            <w:r w:rsidRPr="00415735">
              <w:t>PLO 6</w:t>
            </w:r>
          </w:p>
        </w:tc>
        <w:tc>
          <w:tcPr>
            <w:tcW w:w="1075" w:type="dxa"/>
          </w:tcPr>
          <w:p w14:paraId="1B22ABD0" w14:textId="77777777" w:rsidR="007E27F0" w:rsidRPr="00415735" w:rsidRDefault="007E27F0" w:rsidP="00415735">
            <w:pPr>
              <w:spacing w:after="0" w:line="240" w:lineRule="auto"/>
              <w:jc w:val="center"/>
            </w:pPr>
            <w:r w:rsidRPr="00415735">
              <w:t>PLO 7</w:t>
            </w:r>
          </w:p>
        </w:tc>
        <w:tc>
          <w:tcPr>
            <w:tcW w:w="971" w:type="dxa"/>
          </w:tcPr>
          <w:p w14:paraId="1C261B56" w14:textId="77777777" w:rsidR="007E27F0" w:rsidRPr="00415735" w:rsidRDefault="007E27F0" w:rsidP="00415735">
            <w:pPr>
              <w:spacing w:after="0" w:line="240" w:lineRule="auto"/>
              <w:jc w:val="center"/>
            </w:pPr>
            <w:r w:rsidRPr="00415735">
              <w:t>PLO 8</w:t>
            </w:r>
          </w:p>
        </w:tc>
      </w:tr>
      <w:tr w:rsidR="007E27F0" w:rsidRPr="00415735" w14:paraId="71EB9487" w14:textId="77777777" w:rsidTr="004C138E">
        <w:tc>
          <w:tcPr>
            <w:tcW w:w="1080" w:type="dxa"/>
          </w:tcPr>
          <w:p w14:paraId="25381FFA" w14:textId="77777777" w:rsidR="007E27F0" w:rsidRPr="00415735" w:rsidRDefault="007E27F0" w:rsidP="00415735">
            <w:pPr>
              <w:spacing w:after="0" w:line="240" w:lineRule="auto"/>
              <w:jc w:val="center"/>
            </w:pPr>
            <w:r w:rsidRPr="00415735">
              <w:t>CLO 1</w:t>
            </w:r>
          </w:p>
        </w:tc>
        <w:tc>
          <w:tcPr>
            <w:tcW w:w="1075" w:type="dxa"/>
          </w:tcPr>
          <w:p w14:paraId="752F8113"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3A77AC24"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1C13ACD5"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39DA335B" w14:textId="77777777" w:rsidR="007E27F0" w:rsidRPr="00415735" w:rsidRDefault="007E27F0" w:rsidP="00415735">
            <w:pPr>
              <w:pStyle w:val="NoSpacing1"/>
              <w:jc w:val="center"/>
              <w:rPr>
                <w:rFonts w:ascii="Times New Roman" w:hAnsi="Times New Roman"/>
              </w:rPr>
            </w:pPr>
          </w:p>
        </w:tc>
        <w:tc>
          <w:tcPr>
            <w:tcW w:w="1075" w:type="dxa"/>
          </w:tcPr>
          <w:p w14:paraId="02F10AF2" w14:textId="77777777" w:rsidR="007E27F0" w:rsidRPr="00415735" w:rsidRDefault="007E27F0" w:rsidP="00415735">
            <w:pPr>
              <w:pStyle w:val="NoSpacing1"/>
              <w:jc w:val="center"/>
              <w:rPr>
                <w:rFonts w:ascii="Times New Roman" w:hAnsi="Times New Roman"/>
              </w:rPr>
            </w:pPr>
          </w:p>
        </w:tc>
        <w:tc>
          <w:tcPr>
            <w:tcW w:w="1075" w:type="dxa"/>
          </w:tcPr>
          <w:p w14:paraId="743D9411" w14:textId="77777777" w:rsidR="007E27F0" w:rsidRPr="00415735" w:rsidRDefault="007E27F0" w:rsidP="00415735">
            <w:pPr>
              <w:pStyle w:val="NoSpacing1"/>
              <w:jc w:val="center"/>
              <w:rPr>
                <w:rFonts w:ascii="Times New Roman" w:hAnsi="Times New Roman"/>
              </w:rPr>
            </w:pPr>
          </w:p>
        </w:tc>
        <w:tc>
          <w:tcPr>
            <w:tcW w:w="1075" w:type="dxa"/>
          </w:tcPr>
          <w:p w14:paraId="79664C2E" w14:textId="77777777" w:rsidR="007E27F0" w:rsidRPr="00415735" w:rsidRDefault="007E27F0" w:rsidP="00415735">
            <w:pPr>
              <w:pStyle w:val="NoSpacing1"/>
              <w:jc w:val="center"/>
              <w:rPr>
                <w:rFonts w:ascii="Times New Roman" w:hAnsi="Times New Roman"/>
              </w:rPr>
            </w:pPr>
          </w:p>
        </w:tc>
        <w:tc>
          <w:tcPr>
            <w:tcW w:w="971" w:type="dxa"/>
          </w:tcPr>
          <w:p w14:paraId="64858927" w14:textId="77777777" w:rsidR="007E27F0" w:rsidRPr="00415735" w:rsidRDefault="007E27F0" w:rsidP="00415735">
            <w:pPr>
              <w:pStyle w:val="NoSpacing1"/>
              <w:jc w:val="center"/>
              <w:rPr>
                <w:rFonts w:ascii="Times New Roman" w:hAnsi="Times New Roman"/>
              </w:rPr>
            </w:pPr>
          </w:p>
        </w:tc>
      </w:tr>
      <w:tr w:rsidR="007E27F0" w:rsidRPr="00415735" w14:paraId="1416C70E" w14:textId="77777777" w:rsidTr="004C138E">
        <w:tc>
          <w:tcPr>
            <w:tcW w:w="1080" w:type="dxa"/>
          </w:tcPr>
          <w:p w14:paraId="75ADE671" w14:textId="77777777" w:rsidR="007E27F0" w:rsidRPr="00415735" w:rsidRDefault="007E27F0" w:rsidP="00415735">
            <w:pPr>
              <w:spacing w:after="0" w:line="240" w:lineRule="auto"/>
              <w:jc w:val="center"/>
            </w:pPr>
            <w:r w:rsidRPr="00415735">
              <w:t>CLO 2</w:t>
            </w:r>
          </w:p>
        </w:tc>
        <w:tc>
          <w:tcPr>
            <w:tcW w:w="1075" w:type="dxa"/>
          </w:tcPr>
          <w:p w14:paraId="2B6E705E" w14:textId="77777777" w:rsidR="007E27F0" w:rsidRPr="00415735" w:rsidRDefault="007E27F0" w:rsidP="00415735">
            <w:pPr>
              <w:pStyle w:val="NoSpacing1"/>
              <w:jc w:val="center"/>
              <w:rPr>
                <w:rFonts w:ascii="Times New Roman" w:hAnsi="Times New Roman"/>
              </w:rPr>
            </w:pPr>
          </w:p>
        </w:tc>
        <w:tc>
          <w:tcPr>
            <w:tcW w:w="1075" w:type="dxa"/>
          </w:tcPr>
          <w:p w14:paraId="46D98E9B" w14:textId="77777777" w:rsidR="007E27F0" w:rsidRPr="00415735" w:rsidRDefault="007E27F0" w:rsidP="00415735">
            <w:pPr>
              <w:pStyle w:val="NoSpacing1"/>
              <w:jc w:val="center"/>
              <w:rPr>
                <w:rFonts w:ascii="Times New Roman" w:hAnsi="Times New Roman"/>
              </w:rPr>
            </w:pPr>
          </w:p>
        </w:tc>
        <w:tc>
          <w:tcPr>
            <w:tcW w:w="1075" w:type="dxa"/>
          </w:tcPr>
          <w:p w14:paraId="23409C96" w14:textId="77777777" w:rsidR="007E27F0" w:rsidRPr="00415735" w:rsidRDefault="007E27F0" w:rsidP="00415735">
            <w:pPr>
              <w:pStyle w:val="NoSpacing1"/>
              <w:jc w:val="center"/>
              <w:rPr>
                <w:rFonts w:ascii="Times New Roman" w:hAnsi="Times New Roman"/>
              </w:rPr>
            </w:pPr>
          </w:p>
        </w:tc>
        <w:tc>
          <w:tcPr>
            <w:tcW w:w="1075" w:type="dxa"/>
          </w:tcPr>
          <w:p w14:paraId="00C3FCE4" w14:textId="77777777" w:rsidR="007E27F0" w:rsidRPr="00415735" w:rsidRDefault="007E27F0" w:rsidP="00415735">
            <w:pPr>
              <w:pStyle w:val="NoSpacing1"/>
              <w:jc w:val="center"/>
              <w:rPr>
                <w:rFonts w:ascii="Times New Roman" w:hAnsi="Times New Roman"/>
              </w:rPr>
            </w:pPr>
          </w:p>
        </w:tc>
        <w:tc>
          <w:tcPr>
            <w:tcW w:w="1075" w:type="dxa"/>
          </w:tcPr>
          <w:p w14:paraId="79C9547F"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3BBB89A5" w14:textId="77777777" w:rsidR="007E27F0" w:rsidRPr="00415735" w:rsidRDefault="007E27F0" w:rsidP="00415735">
            <w:pPr>
              <w:pStyle w:val="NoSpacing1"/>
              <w:jc w:val="center"/>
              <w:rPr>
                <w:rFonts w:ascii="Times New Roman" w:hAnsi="Times New Roman"/>
              </w:rPr>
            </w:pPr>
          </w:p>
        </w:tc>
        <w:tc>
          <w:tcPr>
            <w:tcW w:w="1075" w:type="dxa"/>
          </w:tcPr>
          <w:p w14:paraId="249C478D" w14:textId="77777777" w:rsidR="007E27F0" w:rsidRPr="00415735" w:rsidRDefault="007E27F0" w:rsidP="00415735">
            <w:pPr>
              <w:pStyle w:val="NoSpacing1"/>
              <w:jc w:val="center"/>
              <w:rPr>
                <w:rFonts w:ascii="Times New Roman" w:hAnsi="Times New Roman"/>
              </w:rPr>
            </w:pPr>
          </w:p>
        </w:tc>
        <w:tc>
          <w:tcPr>
            <w:tcW w:w="971" w:type="dxa"/>
          </w:tcPr>
          <w:p w14:paraId="1A71A013" w14:textId="77777777" w:rsidR="007E27F0" w:rsidRPr="00415735" w:rsidRDefault="007E27F0" w:rsidP="00415735">
            <w:pPr>
              <w:pStyle w:val="NoSpacing1"/>
              <w:jc w:val="center"/>
              <w:rPr>
                <w:rFonts w:ascii="Times New Roman" w:hAnsi="Times New Roman"/>
              </w:rPr>
            </w:pPr>
          </w:p>
        </w:tc>
      </w:tr>
      <w:tr w:rsidR="007E27F0" w:rsidRPr="00415735" w14:paraId="538FD7CF" w14:textId="77777777" w:rsidTr="004C138E">
        <w:tc>
          <w:tcPr>
            <w:tcW w:w="1080" w:type="dxa"/>
          </w:tcPr>
          <w:p w14:paraId="48DF28DF" w14:textId="77777777" w:rsidR="007E27F0" w:rsidRPr="00415735" w:rsidRDefault="007E27F0" w:rsidP="00415735">
            <w:pPr>
              <w:spacing w:after="0" w:line="240" w:lineRule="auto"/>
              <w:jc w:val="center"/>
            </w:pPr>
            <w:r w:rsidRPr="00415735">
              <w:t>CLO 3</w:t>
            </w:r>
          </w:p>
        </w:tc>
        <w:tc>
          <w:tcPr>
            <w:tcW w:w="1075" w:type="dxa"/>
          </w:tcPr>
          <w:p w14:paraId="342FC31C" w14:textId="77777777" w:rsidR="007E27F0" w:rsidRPr="00415735" w:rsidRDefault="007E27F0" w:rsidP="00415735">
            <w:pPr>
              <w:pStyle w:val="NoSpacing1"/>
              <w:jc w:val="center"/>
              <w:rPr>
                <w:rFonts w:ascii="Times New Roman" w:hAnsi="Times New Roman"/>
              </w:rPr>
            </w:pPr>
          </w:p>
        </w:tc>
        <w:tc>
          <w:tcPr>
            <w:tcW w:w="1075" w:type="dxa"/>
          </w:tcPr>
          <w:p w14:paraId="275CE9AE" w14:textId="77777777" w:rsidR="007E27F0" w:rsidRPr="00415735" w:rsidRDefault="007E27F0" w:rsidP="00415735">
            <w:pPr>
              <w:pStyle w:val="NoSpacing1"/>
              <w:jc w:val="center"/>
              <w:rPr>
                <w:rFonts w:ascii="Times New Roman" w:hAnsi="Times New Roman"/>
              </w:rPr>
            </w:pPr>
          </w:p>
        </w:tc>
        <w:tc>
          <w:tcPr>
            <w:tcW w:w="1075" w:type="dxa"/>
          </w:tcPr>
          <w:p w14:paraId="327D9041" w14:textId="77777777" w:rsidR="007E27F0" w:rsidRPr="00415735" w:rsidRDefault="007E27F0" w:rsidP="00415735">
            <w:pPr>
              <w:pStyle w:val="NoSpacing1"/>
              <w:jc w:val="center"/>
              <w:rPr>
                <w:rFonts w:ascii="Times New Roman" w:hAnsi="Times New Roman"/>
              </w:rPr>
            </w:pPr>
          </w:p>
        </w:tc>
        <w:tc>
          <w:tcPr>
            <w:tcW w:w="1075" w:type="dxa"/>
          </w:tcPr>
          <w:p w14:paraId="1613D180"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1158E4B5" w14:textId="77777777" w:rsidR="007E27F0" w:rsidRPr="00415735" w:rsidRDefault="007E27F0" w:rsidP="00415735">
            <w:pPr>
              <w:pStyle w:val="NoSpacing1"/>
              <w:jc w:val="center"/>
              <w:rPr>
                <w:rFonts w:ascii="Times New Roman" w:hAnsi="Times New Roman"/>
              </w:rPr>
            </w:pPr>
          </w:p>
        </w:tc>
        <w:tc>
          <w:tcPr>
            <w:tcW w:w="1075" w:type="dxa"/>
          </w:tcPr>
          <w:p w14:paraId="1A4AB8FE" w14:textId="77777777" w:rsidR="007E27F0" w:rsidRPr="00415735" w:rsidRDefault="007E27F0" w:rsidP="00415735">
            <w:pPr>
              <w:pStyle w:val="NoSpacing1"/>
              <w:jc w:val="center"/>
              <w:rPr>
                <w:rFonts w:ascii="Times New Roman" w:hAnsi="Times New Roman"/>
              </w:rPr>
            </w:pPr>
          </w:p>
        </w:tc>
        <w:tc>
          <w:tcPr>
            <w:tcW w:w="1075" w:type="dxa"/>
          </w:tcPr>
          <w:p w14:paraId="3FA79575"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971" w:type="dxa"/>
          </w:tcPr>
          <w:p w14:paraId="1B1D714A" w14:textId="77777777" w:rsidR="007E27F0" w:rsidRPr="00415735" w:rsidRDefault="007E27F0" w:rsidP="00415735">
            <w:pPr>
              <w:pStyle w:val="NoSpacing1"/>
              <w:jc w:val="center"/>
              <w:rPr>
                <w:rFonts w:ascii="Times New Roman" w:hAnsi="Times New Roman"/>
              </w:rPr>
            </w:pPr>
          </w:p>
        </w:tc>
      </w:tr>
      <w:tr w:rsidR="007E27F0" w:rsidRPr="00415735" w14:paraId="39E3099C" w14:textId="77777777" w:rsidTr="004C138E">
        <w:tc>
          <w:tcPr>
            <w:tcW w:w="1080" w:type="dxa"/>
          </w:tcPr>
          <w:p w14:paraId="5056F551" w14:textId="77777777" w:rsidR="007E27F0" w:rsidRPr="00415735" w:rsidRDefault="007E27F0" w:rsidP="00415735">
            <w:pPr>
              <w:spacing w:after="0" w:line="240" w:lineRule="auto"/>
              <w:jc w:val="center"/>
            </w:pPr>
            <w:r w:rsidRPr="00415735">
              <w:lastRenderedPageBreak/>
              <w:t>CLO 4</w:t>
            </w:r>
          </w:p>
        </w:tc>
        <w:tc>
          <w:tcPr>
            <w:tcW w:w="1075" w:type="dxa"/>
          </w:tcPr>
          <w:p w14:paraId="330E0B74" w14:textId="77777777" w:rsidR="007E27F0" w:rsidRPr="00415735" w:rsidRDefault="007E27F0" w:rsidP="00415735">
            <w:pPr>
              <w:pStyle w:val="NoSpacing1"/>
              <w:jc w:val="center"/>
              <w:rPr>
                <w:rFonts w:ascii="Times New Roman" w:hAnsi="Times New Roman"/>
              </w:rPr>
            </w:pPr>
          </w:p>
        </w:tc>
        <w:tc>
          <w:tcPr>
            <w:tcW w:w="1075" w:type="dxa"/>
          </w:tcPr>
          <w:p w14:paraId="3CDA319D" w14:textId="77777777" w:rsidR="007E27F0" w:rsidRPr="00415735" w:rsidRDefault="007E27F0" w:rsidP="00415735">
            <w:pPr>
              <w:pStyle w:val="NoSpacing1"/>
              <w:jc w:val="center"/>
              <w:rPr>
                <w:rFonts w:ascii="Times New Roman" w:hAnsi="Times New Roman"/>
              </w:rPr>
            </w:pPr>
          </w:p>
        </w:tc>
        <w:tc>
          <w:tcPr>
            <w:tcW w:w="1075" w:type="dxa"/>
          </w:tcPr>
          <w:p w14:paraId="19AE3106"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4A9B769D" w14:textId="77777777" w:rsidR="007E27F0" w:rsidRPr="00415735" w:rsidRDefault="007E27F0" w:rsidP="00415735">
            <w:pPr>
              <w:pStyle w:val="NoSpacing1"/>
              <w:jc w:val="center"/>
              <w:rPr>
                <w:rFonts w:ascii="Times New Roman" w:hAnsi="Times New Roman"/>
              </w:rPr>
            </w:pPr>
          </w:p>
        </w:tc>
        <w:tc>
          <w:tcPr>
            <w:tcW w:w="1075" w:type="dxa"/>
          </w:tcPr>
          <w:p w14:paraId="49225128" w14:textId="77777777" w:rsidR="007E27F0" w:rsidRPr="00415735" w:rsidRDefault="007E27F0" w:rsidP="00415735">
            <w:pPr>
              <w:pStyle w:val="NoSpacing1"/>
              <w:jc w:val="center"/>
              <w:rPr>
                <w:rFonts w:ascii="Times New Roman" w:hAnsi="Times New Roman"/>
              </w:rPr>
            </w:pPr>
          </w:p>
        </w:tc>
        <w:tc>
          <w:tcPr>
            <w:tcW w:w="1075" w:type="dxa"/>
          </w:tcPr>
          <w:p w14:paraId="4490497E"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14:paraId="6E603811" w14:textId="77777777" w:rsidR="007E27F0" w:rsidRPr="00415735" w:rsidRDefault="007E27F0" w:rsidP="00415735">
            <w:pPr>
              <w:pStyle w:val="NoSpacing1"/>
              <w:jc w:val="center"/>
              <w:rPr>
                <w:rFonts w:ascii="Times New Roman" w:hAnsi="Times New Roman"/>
              </w:rPr>
            </w:pPr>
          </w:p>
        </w:tc>
        <w:tc>
          <w:tcPr>
            <w:tcW w:w="971" w:type="dxa"/>
          </w:tcPr>
          <w:p w14:paraId="7C53E772" w14:textId="77777777" w:rsidR="007E27F0" w:rsidRPr="00415735" w:rsidRDefault="007E27F0" w:rsidP="00415735">
            <w:pPr>
              <w:pStyle w:val="NoSpacing1"/>
              <w:jc w:val="center"/>
              <w:rPr>
                <w:rFonts w:ascii="Times New Roman" w:hAnsi="Times New Roman"/>
              </w:rPr>
            </w:pPr>
          </w:p>
        </w:tc>
      </w:tr>
    </w:tbl>
    <w:p w14:paraId="55F46FA0" w14:textId="77777777" w:rsidR="007E27F0" w:rsidRPr="00415735" w:rsidRDefault="007E27F0" w:rsidP="00415735">
      <w:pPr>
        <w:spacing w:after="0" w:line="240" w:lineRule="auto"/>
        <w:rPr>
          <w:b/>
          <w:u w:val="single"/>
        </w:rPr>
      </w:pPr>
    </w:p>
    <w:p w14:paraId="1D6B31AE" w14:textId="77777777" w:rsidR="007E27F0" w:rsidRPr="00415735" w:rsidRDefault="007E27F0" w:rsidP="00415735">
      <w:pPr>
        <w:spacing w:line="240" w:lineRule="auto"/>
        <w:rPr>
          <w:b/>
          <w:u w:val="single"/>
        </w:rPr>
      </w:pPr>
      <w:r w:rsidRPr="00415735">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E27F0" w:rsidRPr="00415735" w14:paraId="77B4CD1D" w14:textId="77777777" w:rsidTr="004C138E">
        <w:tc>
          <w:tcPr>
            <w:tcW w:w="6318" w:type="dxa"/>
          </w:tcPr>
          <w:p w14:paraId="345DB0E9" w14:textId="77777777" w:rsidR="007E27F0" w:rsidRPr="00415735" w:rsidRDefault="007E27F0" w:rsidP="00415735">
            <w:pPr>
              <w:pStyle w:val="NoSpacing1"/>
              <w:rPr>
                <w:rFonts w:ascii="Times New Roman" w:hAnsi="Times New Roman"/>
                <w:b/>
              </w:rPr>
            </w:pPr>
          </w:p>
        </w:tc>
        <w:tc>
          <w:tcPr>
            <w:tcW w:w="1620" w:type="dxa"/>
          </w:tcPr>
          <w:p w14:paraId="0958A62D" w14:textId="77777777" w:rsidR="007E27F0" w:rsidRPr="00415735" w:rsidRDefault="007E27F0" w:rsidP="00415735">
            <w:pPr>
              <w:pStyle w:val="NoSpacing1"/>
              <w:rPr>
                <w:rFonts w:ascii="Times New Roman" w:hAnsi="Times New Roman"/>
                <w:b/>
              </w:rPr>
            </w:pPr>
            <w:r w:rsidRPr="00415735">
              <w:rPr>
                <w:rFonts w:ascii="Times New Roman" w:hAnsi="Times New Roman"/>
                <w:b/>
              </w:rPr>
              <w:t>Related CLOs</w:t>
            </w:r>
          </w:p>
        </w:tc>
        <w:tc>
          <w:tcPr>
            <w:tcW w:w="1638" w:type="dxa"/>
          </w:tcPr>
          <w:p w14:paraId="28EBC36C" w14:textId="77777777" w:rsidR="007E27F0" w:rsidRPr="00415735" w:rsidRDefault="007E27F0" w:rsidP="00415735">
            <w:pPr>
              <w:pStyle w:val="NoSpacing1"/>
              <w:rPr>
                <w:rFonts w:ascii="Times New Roman" w:hAnsi="Times New Roman"/>
                <w:b/>
              </w:rPr>
            </w:pPr>
            <w:r w:rsidRPr="00415735">
              <w:rPr>
                <w:rFonts w:ascii="Times New Roman" w:hAnsi="Times New Roman"/>
                <w:b/>
              </w:rPr>
              <w:t>Related PLOs</w:t>
            </w:r>
          </w:p>
        </w:tc>
      </w:tr>
      <w:tr w:rsidR="007E27F0" w:rsidRPr="00415735" w14:paraId="351D047D" w14:textId="77777777" w:rsidTr="004C138E">
        <w:tc>
          <w:tcPr>
            <w:tcW w:w="6318" w:type="dxa"/>
          </w:tcPr>
          <w:p w14:paraId="6E2DCB4B" w14:textId="77777777" w:rsidR="007E27F0" w:rsidRPr="00415735" w:rsidRDefault="007E27F0" w:rsidP="00415735">
            <w:pPr>
              <w:pStyle w:val="NoSpacing1"/>
              <w:rPr>
                <w:rFonts w:ascii="Times New Roman" w:hAnsi="Times New Roman"/>
              </w:rPr>
            </w:pPr>
            <w:r w:rsidRPr="00415735">
              <w:rPr>
                <w:rFonts w:ascii="Times New Roman" w:hAnsi="Times New Roman"/>
              </w:rPr>
              <w:t>How do exceptional learners with differing abilities and learning styles acquire mathematical concepts and skills?</w:t>
            </w:r>
          </w:p>
        </w:tc>
        <w:tc>
          <w:tcPr>
            <w:tcW w:w="1620" w:type="dxa"/>
          </w:tcPr>
          <w:p w14:paraId="6DDCDC87" w14:textId="77777777" w:rsidR="007E27F0" w:rsidRPr="00415735" w:rsidRDefault="007E27F0" w:rsidP="00415735">
            <w:pPr>
              <w:pStyle w:val="NoSpacing1"/>
              <w:jc w:val="center"/>
              <w:rPr>
                <w:rFonts w:ascii="Times New Roman" w:hAnsi="Times New Roman"/>
              </w:rPr>
            </w:pPr>
          </w:p>
          <w:p w14:paraId="4D05109E"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2, 4</w:t>
            </w:r>
          </w:p>
        </w:tc>
        <w:tc>
          <w:tcPr>
            <w:tcW w:w="1638" w:type="dxa"/>
          </w:tcPr>
          <w:p w14:paraId="565B54B0" w14:textId="77777777" w:rsidR="007E27F0" w:rsidRPr="00415735" w:rsidRDefault="007E27F0" w:rsidP="00415735">
            <w:pPr>
              <w:pStyle w:val="NoSpacing1"/>
              <w:jc w:val="center"/>
              <w:rPr>
                <w:rFonts w:ascii="Times New Roman" w:hAnsi="Times New Roman"/>
              </w:rPr>
            </w:pPr>
          </w:p>
          <w:p w14:paraId="08CCD53C"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1, 6, 3</w:t>
            </w:r>
          </w:p>
        </w:tc>
      </w:tr>
      <w:tr w:rsidR="007E27F0" w:rsidRPr="00415735" w14:paraId="49F694A9" w14:textId="77777777" w:rsidTr="004C138E">
        <w:trPr>
          <w:trHeight w:val="332"/>
        </w:trPr>
        <w:tc>
          <w:tcPr>
            <w:tcW w:w="6318" w:type="dxa"/>
          </w:tcPr>
          <w:p w14:paraId="3541F0E6" w14:textId="77777777" w:rsidR="007E27F0" w:rsidRPr="00415735" w:rsidRDefault="007E27F0" w:rsidP="00415735">
            <w:pPr>
              <w:pStyle w:val="NoSpacing1"/>
              <w:rPr>
                <w:rFonts w:ascii="Times New Roman" w:hAnsi="Times New Roman"/>
              </w:rPr>
            </w:pPr>
            <w:r w:rsidRPr="00415735">
              <w:rPr>
                <w:rFonts w:ascii="Times New Roman" w:hAnsi="Times New Roman"/>
              </w:rPr>
              <w:t>How can teachers identify mathematical misconceptions that students may and correct those misperceptions?</w:t>
            </w:r>
          </w:p>
        </w:tc>
        <w:tc>
          <w:tcPr>
            <w:tcW w:w="1620" w:type="dxa"/>
          </w:tcPr>
          <w:p w14:paraId="3DC377F4" w14:textId="77777777" w:rsidR="007E27F0" w:rsidRPr="00415735" w:rsidRDefault="007E27F0" w:rsidP="00415735">
            <w:pPr>
              <w:pStyle w:val="NoSpacing1"/>
              <w:jc w:val="center"/>
              <w:rPr>
                <w:rFonts w:ascii="Times New Roman" w:hAnsi="Times New Roman"/>
              </w:rPr>
            </w:pPr>
          </w:p>
          <w:p w14:paraId="0EDDA1A9"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2, 3</w:t>
            </w:r>
          </w:p>
        </w:tc>
        <w:tc>
          <w:tcPr>
            <w:tcW w:w="1638" w:type="dxa"/>
          </w:tcPr>
          <w:p w14:paraId="678F97F3" w14:textId="77777777" w:rsidR="007E27F0" w:rsidRPr="00415735" w:rsidRDefault="007E27F0" w:rsidP="00415735">
            <w:pPr>
              <w:pStyle w:val="NoSpacing1"/>
              <w:jc w:val="center"/>
              <w:rPr>
                <w:rFonts w:ascii="Times New Roman" w:hAnsi="Times New Roman"/>
              </w:rPr>
            </w:pPr>
          </w:p>
          <w:p w14:paraId="0AC53107"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2, 5</w:t>
            </w:r>
          </w:p>
        </w:tc>
      </w:tr>
      <w:tr w:rsidR="007E27F0" w:rsidRPr="00415735" w14:paraId="386D2FF9" w14:textId="77777777" w:rsidTr="004C138E">
        <w:trPr>
          <w:trHeight w:val="332"/>
        </w:trPr>
        <w:tc>
          <w:tcPr>
            <w:tcW w:w="6318" w:type="dxa"/>
          </w:tcPr>
          <w:p w14:paraId="13B1FD4D" w14:textId="77777777" w:rsidR="007E27F0" w:rsidRPr="00415735" w:rsidRDefault="007E27F0" w:rsidP="00415735">
            <w:pPr>
              <w:pStyle w:val="NoSpacing1"/>
              <w:rPr>
                <w:rFonts w:ascii="Times New Roman" w:hAnsi="Times New Roman"/>
              </w:rPr>
            </w:pPr>
            <w:r w:rsidRPr="00415735">
              <w:rPr>
                <w:rFonts w:ascii="Times New Roman" w:hAnsi="Times New Roman"/>
              </w:rPr>
              <w:t xml:space="preserve">What are the instructional and assistive technologies (games, computer programs, etc.) that help exceptional students acquire mathematical concepts and /or skills? </w:t>
            </w:r>
          </w:p>
        </w:tc>
        <w:tc>
          <w:tcPr>
            <w:tcW w:w="1620" w:type="dxa"/>
          </w:tcPr>
          <w:p w14:paraId="2E4F27A6" w14:textId="77777777" w:rsidR="007E27F0" w:rsidRPr="00415735" w:rsidRDefault="007E27F0" w:rsidP="00415735">
            <w:pPr>
              <w:pStyle w:val="NoSpacing1"/>
              <w:jc w:val="center"/>
              <w:rPr>
                <w:rFonts w:ascii="Times New Roman" w:hAnsi="Times New Roman"/>
              </w:rPr>
            </w:pPr>
          </w:p>
          <w:p w14:paraId="2DB0D962"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1, 3, 4</w:t>
            </w:r>
          </w:p>
          <w:p w14:paraId="7490426A" w14:textId="77777777" w:rsidR="007E27F0" w:rsidRPr="00415735" w:rsidRDefault="007E27F0" w:rsidP="00415735">
            <w:pPr>
              <w:pStyle w:val="NoSpacing1"/>
              <w:rPr>
                <w:rFonts w:ascii="Times New Roman" w:hAnsi="Times New Roman"/>
              </w:rPr>
            </w:pPr>
          </w:p>
        </w:tc>
        <w:tc>
          <w:tcPr>
            <w:tcW w:w="1638" w:type="dxa"/>
          </w:tcPr>
          <w:p w14:paraId="5D50D717" w14:textId="77777777" w:rsidR="007E27F0" w:rsidRPr="00415735" w:rsidRDefault="007E27F0" w:rsidP="00415735">
            <w:pPr>
              <w:pStyle w:val="NoSpacing1"/>
              <w:jc w:val="center"/>
              <w:rPr>
                <w:rFonts w:ascii="Times New Roman" w:hAnsi="Times New Roman"/>
              </w:rPr>
            </w:pPr>
          </w:p>
          <w:p w14:paraId="01586D7E" w14:textId="77777777" w:rsidR="007E27F0" w:rsidRPr="00415735" w:rsidRDefault="007E27F0" w:rsidP="00415735">
            <w:pPr>
              <w:pStyle w:val="NoSpacing1"/>
              <w:jc w:val="center"/>
              <w:rPr>
                <w:rFonts w:ascii="Times New Roman" w:hAnsi="Times New Roman"/>
              </w:rPr>
            </w:pPr>
            <w:r w:rsidRPr="00415735">
              <w:rPr>
                <w:rFonts w:ascii="Times New Roman" w:hAnsi="Times New Roman"/>
              </w:rPr>
              <w:t>6, 4</w:t>
            </w:r>
          </w:p>
        </w:tc>
      </w:tr>
    </w:tbl>
    <w:p w14:paraId="4FD63BF3" w14:textId="77777777" w:rsidR="007E27F0" w:rsidRPr="00415735" w:rsidRDefault="007E27F0" w:rsidP="00415735">
      <w:pPr>
        <w:spacing w:after="0" w:line="240" w:lineRule="auto"/>
        <w:rPr>
          <w:b/>
          <w:u w:val="single"/>
        </w:rPr>
      </w:pPr>
    </w:p>
    <w:p w14:paraId="68C6AC12" w14:textId="77777777" w:rsidR="007E27F0" w:rsidRPr="00415735" w:rsidRDefault="007E27F0" w:rsidP="00415735">
      <w:pPr>
        <w:spacing w:after="0" w:line="240" w:lineRule="auto"/>
        <w:rPr>
          <w:b/>
          <w:u w:val="single"/>
        </w:rPr>
      </w:pPr>
    </w:p>
    <w:p w14:paraId="28C423BB" w14:textId="77777777" w:rsidR="007E27F0" w:rsidRPr="00415735" w:rsidRDefault="007E27F0" w:rsidP="00415735">
      <w:pPr>
        <w:spacing w:line="240" w:lineRule="auto"/>
        <w:rPr>
          <w:b/>
          <w:u w:val="single"/>
        </w:rPr>
      </w:pPr>
      <w:r w:rsidRPr="00415735">
        <w:rPr>
          <w:b/>
          <w:u w:val="single"/>
        </w:rPr>
        <w:t>Key Teaching-Learning Strategies</w:t>
      </w:r>
    </w:p>
    <w:p w14:paraId="079B73B6" w14:textId="77777777" w:rsidR="007E27F0" w:rsidRPr="00415735" w:rsidRDefault="00F41CFE" w:rsidP="00415735">
      <w:pPr>
        <w:spacing w:after="0" w:line="240" w:lineRule="auto"/>
      </w:pPr>
      <w:r w:rsidRPr="00415735">
        <w:t xml:space="preserve">This is an online </w:t>
      </w:r>
      <w:r w:rsidR="007E27F0" w:rsidRPr="00415735">
        <w:t>course. The learning strategies include:</w:t>
      </w:r>
    </w:p>
    <w:p w14:paraId="71B2B820" w14:textId="77777777" w:rsidR="007E27F0" w:rsidRPr="00415735" w:rsidRDefault="007E27F0" w:rsidP="00415735">
      <w:pPr>
        <w:spacing w:after="0" w:line="240" w:lineRule="auto"/>
        <w:ind w:left="360"/>
      </w:pPr>
      <w:r w:rsidRPr="00415735">
        <w:t>Online assignments</w:t>
      </w:r>
    </w:p>
    <w:p w14:paraId="704E8780" w14:textId="77777777" w:rsidR="007E27F0" w:rsidRPr="00415735" w:rsidRDefault="007E27F0" w:rsidP="00415735">
      <w:pPr>
        <w:spacing w:after="0" w:line="240" w:lineRule="auto"/>
        <w:ind w:left="360"/>
      </w:pPr>
      <w:r w:rsidRPr="00415735">
        <w:t>Participation with online peers</w:t>
      </w:r>
    </w:p>
    <w:p w14:paraId="0FB13EA7" w14:textId="77777777" w:rsidR="007E27F0" w:rsidRPr="00415735" w:rsidRDefault="007E27F0" w:rsidP="00415735">
      <w:pPr>
        <w:spacing w:after="0" w:line="240" w:lineRule="auto"/>
        <w:ind w:left="360"/>
      </w:pPr>
      <w:r w:rsidRPr="00415735">
        <w:t>O &amp; P sessions</w:t>
      </w:r>
    </w:p>
    <w:p w14:paraId="1DBD379B" w14:textId="77777777" w:rsidR="007E27F0" w:rsidRPr="00415735" w:rsidRDefault="007E27F0" w:rsidP="00415735">
      <w:pPr>
        <w:spacing w:after="0" w:line="240" w:lineRule="auto"/>
        <w:ind w:left="360"/>
      </w:pPr>
      <w:r w:rsidRPr="00415735">
        <w:t xml:space="preserve">Lesson Plans, Mini Unit </w:t>
      </w:r>
    </w:p>
    <w:p w14:paraId="7F0AEBDA" w14:textId="77777777" w:rsidR="007E27F0" w:rsidRPr="00415735" w:rsidRDefault="007E27F0" w:rsidP="00415735">
      <w:pPr>
        <w:spacing w:after="0" w:line="240" w:lineRule="auto"/>
        <w:ind w:left="360"/>
      </w:pPr>
      <w:r w:rsidRPr="00415735">
        <w:t>Individual research</w:t>
      </w:r>
    </w:p>
    <w:p w14:paraId="61071363" w14:textId="77777777" w:rsidR="00F41CFE" w:rsidRPr="00415735" w:rsidRDefault="00F41CFE" w:rsidP="00415735">
      <w:pPr>
        <w:spacing w:line="240" w:lineRule="auto"/>
        <w:rPr>
          <w:b/>
          <w:u w:val="single"/>
        </w:rPr>
      </w:pPr>
    </w:p>
    <w:p w14:paraId="677FAD48" w14:textId="77777777" w:rsidR="007E27F0" w:rsidRPr="00415735" w:rsidRDefault="007E27F0" w:rsidP="00415735">
      <w:pPr>
        <w:spacing w:line="240" w:lineRule="auto"/>
        <w:rPr>
          <w:b/>
        </w:rPr>
      </w:pPr>
      <w:r w:rsidRPr="00415735">
        <w:rPr>
          <w:b/>
          <w:u w:val="single"/>
        </w:rPr>
        <w:t>Course Requirements</w:t>
      </w:r>
    </w:p>
    <w:tbl>
      <w:tblPr>
        <w:tblpPr w:leftFromText="180" w:rightFromText="180" w:vertAnchor="text" w:tblpY="1"/>
        <w:tblOverlap w:val="neve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820"/>
        <w:gridCol w:w="1500"/>
      </w:tblGrid>
      <w:tr w:rsidR="007E27F0" w:rsidRPr="00415735" w14:paraId="071441A7" w14:textId="77777777" w:rsidTr="004C13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14:paraId="282787B6" w14:textId="77777777" w:rsidR="007E27F0" w:rsidRPr="00415735" w:rsidRDefault="007E27F0" w:rsidP="00415735">
            <w:pPr>
              <w:spacing w:before="120" w:after="120" w:line="240" w:lineRule="auto"/>
              <w:rPr>
                <w:b/>
              </w:rPr>
            </w:pPr>
            <w:r w:rsidRPr="00415735">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14:paraId="0F8E21D1" w14:textId="77777777" w:rsidR="007E27F0" w:rsidRPr="00415735" w:rsidRDefault="007E27F0" w:rsidP="00415735">
            <w:pPr>
              <w:spacing w:before="120" w:after="120" w:line="240" w:lineRule="auto"/>
              <w:rPr>
                <w:b/>
              </w:rPr>
            </w:pPr>
            <w:r w:rsidRPr="00415735">
              <w:rPr>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14:paraId="5AB41A74" w14:textId="77777777" w:rsidR="007E27F0" w:rsidRPr="00415735" w:rsidRDefault="007E27F0" w:rsidP="00415735">
            <w:pPr>
              <w:spacing w:before="120" w:after="120" w:line="240" w:lineRule="auto"/>
              <w:rPr>
                <w:b/>
              </w:rPr>
            </w:pPr>
            <w:r w:rsidRPr="00415735">
              <w:rPr>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14:paraId="4A67B193" w14:textId="77777777" w:rsidR="007E27F0" w:rsidRPr="00415735" w:rsidRDefault="007E27F0" w:rsidP="00415735">
            <w:pPr>
              <w:spacing w:before="120" w:after="120" w:line="240" w:lineRule="auto"/>
              <w:rPr>
                <w:b/>
              </w:rPr>
            </w:pPr>
            <w:r w:rsidRPr="00415735">
              <w:rPr>
                <w:b/>
                <w:sz w:val="22"/>
                <w:szCs w:val="22"/>
              </w:rPr>
              <w:t>Due Date</w:t>
            </w:r>
          </w:p>
        </w:tc>
      </w:tr>
      <w:tr w:rsidR="007E27F0" w:rsidRPr="00415735" w14:paraId="26BBED73" w14:textId="77777777" w:rsidTr="004C138E">
        <w:trPr>
          <w:trHeight w:val="623"/>
        </w:trPr>
        <w:tc>
          <w:tcPr>
            <w:tcW w:w="1550" w:type="dxa"/>
            <w:tcBorders>
              <w:top w:val="single" w:sz="4" w:space="0" w:color="auto"/>
              <w:left w:val="single" w:sz="4" w:space="0" w:color="auto"/>
              <w:bottom w:val="single" w:sz="4" w:space="0" w:color="auto"/>
              <w:right w:val="single" w:sz="4" w:space="0" w:color="auto"/>
            </w:tcBorders>
          </w:tcPr>
          <w:p w14:paraId="2F2750B4" w14:textId="77777777" w:rsidR="007E27F0" w:rsidRPr="00415735" w:rsidRDefault="007E27F0" w:rsidP="00415735">
            <w:pPr>
              <w:spacing w:after="0" w:line="240" w:lineRule="auto"/>
            </w:pPr>
            <w:r w:rsidRPr="00415735">
              <w:rPr>
                <w:sz w:val="22"/>
                <w:szCs w:val="22"/>
              </w:rPr>
              <w:t xml:space="preserve">Signature </w:t>
            </w:r>
          </w:p>
          <w:p w14:paraId="124FC33D" w14:textId="77777777" w:rsidR="007E27F0" w:rsidRPr="00415735" w:rsidRDefault="007E27F0" w:rsidP="00415735">
            <w:pPr>
              <w:spacing w:after="0" w:line="240" w:lineRule="auto"/>
            </w:pPr>
            <w:r w:rsidRPr="00415735">
              <w:rPr>
                <w:sz w:val="22"/>
                <w:szCs w:val="22"/>
              </w:rPr>
              <w:t>Assignment:</w:t>
            </w:r>
          </w:p>
          <w:p w14:paraId="1901B755" w14:textId="77777777" w:rsidR="007E27F0" w:rsidRPr="00415735" w:rsidRDefault="007E27F0" w:rsidP="00415735">
            <w:pPr>
              <w:spacing w:after="0" w:line="240" w:lineRule="auto"/>
            </w:pPr>
            <w:r w:rsidRPr="00415735">
              <w:rPr>
                <w:sz w:val="22"/>
                <w:szCs w:val="22"/>
              </w:rPr>
              <w:t>Math Unit</w:t>
            </w:r>
          </w:p>
        </w:tc>
        <w:tc>
          <w:tcPr>
            <w:tcW w:w="838" w:type="dxa"/>
            <w:tcBorders>
              <w:top w:val="single" w:sz="4" w:space="0" w:color="auto"/>
              <w:left w:val="single" w:sz="4" w:space="0" w:color="auto"/>
              <w:bottom w:val="single" w:sz="4" w:space="0" w:color="auto"/>
              <w:right w:val="single" w:sz="4" w:space="0" w:color="auto"/>
            </w:tcBorders>
          </w:tcPr>
          <w:p w14:paraId="71E2E5E2" w14:textId="77777777" w:rsidR="007E27F0" w:rsidRPr="00415735" w:rsidRDefault="007E27F0" w:rsidP="00415735">
            <w:pPr>
              <w:spacing w:before="120" w:after="120" w:line="240" w:lineRule="auto"/>
            </w:pPr>
            <w:r w:rsidRPr="00415735">
              <w:rPr>
                <w:sz w:val="22"/>
                <w:szCs w:val="22"/>
              </w:rPr>
              <w:t>50</w:t>
            </w:r>
          </w:p>
        </w:tc>
        <w:tc>
          <w:tcPr>
            <w:tcW w:w="5820" w:type="dxa"/>
            <w:tcBorders>
              <w:top w:val="single" w:sz="4" w:space="0" w:color="auto"/>
              <w:left w:val="single" w:sz="4" w:space="0" w:color="auto"/>
              <w:bottom w:val="single" w:sz="4" w:space="0" w:color="auto"/>
              <w:right w:val="single" w:sz="4" w:space="0" w:color="auto"/>
            </w:tcBorders>
          </w:tcPr>
          <w:p w14:paraId="270B07F7" w14:textId="77777777" w:rsidR="007E27F0" w:rsidRDefault="007E27F0" w:rsidP="00415735">
            <w:pPr>
              <w:overflowPunct w:val="0"/>
              <w:autoSpaceDE w:val="0"/>
              <w:autoSpaceDN w:val="0"/>
              <w:spacing w:after="0" w:line="240" w:lineRule="auto"/>
            </w:pPr>
            <w:r w:rsidRPr="00415735">
              <w:t>This will be a math unit</w:t>
            </w:r>
            <w:r w:rsidR="007E489E" w:rsidRPr="00415735">
              <w:t xml:space="preserve"> </w:t>
            </w:r>
            <w:r w:rsidR="006314C6" w:rsidRPr="00415735">
              <w:t xml:space="preserve">on one </w:t>
            </w:r>
            <w:r w:rsidR="00886FFE" w:rsidRPr="00415735">
              <w:t xml:space="preserve">strand </w:t>
            </w:r>
            <w:r w:rsidR="007E489E" w:rsidRPr="00415735">
              <w:t xml:space="preserve">covered in </w:t>
            </w:r>
            <w:r w:rsidR="00886FFE" w:rsidRPr="00415735">
              <w:t xml:space="preserve">the common core </w:t>
            </w:r>
            <w:r w:rsidR="006314C6" w:rsidRPr="00415735">
              <w:t xml:space="preserve">math </w:t>
            </w:r>
            <w:r w:rsidR="00886FFE" w:rsidRPr="00415735">
              <w:t>standards.</w:t>
            </w:r>
            <w:r w:rsidR="00895C28" w:rsidRPr="00415735">
              <w:t xml:space="preserve"> It will contain</w:t>
            </w:r>
            <w:r w:rsidRPr="00415735">
              <w:t xml:space="preserve"> five (5) sequential lesson plans that cover the stages discussed in the text (exploratory or developm</w:t>
            </w:r>
            <w:r w:rsidR="00886FFE" w:rsidRPr="00415735">
              <w:t>ental, practice and application</w:t>
            </w:r>
            <w:r w:rsidRPr="00415735">
              <w:t xml:space="preserve">) </w:t>
            </w:r>
            <w:r w:rsidR="00886FFE" w:rsidRPr="00415735">
              <w:t xml:space="preserve">that build upon one another. </w:t>
            </w:r>
            <w:r w:rsidR="00E45F8C" w:rsidRPr="00415735">
              <w:t xml:space="preserve">You will need to have pre and post assessment data. In addition, </w:t>
            </w:r>
            <w:r w:rsidRPr="00415735">
              <w:t>you</w:t>
            </w:r>
            <w:r w:rsidR="00FB4492" w:rsidRPr="00415735">
              <w:t>r lesson should incorporate principles of Universal Design for Learning (UDL)</w:t>
            </w:r>
            <w:r w:rsidR="00E45F8C" w:rsidRPr="00415735">
              <w:t xml:space="preserve"> to address diverse learners</w:t>
            </w:r>
            <w:r w:rsidR="00895C28" w:rsidRPr="00415735">
              <w:t xml:space="preserve"> and </w:t>
            </w:r>
            <w:r w:rsidR="00FB4492" w:rsidRPr="00415735">
              <w:t>have multiple ways to present material, engage students and assess. Teaching methods</w:t>
            </w:r>
            <w:r w:rsidRPr="00415735">
              <w:t xml:space="preserve"> </w:t>
            </w:r>
            <w:r w:rsidR="00FB4492" w:rsidRPr="00415735">
              <w:t>should be</w:t>
            </w:r>
            <w:r w:rsidRPr="00415735">
              <w:t xml:space="preserve"> evidence-based.</w:t>
            </w:r>
          </w:p>
          <w:p w14:paraId="2899FD2C" w14:textId="37FE4767" w:rsidR="003B7370" w:rsidRPr="00415735" w:rsidRDefault="003B7370" w:rsidP="00415735">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14:paraId="36925461" w14:textId="0DFEF481" w:rsidR="007E27F0" w:rsidRPr="00415735" w:rsidRDefault="00CA58F9" w:rsidP="00415735">
            <w:pPr>
              <w:spacing w:before="120" w:after="120" w:line="240" w:lineRule="auto"/>
              <w:rPr>
                <w:sz w:val="20"/>
                <w:szCs w:val="20"/>
              </w:rPr>
            </w:pPr>
            <w:r w:rsidRPr="00415735">
              <w:rPr>
                <w:sz w:val="20"/>
                <w:szCs w:val="20"/>
              </w:rPr>
              <w:t>End of w</w:t>
            </w:r>
            <w:r w:rsidR="007E489E" w:rsidRPr="00415735">
              <w:rPr>
                <w:sz w:val="20"/>
                <w:szCs w:val="20"/>
              </w:rPr>
              <w:t>eek 9</w:t>
            </w:r>
          </w:p>
        </w:tc>
      </w:tr>
      <w:tr w:rsidR="007E27F0" w:rsidRPr="00415735" w14:paraId="648FC991" w14:textId="77777777" w:rsidTr="004C138E">
        <w:trPr>
          <w:trHeight w:val="962"/>
        </w:trPr>
        <w:tc>
          <w:tcPr>
            <w:tcW w:w="1550" w:type="dxa"/>
            <w:tcBorders>
              <w:top w:val="single" w:sz="4" w:space="0" w:color="auto"/>
              <w:left w:val="single" w:sz="4" w:space="0" w:color="auto"/>
              <w:bottom w:val="single" w:sz="4" w:space="0" w:color="auto"/>
              <w:right w:val="single" w:sz="4" w:space="0" w:color="auto"/>
            </w:tcBorders>
          </w:tcPr>
          <w:p w14:paraId="129110F3" w14:textId="77777777" w:rsidR="007E27F0" w:rsidRPr="00415735" w:rsidRDefault="007E27F0" w:rsidP="00415735">
            <w:pPr>
              <w:spacing w:after="0" w:line="240" w:lineRule="auto"/>
            </w:pPr>
            <w:r w:rsidRPr="00415735">
              <w:rPr>
                <w:sz w:val="22"/>
                <w:szCs w:val="22"/>
              </w:rPr>
              <w:t>Diagnosis and Remedial Plan and Presentation</w:t>
            </w:r>
          </w:p>
        </w:tc>
        <w:tc>
          <w:tcPr>
            <w:tcW w:w="838" w:type="dxa"/>
            <w:tcBorders>
              <w:top w:val="single" w:sz="4" w:space="0" w:color="auto"/>
              <w:left w:val="single" w:sz="4" w:space="0" w:color="auto"/>
              <w:bottom w:val="single" w:sz="4" w:space="0" w:color="auto"/>
              <w:right w:val="single" w:sz="4" w:space="0" w:color="auto"/>
            </w:tcBorders>
          </w:tcPr>
          <w:p w14:paraId="6243E848" w14:textId="3501F46F" w:rsidR="007E27F0" w:rsidRPr="00415735" w:rsidRDefault="003B7370" w:rsidP="00415735">
            <w:pPr>
              <w:spacing w:before="120" w:after="120" w:line="240" w:lineRule="auto"/>
            </w:pPr>
            <w:r>
              <w:rPr>
                <w:sz w:val="22"/>
                <w:szCs w:val="22"/>
              </w:rPr>
              <w:t>4</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14:paraId="15BBF3FB" w14:textId="612E87E5" w:rsidR="007E27F0" w:rsidRPr="00415735" w:rsidRDefault="006314C6" w:rsidP="00415735">
            <w:pPr>
              <w:pStyle w:val="BodyText2"/>
              <w:spacing w:after="0" w:line="240" w:lineRule="auto"/>
              <w:rPr>
                <w:bCs/>
              </w:rPr>
            </w:pPr>
            <w:r w:rsidRPr="00415735">
              <w:rPr>
                <w:bCs/>
              </w:rPr>
              <w:t>For your O&amp;P assignment, you will gather samples of 3 students’ work</w:t>
            </w:r>
            <w:r w:rsidR="008F45F0" w:rsidRPr="00415735">
              <w:rPr>
                <w:bCs/>
              </w:rPr>
              <w:t xml:space="preserve"> from the class you are in. You will analyze these </w:t>
            </w:r>
            <w:r w:rsidR="007E27F0" w:rsidRPr="00415735">
              <w:rPr>
                <w:bCs/>
              </w:rPr>
              <w:t xml:space="preserve">samples, diagnose errors and misconceptions, and determine instructional strategies to remediate the misunderstandings. </w:t>
            </w:r>
            <w:r w:rsidR="008F45F0" w:rsidRPr="00415735">
              <w:rPr>
                <w:bCs/>
              </w:rPr>
              <w:t>You will then choo</w:t>
            </w:r>
            <w:r w:rsidR="004C138E" w:rsidRPr="00415735">
              <w:rPr>
                <w:bCs/>
              </w:rPr>
              <w:t xml:space="preserve">se one student to ‘reteach’ and </w:t>
            </w:r>
            <w:r w:rsidR="00CA58F9" w:rsidRPr="00415735">
              <w:rPr>
                <w:bCs/>
              </w:rPr>
              <w:t>construct a lesson plan that addresses the student’s learning difficulties.</w:t>
            </w:r>
          </w:p>
          <w:p w14:paraId="62330039" w14:textId="6D209333" w:rsidR="004C138E" w:rsidRPr="00415735" w:rsidRDefault="004C138E" w:rsidP="00415735">
            <w:pPr>
              <w:pStyle w:val="BodyText2"/>
              <w:spacing w:after="0" w:line="240" w:lineRule="auto"/>
              <w:rPr>
                <w:b/>
                <w:bCs/>
              </w:rPr>
            </w:pPr>
          </w:p>
        </w:tc>
        <w:tc>
          <w:tcPr>
            <w:tcW w:w="1500" w:type="dxa"/>
            <w:tcBorders>
              <w:top w:val="single" w:sz="4" w:space="0" w:color="auto"/>
              <w:left w:val="single" w:sz="4" w:space="0" w:color="auto"/>
              <w:bottom w:val="single" w:sz="4" w:space="0" w:color="auto"/>
              <w:right w:val="single" w:sz="4" w:space="0" w:color="auto"/>
            </w:tcBorders>
          </w:tcPr>
          <w:p w14:paraId="599C8464" w14:textId="1C8E453F" w:rsidR="007E27F0" w:rsidRPr="00415735" w:rsidRDefault="00CA58F9" w:rsidP="00415735">
            <w:pPr>
              <w:spacing w:before="120" w:after="120" w:line="240" w:lineRule="auto"/>
              <w:rPr>
                <w:sz w:val="20"/>
                <w:szCs w:val="20"/>
              </w:rPr>
            </w:pPr>
            <w:r w:rsidRPr="00415735">
              <w:rPr>
                <w:sz w:val="20"/>
                <w:szCs w:val="20"/>
              </w:rPr>
              <w:t>End of week 6</w:t>
            </w:r>
          </w:p>
        </w:tc>
      </w:tr>
      <w:tr w:rsidR="007E27F0" w:rsidRPr="00415735" w14:paraId="0E400575" w14:textId="77777777" w:rsidTr="004C138E">
        <w:trPr>
          <w:trHeight w:val="623"/>
        </w:trPr>
        <w:tc>
          <w:tcPr>
            <w:tcW w:w="1550" w:type="dxa"/>
            <w:tcBorders>
              <w:top w:val="single" w:sz="4" w:space="0" w:color="auto"/>
              <w:left w:val="single" w:sz="4" w:space="0" w:color="auto"/>
              <w:bottom w:val="single" w:sz="4" w:space="0" w:color="auto"/>
              <w:right w:val="single" w:sz="4" w:space="0" w:color="auto"/>
            </w:tcBorders>
          </w:tcPr>
          <w:p w14:paraId="7B34A653" w14:textId="77777777" w:rsidR="007E27F0" w:rsidRPr="00415735" w:rsidRDefault="007E27F0" w:rsidP="00415735">
            <w:pPr>
              <w:spacing w:after="0" w:line="240" w:lineRule="auto"/>
            </w:pPr>
            <w:r w:rsidRPr="00415735">
              <w:rPr>
                <w:sz w:val="22"/>
                <w:szCs w:val="22"/>
              </w:rPr>
              <w:lastRenderedPageBreak/>
              <w:t xml:space="preserve">Instruction and Assistive Technology Report </w:t>
            </w:r>
          </w:p>
        </w:tc>
        <w:tc>
          <w:tcPr>
            <w:tcW w:w="838" w:type="dxa"/>
            <w:tcBorders>
              <w:top w:val="single" w:sz="4" w:space="0" w:color="auto"/>
              <w:left w:val="single" w:sz="4" w:space="0" w:color="auto"/>
              <w:bottom w:val="single" w:sz="4" w:space="0" w:color="auto"/>
              <w:right w:val="single" w:sz="4" w:space="0" w:color="auto"/>
            </w:tcBorders>
          </w:tcPr>
          <w:p w14:paraId="2DDDB883" w14:textId="77777777" w:rsidR="007E27F0" w:rsidRPr="00415735" w:rsidRDefault="007E27F0" w:rsidP="00415735">
            <w:pPr>
              <w:spacing w:before="120" w:after="120" w:line="240" w:lineRule="auto"/>
            </w:pPr>
            <w:r w:rsidRPr="00415735">
              <w:rPr>
                <w:sz w:val="22"/>
                <w:szCs w:val="22"/>
              </w:rPr>
              <w:t>20</w:t>
            </w:r>
          </w:p>
        </w:tc>
        <w:tc>
          <w:tcPr>
            <w:tcW w:w="5820" w:type="dxa"/>
            <w:tcBorders>
              <w:top w:val="single" w:sz="4" w:space="0" w:color="auto"/>
              <w:left w:val="single" w:sz="4" w:space="0" w:color="auto"/>
              <w:bottom w:val="single" w:sz="4" w:space="0" w:color="auto"/>
              <w:right w:val="single" w:sz="4" w:space="0" w:color="auto"/>
            </w:tcBorders>
          </w:tcPr>
          <w:p w14:paraId="6D3D46B3" w14:textId="77777777" w:rsidR="007E27F0" w:rsidRDefault="007E27F0" w:rsidP="00415735">
            <w:pPr>
              <w:overflowPunct w:val="0"/>
              <w:autoSpaceDE w:val="0"/>
              <w:autoSpaceDN w:val="0"/>
              <w:spacing w:after="0" w:line="240" w:lineRule="auto"/>
            </w:pPr>
            <w:r w:rsidRPr="00415735">
              <w:t xml:space="preserve">Research instructional and assistive technologies (games, computer programs, etc.) that help exceptional students acquire mathematical concepts and /or skills. A list of 4-6 items with a short descriptive paragraph of the uses and benefits of each item will suffice. </w:t>
            </w:r>
          </w:p>
          <w:p w14:paraId="2DFC44E5" w14:textId="77777777" w:rsidR="003B7370" w:rsidRPr="00415735" w:rsidRDefault="003B7370" w:rsidP="00415735">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14:paraId="41EBCDB9" w14:textId="7B580A9A" w:rsidR="007E27F0" w:rsidRPr="00415735" w:rsidRDefault="00CA58F9" w:rsidP="00415735">
            <w:pPr>
              <w:spacing w:before="120" w:after="120" w:line="240" w:lineRule="auto"/>
              <w:rPr>
                <w:sz w:val="20"/>
                <w:szCs w:val="20"/>
              </w:rPr>
            </w:pPr>
            <w:r w:rsidRPr="00415735">
              <w:rPr>
                <w:sz w:val="20"/>
                <w:szCs w:val="20"/>
              </w:rPr>
              <w:t>End of week 4</w:t>
            </w:r>
          </w:p>
        </w:tc>
      </w:tr>
      <w:tr w:rsidR="007E27F0" w:rsidRPr="00415735" w14:paraId="7080EC59" w14:textId="77777777" w:rsidTr="004C138E">
        <w:tc>
          <w:tcPr>
            <w:tcW w:w="1550" w:type="dxa"/>
            <w:tcBorders>
              <w:top w:val="single" w:sz="4" w:space="0" w:color="auto"/>
              <w:left w:val="single" w:sz="4" w:space="0" w:color="auto"/>
              <w:bottom w:val="single" w:sz="4" w:space="0" w:color="auto"/>
              <w:right w:val="single" w:sz="4" w:space="0" w:color="auto"/>
            </w:tcBorders>
          </w:tcPr>
          <w:p w14:paraId="491E0569" w14:textId="4BA44E65" w:rsidR="007E27F0" w:rsidRPr="00415735" w:rsidRDefault="007E27F0" w:rsidP="00415735">
            <w:pPr>
              <w:spacing w:after="0" w:line="240" w:lineRule="auto"/>
            </w:pPr>
            <w:r w:rsidRPr="00415735">
              <w:rPr>
                <w:sz w:val="22"/>
                <w:szCs w:val="22"/>
              </w:rPr>
              <w:t xml:space="preserve">Weekly </w:t>
            </w:r>
            <w:proofErr w:type="gramStart"/>
            <w:r w:rsidRPr="00415735">
              <w:rPr>
                <w:sz w:val="22"/>
                <w:szCs w:val="22"/>
              </w:rPr>
              <w:t>Threaded  Discussions</w:t>
            </w:r>
            <w:proofErr w:type="gramEnd"/>
            <w:r w:rsidRPr="00415735">
              <w:rPr>
                <w:sz w:val="22"/>
                <w:szCs w:val="22"/>
              </w:rPr>
              <w:t xml:space="preserve"> </w:t>
            </w:r>
            <w:r w:rsidR="00DA1DE2" w:rsidRPr="00415735">
              <w:rPr>
                <w:sz w:val="22"/>
                <w:szCs w:val="22"/>
              </w:rPr>
              <w:t>/</w:t>
            </w:r>
            <w:proofErr w:type="spellStart"/>
            <w:r w:rsidR="00DA1DE2" w:rsidRPr="00415735">
              <w:rPr>
                <w:sz w:val="22"/>
                <w:szCs w:val="22"/>
              </w:rPr>
              <w:t>Dropbox</w:t>
            </w:r>
            <w:proofErr w:type="spellEnd"/>
            <w:r w:rsidR="00DA1DE2" w:rsidRPr="00415735">
              <w:rPr>
                <w:sz w:val="22"/>
                <w:szCs w:val="22"/>
              </w:rPr>
              <w:t xml:space="preserve"> Assignment </w:t>
            </w:r>
          </w:p>
        </w:tc>
        <w:tc>
          <w:tcPr>
            <w:tcW w:w="838" w:type="dxa"/>
            <w:tcBorders>
              <w:top w:val="single" w:sz="4" w:space="0" w:color="auto"/>
              <w:left w:val="single" w:sz="4" w:space="0" w:color="auto"/>
              <w:bottom w:val="single" w:sz="4" w:space="0" w:color="auto"/>
              <w:right w:val="single" w:sz="4" w:space="0" w:color="auto"/>
            </w:tcBorders>
          </w:tcPr>
          <w:p w14:paraId="1FC277EB" w14:textId="6B94C160" w:rsidR="007E27F0" w:rsidRPr="00415735" w:rsidRDefault="00DA1DE2" w:rsidP="00415735">
            <w:pPr>
              <w:spacing w:before="120" w:after="120" w:line="240" w:lineRule="auto"/>
            </w:pPr>
            <w:r w:rsidRPr="00415735">
              <w:rPr>
                <w:sz w:val="22"/>
                <w:szCs w:val="22"/>
              </w:rPr>
              <w:t>9</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14:paraId="027F45FF" w14:textId="311D2E8C" w:rsidR="00DA1DE2" w:rsidRPr="00415735" w:rsidRDefault="007E27F0" w:rsidP="00415735">
            <w:pPr>
              <w:overflowPunct w:val="0"/>
              <w:autoSpaceDE w:val="0"/>
              <w:autoSpaceDN w:val="0"/>
              <w:spacing w:line="240" w:lineRule="auto"/>
              <w:rPr>
                <w:bCs/>
              </w:rPr>
            </w:pPr>
            <w:r w:rsidRPr="00415735">
              <w:t>These will be assigned from your readings. Answers should be based on content from the texts (citations included) This should be</w:t>
            </w:r>
            <w:r w:rsidR="00CA58F9" w:rsidRPr="00415735">
              <w:rPr>
                <w:bCs/>
              </w:rPr>
              <w:t xml:space="preserve"> 1-2 double-spaced, page(s).</w:t>
            </w:r>
            <w:r w:rsidR="00DA1DE2" w:rsidRPr="00415735">
              <w:rPr>
                <w:bCs/>
              </w:rPr>
              <w:t xml:space="preserve"> Three responses to peers. Late postings will result in loss of points.</w:t>
            </w:r>
          </w:p>
        </w:tc>
        <w:tc>
          <w:tcPr>
            <w:tcW w:w="1500" w:type="dxa"/>
            <w:tcBorders>
              <w:top w:val="single" w:sz="4" w:space="0" w:color="auto"/>
              <w:left w:val="single" w:sz="4" w:space="0" w:color="auto"/>
              <w:bottom w:val="single" w:sz="4" w:space="0" w:color="auto"/>
              <w:right w:val="single" w:sz="4" w:space="0" w:color="auto"/>
            </w:tcBorders>
          </w:tcPr>
          <w:p w14:paraId="67ACF005" w14:textId="474293D3" w:rsidR="007E27F0" w:rsidRPr="003B7370" w:rsidRDefault="00415735" w:rsidP="00415735">
            <w:pPr>
              <w:spacing w:before="120" w:after="120" w:line="240" w:lineRule="auto"/>
              <w:rPr>
                <w:sz w:val="20"/>
                <w:szCs w:val="20"/>
              </w:rPr>
            </w:pPr>
            <w:r w:rsidRPr="003B7370">
              <w:rPr>
                <w:sz w:val="20"/>
                <w:szCs w:val="20"/>
              </w:rPr>
              <w:t>Ongoing</w:t>
            </w:r>
          </w:p>
        </w:tc>
      </w:tr>
    </w:tbl>
    <w:p w14:paraId="3A40B118" w14:textId="2441476E" w:rsidR="007E27F0" w:rsidRPr="00415735" w:rsidRDefault="007E27F0" w:rsidP="00415735">
      <w:pPr>
        <w:pStyle w:val="NoSpacing1"/>
        <w:rPr>
          <w:rFonts w:ascii="Times New Roman" w:hAnsi="Times New Roman"/>
        </w:rPr>
      </w:pPr>
    </w:p>
    <w:p w14:paraId="5ED6C94C" w14:textId="77777777" w:rsidR="007E27F0" w:rsidRPr="00415735" w:rsidRDefault="007E27F0" w:rsidP="00415735">
      <w:pPr>
        <w:spacing w:line="240" w:lineRule="auto"/>
        <w:rPr>
          <w:b/>
          <w:u w:val="single"/>
        </w:rPr>
      </w:pPr>
      <w:r w:rsidRPr="00415735">
        <w:rPr>
          <w:b/>
          <w:u w:val="single"/>
        </w:rPr>
        <w:t>Assessment:</w:t>
      </w:r>
    </w:p>
    <w:p w14:paraId="70F551CE" w14:textId="77777777" w:rsidR="007E27F0" w:rsidRPr="00415735" w:rsidRDefault="007E27F0" w:rsidP="00415735">
      <w:pPr>
        <w:spacing w:line="240" w:lineRule="auto"/>
      </w:pPr>
      <w:r w:rsidRPr="00415735">
        <w:t>Your performance in this course will be assessed on the following:</w:t>
      </w:r>
      <w:r w:rsidRPr="00415735">
        <w:rPr>
          <w:b/>
          <w:bCs/>
        </w:rPr>
        <w:t> </w:t>
      </w:r>
    </w:p>
    <w:p w14:paraId="0E504CF1" w14:textId="77777777" w:rsidR="007E27F0" w:rsidRPr="00415735" w:rsidRDefault="007E27F0" w:rsidP="00415735">
      <w:pPr>
        <w:overflowPunct w:val="0"/>
        <w:autoSpaceDE w:val="0"/>
        <w:autoSpaceDN w:val="0"/>
        <w:spacing w:line="240" w:lineRule="auto"/>
      </w:pPr>
      <w:r w:rsidRPr="00415735">
        <w:rPr>
          <w:b/>
          <w:bCs/>
        </w:rPr>
        <w:t xml:space="preserve">Attendance/Participation:  </w:t>
      </w:r>
      <w:r w:rsidRPr="00415735">
        <w:t>Full points will be awarded to those who turn in assignments on time, and who participate with enthusiasm, flexibility and respect, in discussions and activities.</w:t>
      </w:r>
    </w:p>
    <w:p w14:paraId="39A46BD4" w14:textId="1D47D0F8" w:rsidR="007E27F0" w:rsidRPr="00415735" w:rsidRDefault="007E27F0" w:rsidP="00415735">
      <w:pPr>
        <w:overflowPunct w:val="0"/>
        <w:autoSpaceDE w:val="0"/>
        <w:autoSpaceDN w:val="0"/>
        <w:spacing w:line="240" w:lineRule="auto"/>
      </w:pPr>
      <w:r w:rsidRPr="00415735">
        <w:rPr>
          <w:b/>
          <w:bCs/>
        </w:rPr>
        <w:t>Weekly Discussions and Dropbox Assignments:</w:t>
      </w:r>
      <w:r w:rsidRPr="00415735">
        <w:t>  Answers to the question related to the reading should be posted by the dates stated above. Full points will be awarded to papers that are submitted on time, are thorough in their responses, have a reflective section, and written to graduate standards of writing. These will be assigned from your readings. Answers should be based on content from the texts (citation</w:t>
      </w:r>
      <w:r w:rsidR="00B03859">
        <w:t xml:space="preserve">s included). Papers </w:t>
      </w:r>
      <w:r w:rsidRPr="00415735">
        <w:t>should be</w:t>
      </w:r>
      <w:r w:rsidRPr="00415735">
        <w:rPr>
          <w:bCs/>
        </w:rPr>
        <w:t xml:space="preserve"> 1-2 double-spaced, page(s) for each discussion.  </w:t>
      </w:r>
    </w:p>
    <w:p w14:paraId="73C97948" w14:textId="77777777" w:rsidR="007E27F0" w:rsidRPr="00415735" w:rsidRDefault="007E27F0" w:rsidP="00415735">
      <w:pPr>
        <w:spacing w:line="240" w:lineRule="auto"/>
        <w:rPr>
          <w:b/>
        </w:rPr>
      </w:pPr>
      <w:r w:rsidRPr="00415735">
        <w:rPr>
          <w:b/>
        </w:rPr>
        <w:t>Signature Assignment:</w:t>
      </w:r>
    </w:p>
    <w:p w14:paraId="133EB41F" w14:textId="77777777" w:rsidR="007E27F0" w:rsidRPr="00415735" w:rsidRDefault="007E27F0" w:rsidP="00415735">
      <w:pPr>
        <w:spacing w:line="240" w:lineRule="auto"/>
      </w:pPr>
      <w:r w:rsidRPr="00415735">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w:t>
      </w:r>
      <w:proofErr w:type="spellStart"/>
      <w:r w:rsidRPr="00415735">
        <w:t>LiveText</w:t>
      </w:r>
      <w:proofErr w:type="spellEnd"/>
      <w:r w:rsidRPr="00415735">
        <w:t>, where candidates may view their assessment results and any comments from the instr</w:t>
      </w:r>
      <w:r w:rsidR="00707606" w:rsidRPr="00415735">
        <w:t xml:space="preserve">uctor. The signature </w:t>
      </w:r>
      <w:proofErr w:type="gramStart"/>
      <w:r w:rsidR="00707606" w:rsidRPr="00415735">
        <w:t>assignment</w:t>
      </w:r>
      <w:r w:rsidRPr="00415735">
        <w:t xml:space="preserve"> for this course are</w:t>
      </w:r>
      <w:proofErr w:type="gramEnd"/>
      <w:r w:rsidRPr="00415735">
        <w:t>:</w:t>
      </w:r>
    </w:p>
    <w:p w14:paraId="6790D191" w14:textId="77777777" w:rsidR="007E27F0" w:rsidRPr="00415735" w:rsidRDefault="007E27F0" w:rsidP="00415735">
      <w:pPr>
        <w:pStyle w:val="ListParagraph"/>
        <w:numPr>
          <w:ilvl w:val="0"/>
          <w:numId w:val="1"/>
        </w:numPr>
        <w:spacing w:after="0"/>
        <w:rPr>
          <w:rFonts w:ascii="Times New Roman" w:hAnsi="Times New Roman" w:cs="Times New Roman"/>
        </w:rPr>
      </w:pPr>
      <w:r w:rsidRPr="00415735">
        <w:rPr>
          <w:rFonts w:ascii="Times New Roman" w:hAnsi="Times New Roman" w:cs="Times New Roman"/>
        </w:rPr>
        <w:t>Math Unit</w:t>
      </w:r>
    </w:p>
    <w:p w14:paraId="6F477ADC" w14:textId="77777777" w:rsidR="00B03859" w:rsidRDefault="00B03859" w:rsidP="00415735">
      <w:pPr>
        <w:spacing w:line="240" w:lineRule="auto"/>
        <w:rPr>
          <w:b/>
        </w:rPr>
      </w:pPr>
    </w:p>
    <w:p w14:paraId="444A43DF" w14:textId="77777777" w:rsidR="007E27F0" w:rsidRPr="00415735" w:rsidRDefault="007E27F0" w:rsidP="00415735">
      <w:pPr>
        <w:spacing w:line="240" w:lineRule="auto"/>
        <w:rPr>
          <w:b/>
        </w:rPr>
      </w:pPr>
      <w:r w:rsidRPr="00415735">
        <w:rPr>
          <w:b/>
          <w:u w:val="single"/>
        </w:rPr>
        <w:t>Grading Scale</w:t>
      </w:r>
      <w:r w:rsidRPr="00415735">
        <w:rPr>
          <w:b/>
        </w:rPr>
        <w:t>:</w:t>
      </w:r>
    </w:p>
    <w:p w14:paraId="701AABA8" w14:textId="77777777" w:rsidR="007E27F0" w:rsidRPr="00415735" w:rsidRDefault="007E27F0" w:rsidP="00415735">
      <w:pPr>
        <w:spacing w:line="240" w:lineRule="auto"/>
      </w:pPr>
      <w:r w:rsidRPr="00415735">
        <w:t>A:  190 – 200</w:t>
      </w:r>
      <w:r w:rsidRPr="00415735">
        <w:tab/>
      </w:r>
      <w:r w:rsidRPr="00415735">
        <w:tab/>
        <w:t>B:  180 – 189</w:t>
      </w:r>
      <w:r w:rsidRPr="00415735">
        <w:tab/>
      </w:r>
      <w:r w:rsidRPr="00415735">
        <w:tab/>
        <w:t>C:  170 – 179</w:t>
      </w:r>
    </w:p>
    <w:p w14:paraId="4A385094" w14:textId="77777777" w:rsidR="007E27F0" w:rsidRPr="00415735" w:rsidRDefault="007E27F0" w:rsidP="00415735">
      <w:pPr>
        <w:overflowPunct w:val="0"/>
        <w:autoSpaceDE w:val="0"/>
        <w:autoSpaceDN w:val="0"/>
        <w:spacing w:line="240" w:lineRule="auto"/>
      </w:pPr>
      <w:r w:rsidRPr="00415735">
        <w:t>Anything under 200 points is not a passing grade and the class will have to be re-taken</w:t>
      </w:r>
    </w:p>
    <w:p w14:paraId="350B9183" w14:textId="6728798E" w:rsidR="00F7634D" w:rsidRDefault="007E27F0" w:rsidP="00B03859">
      <w:pPr>
        <w:overflowPunct w:val="0"/>
        <w:autoSpaceDE w:val="0"/>
        <w:autoSpaceDN w:val="0"/>
        <w:spacing w:line="240" w:lineRule="auto"/>
      </w:pPr>
      <w:r w:rsidRPr="00415735">
        <w:t xml:space="preserve">All written course assignments must follow American Psychological Association (APA) standards for writing student papers (See chapter six of APA manual). </w:t>
      </w:r>
    </w:p>
    <w:sectPr w:rsidR="00F7634D" w:rsidSect="00F763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C6758" w14:textId="77777777" w:rsidR="00415735" w:rsidRDefault="00415735" w:rsidP="00060686">
      <w:pPr>
        <w:spacing w:after="0" w:line="240" w:lineRule="auto"/>
      </w:pPr>
      <w:r>
        <w:separator/>
      </w:r>
    </w:p>
  </w:endnote>
  <w:endnote w:type="continuationSeparator" w:id="0">
    <w:p w14:paraId="7DA0D16D" w14:textId="77777777" w:rsidR="00415735" w:rsidRDefault="00415735" w:rsidP="00060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CFA65" w14:textId="77777777" w:rsidR="00415735" w:rsidRDefault="00415735" w:rsidP="004C13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EEAE7" w14:textId="77777777" w:rsidR="00415735" w:rsidRDefault="00415735">
    <w:pPr>
      <w:pStyle w:val="Footer"/>
    </w:pPr>
  </w:p>
  <w:p w14:paraId="5956934E" w14:textId="77777777" w:rsidR="00415735" w:rsidRDefault="00415735">
    <w:pPr>
      <w:pStyle w:val="Footer"/>
    </w:pPr>
  </w:p>
  <w:p w14:paraId="695E0D0C" w14:textId="77777777" w:rsidR="00415735" w:rsidRDefault="00415735">
    <w:pPr>
      <w:pStyle w:val="Footer"/>
    </w:pPr>
  </w:p>
  <w:p w14:paraId="58276CE9" w14:textId="77777777" w:rsidR="00415735" w:rsidRDefault="00415735">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0A987E" w14:textId="77777777" w:rsidR="00415735" w:rsidRDefault="00415735" w:rsidP="00060686">
      <w:pPr>
        <w:spacing w:after="0" w:line="240" w:lineRule="auto"/>
      </w:pPr>
      <w:r>
        <w:separator/>
      </w:r>
    </w:p>
  </w:footnote>
  <w:footnote w:type="continuationSeparator" w:id="0">
    <w:p w14:paraId="06B6E007" w14:textId="77777777" w:rsidR="00415735" w:rsidRDefault="00415735" w:rsidP="0006068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14F5D"/>
    <w:multiLevelType w:val="hybridMultilevel"/>
    <w:tmpl w:val="B9DCD830"/>
    <w:lvl w:ilvl="0" w:tplc="B95200B0">
      <w:start w:val="3"/>
      <w:numFmt w:val="bullet"/>
      <w:lvlText w:val=""/>
      <w:lvlJc w:val="left"/>
      <w:pPr>
        <w:tabs>
          <w:tab w:val="num" w:pos="-72"/>
        </w:tabs>
        <w:ind w:left="-72" w:firstLine="72"/>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7F0"/>
    <w:rsid w:val="00060686"/>
    <w:rsid w:val="000615E5"/>
    <w:rsid w:val="00062EFF"/>
    <w:rsid w:val="000A3C3F"/>
    <w:rsid w:val="000C654B"/>
    <w:rsid w:val="000F7FAC"/>
    <w:rsid w:val="0019633C"/>
    <w:rsid w:val="001B50AF"/>
    <w:rsid w:val="002F53AC"/>
    <w:rsid w:val="003B6514"/>
    <w:rsid w:val="003B7370"/>
    <w:rsid w:val="00415735"/>
    <w:rsid w:val="00420C32"/>
    <w:rsid w:val="004C138E"/>
    <w:rsid w:val="00613932"/>
    <w:rsid w:val="006314C6"/>
    <w:rsid w:val="00707606"/>
    <w:rsid w:val="007B3C13"/>
    <w:rsid w:val="007E1628"/>
    <w:rsid w:val="007E27F0"/>
    <w:rsid w:val="007E489E"/>
    <w:rsid w:val="00826D3E"/>
    <w:rsid w:val="00886FFE"/>
    <w:rsid w:val="00895C28"/>
    <w:rsid w:val="008B4BD9"/>
    <w:rsid w:val="008F45F0"/>
    <w:rsid w:val="00AC204B"/>
    <w:rsid w:val="00B03859"/>
    <w:rsid w:val="00B61779"/>
    <w:rsid w:val="00B9184F"/>
    <w:rsid w:val="00BB7806"/>
    <w:rsid w:val="00BC00DB"/>
    <w:rsid w:val="00C76E78"/>
    <w:rsid w:val="00CA58F9"/>
    <w:rsid w:val="00CB608E"/>
    <w:rsid w:val="00CF5B0C"/>
    <w:rsid w:val="00D11F17"/>
    <w:rsid w:val="00DA1DE2"/>
    <w:rsid w:val="00E03E8B"/>
    <w:rsid w:val="00E21063"/>
    <w:rsid w:val="00E45F8C"/>
    <w:rsid w:val="00F41CFE"/>
    <w:rsid w:val="00F7634D"/>
    <w:rsid w:val="00FB4492"/>
    <w:rsid w:val="00FF47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A08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7E416-B3D0-294C-A286-915BD74F4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1457</Words>
  <Characters>8307</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0036042</dc:creator>
  <cp:lastModifiedBy>Mary E. Smith</cp:lastModifiedBy>
  <cp:revision>2</cp:revision>
  <cp:lastPrinted>2014-09-26T23:59:00Z</cp:lastPrinted>
  <dcterms:created xsi:type="dcterms:W3CDTF">2014-10-09T05:53:00Z</dcterms:created>
  <dcterms:modified xsi:type="dcterms:W3CDTF">2014-10-09T05:53:00Z</dcterms:modified>
</cp:coreProperties>
</file>