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CD7" w:rsidRDefault="00462CD7" w:rsidP="00462CD7">
      <w:pPr>
        <w:ind w:left="2160" w:firstLine="720"/>
        <w:rPr>
          <w:rFonts w:asciiTheme="majorHAnsi" w:eastAsia="Calibri" w:hAnsiTheme="majorHAnsi" w:cs="Times New Roman"/>
        </w:rPr>
      </w:pPr>
      <w:proofErr w:type="spellStart"/>
      <w:r>
        <w:rPr>
          <w:rFonts w:asciiTheme="majorHAnsi" w:eastAsia="Calibri" w:hAnsiTheme="majorHAnsi" w:cs="Times New Roman"/>
        </w:rPr>
        <w:t>Chaminade</w:t>
      </w:r>
      <w:proofErr w:type="spellEnd"/>
      <w:r>
        <w:rPr>
          <w:rFonts w:asciiTheme="majorHAnsi" w:eastAsia="Calibri" w:hAnsiTheme="majorHAnsi" w:cs="Times New Roman"/>
        </w:rPr>
        <w:t xml:space="preserve"> University of Honolulu</w:t>
      </w:r>
    </w:p>
    <w:p w:rsidR="00462CD7" w:rsidRDefault="00462CD7" w:rsidP="00462CD7">
      <w:pPr>
        <w:jc w:val="center"/>
        <w:rPr>
          <w:rFonts w:asciiTheme="majorHAnsi" w:eastAsia="Calibri" w:hAnsiTheme="majorHAnsi" w:cs="Times New Roman"/>
        </w:rPr>
      </w:pPr>
      <w:r>
        <w:rPr>
          <w:rFonts w:asciiTheme="majorHAnsi" w:eastAsia="Calibri" w:hAnsiTheme="majorHAnsi" w:cs="Times New Roman"/>
        </w:rPr>
        <w:t>EDUC 610 Elementary Language Arts Methods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462CD7" w:rsidTr="00462CD7">
        <w:tc>
          <w:tcPr>
            <w:tcW w:w="469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Semester/Year     </w:t>
            </w:r>
            <w:r w:rsidR="009F6E44">
              <w:rPr>
                <w:rFonts w:asciiTheme="majorHAnsi" w:eastAsia="Calibri" w:hAnsiTheme="majorHAnsi" w:cs="Times New Roman"/>
              </w:rPr>
              <w:t>Fall</w:t>
            </w:r>
            <w:r>
              <w:rPr>
                <w:rFonts w:asciiTheme="majorHAnsi" w:eastAsia="Calibri" w:hAnsiTheme="majorHAnsi" w:cs="Times New Roman"/>
              </w:rPr>
              <w:t xml:space="preserve"> 2014     </w:t>
            </w:r>
          </w:p>
        </w:tc>
        <w:tc>
          <w:tcPr>
            <w:tcW w:w="487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Instructor: </w:t>
            </w:r>
            <w:r>
              <w:rPr>
                <w:rFonts w:asciiTheme="majorHAnsi" w:eastAsia="Calibri" w:hAnsiTheme="majorHAnsi" w:cs="Times New Roman"/>
              </w:rPr>
              <w:t>Dr. Margaret Mize</w:t>
            </w:r>
          </w:p>
        </w:tc>
      </w:tr>
      <w:tr w:rsidR="00462CD7" w:rsidTr="00462CD7">
        <w:tc>
          <w:tcPr>
            <w:tcW w:w="469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Course# and Credits: </w:t>
            </w:r>
            <w:r>
              <w:rPr>
                <w:rFonts w:asciiTheme="majorHAnsi" w:eastAsia="Calibri" w:hAnsiTheme="majorHAnsi" w:cs="Times New Roman"/>
              </w:rPr>
              <w:t xml:space="preserve">EDUC  610, </w:t>
            </w:r>
            <w:r>
              <w:rPr>
                <w:rFonts w:asciiTheme="majorHAnsi" w:eastAsia="Calibri" w:hAnsiTheme="majorHAnsi" w:cs="Times New Roman"/>
                <w:b/>
              </w:rPr>
              <w:t xml:space="preserve"> </w:t>
            </w:r>
            <w:r>
              <w:rPr>
                <w:rFonts w:asciiTheme="majorHAnsi" w:eastAsia="Calibri" w:hAnsiTheme="majorHAnsi" w:cs="Times New Roman"/>
              </w:rPr>
              <w:t>3 credits</w:t>
            </w:r>
          </w:p>
        </w:tc>
        <w:tc>
          <w:tcPr>
            <w:tcW w:w="487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Email:   </w:t>
            </w:r>
            <w:r>
              <w:rPr>
                <w:rFonts w:asciiTheme="majorHAnsi" w:eastAsia="Calibri" w:hAnsiTheme="majorHAnsi" w:cs="Times New Roman"/>
              </w:rPr>
              <w:t>mmize@chaminade.edu</w:t>
            </w:r>
          </w:p>
        </w:tc>
      </w:tr>
      <w:tr w:rsidR="00462CD7" w:rsidTr="00462CD7">
        <w:tc>
          <w:tcPr>
            <w:tcW w:w="469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 Title: </w:t>
            </w:r>
            <w:r>
              <w:rPr>
                <w:rFonts w:asciiTheme="majorHAnsi" w:eastAsia="Calibri" w:hAnsiTheme="majorHAnsi" w:cs="Times New Roman"/>
              </w:rPr>
              <w:t>Elementary Language Arts Methods</w:t>
            </w:r>
          </w:p>
        </w:tc>
        <w:tc>
          <w:tcPr>
            <w:tcW w:w="487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Telephone: </w:t>
            </w:r>
            <w:r>
              <w:rPr>
                <w:rFonts w:asciiTheme="majorHAnsi" w:eastAsia="Calibri" w:hAnsiTheme="majorHAnsi" w:cs="Times New Roman"/>
              </w:rPr>
              <w:t>808-739-4613</w:t>
            </w:r>
          </w:p>
        </w:tc>
      </w:tr>
      <w:tr w:rsidR="00462CD7" w:rsidTr="00462CD7">
        <w:tc>
          <w:tcPr>
            <w:tcW w:w="469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rPr>
            </w:pPr>
            <w:r>
              <w:rPr>
                <w:rFonts w:asciiTheme="majorHAnsi" w:eastAsia="Calibri" w:hAnsiTheme="majorHAnsi" w:cs="Times New Roman"/>
                <w:b/>
              </w:rPr>
              <w:t xml:space="preserve">Course Format: </w:t>
            </w:r>
            <w:r>
              <w:rPr>
                <w:rFonts w:asciiTheme="majorHAnsi" w:eastAsia="Calibri" w:hAnsiTheme="majorHAnsi" w:cs="Times New Roman"/>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rPr>
            </w:pPr>
            <w:r>
              <w:rPr>
                <w:rFonts w:asciiTheme="majorHAnsi" w:eastAsia="Calibri" w:hAnsiTheme="majorHAnsi" w:cs="Times New Roman"/>
                <w:b/>
              </w:rPr>
              <w:t xml:space="preserve">Office Hours: </w:t>
            </w:r>
            <w:r>
              <w:rPr>
                <w:rFonts w:asciiTheme="majorHAnsi" w:eastAsia="Calibri" w:hAnsiTheme="majorHAnsi" w:cs="Times New Roman"/>
              </w:rPr>
              <w:t xml:space="preserve"> By appointment any day, including weekends and evenings</w:t>
            </w:r>
          </w:p>
        </w:tc>
      </w:tr>
      <w:tr w:rsidR="00462CD7" w:rsidTr="00462CD7">
        <w:tc>
          <w:tcPr>
            <w:tcW w:w="4698" w:type="dxa"/>
            <w:tcBorders>
              <w:top w:val="single" w:sz="4" w:space="0" w:color="auto"/>
              <w:left w:val="single" w:sz="4" w:space="0" w:color="auto"/>
              <w:bottom w:val="single" w:sz="4" w:space="0" w:color="auto"/>
              <w:right w:val="single" w:sz="4" w:space="0" w:color="auto"/>
            </w:tcBorders>
            <w:hideMark/>
          </w:tcPr>
          <w:p w:rsidR="00462CD7" w:rsidRDefault="00462CD7">
            <w:pPr>
              <w:spacing w:after="0"/>
              <w:rPr>
                <w:rFonts w:asciiTheme="majorHAnsi" w:hAnsiTheme="majorHAnsi" w:cs="Times New Roman"/>
              </w:rPr>
            </w:pPr>
            <w:proofErr w:type="spellStart"/>
            <w:r>
              <w:rPr>
                <w:rFonts w:asciiTheme="majorHAnsi" w:hAnsiTheme="majorHAnsi" w:cs="Times New Roman"/>
                <w:b/>
              </w:rPr>
              <w:t>LiveText</w:t>
            </w:r>
            <w:proofErr w:type="spellEnd"/>
            <w:r>
              <w:rPr>
                <w:rFonts w:asciiTheme="majorHAnsi" w:hAnsiTheme="majorHAnsi" w:cs="Times New Roman"/>
              </w:rPr>
              <w:t>: for final assignment, a unit plan</w:t>
            </w:r>
            <w:r w:rsidR="009F6E44">
              <w:rPr>
                <w:rFonts w:asciiTheme="majorHAnsi" w:hAnsiTheme="majorHAnsi" w:cs="Times New Roman"/>
              </w:rPr>
              <w:t>..???</w:t>
            </w:r>
          </w:p>
        </w:tc>
        <w:tc>
          <w:tcPr>
            <w:tcW w:w="487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Office Location:  </w:t>
            </w:r>
            <w:r>
              <w:rPr>
                <w:rFonts w:asciiTheme="majorHAnsi" w:eastAsia="Calibri" w:hAnsiTheme="majorHAnsi" w:cs="Times New Roman"/>
              </w:rPr>
              <w:t>Brogan 116</w:t>
            </w:r>
          </w:p>
        </w:tc>
      </w:tr>
      <w:tr w:rsidR="00462CD7" w:rsidTr="00462CD7">
        <w:tc>
          <w:tcPr>
            <w:tcW w:w="4698"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eastAsia="Calibri" w:hAnsiTheme="majorHAnsi" w:cs="Times New Roman"/>
                <w:b/>
              </w:rPr>
            </w:pPr>
            <w:r>
              <w:rPr>
                <w:rFonts w:asciiTheme="majorHAnsi" w:eastAsia="Calibri" w:hAnsiTheme="majorHAnsi" w:cs="Times New Roman"/>
                <w:b/>
              </w:rPr>
              <w:t xml:space="preserve">Class Time/Day:  </w:t>
            </w:r>
            <w:r w:rsidR="005E305D">
              <w:rPr>
                <w:rFonts w:asciiTheme="majorHAnsi" w:eastAsia="Calibri" w:hAnsiTheme="majorHAnsi" w:cs="Times New Roman"/>
              </w:rPr>
              <w:t>Oct. 5-Dec. 13, 2014</w:t>
            </w:r>
          </w:p>
          <w:p w:rsidR="00462CD7" w:rsidRDefault="00462CD7">
            <w:pPr>
              <w:rPr>
                <w:rFonts w:asciiTheme="majorHAnsi" w:eastAsia="Calibri" w:hAnsiTheme="majorHAnsi" w:cs="Times New Roman"/>
              </w:rPr>
            </w:pPr>
            <w:r>
              <w:rPr>
                <w:rFonts w:asciiTheme="majorHAnsi" w:eastAsia="Calibri" w:hAnsiTheme="majorHAnsi" w:cs="Times New Roman"/>
              </w:rPr>
              <w:t>Log on at least twice a week throughout the course; assignments due by midnight every Saturday and Tuesday</w:t>
            </w:r>
          </w:p>
          <w:p w:rsidR="00462CD7" w:rsidRDefault="00462CD7">
            <w:pPr>
              <w:rPr>
                <w:rFonts w:asciiTheme="majorHAnsi" w:eastAsia="Calibri" w:hAnsiTheme="majorHAnsi" w:cs="Times New Roman"/>
                <w:b/>
              </w:rPr>
            </w:pPr>
          </w:p>
        </w:tc>
        <w:tc>
          <w:tcPr>
            <w:tcW w:w="4878"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eastAsia="Calibri" w:hAnsiTheme="majorHAnsi" w:cs="Times New Roman"/>
              </w:rPr>
            </w:pPr>
            <w:r>
              <w:rPr>
                <w:rFonts w:asciiTheme="majorHAnsi" w:eastAsia="Calibri" w:hAnsiTheme="majorHAnsi" w:cs="Times New Roman"/>
                <w:b/>
              </w:rPr>
              <w:t xml:space="preserve">Textbook:  </w:t>
            </w:r>
            <w:proofErr w:type="spellStart"/>
            <w:r>
              <w:rPr>
                <w:rFonts w:asciiTheme="majorHAnsi" w:eastAsia="Calibri" w:hAnsiTheme="majorHAnsi" w:cs="Times New Roman"/>
              </w:rPr>
              <w:t>Reutzel</w:t>
            </w:r>
            <w:proofErr w:type="spellEnd"/>
            <w:r>
              <w:rPr>
                <w:rFonts w:asciiTheme="majorHAnsi" w:eastAsia="Calibri" w:hAnsiTheme="majorHAnsi" w:cs="Times New Roman"/>
              </w:rPr>
              <w:t>, D. Ray and Cooter, Robert B., Jr. (2013) The</w:t>
            </w:r>
            <w:r>
              <w:rPr>
                <w:rFonts w:asciiTheme="majorHAnsi" w:eastAsia="Calibri" w:hAnsiTheme="majorHAnsi" w:cs="Times New Roman"/>
                <w:i/>
              </w:rPr>
              <w:t xml:space="preserve"> Essentials of Teaching Children to Read, 3</w:t>
            </w:r>
            <w:r>
              <w:rPr>
                <w:rFonts w:asciiTheme="majorHAnsi" w:eastAsia="Calibri" w:hAnsiTheme="majorHAnsi" w:cs="Times New Roman"/>
                <w:i/>
                <w:vertAlign w:val="superscript"/>
              </w:rPr>
              <w:t>rd</w:t>
            </w:r>
            <w:r>
              <w:rPr>
                <w:rFonts w:asciiTheme="majorHAnsi" w:eastAsia="Calibri" w:hAnsiTheme="majorHAnsi" w:cs="Times New Roman"/>
                <w:i/>
              </w:rPr>
              <w:t xml:space="preserve"> edition.  </w:t>
            </w:r>
            <w:r>
              <w:rPr>
                <w:rFonts w:asciiTheme="majorHAnsi" w:eastAsia="Calibri" w:hAnsiTheme="majorHAnsi" w:cs="Times New Roman"/>
              </w:rPr>
              <w:t>Boston: Pearson. ISBN -13  978-0-13-296350-3</w:t>
            </w:r>
          </w:p>
        </w:tc>
      </w:tr>
    </w:tbl>
    <w:p w:rsidR="00462CD7" w:rsidRDefault="00462CD7" w:rsidP="00462CD7">
      <w:pPr>
        <w:rPr>
          <w:rFonts w:asciiTheme="majorHAnsi" w:eastAsia="Calibri" w:hAnsiTheme="majorHAnsi" w:cs="Times New Roman"/>
          <w:u w:val="single"/>
        </w:rPr>
      </w:pPr>
    </w:p>
    <w:p w:rsidR="00462CD7" w:rsidRDefault="00462CD7" w:rsidP="00462CD7">
      <w:pPr>
        <w:spacing w:after="0" w:line="240" w:lineRule="auto"/>
        <w:rPr>
          <w:rFonts w:asciiTheme="majorHAnsi" w:eastAsia="Times New Roman" w:hAnsiTheme="majorHAnsi" w:cs="Arial"/>
          <w:color w:val="000000"/>
        </w:rPr>
      </w:pPr>
      <w:r>
        <w:rPr>
          <w:rFonts w:asciiTheme="majorHAnsi" w:eastAsia="Calibri" w:hAnsiTheme="majorHAnsi" w:cs="Times New Roman"/>
          <w:u w:val="single"/>
        </w:rPr>
        <w:t>Catalog Description</w:t>
      </w:r>
      <w:r>
        <w:rPr>
          <w:rFonts w:asciiTheme="majorHAnsi" w:eastAsia="Calibri" w:hAnsiTheme="majorHAnsi" w:cs="Times New Roman"/>
        </w:rPr>
        <w:t>:</w:t>
      </w:r>
      <w:r>
        <w:rPr>
          <w:rFonts w:asciiTheme="majorHAnsi" w:eastAsia="Calibri" w:hAnsiTheme="majorHAnsi" w:cs="Times New Roman"/>
          <w:b/>
        </w:rPr>
        <w:t xml:space="preserve"> </w:t>
      </w:r>
    </w:p>
    <w:p w:rsidR="00462CD7" w:rsidRDefault="00462CD7" w:rsidP="00462CD7">
      <w:pPr>
        <w:spacing w:after="0" w:line="240" w:lineRule="auto"/>
        <w:jc w:val="both"/>
        <w:rPr>
          <w:rFonts w:asciiTheme="majorHAnsi" w:eastAsia="Times New Roman" w:hAnsiTheme="majorHAnsi" w:cs="Times New Roman"/>
        </w:rPr>
      </w:pPr>
      <w:r>
        <w:rPr>
          <w:rFonts w:asciiTheme="majorHAnsi" w:eastAsia="Times New Roman" w:hAnsiTheme="majorHAnsi" w:cs="Times New Roman"/>
        </w:rPr>
        <w:t xml:space="preserve">This course will focus on the philosophy and rationale for the teaching of K-6 language arts.  Content knowledge and pedagogical strategies that support the optimal development of oral language, reading, and writing are emphasized.  The influence of culture in language and </w:t>
      </w:r>
      <w:proofErr w:type="gramStart"/>
      <w:r>
        <w:rPr>
          <w:rFonts w:asciiTheme="majorHAnsi" w:eastAsia="Times New Roman" w:hAnsiTheme="majorHAnsi" w:cs="Times New Roman"/>
        </w:rPr>
        <w:t>methods  for</w:t>
      </w:r>
      <w:proofErr w:type="gramEnd"/>
      <w:r>
        <w:rPr>
          <w:rFonts w:asciiTheme="majorHAnsi" w:eastAsia="Times New Roman" w:hAnsiTheme="majorHAnsi" w:cs="Times New Roman"/>
        </w:rPr>
        <w:t xml:space="preserve"> developing a language-rich environment that meets the needs of all learners is included, as well as children’s literature. </w:t>
      </w:r>
      <w:proofErr w:type="gramStart"/>
      <w:r>
        <w:rPr>
          <w:rFonts w:asciiTheme="majorHAnsi" w:eastAsia="Times New Roman" w:hAnsiTheme="majorHAnsi" w:cs="Times New Roman"/>
        </w:rPr>
        <w:t>(10 hrs.</w:t>
      </w:r>
      <w:proofErr w:type="gramEnd"/>
      <w:r>
        <w:rPr>
          <w:rFonts w:asciiTheme="majorHAnsi" w:eastAsia="Times New Roman" w:hAnsiTheme="majorHAnsi" w:cs="Times New Roman"/>
        </w:rPr>
        <w:t xml:space="preserve"> O&amp;P)</w:t>
      </w:r>
    </w:p>
    <w:p w:rsidR="00462CD7" w:rsidRDefault="00462CD7" w:rsidP="00462CD7">
      <w:pPr>
        <w:tabs>
          <w:tab w:val="left" w:pos="0"/>
          <w:tab w:val="left" w:pos="720"/>
          <w:tab w:val="left" w:pos="1440"/>
          <w:tab w:val="left" w:pos="2160"/>
          <w:tab w:val="left" w:pos="2880"/>
          <w:tab w:val="left" w:pos="3600"/>
          <w:tab w:val="left" w:pos="4320"/>
          <w:tab w:val="left" w:pos="5040"/>
        </w:tabs>
        <w:rPr>
          <w:rFonts w:asciiTheme="majorHAnsi" w:eastAsia="Times New Roman" w:hAnsiTheme="majorHAnsi" w:cs="Times New Roman"/>
        </w:rPr>
      </w:pPr>
      <w:r>
        <w:rPr>
          <w:rFonts w:asciiTheme="majorHAnsi" w:eastAsia="Times New Roman" w:hAnsiTheme="majorHAnsi" w:cs="Times New Roman"/>
        </w:rPr>
        <w:t> </w:t>
      </w:r>
    </w:p>
    <w:p w:rsidR="00462CD7" w:rsidRDefault="00462CD7" w:rsidP="00462CD7">
      <w:pPr>
        <w:spacing w:after="0" w:line="240" w:lineRule="auto"/>
        <w:rPr>
          <w:rFonts w:asciiTheme="majorHAnsi" w:hAnsiTheme="majorHAnsi" w:cs="Arial"/>
          <w:color w:val="000000"/>
        </w:rPr>
      </w:pPr>
      <w:r>
        <w:rPr>
          <w:rFonts w:asciiTheme="majorHAnsi" w:hAnsiTheme="majorHAnsi" w:cs="Arial"/>
          <w:color w:val="000000"/>
        </w:rPr>
        <w:t>Guiding Philosophy</w:t>
      </w:r>
    </w:p>
    <w:p w:rsidR="00462CD7" w:rsidRDefault="00462CD7" w:rsidP="00462CD7">
      <w:pPr>
        <w:spacing w:after="0" w:line="240" w:lineRule="auto"/>
        <w:ind w:left="720"/>
        <w:rPr>
          <w:rFonts w:asciiTheme="majorHAnsi" w:eastAsia="MS Mincho" w:hAnsiTheme="majorHAnsi" w:cs="Arial"/>
          <w:color w:val="000000"/>
        </w:rPr>
      </w:pPr>
      <w:r>
        <w:rPr>
          <w:rFonts w:asciiTheme="majorHAnsi" w:eastAsia="MS Mincho" w:hAnsiTheme="majorHAnsi" w:cs="Arial"/>
          <w:color w:val="000000"/>
        </w:rPr>
        <w:t xml:space="preserve">The Education Division’s guiding philosophy is based upon a set of beliefs that flow from </w:t>
      </w:r>
      <w:proofErr w:type="spellStart"/>
      <w:r>
        <w:rPr>
          <w:rFonts w:asciiTheme="majorHAnsi" w:eastAsia="MS Mincho" w:hAnsiTheme="majorHAnsi" w:cs="Arial"/>
          <w:color w:val="000000"/>
        </w:rPr>
        <w:t>Chaminade</w:t>
      </w:r>
      <w:proofErr w:type="spellEnd"/>
      <w:r>
        <w:rPr>
          <w:rFonts w:asciiTheme="majorHAnsi" w:eastAsia="MS Mincho" w:hAnsiTheme="majorHAnsi" w:cs="Arial"/>
          <w:color w:val="000000"/>
        </w:rPr>
        <w:t xml:space="preserve"> University’s vision and mission statements, the Education Division’s mission statement, the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Core Academic Beliefs, and the </w:t>
      </w:r>
      <w:r>
        <w:rPr>
          <w:rFonts w:asciiTheme="majorHAnsi" w:eastAsia="Times New Roman" w:hAnsiTheme="majorHAnsi" w:cs="Arial"/>
          <w:bCs/>
          <w:color w:val="000000"/>
        </w:rPr>
        <w:t xml:space="preserve">Hawai'ian </w:t>
      </w:r>
      <w:r>
        <w:rPr>
          <w:rFonts w:asciiTheme="majorHAnsi" w:eastAsia="MS Mincho" w:hAnsiTheme="majorHAnsi" w:cs="Arial"/>
          <w:color w:val="000000"/>
          <w:shd w:val="clear" w:color="auto" w:fill="FFFFFF"/>
        </w:rPr>
        <w:t>'</w:t>
      </w:r>
      <w:proofErr w:type="spellStart"/>
      <w:r>
        <w:rPr>
          <w:rFonts w:asciiTheme="majorHAnsi" w:eastAsia="MS Mincho" w:hAnsiTheme="majorHAnsi" w:cs="Arial"/>
          <w:bCs/>
          <w:color w:val="000000"/>
          <w:shd w:val="clear" w:color="auto" w:fill="FFFFFF"/>
        </w:rPr>
        <w:t>Ōlelo</w:t>
      </w:r>
      <w:proofErr w:type="spellEnd"/>
      <w:r>
        <w:rPr>
          <w:rFonts w:asciiTheme="majorHAnsi" w:eastAsia="MS Mincho" w:hAnsiTheme="majorHAnsi" w:cs="Arial"/>
          <w:bCs/>
          <w:color w:val="000000"/>
          <w:shd w:val="clear" w:color="auto" w:fill="FFFFFF"/>
        </w:rPr>
        <w:t xml:space="preserve"> of </w:t>
      </w:r>
      <w:proofErr w:type="spellStart"/>
      <w:r>
        <w:rPr>
          <w:rFonts w:asciiTheme="majorHAnsi" w:eastAsia="MS Mincho" w:hAnsiTheme="majorHAnsi" w:cs="Arial"/>
          <w:bCs/>
          <w:color w:val="000000"/>
          <w:shd w:val="clear" w:color="auto" w:fill="FFFFFF"/>
        </w:rPr>
        <w:t>Mana</w:t>
      </w:r>
      <w:proofErr w:type="spellEnd"/>
      <w:r>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Pr>
          <w:rFonts w:asciiTheme="majorHAnsi" w:eastAsia="MS Mincho" w:hAnsiTheme="majorHAnsi" w:cs="Arial"/>
          <w:color w:val="000000"/>
          <w:shd w:val="clear" w:color="auto" w:fill="FFFFFF"/>
        </w:rPr>
        <w:t>'</w:t>
      </w:r>
      <w:proofErr w:type="spellStart"/>
      <w:r>
        <w:rPr>
          <w:rFonts w:asciiTheme="majorHAnsi" w:eastAsia="MS Mincho" w:hAnsiTheme="majorHAnsi" w:cs="Arial"/>
          <w:color w:val="000000"/>
          <w:shd w:val="clear" w:color="auto" w:fill="FFFFFF"/>
        </w:rPr>
        <w:t>O</w:t>
      </w:r>
      <w:r>
        <w:rPr>
          <w:rFonts w:asciiTheme="majorHAnsi" w:eastAsia="MS Mincho" w:hAnsiTheme="majorHAnsi" w:cs="Arial"/>
          <w:bCs/>
          <w:color w:val="000000"/>
          <w:shd w:val="clear" w:color="auto" w:fill="FFFFFF"/>
        </w:rPr>
        <w:t>hana</w:t>
      </w:r>
      <w:proofErr w:type="spellEnd"/>
      <w:r>
        <w:rPr>
          <w:rFonts w:asciiTheme="majorHAnsi" w:eastAsia="MS Mincho" w:hAnsiTheme="majorHAnsi" w:cs="Arial"/>
          <w:bCs/>
          <w:color w:val="000000"/>
          <w:shd w:val="clear" w:color="auto" w:fill="FFFFFF"/>
        </w:rPr>
        <w:t xml:space="preserve"> (classroom; family; interconnectedness), </w:t>
      </w:r>
      <w:proofErr w:type="spellStart"/>
      <w:r>
        <w:rPr>
          <w:rFonts w:asciiTheme="majorHAnsi" w:eastAsia="MS Mincho" w:hAnsiTheme="majorHAnsi" w:cs="Arial"/>
          <w:bCs/>
          <w:color w:val="000000"/>
          <w:shd w:val="clear" w:color="auto" w:fill="FFFFFF"/>
        </w:rPr>
        <w:t>Pono</w:t>
      </w:r>
      <w:proofErr w:type="spellEnd"/>
      <w:r>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Pr>
          <w:rFonts w:asciiTheme="majorHAnsi" w:eastAsia="MS Mincho" w:hAnsiTheme="majorHAnsi" w:cs="Arial"/>
          <w:bCs/>
          <w:color w:val="000000"/>
          <w:shd w:val="clear" w:color="auto" w:fill="FFFFFF"/>
        </w:rPr>
        <w:t>Ho</w:t>
      </w:r>
      <w:r>
        <w:rPr>
          <w:rFonts w:asciiTheme="majorHAnsi" w:eastAsia="MS Mincho" w:hAnsiTheme="majorHAnsi" w:cs="Arial"/>
          <w:color w:val="000000"/>
          <w:shd w:val="clear" w:color="auto" w:fill="FFFFFF"/>
        </w:rPr>
        <w:t>'</w:t>
      </w:r>
      <w:r>
        <w:rPr>
          <w:rFonts w:asciiTheme="majorHAnsi" w:eastAsia="MS Mincho" w:hAnsiTheme="majorHAnsi" w:cs="Arial"/>
          <w:bCs/>
          <w:color w:val="000000"/>
          <w:shd w:val="clear" w:color="auto" w:fill="FFFFFF"/>
        </w:rPr>
        <w:t>oma</w:t>
      </w:r>
      <w:r>
        <w:rPr>
          <w:rFonts w:asciiTheme="majorHAnsi" w:eastAsia="MS Mincho" w:hAnsiTheme="majorHAnsi" w:cs="Arial"/>
          <w:color w:val="000000"/>
          <w:shd w:val="clear" w:color="auto" w:fill="FFFFFF"/>
        </w:rPr>
        <w:t>'ama'a</w:t>
      </w:r>
      <w:proofErr w:type="spellEnd"/>
      <w:r>
        <w:rPr>
          <w:rFonts w:asciiTheme="majorHAnsi" w:eastAsia="MS Mincho" w:hAnsiTheme="majorHAnsi" w:cs="Arial"/>
          <w:color w:val="000000"/>
          <w:shd w:val="clear" w:color="auto" w:fill="FFFFFF"/>
        </w:rPr>
        <w:t xml:space="preserve"> (world; become adapted to; teach one to work)</w:t>
      </w:r>
      <w:r>
        <w:rPr>
          <w:rFonts w:asciiTheme="majorHAnsi" w:eastAsia="MS Mincho" w:hAnsiTheme="majorHAnsi" w:cs="Arial"/>
          <w:color w:val="000000"/>
        </w:rPr>
        <w:t xml:space="preserve">. These values and beliefs are based on the Catholic </w:t>
      </w:r>
      <w:proofErr w:type="spellStart"/>
      <w:r>
        <w:rPr>
          <w:rFonts w:asciiTheme="majorHAnsi" w:eastAsia="MS Mincho" w:hAnsiTheme="majorHAnsi" w:cs="Arial"/>
          <w:color w:val="000000"/>
        </w:rPr>
        <w:t>Marianist</w:t>
      </w:r>
      <w:proofErr w:type="spellEnd"/>
      <w:r>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462CD7" w:rsidRDefault="00462CD7" w:rsidP="00462CD7">
      <w:pPr>
        <w:rPr>
          <w:rFonts w:asciiTheme="majorHAnsi" w:hAnsiTheme="majorHAnsi" w:cs="Arial"/>
          <w:color w:val="000000"/>
        </w:rPr>
      </w:pPr>
    </w:p>
    <w:p w:rsidR="00462CD7" w:rsidRDefault="00462CD7" w:rsidP="00462CD7">
      <w:pPr>
        <w:spacing w:after="0" w:line="240" w:lineRule="auto"/>
        <w:rPr>
          <w:rFonts w:asciiTheme="majorHAnsi" w:hAnsiTheme="majorHAnsi" w:cs="Arial"/>
          <w:color w:val="000000"/>
        </w:rPr>
      </w:pPr>
      <w:r>
        <w:rPr>
          <w:rFonts w:asciiTheme="majorHAnsi" w:hAnsiTheme="majorHAnsi" w:cs="Arial"/>
          <w:color w:val="000000"/>
        </w:rPr>
        <w:lastRenderedPageBreak/>
        <w:t>Education Division Mission Statement</w:t>
      </w:r>
    </w:p>
    <w:p w:rsidR="00462CD7" w:rsidRDefault="00462CD7" w:rsidP="00462CD7">
      <w:pPr>
        <w:spacing w:after="0" w:line="240" w:lineRule="auto"/>
        <w:ind w:left="720"/>
        <w:rPr>
          <w:rFonts w:asciiTheme="majorHAnsi" w:hAnsiTheme="majorHAnsi" w:cs="Arial"/>
          <w:color w:val="000000"/>
        </w:rPr>
      </w:pPr>
      <w:r>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462CD7" w:rsidRDefault="00462CD7" w:rsidP="00462CD7">
      <w:pPr>
        <w:ind w:left="360"/>
        <w:rPr>
          <w:rFonts w:asciiTheme="majorHAnsi" w:hAnsiTheme="majorHAnsi" w:cs="Arial"/>
          <w:color w:val="000000"/>
        </w:rPr>
      </w:pPr>
    </w:p>
    <w:p w:rsidR="00462CD7" w:rsidRDefault="00462CD7" w:rsidP="00462CD7">
      <w:pPr>
        <w:spacing w:after="0" w:line="240" w:lineRule="auto"/>
        <w:rPr>
          <w:rFonts w:asciiTheme="majorHAnsi" w:hAnsiTheme="majorHAnsi" w:cs="Arial"/>
          <w:color w:val="000000"/>
        </w:rPr>
      </w:pPr>
      <w:proofErr w:type="spellStart"/>
      <w:r>
        <w:rPr>
          <w:rFonts w:asciiTheme="majorHAnsi" w:hAnsiTheme="majorHAnsi" w:cs="Arial"/>
          <w:color w:val="000000"/>
          <w:kern w:val="24"/>
        </w:rPr>
        <w:t>Marianist</w:t>
      </w:r>
      <w:proofErr w:type="spellEnd"/>
      <w:r>
        <w:rPr>
          <w:rFonts w:asciiTheme="majorHAnsi" w:hAnsiTheme="majorHAnsi" w:cs="Arial"/>
          <w:color w:val="000000"/>
          <w:kern w:val="24"/>
        </w:rPr>
        <w:t xml:space="preserve"> Values</w:t>
      </w:r>
      <w:r>
        <w:rPr>
          <w:rFonts w:asciiTheme="majorHAnsi" w:hAnsiTheme="majorHAnsi" w:cs="Arial"/>
          <w:color w:val="000000"/>
        </w:rPr>
        <w:t xml:space="preserve"> </w:t>
      </w:r>
    </w:p>
    <w:p w:rsidR="00462CD7" w:rsidRDefault="00462CD7" w:rsidP="00462CD7">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Formation in Faith (</w:t>
      </w:r>
      <w:proofErr w:type="spellStart"/>
      <w:r>
        <w:rPr>
          <w:rFonts w:asciiTheme="majorHAnsi" w:hAnsiTheme="majorHAnsi" w:cs="Arial"/>
          <w:color w:val="000000"/>
        </w:rPr>
        <w:t>Mana</w:t>
      </w:r>
      <w:proofErr w:type="spellEnd"/>
      <w:r>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462CD7" w:rsidRDefault="00462CD7" w:rsidP="00462CD7">
      <w:pPr>
        <w:numPr>
          <w:ilvl w:val="1"/>
          <w:numId w:val="1"/>
        </w:numPr>
        <w:spacing w:after="0" w:line="240" w:lineRule="auto"/>
        <w:rPr>
          <w:rFonts w:asciiTheme="majorHAnsi" w:hAnsiTheme="majorHAnsi" w:cs="Arial"/>
          <w:color w:val="000000"/>
        </w:rPr>
      </w:pPr>
      <w:r>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462CD7" w:rsidRDefault="00462CD7" w:rsidP="00462CD7">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and the Family Spirit (</w:t>
      </w:r>
      <w:proofErr w:type="spellStart"/>
      <w:r>
        <w:rPr>
          <w:rFonts w:asciiTheme="majorHAnsi" w:hAnsiTheme="majorHAnsi" w:cs="Arial"/>
          <w:color w:val="000000"/>
        </w:rPr>
        <w:t>Ohana</w:t>
      </w:r>
      <w:proofErr w:type="spellEnd"/>
      <w:r>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462CD7" w:rsidRDefault="00462CD7" w:rsidP="00462CD7">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Service, Peace and Justice (</w:t>
      </w:r>
      <w:proofErr w:type="spellStart"/>
      <w:r>
        <w:rPr>
          <w:rFonts w:asciiTheme="majorHAnsi" w:hAnsiTheme="majorHAnsi" w:cs="Arial"/>
          <w:color w:val="000000"/>
        </w:rPr>
        <w:t>Pono</w:t>
      </w:r>
      <w:proofErr w:type="spellEnd"/>
      <w:r>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462CD7" w:rsidRDefault="00462CD7" w:rsidP="00462CD7">
      <w:pPr>
        <w:numPr>
          <w:ilvl w:val="1"/>
          <w:numId w:val="1"/>
        </w:numPr>
        <w:spacing w:after="0" w:line="240" w:lineRule="auto"/>
        <w:rPr>
          <w:rFonts w:asciiTheme="majorHAnsi" w:hAnsiTheme="majorHAnsi" w:cs="Arial"/>
          <w:color w:val="000000"/>
        </w:rPr>
      </w:pPr>
      <w:r>
        <w:rPr>
          <w:rFonts w:asciiTheme="majorHAnsi" w:hAnsiTheme="majorHAnsi" w:cs="Arial"/>
          <w:color w:val="000000"/>
        </w:rPr>
        <w:t>Education for Adaptation and Change (</w:t>
      </w:r>
      <w:proofErr w:type="spellStart"/>
      <w:r>
        <w:rPr>
          <w:rFonts w:asciiTheme="majorHAnsi" w:hAnsiTheme="majorHAnsi" w:cs="Arial"/>
          <w:color w:val="000000"/>
        </w:rPr>
        <w:t>Ho‘oma‘ama‘a</w:t>
      </w:r>
      <w:proofErr w:type="spellEnd"/>
      <w:r>
        <w:rPr>
          <w:rFonts w:asciiTheme="majorHAnsi" w:hAnsiTheme="majorHAnsi" w:cs="Arial"/>
          <w:color w:val="000000"/>
        </w:rPr>
        <w:t xml:space="preserve">): True to the tradition of faith, a </w:t>
      </w:r>
      <w:proofErr w:type="spellStart"/>
      <w:r>
        <w:rPr>
          <w:rFonts w:asciiTheme="majorHAnsi" w:hAnsiTheme="majorHAnsi" w:cs="Arial"/>
          <w:color w:val="000000"/>
        </w:rPr>
        <w:t>Marianist</w:t>
      </w:r>
      <w:proofErr w:type="spellEnd"/>
      <w:r>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462CD7" w:rsidRDefault="00462CD7" w:rsidP="00462CD7">
      <w:pPr>
        <w:ind w:left="1080"/>
        <w:rPr>
          <w:rFonts w:asciiTheme="majorHAnsi" w:hAnsiTheme="majorHAnsi"/>
          <w:color w:val="000000"/>
        </w:rPr>
      </w:pPr>
    </w:p>
    <w:p w:rsidR="00462CD7" w:rsidRDefault="00462CD7" w:rsidP="00462CD7">
      <w:pPr>
        <w:rPr>
          <w:rFonts w:asciiTheme="majorHAnsi" w:hAnsiTheme="majorHAnsi" w:cs="Arial"/>
          <w:color w:val="000000"/>
        </w:rPr>
      </w:pPr>
      <w:r>
        <w:rPr>
          <w:rFonts w:asciiTheme="majorHAnsi" w:hAnsiTheme="majorHAnsi" w:cs="Arial"/>
          <w:color w:val="000000"/>
        </w:rPr>
        <w:t>Licensure Program Learner Outcomes (PLOs)</w:t>
      </w:r>
    </w:p>
    <w:p w:rsidR="00462CD7" w:rsidRDefault="00462CD7" w:rsidP="00462CD7">
      <w:pPr>
        <w:numPr>
          <w:ilvl w:val="0"/>
          <w:numId w:val="2"/>
        </w:numPr>
        <w:spacing w:after="0" w:line="240" w:lineRule="auto"/>
        <w:rPr>
          <w:rFonts w:asciiTheme="majorHAnsi" w:hAnsiTheme="majorHAnsi"/>
          <w:color w:val="000000"/>
        </w:rPr>
      </w:pPr>
      <w:r>
        <w:rPr>
          <w:rFonts w:asciiTheme="majorHAnsi" w:hAnsiTheme="majorHAnsi" w:cs="Arial"/>
          <w:color w:val="000000"/>
        </w:rPr>
        <w:t>PLO1: Content Knowledge (Knowledge of subject matter).</w:t>
      </w:r>
    </w:p>
    <w:p w:rsidR="00462CD7" w:rsidRDefault="00462CD7" w:rsidP="00462CD7">
      <w:pPr>
        <w:numPr>
          <w:ilvl w:val="0"/>
          <w:numId w:val="2"/>
        </w:numPr>
        <w:spacing w:after="0" w:line="240" w:lineRule="auto"/>
        <w:rPr>
          <w:rFonts w:asciiTheme="majorHAnsi" w:hAnsiTheme="majorHAnsi" w:cs="Arial"/>
          <w:color w:val="000000"/>
        </w:rPr>
      </w:pPr>
      <w:r>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462CD7" w:rsidRDefault="00462CD7" w:rsidP="00462CD7">
      <w:pPr>
        <w:numPr>
          <w:ilvl w:val="0"/>
          <w:numId w:val="2"/>
        </w:numPr>
        <w:spacing w:after="0" w:line="240" w:lineRule="auto"/>
        <w:rPr>
          <w:rFonts w:asciiTheme="majorHAnsi" w:hAnsiTheme="majorHAnsi" w:cs="Arial"/>
          <w:color w:val="000000"/>
        </w:rPr>
      </w:pPr>
      <w:r>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462CD7" w:rsidRDefault="00462CD7" w:rsidP="00462CD7">
      <w:pPr>
        <w:numPr>
          <w:ilvl w:val="0"/>
          <w:numId w:val="2"/>
        </w:numPr>
        <w:spacing w:after="0" w:line="240" w:lineRule="auto"/>
        <w:rPr>
          <w:rFonts w:asciiTheme="majorHAnsi" w:hAnsiTheme="majorHAnsi" w:cs="Arial"/>
          <w:color w:val="000000"/>
        </w:rPr>
      </w:pPr>
      <w:r>
        <w:rPr>
          <w:rFonts w:asciiTheme="majorHAnsi" w:hAnsiTheme="majorHAnsi" w:cs="Arial"/>
          <w:color w:val="000000"/>
        </w:rPr>
        <w:t>PLO4: Educational Technology (Knowledge of and application of appropriate technology for student learning).</w:t>
      </w:r>
    </w:p>
    <w:p w:rsidR="00462CD7" w:rsidRDefault="00462CD7" w:rsidP="00462CD7">
      <w:pPr>
        <w:numPr>
          <w:ilvl w:val="0"/>
          <w:numId w:val="2"/>
        </w:numPr>
        <w:spacing w:after="0" w:line="240" w:lineRule="auto"/>
        <w:rPr>
          <w:rFonts w:asciiTheme="majorHAnsi" w:hAnsiTheme="majorHAnsi" w:cs="Arial"/>
          <w:color w:val="000000"/>
        </w:rPr>
      </w:pPr>
      <w:r>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462CD7" w:rsidRDefault="00462CD7" w:rsidP="00462CD7">
      <w:pPr>
        <w:numPr>
          <w:ilvl w:val="0"/>
          <w:numId w:val="2"/>
        </w:numPr>
        <w:spacing w:after="0" w:line="240" w:lineRule="auto"/>
        <w:rPr>
          <w:rFonts w:asciiTheme="majorHAnsi" w:hAnsiTheme="majorHAnsi"/>
          <w:color w:val="000000"/>
        </w:rPr>
      </w:pPr>
      <w:r>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462CD7" w:rsidRDefault="00462CD7" w:rsidP="00462CD7">
      <w:pPr>
        <w:numPr>
          <w:ilvl w:val="0"/>
          <w:numId w:val="2"/>
        </w:numPr>
        <w:spacing w:after="0" w:line="240" w:lineRule="auto"/>
        <w:rPr>
          <w:rFonts w:asciiTheme="majorHAnsi" w:hAnsiTheme="majorHAnsi"/>
          <w:color w:val="000000"/>
        </w:rPr>
      </w:pPr>
      <w:r>
        <w:rPr>
          <w:rFonts w:asciiTheme="majorHAnsi" w:hAnsiTheme="majorHAnsi" w:cs="Arial"/>
          <w:color w:val="000000"/>
        </w:rPr>
        <w:t xml:space="preserve">PLO7: Focus on Student Learning (Skills in the planning and design of meaningful learning activities that support and have positive impact on student learning based </w:t>
      </w:r>
      <w:r>
        <w:rPr>
          <w:rFonts w:asciiTheme="majorHAnsi" w:hAnsiTheme="majorHAnsi" w:cs="Arial"/>
          <w:color w:val="000000"/>
        </w:rPr>
        <w:lastRenderedPageBreak/>
        <w:t>upon knowledge of subject matter, students, the community, curriculum standards, and integration of appropriate technology).</w:t>
      </w:r>
    </w:p>
    <w:p w:rsidR="00462CD7" w:rsidRDefault="00462CD7" w:rsidP="00462CD7">
      <w:pPr>
        <w:numPr>
          <w:ilvl w:val="0"/>
          <w:numId w:val="2"/>
        </w:numPr>
        <w:spacing w:after="0" w:line="240" w:lineRule="auto"/>
        <w:rPr>
          <w:rFonts w:asciiTheme="majorHAnsi" w:hAnsiTheme="majorHAnsi" w:cs="Arial"/>
          <w:color w:val="000000"/>
        </w:rPr>
      </w:pPr>
      <w:r>
        <w:rPr>
          <w:rFonts w:asciiTheme="majorHAnsi" w:hAnsiTheme="majorHAnsi" w:cs="Arial"/>
          <w:color w:val="000000"/>
        </w:rPr>
        <w:t xml:space="preserve">PLO8: Professional &amp; Ethical Dispositions and Communication (Professional dispositions, professionalism in teaching, and ethical standards of conduct consistent with </w:t>
      </w:r>
      <w:proofErr w:type="spellStart"/>
      <w:r>
        <w:rPr>
          <w:rFonts w:asciiTheme="majorHAnsi" w:hAnsiTheme="majorHAnsi" w:cs="Arial"/>
          <w:color w:val="000000"/>
        </w:rPr>
        <w:t>Marianist</w:t>
      </w:r>
      <w:proofErr w:type="spellEnd"/>
      <w:r>
        <w:rPr>
          <w:rFonts w:asciiTheme="majorHAnsi" w:hAnsiTheme="majorHAnsi" w:cs="Arial"/>
          <w:color w:val="000000"/>
        </w:rPr>
        <w:t xml:space="preserve"> values, and positive and constructive relationships with parents, the school community and professional colleagues).</w:t>
      </w:r>
    </w:p>
    <w:p w:rsidR="00462CD7" w:rsidRDefault="00462CD7" w:rsidP="00462CD7">
      <w:pPr>
        <w:spacing w:after="0" w:line="240" w:lineRule="auto"/>
        <w:jc w:val="both"/>
        <w:rPr>
          <w:rFonts w:asciiTheme="majorHAnsi" w:hAnsiTheme="majorHAnsi" w:cs="Arial"/>
          <w:color w:val="000000"/>
        </w:rPr>
      </w:pPr>
    </w:p>
    <w:p w:rsidR="00462CD7" w:rsidRDefault="00462CD7" w:rsidP="00462CD7">
      <w:pPr>
        <w:spacing w:after="0" w:line="240" w:lineRule="auto"/>
        <w:jc w:val="both"/>
        <w:rPr>
          <w:rFonts w:asciiTheme="majorHAnsi" w:eastAsia="Times New Roman" w:hAnsiTheme="majorHAnsi" w:cs="Times New Roman"/>
          <w:color w:val="000000"/>
        </w:rPr>
      </w:pPr>
      <w:r>
        <w:rPr>
          <w:rFonts w:asciiTheme="majorHAnsi" w:eastAsia="Times New Roman" w:hAnsiTheme="majorHAnsi" w:cs="Times New Roman"/>
          <w:color w:val="000000"/>
        </w:rPr>
        <w:t>Course Learning Outcomes</w:t>
      </w:r>
    </w:p>
    <w:p w:rsidR="00462CD7" w:rsidRDefault="00462CD7" w:rsidP="00462CD7">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1: Select appropriate Common Core State Standards and develop Understanding by Design units for language arts.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#5, 7)</w:t>
      </w:r>
    </w:p>
    <w:p w:rsidR="00462CD7" w:rsidRDefault="00462CD7" w:rsidP="00462CD7">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2: Show understanding of high quality children’s literature that supports diverse learners’ literacy development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#1, 4)</w:t>
      </w:r>
    </w:p>
    <w:p w:rsidR="00462CD7" w:rsidRDefault="00462CD7" w:rsidP="00462CD7">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CLO 3: Plan language arts instruction for students of a wide range of ability and cultural backgrounds which includes school and home communities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#10)</w:t>
      </w:r>
    </w:p>
    <w:p w:rsidR="00462CD7" w:rsidRDefault="00462CD7" w:rsidP="00462CD7">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CLO 4:  </w:t>
      </w:r>
      <w:r>
        <w:rPr>
          <w:rFonts w:asciiTheme="majorHAnsi" w:eastAsia="Calibri" w:hAnsiTheme="majorHAnsi" w:cs="Times New Roman"/>
        </w:rPr>
        <w:t>Identify a variety of assessment tools and practices to plan, guide and evaluate effective instruction (</w:t>
      </w:r>
      <w:proofErr w:type="spellStart"/>
      <w:r>
        <w:rPr>
          <w:rFonts w:asciiTheme="majorHAnsi" w:eastAsia="Calibri" w:hAnsiTheme="majorHAnsi" w:cs="Times New Roman"/>
        </w:rPr>
        <w:t>InTASC</w:t>
      </w:r>
      <w:proofErr w:type="spellEnd"/>
      <w:r>
        <w:rPr>
          <w:rFonts w:asciiTheme="majorHAnsi" w:eastAsia="Calibri" w:hAnsiTheme="majorHAnsi" w:cs="Times New Roman"/>
        </w:rPr>
        <w:t xml:space="preserve"> #6)</w:t>
      </w:r>
    </w:p>
    <w:p w:rsidR="00462CD7" w:rsidRDefault="00462CD7" w:rsidP="00462CD7">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CLO 5: Create a positive classroom environment to accommodate the various learning styles and cultural backgrounds of students (</w:t>
      </w:r>
      <w:proofErr w:type="spellStart"/>
      <w:r>
        <w:rPr>
          <w:rFonts w:asciiTheme="majorHAnsi" w:eastAsia="Times New Roman" w:hAnsiTheme="majorHAnsi" w:cs="Times New Roman"/>
          <w:color w:val="000000"/>
        </w:rPr>
        <w:t>InTASC</w:t>
      </w:r>
      <w:proofErr w:type="spellEnd"/>
      <w:r>
        <w:rPr>
          <w:rFonts w:asciiTheme="majorHAnsi" w:eastAsia="Times New Roman" w:hAnsiTheme="majorHAnsi" w:cs="Times New Roman"/>
          <w:color w:val="000000"/>
        </w:rPr>
        <w:t xml:space="preserve"> #3)</w:t>
      </w:r>
    </w:p>
    <w:p w:rsidR="009F6E44" w:rsidRDefault="009F6E44" w:rsidP="00462CD7">
      <w:pPr>
        <w:spacing w:after="0" w:line="240" w:lineRule="auto"/>
        <w:ind w:left="72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CLO 6: Develop a general understanding of the teacher preparation assessment, </w:t>
      </w:r>
      <w:proofErr w:type="spellStart"/>
      <w:r>
        <w:rPr>
          <w:rFonts w:asciiTheme="majorHAnsi" w:eastAsia="Times New Roman" w:hAnsiTheme="majorHAnsi" w:cs="Times New Roman"/>
          <w:color w:val="000000"/>
        </w:rPr>
        <w:t>edTPA</w:t>
      </w:r>
      <w:proofErr w:type="spellEnd"/>
      <w:r>
        <w:rPr>
          <w:rFonts w:asciiTheme="majorHAnsi" w:eastAsia="Times New Roman" w:hAnsiTheme="majorHAnsi" w:cs="Times New Roman"/>
          <w:color w:val="000000"/>
        </w:rPr>
        <w:t xml:space="preserve">, to be used for Hawaii licensure starting </w:t>
      </w:r>
      <w:proofErr w:type="gramStart"/>
      <w:r>
        <w:rPr>
          <w:rFonts w:asciiTheme="majorHAnsi" w:eastAsia="Times New Roman" w:hAnsiTheme="majorHAnsi" w:cs="Times New Roman"/>
          <w:color w:val="000000"/>
        </w:rPr>
        <w:t>Spring</w:t>
      </w:r>
      <w:proofErr w:type="gramEnd"/>
      <w:r>
        <w:rPr>
          <w:rFonts w:asciiTheme="majorHAnsi" w:eastAsia="Times New Roman" w:hAnsiTheme="majorHAnsi" w:cs="Times New Roman"/>
          <w:color w:val="000000"/>
        </w:rPr>
        <w:t xml:space="preserve"> 2016</w:t>
      </w:r>
    </w:p>
    <w:p w:rsidR="00462CD7" w:rsidRDefault="00462CD7" w:rsidP="00462CD7">
      <w:pPr>
        <w:spacing w:after="0" w:line="240" w:lineRule="auto"/>
        <w:ind w:left="720" w:hanging="360"/>
        <w:rPr>
          <w:rFonts w:asciiTheme="majorHAnsi" w:eastAsia="Times New Roman" w:hAnsiTheme="majorHAnsi" w:cs="Times New Roman"/>
          <w:color w:val="000000"/>
        </w:rPr>
      </w:pPr>
    </w:p>
    <w:p w:rsidR="00462CD7" w:rsidRDefault="00462CD7" w:rsidP="00462CD7">
      <w:pPr>
        <w:spacing w:after="0" w:line="240" w:lineRule="auto"/>
        <w:ind w:left="360"/>
        <w:rPr>
          <w:rFonts w:asciiTheme="majorHAnsi" w:eastAsia="Times New Roman" w:hAnsiTheme="majorHAnsi" w:cs="Times New Roman"/>
          <w:color w:val="000000"/>
        </w:rPr>
      </w:pPr>
      <w:r>
        <w:rPr>
          <w:rFonts w:asciiTheme="majorHAnsi" w:eastAsia="Times New Roman" w:hAnsiTheme="majorHAnsi" w:cs="Times New Roman"/>
          <w:color w:val="000000"/>
        </w:rPr>
        <w:t> 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462CD7" w:rsidTr="00462CD7">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7</w:t>
            </w:r>
          </w:p>
        </w:tc>
        <w:tc>
          <w:tcPr>
            <w:tcW w:w="810" w:type="dxa"/>
            <w:tcBorders>
              <w:top w:val="single" w:sz="8" w:space="0" w:color="000001"/>
              <w:left w:val="nil"/>
              <w:bottom w:val="single" w:sz="8" w:space="0" w:color="000001"/>
              <w:right w:val="single" w:sz="8" w:space="0" w:color="000001"/>
            </w:tcBorders>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PLO 8</w:t>
            </w:r>
          </w:p>
        </w:tc>
      </w:tr>
      <w:tr w:rsidR="00462CD7" w:rsidTr="00462CD7">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462CD7" w:rsidTr="00462CD7">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462CD7" w:rsidTr="00462CD7">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810" w:type="dxa"/>
            <w:tcBorders>
              <w:top w:val="nil"/>
              <w:left w:val="nil"/>
              <w:bottom w:val="single" w:sz="8" w:space="0" w:color="000001"/>
              <w:right w:val="single" w:sz="8" w:space="0" w:color="000001"/>
            </w:tcBorders>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462CD7" w:rsidTr="00462CD7">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single" w:sz="8" w:space="0" w:color="000001"/>
              <w:right w:val="single" w:sz="8" w:space="0" w:color="000001"/>
            </w:tcBorders>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r>
      <w:tr w:rsidR="00462CD7" w:rsidTr="009F6E44">
        <w:tc>
          <w:tcPr>
            <w:tcW w:w="996" w:type="dxa"/>
            <w:tcBorders>
              <w:top w:val="nil"/>
              <w:left w:val="single" w:sz="8" w:space="0" w:color="000001"/>
              <w:bottom w:val="nil"/>
              <w:right w:val="single" w:sz="8" w:space="0" w:color="000001"/>
            </w:tcBorders>
            <w:tcMar>
              <w:top w:w="0" w:type="dxa"/>
              <w:left w:w="108" w:type="dxa"/>
              <w:bottom w:w="0" w:type="dxa"/>
              <w:right w:w="108" w:type="dxa"/>
            </w:tcMar>
            <w:hideMark/>
          </w:tcPr>
          <w:p w:rsidR="00462CD7" w:rsidRDefault="00462CD7">
            <w:pPr>
              <w:spacing w:after="0" w:line="240" w:lineRule="auto"/>
              <w:rPr>
                <w:rFonts w:asciiTheme="majorHAnsi" w:eastAsia="Times New Roman" w:hAnsiTheme="majorHAnsi" w:cs="Times New Roman"/>
              </w:rPr>
            </w:pPr>
            <w:r>
              <w:rPr>
                <w:rFonts w:asciiTheme="majorHAnsi" w:eastAsia="Times New Roman" w:hAnsiTheme="majorHAnsi" w:cs="Times New Roman"/>
              </w:rPr>
              <w:t>CLO 5</w:t>
            </w:r>
          </w:p>
        </w:tc>
        <w:tc>
          <w:tcPr>
            <w:tcW w:w="984" w:type="dxa"/>
            <w:tcBorders>
              <w:top w:val="nil"/>
              <w:left w:val="nil"/>
              <w:bottom w:val="nil"/>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00" w:type="dxa"/>
            <w:tcBorders>
              <w:top w:val="nil"/>
              <w:left w:val="nil"/>
              <w:bottom w:val="nil"/>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 </w:t>
            </w:r>
          </w:p>
        </w:tc>
        <w:tc>
          <w:tcPr>
            <w:tcW w:w="990" w:type="dxa"/>
            <w:tcBorders>
              <w:top w:val="nil"/>
              <w:left w:val="nil"/>
              <w:bottom w:val="nil"/>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900" w:type="dxa"/>
            <w:tcBorders>
              <w:top w:val="nil"/>
              <w:left w:val="nil"/>
              <w:bottom w:val="nil"/>
              <w:right w:val="single" w:sz="8" w:space="0" w:color="000001"/>
            </w:tcBorders>
            <w:tcMar>
              <w:top w:w="0" w:type="dxa"/>
              <w:left w:w="108" w:type="dxa"/>
              <w:bottom w:w="0" w:type="dxa"/>
              <w:right w:w="108" w:type="dxa"/>
            </w:tcMar>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c>
          <w:tcPr>
            <w:tcW w:w="810" w:type="dxa"/>
            <w:tcBorders>
              <w:top w:val="nil"/>
              <w:left w:val="nil"/>
              <w:bottom w:val="nil"/>
              <w:right w:val="single" w:sz="8" w:space="0" w:color="000001"/>
            </w:tcBorders>
            <w:hideMark/>
          </w:tcPr>
          <w:p w:rsidR="00462CD7" w:rsidRDefault="00462CD7">
            <w:pPr>
              <w:spacing w:after="0" w:line="240" w:lineRule="auto"/>
              <w:jc w:val="center"/>
              <w:rPr>
                <w:rFonts w:asciiTheme="majorHAnsi" w:eastAsia="Times New Roman" w:hAnsiTheme="majorHAnsi" w:cs="Times New Roman"/>
                <w:b/>
                <w:bCs/>
              </w:rPr>
            </w:pPr>
            <w:r>
              <w:rPr>
                <w:rFonts w:asciiTheme="majorHAnsi" w:eastAsia="Times New Roman" w:hAnsiTheme="majorHAnsi" w:cs="Times New Roman"/>
              </w:rPr>
              <w:t>x</w:t>
            </w:r>
          </w:p>
        </w:tc>
      </w:tr>
      <w:tr w:rsidR="009F6E44" w:rsidTr="00462CD7">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rPr>
                <w:rFonts w:asciiTheme="majorHAnsi" w:eastAsia="Times New Roman" w:hAnsiTheme="majorHAnsi" w:cs="Times New Roman"/>
              </w:rPr>
            </w:pPr>
          </w:p>
          <w:p w:rsidR="009F6E44" w:rsidRDefault="009F6E44">
            <w:pPr>
              <w:spacing w:after="0" w:line="240" w:lineRule="auto"/>
              <w:rPr>
                <w:rFonts w:asciiTheme="majorHAnsi" w:eastAsia="Times New Roman" w:hAnsiTheme="majorHAnsi" w:cs="Times New Roman"/>
              </w:rPr>
            </w:pPr>
            <w:r>
              <w:rPr>
                <w:rFonts w:asciiTheme="majorHAnsi" w:eastAsia="Times New Roman" w:hAnsiTheme="majorHAnsi" w:cs="Times New Roman"/>
              </w:rPr>
              <w:t>CLO 6</w:t>
            </w:r>
          </w:p>
        </w:tc>
        <w:tc>
          <w:tcPr>
            <w:tcW w:w="984" w:type="dxa"/>
            <w:tcBorders>
              <w:top w:val="nil"/>
              <w:left w:val="nil"/>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jc w:val="center"/>
              <w:rPr>
                <w:rFonts w:asciiTheme="majorHAnsi" w:eastAsia="Times New Roman" w:hAnsiTheme="majorHAnsi" w:cs="Times New Roman"/>
              </w:rPr>
            </w:pPr>
          </w:p>
        </w:tc>
        <w:tc>
          <w:tcPr>
            <w:tcW w:w="990" w:type="dxa"/>
            <w:tcBorders>
              <w:top w:val="nil"/>
              <w:left w:val="nil"/>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jc w:val="center"/>
              <w:rPr>
                <w:rFonts w:asciiTheme="majorHAnsi" w:eastAsia="Times New Roman" w:hAnsiTheme="majorHAnsi" w:cs="Times New Roman"/>
              </w:rPr>
            </w:pPr>
          </w:p>
        </w:tc>
        <w:tc>
          <w:tcPr>
            <w:tcW w:w="900" w:type="dxa"/>
            <w:tcBorders>
              <w:top w:val="nil"/>
              <w:left w:val="nil"/>
              <w:bottom w:val="single" w:sz="8" w:space="0" w:color="000001"/>
              <w:right w:val="single" w:sz="8" w:space="0" w:color="000001"/>
            </w:tcBorders>
            <w:tcMar>
              <w:top w:w="0" w:type="dxa"/>
              <w:left w:w="108" w:type="dxa"/>
              <w:bottom w:w="0" w:type="dxa"/>
              <w:right w:w="108" w:type="dxa"/>
            </w:tcMar>
          </w:tcPr>
          <w:p w:rsidR="009F6E44" w:rsidRDefault="009F6E44">
            <w:pPr>
              <w:spacing w:after="0" w:line="240" w:lineRule="auto"/>
              <w:jc w:val="center"/>
              <w:rPr>
                <w:rFonts w:asciiTheme="majorHAnsi" w:eastAsia="Times New Roman" w:hAnsiTheme="majorHAnsi" w:cs="Times New Roman"/>
              </w:rPr>
            </w:pPr>
          </w:p>
        </w:tc>
        <w:tc>
          <w:tcPr>
            <w:tcW w:w="810" w:type="dxa"/>
            <w:tcBorders>
              <w:top w:val="nil"/>
              <w:left w:val="nil"/>
              <w:bottom w:val="single" w:sz="8" w:space="0" w:color="000001"/>
              <w:right w:val="single" w:sz="8" w:space="0" w:color="000001"/>
            </w:tcBorders>
          </w:tcPr>
          <w:p w:rsidR="009F6E44" w:rsidRDefault="009F6E44">
            <w:pPr>
              <w:spacing w:after="0" w:line="240" w:lineRule="auto"/>
              <w:jc w:val="center"/>
              <w:rPr>
                <w:rFonts w:asciiTheme="majorHAnsi" w:eastAsia="Times New Roman" w:hAnsiTheme="majorHAnsi" w:cs="Times New Roman"/>
              </w:rPr>
            </w:pPr>
          </w:p>
        </w:tc>
      </w:tr>
    </w:tbl>
    <w:p w:rsidR="00462CD7" w:rsidRDefault="00462CD7" w:rsidP="00462CD7">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w:t>
      </w:r>
    </w:p>
    <w:p w:rsidR="00462CD7" w:rsidRDefault="00462CD7" w:rsidP="00462CD7">
      <w:pPr>
        <w:spacing w:after="0" w:line="240" w:lineRule="auto"/>
        <w:ind w:left="36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 Big Ideas </w:t>
      </w:r>
    </w:p>
    <w:p w:rsidR="00462CD7" w:rsidRDefault="00462CD7" w:rsidP="00462CD7">
      <w:pPr>
        <w:spacing w:after="0" w:line="240" w:lineRule="auto"/>
        <w:ind w:left="1440" w:hanging="360"/>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o</w:t>
      </w:r>
      <w:proofErr w:type="gramEnd"/>
      <w:r>
        <w:rPr>
          <w:rFonts w:asciiTheme="majorHAnsi" w:eastAsia="Times New Roman" w:hAnsiTheme="majorHAnsi" w:cs="Times New Roman"/>
          <w:color w:val="000000"/>
        </w:rPr>
        <w:t>   Literacy is the use of printed, oral, and written information to function in society  and develop the necessary knowledge to achieve personal and professional goals.</w:t>
      </w:r>
    </w:p>
    <w:p w:rsidR="00462CD7" w:rsidRDefault="00462CD7" w:rsidP="00462CD7">
      <w:pPr>
        <w:spacing w:after="0" w:line="240" w:lineRule="auto"/>
        <w:ind w:left="1440" w:hanging="360"/>
        <w:rPr>
          <w:rFonts w:asciiTheme="majorHAnsi" w:eastAsia="Times New Roman" w:hAnsiTheme="majorHAnsi" w:cs="Times New Roman"/>
          <w:color w:val="000000"/>
        </w:rPr>
      </w:pPr>
      <w:r>
        <w:rPr>
          <w:rFonts w:asciiTheme="majorHAnsi" w:eastAsia="Times New Roman" w:hAnsiTheme="majorHAnsi" w:cs="Times New Roman"/>
          <w:color w:val="000000"/>
        </w:rPr>
        <w:t xml:space="preserve"> </w:t>
      </w:r>
      <w:proofErr w:type="gramStart"/>
      <w:r>
        <w:rPr>
          <w:rFonts w:asciiTheme="majorHAnsi" w:eastAsia="Times New Roman" w:hAnsiTheme="majorHAnsi" w:cs="Times New Roman"/>
          <w:color w:val="000000"/>
        </w:rPr>
        <w:t>o</w:t>
      </w:r>
      <w:proofErr w:type="gramEnd"/>
      <w:r>
        <w:rPr>
          <w:rFonts w:asciiTheme="majorHAnsi" w:eastAsia="Times New Roman" w:hAnsiTheme="majorHAnsi" w:cs="Times New Roman"/>
          <w:color w:val="000000"/>
        </w:rPr>
        <w:t>   Students who struggle to read for a variety of reasons may continue to be disinterested in reading and avoid it whereas children who have success with reading tend to read more.</w:t>
      </w:r>
    </w:p>
    <w:p w:rsidR="00462CD7" w:rsidRDefault="00462CD7" w:rsidP="00462CD7">
      <w:pPr>
        <w:spacing w:after="0" w:line="240" w:lineRule="auto"/>
        <w:ind w:left="1440" w:hanging="360"/>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o</w:t>
      </w:r>
      <w:proofErr w:type="gramEnd"/>
      <w:r>
        <w:rPr>
          <w:rFonts w:asciiTheme="majorHAnsi" w:eastAsia="Times New Roman" w:hAnsiTheme="majorHAnsi" w:cs="Times New Roman"/>
          <w:color w:val="000000"/>
        </w:rPr>
        <w:t>   Knowledge of language includes an understanding how language functions in different contexts.</w:t>
      </w:r>
    </w:p>
    <w:p w:rsidR="00462CD7" w:rsidRDefault="00462CD7" w:rsidP="00462CD7">
      <w:pPr>
        <w:spacing w:after="0" w:line="240" w:lineRule="auto"/>
        <w:ind w:left="720"/>
        <w:rPr>
          <w:rFonts w:asciiTheme="majorHAnsi" w:eastAsia="Times New Roman" w:hAnsiTheme="majorHAnsi" w:cs="Times New Roman"/>
          <w:color w:val="000000"/>
        </w:rPr>
      </w:pPr>
      <w:r>
        <w:rPr>
          <w:rFonts w:asciiTheme="majorHAnsi" w:eastAsia="Times New Roman" w:hAnsiTheme="majorHAnsi" w:cs="Times New Roman"/>
          <w:color w:val="000000"/>
        </w:rPr>
        <w:t> </w:t>
      </w:r>
    </w:p>
    <w:p w:rsidR="00462CD7" w:rsidRDefault="00462CD7" w:rsidP="00462CD7">
      <w:pPr>
        <w:spacing w:after="0" w:line="240" w:lineRule="auto"/>
        <w:rPr>
          <w:rFonts w:asciiTheme="majorHAnsi" w:eastAsia="Times New Roman" w:hAnsiTheme="majorHAnsi" w:cs="Times New Roman"/>
          <w:color w:val="000000"/>
        </w:rPr>
      </w:pPr>
      <w:r>
        <w:rPr>
          <w:rFonts w:asciiTheme="majorHAnsi" w:eastAsia="Times New Roman" w:hAnsiTheme="majorHAnsi" w:cs="Times New Roman"/>
          <w:color w:val="000000"/>
        </w:rPr>
        <w:t xml:space="preserve"> Essential Questions </w:t>
      </w:r>
    </w:p>
    <w:p w:rsidR="00462CD7" w:rsidRDefault="00462CD7" w:rsidP="00462CD7">
      <w:pPr>
        <w:spacing w:after="0" w:line="240" w:lineRule="auto"/>
        <w:ind w:left="1440" w:hanging="360"/>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o</w:t>
      </w:r>
      <w:proofErr w:type="gramEnd"/>
      <w:r>
        <w:rPr>
          <w:rFonts w:asciiTheme="majorHAnsi" w:eastAsia="Times New Roman" w:hAnsiTheme="majorHAnsi" w:cs="Times New Roman"/>
          <w:color w:val="000000"/>
        </w:rPr>
        <w:t>   How can teachers best promote reading, writing, and speaking from early learning through the elementary years?</w:t>
      </w:r>
    </w:p>
    <w:p w:rsidR="00462CD7" w:rsidRDefault="00462CD7" w:rsidP="00462CD7">
      <w:pPr>
        <w:spacing w:after="0" w:line="240" w:lineRule="auto"/>
        <w:ind w:left="1440" w:hanging="360"/>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o</w:t>
      </w:r>
      <w:proofErr w:type="gramEnd"/>
      <w:r>
        <w:rPr>
          <w:rFonts w:asciiTheme="majorHAnsi" w:eastAsia="Times New Roman" w:hAnsiTheme="majorHAnsi" w:cs="Times New Roman"/>
          <w:color w:val="000000"/>
        </w:rPr>
        <w:t>   What  factors affect achievement of grade-level literacy?</w:t>
      </w:r>
    </w:p>
    <w:p w:rsidR="00462CD7" w:rsidRDefault="00462CD7" w:rsidP="00462CD7">
      <w:pPr>
        <w:spacing w:after="0" w:line="240" w:lineRule="auto"/>
        <w:ind w:left="1440" w:hanging="360"/>
        <w:rPr>
          <w:rFonts w:asciiTheme="majorHAnsi" w:eastAsia="Times New Roman" w:hAnsiTheme="majorHAnsi" w:cs="Times New Roman"/>
          <w:color w:val="000000"/>
        </w:rPr>
      </w:pPr>
      <w:proofErr w:type="gramStart"/>
      <w:r>
        <w:rPr>
          <w:rFonts w:asciiTheme="majorHAnsi" w:eastAsia="Times New Roman" w:hAnsiTheme="majorHAnsi" w:cs="Times New Roman"/>
          <w:color w:val="000000"/>
        </w:rPr>
        <w:t>o</w:t>
      </w:r>
      <w:proofErr w:type="gramEnd"/>
      <w:r>
        <w:rPr>
          <w:rFonts w:asciiTheme="majorHAnsi" w:eastAsia="Times New Roman" w:hAnsiTheme="majorHAnsi" w:cs="Times New Roman"/>
          <w:color w:val="000000"/>
        </w:rPr>
        <w:t>   How can we motivate all children to read?</w:t>
      </w:r>
    </w:p>
    <w:p w:rsidR="00462CD7" w:rsidRDefault="00462CD7" w:rsidP="00462CD7">
      <w:pPr>
        <w:spacing w:after="0" w:line="240" w:lineRule="auto"/>
        <w:ind w:left="1440" w:hanging="360"/>
        <w:rPr>
          <w:rFonts w:asciiTheme="majorHAnsi" w:eastAsia="Times New Roman" w:hAnsiTheme="majorHAnsi" w:cs="Times New Roman"/>
          <w:color w:val="000000"/>
        </w:rPr>
      </w:pPr>
    </w:p>
    <w:p w:rsidR="00462CD7" w:rsidRDefault="00462CD7" w:rsidP="00462CD7">
      <w:pPr>
        <w:spacing w:after="0" w:line="240" w:lineRule="auto"/>
        <w:ind w:left="1440" w:hanging="360"/>
        <w:rPr>
          <w:rFonts w:asciiTheme="majorHAnsi" w:eastAsia="Times New Roman" w:hAnsiTheme="majorHAnsi" w:cs="Times New Roman"/>
          <w:color w:val="000000"/>
        </w:rPr>
      </w:pPr>
    </w:p>
    <w:p w:rsidR="00462CD7" w:rsidRDefault="00462CD7" w:rsidP="00462CD7">
      <w:pPr>
        <w:spacing w:after="0" w:line="240" w:lineRule="auto"/>
        <w:ind w:left="1440" w:hanging="360"/>
        <w:rPr>
          <w:rFonts w:asciiTheme="majorHAnsi" w:eastAsia="Times New Roman" w:hAnsiTheme="majorHAnsi" w:cs="Times New Roman"/>
          <w:color w:val="000000"/>
        </w:rPr>
      </w:pPr>
    </w:p>
    <w:p w:rsidR="00462CD7" w:rsidRDefault="00462CD7" w:rsidP="00462CD7">
      <w:pPr>
        <w:spacing w:after="0" w:line="240" w:lineRule="auto"/>
        <w:ind w:left="1440" w:hanging="360"/>
        <w:rPr>
          <w:rFonts w:asciiTheme="majorHAnsi" w:eastAsia="Times New Roman" w:hAnsiTheme="majorHAnsi" w:cs="Times New Roman"/>
          <w:color w:val="000000"/>
        </w:rPr>
      </w:pPr>
    </w:p>
    <w:p w:rsidR="00462CD7" w:rsidRDefault="00462CD7" w:rsidP="00462CD7">
      <w:pPr>
        <w:spacing w:after="0" w:line="240" w:lineRule="auto"/>
        <w:ind w:left="1440" w:hanging="360"/>
        <w:rPr>
          <w:rFonts w:asciiTheme="majorHAnsi" w:eastAsia="Times New Roman" w:hAnsiTheme="majorHAnsi" w:cs="Times New Roman"/>
          <w:color w:val="000000"/>
        </w:rPr>
      </w:pPr>
    </w:p>
    <w:tbl>
      <w:tblPr>
        <w:tblStyle w:val="TableGrid"/>
        <w:tblW w:w="0" w:type="auto"/>
        <w:tblInd w:w="0" w:type="dxa"/>
        <w:tblLook w:val="04A0" w:firstRow="1" w:lastRow="0" w:firstColumn="1" w:lastColumn="0" w:noHBand="0" w:noVBand="1"/>
      </w:tblPr>
      <w:tblGrid>
        <w:gridCol w:w="3192"/>
        <w:gridCol w:w="3192"/>
        <w:gridCol w:w="3192"/>
      </w:tblGrid>
      <w:tr w:rsidR="00462CD7" w:rsidTr="00462CD7">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Assignment</w:t>
            </w: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Due</w:t>
            </w: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 xml:space="preserve">Points </w:t>
            </w:r>
          </w:p>
        </w:tc>
      </w:tr>
      <w:tr w:rsidR="00462CD7" w:rsidTr="00462CD7">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r>
              <w:rPr>
                <w:rFonts w:asciiTheme="majorHAnsi" w:hAnsiTheme="majorHAnsi"/>
              </w:rPr>
              <w:t>Weekly discussions 1 and 2</w:t>
            </w:r>
          </w:p>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Saturday and Tuesday</w:t>
            </w: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300</w:t>
            </w:r>
          </w:p>
        </w:tc>
      </w:tr>
      <w:tr w:rsidR="00462CD7" w:rsidTr="00462CD7">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r>
              <w:rPr>
                <w:rFonts w:asciiTheme="majorHAnsi" w:hAnsiTheme="majorHAnsi"/>
              </w:rPr>
              <w:t>O&amp;P</w:t>
            </w:r>
          </w:p>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4 and 8</w:t>
            </w: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250</w:t>
            </w:r>
          </w:p>
        </w:tc>
      </w:tr>
      <w:tr w:rsidR="00462CD7" w:rsidTr="00462CD7">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r>
              <w:rPr>
                <w:rFonts w:asciiTheme="majorHAnsi" w:hAnsiTheme="majorHAnsi"/>
              </w:rPr>
              <w:t>Children’s literature</w:t>
            </w:r>
          </w:p>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6 and 10</w:t>
            </w: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150</w:t>
            </w:r>
          </w:p>
        </w:tc>
      </w:tr>
      <w:tr w:rsidR="00462CD7" w:rsidTr="00462CD7">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r>
              <w:rPr>
                <w:rFonts w:asciiTheme="majorHAnsi" w:hAnsiTheme="majorHAnsi"/>
              </w:rPr>
              <w:t>Final assignment</w:t>
            </w:r>
          </w:p>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9 and 10</w:t>
            </w: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150</w:t>
            </w:r>
          </w:p>
        </w:tc>
      </w:tr>
      <w:tr w:rsidR="00462CD7" w:rsidTr="00462CD7">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Journals</w:t>
            </w:r>
          </w:p>
        </w:tc>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2, 5, 8 and 10</w:t>
            </w:r>
          </w:p>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80</w:t>
            </w:r>
          </w:p>
        </w:tc>
      </w:tr>
      <w:tr w:rsidR="00462CD7" w:rsidTr="00462CD7">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proofErr w:type="spellStart"/>
            <w:r>
              <w:rPr>
                <w:rFonts w:asciiTheme="majorHAnsi" w:hAnsiTheme="majorHAnsi"/>
              </w:rPr>
              <w:t>Webliography</w:t>
            </w:r>
            <w:proofErr w:type="spellEnd"/>
          </w:p>
        </w:tc>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proofErr w:type="spellStart"/>
            <w:r>
              <w:rPr>
                <w:rFonts w:asciiTheme="majorHAnsi" w:hAnsiTheme="majorHAnsi"/>
              </w:rPr>
              <w:t>Wk</w:t>
            </w:r>
            <w:proofErr w:type="spellEnd"/>
            <w:r>
              <w:rPr>
                <w:rFonts w:asciiTheme="majorHAnsi" w:hAnsiTheme="majorHAnsi"/>
              </w:rPr>
              <w:t xml:space="preserve"> 3</w:t>
            </w:r>
          </w:p>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20</w:t>
            </w:r>
          </w:p>
        </w:tc>
      </w:tr>
      <w:tr w:rsidR="00462CD7" w:rsidTr="00462CD7">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r>
              <w:rPr>
                <w:rFonts w:asciiTheme="majorHAnsi" w:hAnsiTheme="majorHAnsi"/>
              </w:rPr>
              <w:t>Class participation</w:t>
            </w:r>
          </w:p>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tcPr>
          <w:p w:rsidR="00462CD7" w:rsidRDefault="00462CD7">
            <w:pPr>
              <w:rPr>
                <w:rFonts w:asciiTheme="majorHAnsi" w:hAnsiTheme="majorHAnsi"/>
              </w:rPr>
            </w:pPr>
          </w:p>
        </w:tc>
        <w:tc>
          <w:tcPr>
            <w:tcW w:w="3192" w:type="dxa"/>
            <w:tcBorders>
              <w:top w:val="single" w:sz="4" w:space="0" w:color="auto"/>
              <w:left w:val="single" w:sz="4" w:space="0" w:color="auto"/>
              <w:bottom w:val="single" w:sz="4" w:space="0" w:color="auto"/>
              <w:right w:val="single" w:sz="4" w:space="0" w:color="auto"/>
            </w:tcBorders>
            <w:hideMark/>
          </w:tcPr>
          <w:p w:rsidR="00462CD7" w:rsidRDefault="00462CD7">
            <w:pPr>
              <w:rPr>
                <w:rFonts w:asciiTheme="majorHAnsi" w:hAnsiTheme="majorHAnsi"/>
              </w:rPr>
            </w:pPr>
            <w:r>
              <w:rPr>
                <w:rFonts w:asciiTheme="majorHAnsi" w:hAnsiTheme="majorHAnsi"/>
              </w:rPr>
              <w:t>100</w:t>
            </w:r>
          </w:p>
        </w:tc>
      </w:tr>
    </w:tbl>
    <w:p w:rsidR="00462CD7" w:rsidRDefault="00462CD7" w:rsidP="00462CD7">
      <w:pPr>
        <w:spacing w:after="0" w:line="240" w:lineRule="auto"/>
        <w:rPr>
          <w:rFonts w:asciiTheme="majorHAnsi" w:eastAsia="Times New Roman" w:hAnsiTheme="majorHAnsi" w:cs="Times New Roman"/>
          <w:color w:val="000000"/>
        </w:rPr>
      </w:pPr>
    </w:p>
    <w:p w:rsidR="00462CD7" w:rsidRDefault="00462CD7" w:rsidP="00462CD7">
      <w:pPr>
        <w:rPr>
          <w:rFonts w:asciiTheme="majorHAnsi" w:eastAsia="Calibri" w:hAnsiTheme="majorHAnsi" w:cs="Times New Roman"/>
        </w:rPr>
      </w:pPr>
      <w:r>
        <w:rPr>
          <w:rFonts w:asciiTheme="majorHAnsi" w:eastAsia="Calibri" w:hAnsiTheme="majorHAnsi" w:cs="Times New Roman"/>
        </w:rPr>
        <w:t>Grading Scale (points):</w:t>
      </w:r>
    </w:p>
    <w:p w:rsidR="00462CD7" w:rsidRDefault="00462CD7" w:rsidP="00462CD7">
      <w:pPr>
        <w:rPr>
          <w:rFonts w:asciiTheme="majorHAnsi" w:eastAsia="Calibri" w:hAnsiTheme="majorHAnsi" w:cs="Times New Roman"/>
        </w:rPr>
      </w:pPr>
      <w:r>
        <w:rPr>
          <w:rFonts w:asciiTheme="majorHAnsi" w:eastAsia="Calibri" w:hAnsiTheme="majorHAnsi" w:cs="Times New Roman"/>
        </w:rPr>
        <w:t xml:space="preserve">930-1000:   A                       770-840:   C              </w:t>
      </w:r>
    </w:p>
    <w:p w:rsidR="00462CD7" w:rsidRDefault="00462CD7" w:rsidP="00462CD7">
      <w:pPr>
        <w:rPr>
          <w:rFonts w:asciiTheme="majorHAnsi" w:eastAsia="Calibri" w:hAnsiTheme="majorHAnsi" w:cs="Times New Roman"/>
        </w:rPr>
      </w:pPr>
      <w:r>
        <w:rPr>
          <w:rFonts w:asciiTheme="majorHAnsi" w:eastAsia="Calibri" w:hAnsiTheme="majorHAnsi" w:cs="Times New Roman"/>
        </w:rPr>
        <w:t>850- 920:    B                       690-760:   D</w:t>
      </w:r>
    </w:p>
    <w:p w:rsidR="00462CD7" w:rsidRDefault="00462CD7" w:rsidP="00462CD7">
      <w:pPr>
        <w:spacing w:after="0" w:line="240" w:lineRule="auto"/>
        <w:rPr>
          <w:rFonts w:asciiTheme="majorHAnsi" w:eastAsia="Calibri" w:hAnsiTheme="majorHAnsi" w:cs="Times New Roman"/>
        </w:rPr>
      </w:pPr>
      <w:r>
        <w:rPr>
          <w:rFonts w:asciiTheme="majorHAnsi" w:eastAsia="Times New Roman" w:hAnsiTheme="majorHAnsi" w:cs="Times New Roman"/>
          <w:color w:val="000000"/>
        </w:rPr>
        <w:t> </w:t>
      </w:r>
      <w:r>
        <w:rPr>
          <w:rFonts w:asciiTheme="majorHAnsi" w:eastAsia="Calibri" w:hAnsiTheme="majorHAnsi" w:cs="Times New Roman"/>
          <w:bCs/>
          <w:iCs/>
        </w:rPr>
        <w:t>Participation and Punctuality</w:t>
      </w:r>
      <w:r>
        <w:rPr>
          <w:rFonts w:asciiTheme="majorHAnsi" w:eastAsia="Calibri" w:hAnsiTheme="majorHAnsi" w:cs="Times New Roman"/>
          <w:bCs/>
          <w:i/>
          <w:iCs/>
        </w:rPr>
        <w:t>:</w:t>
      </w:r>
      <w:r>
        <w:rPr>
          <w:rFonts w:asciiTheme="majorHAnsi" w:eastAsia="Calibri" w:hAnsiTheme="majorHAnsi" w:cs="Times New Roman"/>
          <w:b/>
          <w:bCs/>
          <w:i/>
          <w:iCs/>
        </w:rPr>
        <w:t xml:space="preserve"> </w:t>
      </w:r>
      <w:r>
        <w:rPr>
          <w:rFonts w:asciiTheme="majorHAnsi" w:eastAsia="Calibri" w:hAnsiTheme="majorHAnsi" w:cs="Times New Roman"/>
          <w:bCs/>
          <w:iCs/>
        </w:rPr>
        <w:t xml:space="preserve"> Submit all </w:t>
      </w:r>
      <w:r>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462CD7" w:rsidRDefault="00462CD7" w:rsidP="00462CD7">
      <w:pPr>
        <w:spacing w:after="0" w:line="240" w:lineRule="auto"/>
        <w:ind w:left="360"/>
        <w:rPr>
          <w:rFonts w:asciiTheme="majorHAnsi" w:eastAsia="Times New Roman" w:hAnsiTheme="majorHAnsi" w:cs="Times New Roman"/>
          <w:color w:val="000000"/>
        </w:rPr>
      </w:pPr>
    </w:p>
    <w:p w:rsidR="00462CD7" w:rsidRDefault="00462CD7" w:rsidP="00462CD7">
      <w:pPr>
        <w:rPr>
          <w:rFonts w:asciiTheme="majorHAnsi" w:hAnsiTheme="majorHAnsi" w:cs="Arial"/>
          <w:color w:val="000000"/>
        </w:rPr>
      </w:pPr>
      <w:r>
        <w:rPr>
          <w:rFonts w:asciiTheme="majorHAnsi" w:hAnsiTheme="majorHAnsi" w:cs="Arial"/>
          <w:color w:val="000000"/>
        </w:rPr>
        <w:t xml:space="preserve">Education Division Attendance Policy - As stated in the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 </w:t>
      </w:r>
      <w:proofErr w:type="gramStart"/>
      <w:r>
        <w:rPr>
          <w:rFonts w:asciiTheme="majorHAnsi" w:hAnsiTheme="majorHAnsi" w:cs="Arial"/>
          <w:color w:val="000000"/>
        </w:rPr>
        <w:t>Excused Absences.</w:t>
      </w:r>
      <w:proofErr w:type="gramEnd"/>
      <w:r>
        <w:rPr>
          <w:rFonts w:asciiTheme="majorHAnsi" w:hAnsiTheme="majorHAnsi" w:cs="Arial"/>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excused.1.2. In cases where excused absences constitute a significant portion of a course’s meetings (e.g., a significant portion of online or hybrid courses), the instructor should refer the case to the Dean with a recommendation on how the case should be handled (e.g., withdrawal or incomplete). 2. Unexcused Absences.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462CD7" w:rsidRDefault="00462CD7" w:rsidP="00462CD7">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lastRenderedPageBreak/>
        <w:t xml:space="preserve">Online courses and online portion of hybrid courses. The instructor will specify and enforce expectations for online participation and receipt of assignments appropriate to the design of the course.  In this course, </w:t>
      </w:r>
      <w:r>
        <w:rPr>
          <w:rFonts w:asciiTheme="majorHAnsi" w:hAnsiTheme="majorHAnsi" w:cs="Arial"/>
          <w:color w:val="000000"/>
          <w:u w:val="single"/>
        </w:rPr>
        <w:t>logging on twice a week for 10 weeks is required</w:t>
      </w:r>
      <w:r>
        <w:rPr>
          <w:rFonts w:asciiTheme="majorHAnsi" w:hAnsiTheme="majorHAnsi" w:cs="Arial"/>
          <w:color w:val="000000"/>
        </w:rPr>
        <w:t>.</w:t>
      </w:r>
    </w:p>
    <w:p w:rsidR="00462CD7" w:rsidRDefault="00462CD7" w:rsidP="00462CD7">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462CD7" w:rsidRDefault="00462CD7" w:rsidP="00462CD7">
      <w:pPr>
        <w:numPr>
          <w:ilvl w:val="0"/>
          <w:numId w:val="3"/>
        </w:numPr>
        <w:spacing w:after="0" w:line="240" w:lineRule="auto"/>
        <w:contextualSpacing/>
        <w:rPr>
          <w:rFonts w:asciiTheme="majorHAnsi" w:hAnsiTheme="majorHAnsi" w:cs="Arial"/>
          <w:color w:val="000000"/>
        </w:rPr>
      </w:pPr>
      <w:r>
        <w:rPr>
          <w:rFonts w:asciiTheme="majorHAnsi" w:hAnsiTheme="majorHAnsi" w:cs="Arial"/>
          <w:color w:val="000000"/>
        </w:rPr>
        <w:t xml:space="preserve"> Any student who stops participating in an online course without officially withdrawing may receive a failing grade.</w:t>
      </w:r>
    </w:p>
    <w:p w:rsidR="00462CD7" w:rsidRDefault="00462CD7" w:rsidP="00462CD7">
      <w:pPr>
        <w:spacing w:after="0" w:line="240" w:lineRule="auto"/>
        <w:ind w:left="720"/>
        <w:contextualSpacing/>
        <w:rPr>
          <w:rFonts w:asciiTheme="majorHAnsi" w:hAnsiTheme="majorHAnsi" w:cs="Arial"/>
          <w:color w:val="000000"/>
        </w:rPr>
      </w:pPr>
    </w:p>
    <w:p w:rsidR="00462CD7" w:rsidRDefault="00462CD7" w:rsidP="00462CD7">
      <w:pPr>
        <w:rPr>
          <w:rFonts w:asciiTheme="majorHAnsi" w:hAnsiTheme="majorHAnsi" w:cs="Arial"/>
          <w:color w:val="000000"/>
        </w:rPr>
      </w:pPr>
      <w:r>
        <w:rPr>
          <w:rFonts w:asciiTheme="majorHAnsi" w:hAnsiTheme="majorHAnsi" w:cs="Arial"/>
          <w:color w:val="000000"/>
        </w:rPr>
        <w:t>Academic Honesty -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462CD7" w:rsidRDefault="00462CD7" w:rsidP="00462CD7">
      <w:pPr>
        <w:numPr>
          <w:ilvl w:val="0"/>
          <w:numId w:val="4"/>
        </w:numPr>
        <w:spacing w:after="0" w:line="240" w:lineRule="auto"/>
        <w:rPr>
          <w:rFonts w:asciiTheme="majorHAnsi" w:hAnsiTheme="majorHAnsi" w:cs="Arial"/>
          <w:color w:val="000000"/>
        </w:rPr>
      </w:pPr>
      <w:r>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462CD7" w:rsidRDefault="00462CD7" w:rsidP="00462CD7">
      <w:pPr>
        <w:numPr>
          <w:ilvl w:val="0"/>
          <w:numId w:val="4"/>
        </w:numPr>
        <w:spacing w:after="0" w:line="240" w:lineRule="auto"/>
        <w:rPr>
          <w:rFonts w:asciiTheme="majorHAnsi" w:hAnsiTheme="majorHAnsi" w:cs="Arial"/>
          <w:color w:val="000000"/>
        </w:rPr>
      </w:pPr>
      <w:r>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462CD7" w:rsidRDefault="00462CD7" w:rsidP="00462CD7">
      <w:pPr>
        <w:numPr>
          <w:ilvl w:val="0"/>
          <w:numId w:val="4"/>
        </w:numPr>
        <w:spacing w:after="0" w:line="240" w:lineRule="auto"/>
        <w:rPr>
          <w:rFonts w:asciiTheme="majorHAnsi" w:hAnsiTheme="majorHAnsi" w:cs="Arial"/>
          <w:color w:val="000000"/>
        </w:rPr>
      </w:pPr>
      <w:r>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462CD7" w:rsidRDefault="00462CD7" w:rsidP="00462CD7">
      <w:pPr>
        <w:rPr>
          <w:rFonts w:asciiTheme="majorHAnsi" w:hAnsiTheme="majorHAnsi" w:cs="Arial"/>
          <w:color w:val="000000"/>
        </w:rPr>
      </w:pPr>
    </w:p>
    <w:p w:rsidR="00462CD7" w:rsidRDefault="00462CD7" w:rsidP="00462CD7">
      <w:pPr>
        <w:spacing w:after="0" w:line="240" w:lineRule="auto"/>
        <w:rPr>
          <w:rFonts w:asciiTheme="majorHAnsi" w:hAnsiTheme="majorHAnsi" w:cs="Arial"/>
          <w:color w:val="000000"/>
        </w:rPr>
      </w:pPr>
    </w:p>
    <w:p w:rsidR="00462CD7" w:rsidRDefault="00462CD7" w:rsidP="00462CD7">
      <w:pPr>
        <w:spacing w:after="0" w:line="240" w:lineRule="auto"/>
        <w:rPr>
          <w:rFonts w:asciiTheme="majorHAnsi" w:hAnsiTheme="majorHAnsi" w:cs="Arial"/>
          <w:color w:val="000000"/>
        </w:rPr>
      </w:pPr>
      <w:r>
        <w:rPr>
          <w:rFonts w:asciiTheme="majorHAnsi" w:hAnsiTheme="majorHAnsi" w:cs="Arial"/>
          <w:color w:val="000000"/>
        </w:rPr>
        <w:t xml:space="preserve">Disability and Full Inclusion Statement - </w:t>
      </w:r>
      <w:proofErr w:type="spellStart"/>
      <w:r>
        <w:rPr>
          <w:rFonts w:asciiTheme="majorHAnsi" w:hAnsiTheme="majorHAnsi" w:cs="Arial"/>
          <w:color w:val="000000"/>
        </w:rPr>
        <w:t>Chaminade</w:t>
      </w:r>
      <w:proofErr w:type="spellEnd"/>
      <w:r>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6" w:history="1">
        <w:r>
          <w:rPr>
            <w:rStyle w:val="Hyperlink"/>
            <w:rFonts w:asciiTheme="majorHAnsi" w:hAnsiTheme="majorHAnsi" w:cs="Arial"/>
            <w:color w:val="000000"/>
          </w:rPr>
          <w:t>jyasuhar@chaminade.edu</w:t>
        </w:r>
      </w:hyperlink>
      <w:r>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color w:val="000000"/>
        </w:rPr>
        <w:t xml:space="preserve">Beyond the legal requirements </w:t>
      </w:r>
      <w:proofErr w:type="spellStart"/>
      <w:r>
        <w:rPr>
          <w:rFonts w:asciiTheme="majorHAnsi" w:hAnsiTheme="majorHAnsi" w:cs="Arial"/>
          <w:iCs/>
          <w:color w:val="000000"/>
        </w:rPr>
        <w:t>Chaminade’s</w:t>
      </w:r>
      <w:proofErr w:type="spellEnd"/>
      <w:r>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heme="majorHAnsi" w:hAnsiTheme="majorHAnsi" w:cs="Arial"/>
          <w:color w:val="000000"/>
        </w:rPr>
        <w:t xml:space="preserve"> </w:t>
      </w:r>
    </w:p>
    <w:p w:rsidR="00462CD7" w:rsidRDefault="00462CD7" w:rsidP="00462CD7">
      <w:pPr>
        <w:rPr>
          <w:rFonts w:asciiTheme="majorHAnsi" w:hAnsiTheme="majorHAnsi" w:cs="Arial"/>
          <w:color w:val="000000"/>
        </w:rPr>
      </w:pPr>
    </w:p>
    <w:p w:rsidR="00462CD7" w:rsidRDefault="00462CD7" w:rsidP="00462CD7">
      <w:pPr>
        <w:spacing w:after="0" w:line="240" w:lineRule="auto"/>
        <w:rPr>
          <w:rFonts w:asciiTheme="majorHAnsi" w:hAnsiTheme="majorHAnsi" w:cs="Arial"/>
        </w:rPr>
      </w:pPr>
      <w:r>
        <w:rPr>
          <w:rFonts w:asciiTheme="majorHAnsi" w:hAnsiTheme="majorHAnsi" w:cs="Arial"/>
        </w:rPr>
        <w:lastRenderedPageBreak/>
        <w:t xml:space="preserve">Knowledge/Skill/Disposition (KSD) </w:t>
      </w:r>
      <w:proofErr w:type="gramStart"/>
      <w:r>
        <w:rPr>
          <w:rFonts w:asciiTheme="majorHAnsi" w:hAnsiTheme="majorHAnsi" w:cs="Arial"/>
        </w:rPr>
        <w:t>-  The</w:t>
      </w:r>
      <w:proofErr w:type="gramEnd"/>
      <w:r>
        <w:rPr>
          <w:rFonts w:asciiTheme="majorHAnsi" w:hAnsiTheme="majorHAnsi" w:cs="Arial"/>
        </w:rPr>
        <w:t xml:space="preserve"> KSD referral system is in place to help undergraduate and graduate students in reaching their goals to become highly-qualified and highly-effective educators and administrators. As our Education Division mission states, we strive “</w:t>
      </w:r>
      <w:r>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Fonts w:asciiTheme="majorHAnsi" w:hAnsiTheme="majorHAnsi" w:cs="Arial"/>
          <w:shd w:val="clear" w:color="auto" w:fill="FFFFFF"/>
        </w:rPr>
        <w:t>Marianist</w:t>
      </w:r>
      <w:proofErr w:type="spellEnd"/>
      <w:r>
        <w:rPr>
          <w:rFonts w:asciiTheme="majorHAnsi" w:hAnsiTheme="majorHAnsi" w:cs="Arial"/>
          <w:shd w:val="clear" w:color="auto" w:fill="FFFFFF"/>
        </w:rPr>
        <w:t xml:space="preserve"> values.</w:t>
      </w:r>
      <w:r>
        <w:rPr>
          <w:rFonts w:asciiTheme="majorHAnsi" w:hAnsiTheme="majorHAnsi" w:cs="Arial"/>
        </w:rPr>
        <w:t xml:space="preserve">  </w:t>
      </w:r>
      <w:r>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462CD7" w:rsidRDefault="00462CD7" w:rsidP="00462CD7">
      <w:pPr>
        <w:spacing w:after="0" w:line="240" w:lineRule="auto"/>
        <w:rPr>
          <w:rFonts w:asciiTheme="majorHAnsi" w:hAnsiTheme="majorHAnsi"/>
        </w:rPr>
      </w:pPr>
    </w:p>
    <w:p w:rsidR="00462CD7" w:rsidRDefault="00462CD7" w:rsidP="00462CD7">
      <w:pPr>
        <w:spacing w:after="0" w:line="240" w:lineRule="auto"/>
        <w:rPr>
          <w:rFonts w:asciiTheme="majorHAnsi" w:hAnsiTheme="majorHAnsi" w:cs="Arial"/>
          <w:color w:val="000000"/>
        </w:rPr>
      </w:pPr>
      <w:r>
        <w:rPr>
          <w:rFonts w:asciiTheme="majorHAnsi" w:hAnsiTheme="majorHAnsi" w:cs="Arial"/>
          <w:color w:val="000000"/>
        </w:rPr>
        <w:t xml:space="preserve">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 </w:t>
      </w:r>
      <w:proofErr w:type="gramStart"/>
      <w:r>
        <w:rPr>
          <w:rFonts w:asciiTheme="majorHAnsi" w:hAnsiTheme="majorHAnsi" w:cs="Arial"/>
          <w:color w:val="000000"/>
        </w:rPr>
        <w:t>CHECK  WEEKLY</w:t>
      </w:r>
      <w:proofErr w:type="gramEnd"/>
      <w:r>
        <w:rPr>
          <w:rFonts w:asciiTheme="majorHAnsi" w:hAnsiTheme="majorHAnsi" w:cs="Arial"/>
          <w:color w:val="000000"/>
        </w:rPr>
        <w:t xml:space="preserve"> SCHEDULE UNDER COURSE HOME regularly for changes. These will not be made here, p 8.</w:t>
      </w:r>
    </w:p>
    <w:p w:rsidR="00462CD7" w:rsidRDefault="00462CD7" w:rsidP="00462CD7">
      <w:pPr>
        <w:autoSpaceDE w:val="0"/>
        <w:autoSpaceDN w:val="0"/>
        <w:adjustRightInd w:val="0"/>
        <w:rPr>
          <w:rFonts w:asciiTheme="majorHAnsi" w:eastAsia="Calibri" w:hAnsiTheme="majorHAnsi" w:cs="Times New Roman"/>
          <w:u w:val="single"/>
        </w:rPr>
      </w:pPr>
    </w:p>
    <w:p w:rsidR="00462CD7" w:rsidRDefault="00462CD7" w:rsidP="00462CD7">
      <w:pPr>
        <w:autoSpaceDE w:val="0"/>
        <w:autoSpaceDN w:val="0"/>
        <w:adjustRightInd w:val="0"/>
        <w:rPr>
          <w:rFonts w:asciiTheme="majorHAnsi" w:hAnsiTheme="majorHAnsi" w:cs="Times New Roman"/>
        </w:rPr>
      </w:pPr>
      <w:r>
        <w:rPr>
          <w:rFonts w:asciiTheme="majorHAnsi" w:eastAsia="Calibri" w:hAnsiTheme="majorHAnsi" w:cs="Times New Roman"/>
          <w:u w:val="single"/>
        </w:rPr>
        <w:t>Children’s Literature</w:t>
      </w:r>
      <w:r>
        <w:rPr>
          <w:rFonts w:asciiTheme="majorHAnsi" w:eastAsia="Calibri" w:hAnsiTheme="majorHAnsi" w:cs="Times New Roman"/>
        </w:rPr>
        <w:t xml:space="preserve"> - two parts: (a) explore the Hawaii State Library, in person and online, by Week 7. (b) Complete a </w:t>
      </w:r>
      <w:proofErr w:type="spellStart"/>
      <w:r>
        <w:rPr>
          <w:rFonts w:asciiTheme="majorHAnsi" w:eastAsia="Calibri" w:hAnsiTheme="majorHAnsi" w:cs="Times New Roman"/>
        </w:rPr>
        <w:t>bookfile</w:t>
      </w:r>
      <w:proofErr w:type="spellEnd"/>
      <w:r>
        <w:rPr>
          <w:rFonts w:asciiTheme="majorHAnsi" w:eastAsia="Calibri" w:hAnsiTheme="majorHAnsi" w:cs="Times New Roman"/>
        </w:rPr>
        <w:t xml:space="preserve"> of at least 16 high quality books by Week 10.  </w:t>
      </w:r>
      <w:proofErr w:type="gramStart"/>
      <w:r>
        <w:rPr>
          <w:rFonts w:asciiTheme="majorHAnsi" w:eastAsia="Calibri" w:hAnsiTheme="majorHAnsi" w:cs="Times New Roman"/>
        </w:rPr>
        <w:t>Details in Doc Sharing.</w:t>
      </w:r>
      <w:proofErr w:type="gramEnd"/>
    </w:p>
    <w:p w:rsidR="00462CD7" w:rsidRDefault="00462CD7" w:rsidP="00462CD7">
      <w:pPr>
        <w:rPr>
          <w:rFonts w:asciiTheme="majorHAnsi" w:eastAsia="Calibri" w:hAnsiTheme="majorHAnsi" w:cs="Times New Roman"/>
        </w:rPr>
      </w:pPr>
      <w:r>
        <w:rPr>
          <w:rFonts w:asciiTheme="majorHAnsi" w:eastAsia="Calibri" w:hAnsiTheme="majorHAnsi" w:cs="Times New Roman"/>
          <w:u w:val="single"/>
        </w:rPr>
        <w:t>Journal to Instructor</w:t>
      </w:r>
      <w:r>
        <w:rPr>
          <w:rFonts w:asciiTheme="majorHAnsi" w:eastAsia="Calibri" w:hAnsiTheme="majorHAnsi" w:cs="Times New Roman"/>
        </w:rPr>
        <w:t xml:space="preserve"> – see prompt found at weeks 2, 5, 7, 10. Compose by clicking the Journal tool. Be sure to read my response to your journal by clicking on the points in Gradebook. I usually write these the following day.  The purpose of the journal is to provide an opportunity for one-to-one dialogue (Dear Dr. Mize, Aloha Professor, Hi Margaret are all fine beginnings.)</w:t>
      </w:r>
    </w:p>
    <w:p w:rsidR="00462CD7" w:rsidRDefault="00462CD7" w:rsidP="00462CD7">
      <w:pPr>
        <w:rPr>
          <w:rFonts w:asciiTheme="majorHAnsi" w:eastAsia="Calibri" w:hAnsiTheme="majorHAnsi" w:cs="Times New Roman"/>
        </w:rPr>
      </w:pPr>
      <w:r>
        <w:rPr>
          <w:rFonts w:asciiTheme="majorHAnsi" w:eastAsia="Calibri" w:hAnsiTheme="majorHAnsi" w:cs="Times New Roman"/>
          <w:u w:val="single"/>
        </w:rPr>
        <w:t>Two Weekly Discussions</w:t>
      </w:r>
      <w:r>
        <w:rPr>
          <w:rFonts w:asciiTheme="majorHAnsi" w:eastAsia="Calibri" w:hAnsiTheme="majorHAnsi" w:cs="Times New Roman"/>
        </w:rPr>
        <w:t xml:space="preserve">   </w:t>
      </w:r>
      <w:r>
        <w:rPr>
          <w:rFonts w:asciiTheme="majorHAnsi" w:eastAsia="Calibri" w:hAnsiTheme="majorHAnsi" w:cs="Times New Roman"/>
          <w:b/>
        </w:rPr>
        <w:t>Discussion 1</w:t>
      </w:r>
      <w:r>
        <w:rPr>
          <w:rFonts w:asciiTheme="majorHAnsi" w:eastAsia="Calibri" w:hAnsiTheme="majorHAnsi" w:cs="Times New Roman"/>
        </w:rPr>
        <w:t xml:space="preserve">, based on assigned chapter (200 pts.) </w:t>
      </w:r>
      <w:proofErr w:type="gramStart"/>
      <w:r>
        <w:rPr>
          <w:rFonts w:asciiTheme="majorHAnsi" w:eastAsia="Calibri" w:hAnsiTheme="majorHAnsi" w:cs="Times New Roman"/>
        </w:rPr>
        <w:t>–  Initial</w:t>
      </w:r>
      <w:proofErr w:type="gramEnd"/>
      <w:r>
        <w:rPr>
          <w:rFonts w:asciiTheme="majorHAnsi" w:eastAsia="Calibri" w:hAnsiTheme="majorHAnsi" w:cs="Times New Roman"/>
        </w:rPr>
        <w:t xml:space="preserve"> post for e</w:t>
      </w:r>
      <w:r w:rsidR="00F05930">
        <w:rPr>
          <w:rFonts w:asciiTheme="majorHAnsi" w:eastAsia="Calibri" w:hAnsiTheme="majorHAnsi" w:cs="Times New Roman"/>
        </w:rPr>
        <w:t xml:space="preserve">ach week by Saturday midnight. You will see only </w:t>
      </w:r>
      <w:r>
        <w:rPr>
          <w:rFonts w:asciiTheme="majorHAnsi" w:eastAsia="Calibri" w:hAnsiTheme="majorHAnsi" w:cs="Times New Roman"/>
        </w:rPr>
        <w:t>10</w:t>
      </w:r>
      <w:r w:rsidR="00F05930">
        <w:rPr>
          <w:rFonts w:asciiTheme="majorHAnsi" w:eastAsia="Calibri" w:hAnsiTheme="majorHAnsi" w:cs="Times New Roman"/>
        </w:rPr>
        <w:t xml:space="preserve"> points</w:t>
      </w:r>
      <w:r>
        <w:rPr>
          <w:rFonts w:asciiTheme="majorHAnsi" w:eastAsia="Calibri" w:hAnsiTheme="majorHAnsi" w:cs="Times New Roman"/>
        </w:rPr>
        <w:t xml:space="preserve"> in Gradebook Sunday, </w:t>
      </w:r>
      <w:r w:rsidR="00F05930">
        <w:rPr>
          <w:rFonts w:asciiTheme="majorHAnsi" w:eastAsia="Calibri" w:hAnsiTheme="majorHAnsi" w:cs="Times New Roman"/>
        </w:rPr>
        <w:t xml:space="preserve">with the </w:t>
      </w:r>
      <w:r>
        <w:rPr>
          <w:rFonts w:asciiTheme="majorHAnsi" w:eastAsia="Calibri" w:hAnsiTheme="majorHAnsi" w:cs="Times New Roman"/>
        </w:rPr>
        <w:t>other 10 Wednesday after two mea</w:t>
      </w:r>
      <w:r w:rsidR="00F05930">
        <w:rPr>
          <w:rFonts w:asciiTheme="majorHAnsi" w:eastAsia="Calibri" w:hAnsiTheme="majorHAnsi" w:cs="Times New Roman"/>
        </w:rPr>
        <w:t>ningful responses to classmates</w:t>
      </w:r>
      <w:r>
        <w:rPr>
          <w:rFonts w:asciiTheme="majorHAnsi" w:eastAsia="Calibri" w:hAnsiTheme="majorHAnsi" w:cs="Times New Roman"/>
        </w:rPr>
        <w:t xml:space="preserve">.  Write succinctly and proofread before posting. </w:t>
      </w:r>
      <w:r w:rsidR="00F05930">
        <w:rPr>
          <w:rFonts w:asciiTheme="majorHAnsi" w:eastAsia="Calibri" w:hAnsiTheme="majorHAnsi" w:cs="Times New Roman"/>
        </w:rPr>
        <w:t xml:space="preserve">See “Expectations” in Doc Sharing. </w:t>
      </w:r>
      <w:r>
        <w:rPr>
          <w:rFonts w:asciiTheme="majorHAnsi" w:eastAsia="Calibri" w:hAnsiTheme="majorHAnsi" w:cs="Times New Roman"/>
        </w:rPr>
        <w:t>Use page numbers to indicate connections to textbook.</w:t>
      </w:r>
    </w:p>
    <w:p w:rsidR="00462CD7" w:rsidRDefault="00462CD7" w:rsidP="00462CD7">
      <w:pPr>
        <w:rPr>
          <w:rFonts w:asciiTheme="majorHAnsi" w:eastAsia="Calibri" w:hAnsiTheme="majorHAnsi" w:cs="Times New Roman"/>
        </w:rPr>
      </w:pPr>
      <w:r>
        <w:rPr>
          <w:rFonts w:asciiTheme="majorHAnsi" w:eastAsia="Calibri" w:hAnsiTheme="majorHAnsi" w:cs="Times New Roman"/>
        </w:rPr>
        <w:t xml:space="preserve">Read classmates’ posts, respond to at least two in a thoughtful manner by midnight Tuesday (10 additional points added Wednesday if all is well).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r w:rsidR="00F05930">
        <w:rPr>
          <w:rFonts w:asciiTheme="majorHAnsi" w:eastAsia="Calibri" w:hAnsiTheme="majorHAnsi" w:cs="Times New Roman"/>
        </w:rPr>
        <w:t xml:space="preserve">Yes, this is redundant. </w:t>
      </w:r>
    </w:p>
    <w:p w:rsidR="00462CD7" w:rsidRDefault="00462CD7" w:rsidP="00462CD7">
      <w:pPr>
        <w:rPr>
          <w:rFonts w:asciiTheme="majorHAnsi" w:eastAsia="Calibri" w:hAnsiTheme="majorHAnsi" w:cs="Times New Roman"/>
        </w:rPr>
      </w:pPr>
      <w:r>
        <w:rPr>
          <w:rFonts w:asciiTheme="majorHAnsi" w:eastAsia="Calibri" w:hAnsiTheme="majorHAnsi" w:cs="Times New Roman"/>
        </w:rPr>
        <w:t xml:space="preserve">There will also be a </w:t>
      </w:r>
      <w:r>
        <w:rPr>
          <w:rFonts w:asciiTheme="majorHAnsi" w:eastAsia="Calibri" w:hAnsiTheme="majorHAnsi" w:cs="Times New Roman"/>
          <w:b/>
        </w:rPr>
        <w:t>Discussion 2</w:t>
      </w:r>
      <w:r>
        <w:rPr>
          <w:rFonts w:asciiTheme="majorHAnsi" w:eastAsia="Calibri" w:hAnsiTheme="majorHAnsi" w:cs="Times New Roman"/>
        </w:rPr>
        <w:t xml:space="preserve"> each week (10 pts, due</w:t>
      </w:r>
      <w:r w:rsidR="00F05930">
        <w:rPr>
          <w:rFonts w:asciiTheme="majorHAnsi" w:eastAsia="Calibri" w:hAnsiTheme="majorHAnsi" w:cs="Times New Roman"/>
        </w:rPr>
        <w:t xml:space="preserve"> Saturday,</w:t>
      </w:r>
      <w:r>
        <w:rPr>
          <w:rFonts w:asciiTheme="majorHAnsi" w:eastAsia="Calibri" w:hAnsiTheme="majorHAnsi" w:cs="Times New Roman"/>
        </w:rPr>
        <w:t xml:space="preserve"> same time as Discussion 1 but no Tuesday response required) based on videos, O&amp;P experience and other important aspects of the course</w:t>
      </w:r>
      <w:r w:rsidR="00F05930">
        <w:rPr>
          <w:rFonts w:asciiTheme="majorHAnsi" w:eastAsia="Calibri" w:hAnsiTheme="majorHAnsi" w:cs="Times New Roman"/>
        </w:rPr>
        <w:t xml:space="preserve"> including </w:t>
      </w:r>
      <w:proofErr w:type="spellStart"/>
      <w:r w:rsidR="00F05930">
        <w:rPr>
          <w:rFonts w:asciiTheme="majorHAnsi" w:eastAsia="Calibri" w:hAnsiTheme="majorHAnsi" w:cs="Times New Roman"/>
        </w:rPr>
        <w:t>edTPA</w:t>
      </w:r>
      <w:proofErr w:type="spellEnd"/>
      <w:r w:rsidR="00F05930">
        <w:rPr>
          <w:rFonts w:asciiTheme="majorHAnsi" w:eastAsia="Calibri" w:hAnsiTheme="majorHAnsi" w:cs="Times New Roman"/>
        </w:rPr>
        <w:t xml:space="preserve"> , </w:t>
      </w:r>
      <w:r w:rsidR="009F6E44">
        <w:rPr>
          <w:rFonts w:asciiTheme="majorHAnsi" w:eastAsia="Calibri" w:hAnsiTheme="majorHAnsi" w:cs="Times New Roman"/>
        </w:rPr>
        <w:t>other student teaching information</w:t>
      </w:r>
      <w:r w:rsidR="00F05930">
        <w:rPr>
          <w:rFonts w:asciiTheme="majorHAnsi" w:eastAsia="Calibri" w:hAnsiTheme="majorHAnsi" w:cs="Times New Roman"/>
        </w:rPr>
        <w:t xml:space="preserve"> and more.</w:t>
      </w:r>
    </w:p>
    <w:p w:rsidR="00462CD7" w:rsidRDefault="00462CD7" w:rsidP="00462CD7">
      <w:pPr>
        <w:rPr>
          <w:rFonts w:asciiTheme="majorHAnsi" w:eastAsia="Calibri" w:hAnsiTheme="majorHAnsi" w:cs="Times New Roman"/>
        </w:rPr>
      </w:pPr>
      <w:proofErr w:type="gramStart"/>
      <w:r>
        <w:rPr>
          <w:rFonts w:asciiTheme="majorHAnsi" w:eastAsia="Calibri" w:hAnsiTheme="majorHAnsi" w:cs="Times New Roman"/>
          <w:b/>
          <w:bCs/>
          <w:color w:val="000080"/>
          <w:u w:val="single"/>
        </w:rPr>
        <w:t>Textbook reading</w:t>
      </w:r>
      <w:r>
        <w:rPr>
          <w:rFonts w:asciiTheme="majorHAnsi" w:eastAsia="Calibri" w:hAnsiTheme="majorHAnsi" w:cs="Times New Roman"/>
        </w:rPr>
        <w:t xml:space="preserve"> – See Weekly Schedule.</w:t>
      </w:r>
      <w:proofErr w:type="gramEnd"/>
      <w:r>
        <w:rPr>
          <w:rFonts w:asciiTheme="majorHAnsi" w:eastAsia="Calibri" w:hAnsiTheme="majorHAnsi" w:cs="Times New Roman"/>
        </w:rPr>
        <w:t xml:space="preserve">  Keeping up with reading assignments is crucial, especially in an online course. The entire textbook will be read and discussed. You are strongly advised to skim the entire book first so that you will be aware of topics not cove</w:t>
      </w:r>
      <w:r w:rsidR="00F05930">
        <w:rPr>
          <w:rFonts w:asciiTheme="majorHAnsi" w:eastAsia="Calibri" w:hAnsiTheme="majorHAnsi" w:cs="Times New Roman"/>
        </w:rPr>
        <w:t>red until the end of the course.</w:t>
      </w:r>
    </w:p>
    <w:p w:rsidR="00462CD7" w:rsidRDefault="00462CD7" w:rsidP="00462CD7">
      <w:pPr>
        <w:rPr>
          <w:rFonts w:asciiTheme="majorHAnsi" w:eastAsia="Calibri" w:hAnsiTheme="majorHAnsi" w:cs="Times New Roman"/>
          <w:b/>
        </w:rPr>
      </w:pPr>
      <w:proofErr w:type="spellStart"/>
      <w:r>
        <w:rPr>
          <w:rFonts w:asciiTheme="majorHAnsi" w:eastAsia="Calibri" w:hAnsiTheme="majorHAnsi" w:cs="Times New Roman"/>
          <w:b/>
        </w:rPr>
        <w:lastRenderedPageBreak/>
        <w:t>Webliography</w:t>
      </w:r>
      <w:proofErr w:type="spellEnd"/>
      <w:r>
        <w:rPr>
          <w:rFonts w:asciiTheme="majorHAnsi" w:eastAsia="Calibri" w:hAnsiTheme="majorHAnsi" w:cs="Times New Roman"/>
        </w:rPr>
        <w:t xml:space="preserve"> Week 3</w:t>
      </w:r>
      <w:r>
        <w:rPr>
          <w:rFonts w:asciiTheme="majorHAnsi" w:eastAsia="Calibri" w:hAnsiTheme="majorHAnsi" w:cs="Times New Roman"/>
          <w:b/>
        </w:rPr>
        <w:t xml:space="preserve">   </w:t>
      </w:r>
      <w:r>
        <w:rPr>
          <w:rFonts w:asciiTheme="majorHAnsi" w:eastAsia="Calibri" w:hAnsiTheme="majorHAnsi" w:cs="Times New Roman"/>
        </w:rPr>
        <w:t>Locate a website useful to the study and/or teaching of elementary language arts. This can be one for use by teachers or by students. Click on “</w:t>
      </w:r>
      <w:proofErr w:type="spellStart"/>
      <w:r>
        <w:rPr>
          <w:rFonts w:asciiTheme="majorHAnsi" w:eastAsia="Calibri" w:hAnsiTheme="majorHAnsi" w:cs="Times New Roman"/>
        </w:rPr>
        <w:t>Webliography</w:t>
      </w:r>
      <w:proofErr w:type="spellEnd"/>
      <w:r>
        <w:rPr>
          <w:rFonts w:asciiTheme="majorHAnsi" w:eastAsia="Calibri" w:hAnsiTheme="majorHAnsi" w:cs="Times New Roman"/>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462CD7" w:rsidRDefault="00462CD7" w:rsidP="00462CD7">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Site is relevant to at least one of the course objectives (learner outcomes)</w:t>
      </w:r>
    </w:p>
    <w:p w:rsidR="00462CD7" w:rsidRDefault="00462CD7" w:rsidP="00462CD7">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Not already posted by a classmate</w:t>
      </w:r>
    </w:p>
    <w:p w:rsidR="00462CD7" w:rsidRDefault="00462CD7" w:rsidP="00462CD7">
      <w:pPr>
        <w:numPr>
          <w:ilvl w:val="0"/>
          <w:numId w:val="5"/>
        </w:numPr>
        <w:spacing w:after="0" w:line="240" w:lineRule="auto"/>
        <w:rPr>
          <w:rFonts w:asciiTheme="majorHAnsi" w:eastAsia="Calibri" w:hAnsiTheme="majorHAnsi" w:cs="Times New Roman"/>
        </w:rPr>
      </w:pPr>
      <w:r>
        <w:rPr>
          <w:rFonts w:asciiTheme="majorHAnsi" w:eastAsia="Calibri" w:hAnsiTheme="majorHAnsi" w:cs="Times New Roman"/>
        </w:rPr>
        <w:t xml:space="preserve">Clearly written, helpful comments of at least 5 lines written in the Description box you will see when you follow the steps to add entry after clicking on </w:t>
      </w:r>
      <w:proofErr w:type="spellStart"/>
      <w:r>
        <w:rPr>
          <w:rFonts w:asciiTheme="majorHAnsi" w:eastAsia="Calibri" w:hAnsiTheme="majorHAnsi" w:cs="Times New Roman"/>
        </w:rPr>
        <w:t>Webliography</w:t>
      </w:r>
      <w:proofErr w:type="spellEnd"/>
      <w:r>
        <w:rPr>
          <w:rFonts w:asciiTheme="majorHAnsi" w:eastAsia="Calibri" w:hAnsiTheme="majorHAnsi" w:cs="Times New Roman"/>
        </w:rPr>
        <w:t xml:space="preserve"> in Tools.</w:t>
      </w:r>
    </w:p>
    <w:p w:rsidR="00462CD7" w:rsidRDefault="00462CD7" w:rsidP="00462CD7">
      <w:pPr>
        <w:spacing w:after="0" w:line="240" w:lineRule="auto"/>
        <w:ind w:left="720"/>
        <w:contextualSpacing/>
        <w:rPr>
          <w:rFonts w:asciiTheme="majorHAnsi" w:eastAsia="Times New Roman" w:hAnsiTheme="majorHAnsi" w:cs="Times New Roman"/>
        </w:rPr>
      </w:pPr>
    </w:p>
    <w:p w:rsidR="00462CD7" w:rsidRDefault="00462CD7" w:rsidP="00462CD7">
      <w:pPr>
        <w:rPr>
          <w:rFonts w:asciiTheme="majorHAnsi" w:eastAsia="Calibri" w:hAnsiTheme="majorHAnsi" w:cs="Times New Roman"/>
        </w:rPr>
      </w:pPr>
      <w:r>
        <w:rPr>
          <w:rFonts w:asciiTheme="majorHAnsi" w:eastAsia="Calibri" w:hAnsiTheme="majorHAnsi" w:cs="Times New Roman"/>
        </w:rPr>
        <w:t>Please feel free to add more websites as we move through the course, or to refer to relevant ones in your discussion posts.</w:t>
      </w:r>
    </w:p>
    <w:p w:rsidR="00462CD7" w:rsidRDefault="00462CD7" w:rsidP="00462CD7">
      <w:pPr>
        <w:spacing w:after="0" w:line="240" w:lineRule="auto"/>
        <w:rPr>
          <w:rFonts w:asciiTheme="majorHAnsi" w:hAnsiTheme="majorHAnsi"/>
        </w:rPr>
      </w:pPr>
      <w:r>
        <w:rPr>
          <w:rFonts w:asciiTheme="majorHAnsi" w:hAnsiTheme="majorHAnsi" w:cs="Times New Roman"/>
          <w:b/>
          <w:bCs/>
          <w:color w:val="000080"/>
        </w:rPr>
        <w:t xml:space="preserve">Final Assignment - Unit </w:t>
      </w:r>
      <w:r w:rsidR="00F05930">
        <w:rPr>
          <w:rFonts w:asciiTheme="majorHAnsi" w:hAnsiTheme="majorHAnsi" w:cs="Times New Roman"/>
          <w:b/>
          <w:bCs/>
          <w:color w:val="000080"/>
        </w:rPr>
        <w:t xml:space="preserve">using Understanding by Design   </w:t>
      </w:r>
      <w:r>
        <w:rPr>
          <w:rFonts w:asciiTheme="majorHAnsi" w:hAnsiTheme="majorHAnsi"/>
        </w:rPr>
        <w:t>Create a unit for use in a selected grade</w:t>
      </w:r>
      <w:r w:rsidR="00F05930">
        <w:rPr>
          <w:rFonts w:asciiTheme="majorHAnsi" w:hAnsiTheme="majorHAnsi"/>
        </w:rPr>
        <w:t xml:space="preserve"> K-6</w:t>
      </w:r>
      <w:r>
        <w:rPr>
          <w:rFonts w:asciiTheme="majorHAnsi" w:hAnsiTheme="majorHAnsi"/>
        </w:rPr>
        <w:t xml:space="preserve"> using</w:t>
      </w:r>
      <w:r w:rsidR="00F05930">
        <w:rPr>
          <w:rFonts w:asciiTheme="majorHAnsi" w:hAnsiTheme="majorHAnsi"/>
        </w:rPr>
        <w:t xml:space="preserve"> the</w:t>
      </w:r>
      <w:r>
        <w:rPr>
          <w:rFonts w:asciiTheme="majorHAnsi" w:hAnsiTheme="majorHAnsi"/>
        </w:rPr>
        <w:t xml:space="preserve"> </w:t>
      </w:r>
      <w:proofErr w:type="spellStart"/>
      <w:r>
        <w:rPr>
          <w:rFonts w:asciiTheme="majorHAnsi" w:hAnsiTheme="majorHAnsi"/>
        </w:rPr>
        <w:t>UbD</w:t>
      </w:r>
      <w:proofErr w:type="spellEnd"/>
      <w:r w:rsidR="00F05930">
        <w:rPr>
          <w:rFonts w:asciiTheme="majorHAnsi" w:hAnsiTheme="majorHAnsi"/>
        </w:rPr>
        <w:t xml:space="preserve"> approach</w:t>
      </w:r>
      <w:r>
        <w:rPr>
          <w:rFonts w:asciiTheme="majorHAnsi" w:hAnsiTheme="majorHAnsi"/>
        </w:rPr>
        <w:t xml:space="preserve">.  Submit </w:t>
      </w:r>
      <w:r w:rsidR="00F05930">
        <w:rPr>
          <w:rFonts w:asciiTheme="majorHAnsi" w:hAnsiTheme="majorHAnsi"/>
        </w:rPr>
        <w:t>“</w:t>
      </w:r>
      <w:r>
        <w:rPr>
          <w:rFonts w:asciiTheme="majorHAnsi" w:hAnsiTheme="majorHAnsi"/>
        </w:rPr>
        <w:t>cover page</w:t>
      </w:r>
      <w:r w:rsidR="00F05930">
        <w:rPr>
          <w:rFonts w:asciiTheme="majorHAnsi" w:hAnsiTheme="majorHAnsi"/>
        </w:rPr>
        <w:t xml:space="preserve">” in </w:t>
      </w:r>
      <w:proofErr w:type="spellStart"/>
      <w:r w:rsidR="00F05930">
        <w:rPr>
          <w:rFonts w:asciiTheme="majorHAnsi" w:hAnsiTheme="majorHAnsi"/>
        </w:rPr>
        <w:t>ecollege</w:t>
      </w:r>
      <w:proofErr w:type="spellEnd"/>
      <w:r w:rsidR="00F05930">
        <w:rPr>
          <w:rFonts w:asciiTheme="majorHAnsi" w:hAnsiTheme="majorHAnsi"/>
        </w:rPr>
        <w:t xml:space="preserve"> for discussion at the end of week 9; </w:t>
      </w:r>
      <w:r>
        <w:rPr>
          <w:rFonts w:asciiTheme="majorHAnsi" w:hAnsiTheme="majorHAnsi"/>
        </w:rPr>
        <w:t>respond to at least t</w:t>
      </w:r>
      <w:r w:rsidR="00F05930">
        <w:rPr>
          <w:rFonts w:asciiTheme="majorHAnsi" w:hAnsiTheme="majorHAnsi"/>
        </w:rPr>
        <w:t xml:space="preserve">wo classmates’ cover page post by the end of week 10.  Submit </w:t>
      </w:r>
      <w:r>
        <w:rPr>
          <w:rFonts w:asciiTheme="majorHAnsi" w:hAnsiTheme="majorHAnsi"/>
        </w:rPr>
        <w:t xml:space="preserve">the complete unit in </w:t>
      </w:r>
      <w:proofErr w:type="spellStart"/>
      <w:r>
        <w:rPr>
          <w:rFonts w:asciiTheme="majorHAnsi" w:hAnsiTheme="majorHAnsi"/>
        </w:rPr>
        <w:t>LiveText</w:t>
      </w:r>
      <w:proofErr w:type="spellEnd"/>
      <w:r>
        <w:rPr>
          <w:rFonts w:asciiTheme="majorHAnsi" w:hAnsiTheme="majorHAnsi"/>
        </w:rPr>
        <w:t xml:space="preserve"> by week 10. Use (a) Common Core Standards, (b) strategies found in our textbook or similar research-based strategies or methods, and (c) children’s literature from 2 different genres.  Further information can be found in Doc Sharing. If possible, teach all or part of this unit plan.</w:t>
      </w:r>
    </w:p>
    <w:p w:rsidR="00462CD7" w:rsidRDefault="00462CD7" w:rsidP="00462CD7">
      <w:pPr>
        <w:spacing w:after="0" w:line="240" w:lineRule="auto"/>
        <w:rPr>
          <w:rFonts w:asciiTheme="majorHAnsi" w:hAnsiTheme="majorHAnsi"/>
        </w:rPr>
      </w:pPr>
    </w:p>
    <w:p w:rsidR="00462CD7" w:rsidRDefault="00462CD7" w:rsidP="00462CD7">
      <w:pPr>
        <w:spacing w:after="0" w:line="240" w:lineRule="auto"/>
        <w:rPr>
          <w:rFonts w:asciiTheme="majorHAnsi" w:hAnsiTheme="majorHAnsi" w:cs="Times New Roman"/>
          <w:b/>
          <w:bCs/>
          <w:color w:val="000080"/>
        </w:rPr>
      </w:pPr>
      <w:r>
        <w:rPr>
          <w:rFonts w:asciiTheme="majorHAnsi" w:hAnsiTheme="majorHAnsi" w:cs="Times New Roman"/>
          <w:b/>
          <w:bCs/>
          <w:color w:val="000080"/>
        </w:rPr>
        <w:t>Observation &amp; Participation - 10 hours, 2 reports. Read and respond to classmates’ reports</w:t>
      </w:r>
    </w:p>
    <w:p w:rsidR="00462CD7" w:rsidRDefault="00462CD7" w:rsidP="00462CD7">
      <w:pPr>
        <w:spacing w:after="0" w:line="240" w:lineRule="auto"/>
        <w:rPr>
          <w:rFonts w:asciiTheme="majorHAnsi" w:hAnsiTheme="majorHAnsi" w:cs="Times New Roman"/>
        </w:rPr>
      </w:pPr>
      <w:r>
        <w:rPr>
          <w:rFonts w:asciiTheme="majorHAnsi" w:hAnsiTheme="majorHAnsi" w:cs="Times New Roman"/>
        </w:rPr>
        <w:t xml:space="preserve">All students are responsible for completing required </w:t>
      </w:r>
      <w:r>
        <w:rPr>
          <w:rFonts w:asciiTheme="majorHAnsi" w:hAnsiTheme="majorHAnsi" w:cs="Times New Roman"/>
          <w:b/>
        </w:rPr>
        <w:t>forms for O&amp;P</w:t>
      </w:r>
      <w:r>
        <w:rPr>
          <w:rFonts w:asciiTheme="majorHAnsi" w:hAnsiTheme="majorHAnsi" w:cs="Times New Roman"/>
        </w:rPr>
        <w:t xml:space="preserve"> through the Field </w:t>
      </w:r>
      <w:r w:rsidR="009F6E44">
        <w:rPr>
          <w:rFonts w:asciiTheme="majorHAnsi" w:hAnsiTheme="majorHAnsi" w:cs="Times New Roman"/>
        </w:rPr>
        <w:t>Services Director, Kathleen Nishimura.</w:t>
      </w:r>
      <w:r>
        <w:rPr>
          <w:rFonts w:asciiTheme="majorHAnsi" w:hAnsiTheme="majorHAnsi" w:cs="Times New Roman"/>
        </w:rPr>
        <w:t xml:space="preserve"> This includes students who are currently teaching and using their own classrooms for O&amp;P.  Required forms can be found in the Ed. Division website under Field Services.  Only the log is submitted to me (fax, email, mail, or bring it) after you complete 10 hours. O</w:t>
      </w:r>
      <w:r w:rsidR="009F6E44">
        <w:rPr>
          <w:rFonts w:asciiTheme="majorHAnsi" w:hAnsiTheme="majorHAnsi" w:cs="Times New Roman"/>
        </w:rPr>
        <w:t>ther forms go directly to Field Services</w:t>
      </w:r>
      <w:r>
        <w:rPr>
          <w:rFonts w:asciiTheme="majorHAnsi" w:hAnsiTheme="majorHAnsi" w:cs="Times New Roman"/>
        </w:rPr>
        <w:t xml:space="preserve">.  </w:t>
      </w:r>
      <w:r>
        <w:rPr>
          <w:rFonts w:asciiTheme="majorHAnsi" w:hAnsiTheme="majorHAnsi" w:cs="Times New Roman"/>
          <w:u w:val="single"/>
        </w:rPr>
        <w:t xml:space="preserve">Points deducted if paperwork not complete by Week 2 </w:t>
      </w:r>
      <w:r>
        <w:rPr>
          <w:rFonts w:asciiTheme="majorHAnsi" w:hAnsiTheme="majorHAnsi" w:cs="Times New Roman"/>
        </w:rPr>
        <w:t>(I will get t</w:t>
      </w:r>
      <w:r w:rsidR="009F6E44">
        <w:rPr>
          <w:rFonts w:asciiTheme="majorHAnsi" w:hAnsiTheme="majorHAnsi" w:cs="Times New Roman"/>
        </w:rPr>
        <w:t>his information from Field Services</w:t>
      </w:r>
      <w:r>
        <w:rPr>
          <w:rFonts w:asciiTheme="majorHAnsi" w:hAnsiTheme="majorHAnsi" w:cs="Times New Roman"/>
        </w:rPr>
        <w:t xml:space="preserve">)  Begin your O&amp;P no later than Week 4 when the first report is due. </w:t>
      </w:r>
    </w:p>
    <w:p w:rsidR="00462CD7" w:rsidRDefault="00462CD7" w:rsidP="00462CD7">
      <w:pPr>
        <w:spacing w:after="0" w:line="240" w:lineRule="auto"/>
        <w:rPr>
          <w:rFonts w:asciiTheme="majorHAnsi" w:hAnsiTheme="majorHAnsi" w:cs="Times New Roman"/>
          <w:b/>
          <w:bCs/>
          <w:color w:val="000080"/>
        </w:rPr>
      </w:pPr>
    </w:p>
    <w:p w:rsidR="00462CD7" w:rsidRDefault="00462CD7" w:rsidP="00462CD7">
      <w:pPr>
        <w:rPr>
          <w:rFonts w:asciiTheme="majorHAnsi" w:eastAsia="Calibri" w:hAnsiTheme="majorHAnsi" w:cs="Times New Roman"/>
        </w:rPr>
      </w:pPr>
      <w:r>
        <w:rPr>
          <w:rFonts w:asciiTheme="majorHAnsi" w:eastAsia="Calibri" w:hAnsiTheme="majorHAnsi" w:cs="Times New Roman"/>
        </w:rPr>
        <w:t xml:space="preserve">You will observe in an English language arts class. You are responsible for completing the log </w:t>
      </w:r>
      <w:r w:rsidR="00F05930">
        <w:rPr>
          <w:rFonts w:asciiTheme="majorHAnsi" w:eastAsia="Calibri" w:hAnsiTheme="majorHAnsi" w:cs="Times New Roman"/>
        </w:rPr>
        <w:t>provided by Field Services to verify</w:t>
      </w:r>
      <w:r>
        <w:rPr>
          <w:rFonts w:asciiTheme="majorHAnsi" w:eastAsia="Calibri" w:hAnsiTheme="majorHAnsi" w:cs="Times New Roman"/>
        </w:rPr>
        <w:t xml:space="preserve"> 10 hours</w:t>
      </w:r>
      <w:r w:rsidR="00F05930">
        <w:rPr>
          <w:rFonts w:asciiTheme="majorHAnsi" w:eastAsia="Calibri" w:hAnsiTheme="majorHAnsi" w:cs="Times New Roman"/>
        </w:rPr>
        <w:t xml:space="preserve"> in the classroom</w:t>
      </w:r>
      <w:r>
        <w:rPr>
          <w:rFonts w:asciiTheme="majorHAnsi" w:eastAsia="Calibri" w:hAnsiTheme="majorHAnsi" w:cs="Times New Roman"/>
        </w:rPr>
        <w:t xml:space="preserve">, but you do not need to report on all this. Read and respond to at least three </w:t>
      </w:r>
      <w:r w:rsidR="00F05930">
        <w:rPr>
          <w:rFonts w:asciiTheme="majorHAnsi" w:eastAsia="Calibri" w:hAnsiTheme="majorHAnsi" w:cs="Times New Roman"/>
        </w:rPr>
        <w:t>classmates’ reports both</w:t>
      </w:r>
      <w:r>
        <w:rPr>
          <w:rFonts w:asciiTheme="majorHAnsi" w:eastAsia="Calibri" w:hAnsiTheme="majorHAnsi" w:cs="Times New Roman"/>
        </w:rPr>
        <w:t xml:space="preserve"> time</w:t>
      </w:r>
      <w:r w:rsidR="00F05930">
        <w:rPr>
          <w:rFonts w:asciiTheme="majorHAnsi" w:eastAsia="Calibri" w:hAnsiTheme="majorHAnsi" w:cs="Times New Roman"/>
        </w:rPr>
        <w:t>s</w:t>
      </w:r>
      <w:r>
        <w:rPr>
          <w:rFonts w:asciiTheme="majorHAnsi" w:eastAsia="Calibri" w:hAnsiTheme="majorHAnsi" w:cs="Times New Roman"/>
        </w:rPr>
        <w:t xml:space="preserve"> (total 6) before the end of Week 9. </w:t>
      </w:r>
      <w:proofErr w:type="gramStart"/>
      <w:r>
        <w:rPr>
          <w:rFonts w:asciiTheme="majorHAnsi" w:eastAsia="Calibri" w:hAnsiTheme="majorHAnsi" w:cs="Times New Roman"/>
        </w:rPr>
        <w:t>To take full advantage of this learning opportunity read classmates’ reports as they are posted, starting by week 4.</w:t>
      </w:r>
      <w:proofErr w:type="gramEnd"/>
      <w:r>
        <w:rPr>
          <w:rFonts w:asciiTheme="majorHAnsi" w:eastAsia="Calibri" w:hAnsiTheme="majorHAnsi" w:cs="Times New Roman"/>
        </w:rPr>
        <w:t xml:space="preserve">  See Doc Sharing for detailed instructions.</w:t>
      </w:r>
    </w:p>
    <w:p w:rsidR="00462CD7" w:rsidRDefault="00462CD7" w:rsidP="00462CD7">
      <w:pPr>
        <w:rPr>
          <w:rFonts w:asciiTheme="majorHAnsi" w:eastAsia="Calibri" w:hAnsiTheme="majorHAnsi" w:cs="Times New Roman"/>
        </w:rPr>
      </w:pPr>
      <w:r>
        <w:rPr>
          <w:rFonts w:asciiTheme="majorHAnsi" w:eastAsia="Calibri" w:hAnsiTheme="majorHAnsi" w:cs="Times New Roman"/>
          <w:b/>
          <w:u w:val="single"/>
        </w:rPr>
        <w:t>Gradebook</w:t>
      </w:r>
      <w:r>
        <w:rPr>
          <w:rFonts w:asciiTheme="majorHAnsi" w:eastAsia="Calibri" w:hAnsiTheme="majorHAnsi" w:cs="Times New Roman"/>
        </w:rPr>
        <w:t xml:space="preserve"> will be updated twice a week and should reflect points for the items above. If something has been missed or is completed late, remind me to go back into Gradebook for that week since I do not see all weeks at once. Tell me the week number in your email along with reason for lateness. </w:t>
      </w:r>
      <w:proofErr w:type="gramStart"/>
      <w:r>
        <w:rPr>
          <w:rFonts w:asciiTheme="majorHAnsi" w:eastAsia="Calibri" w:hAnsiTheme="majorHAnsi" w:cs="Times New Roman"/>
        </w:rPr>
        <w:t>After the first week, one point per day for late posts.</w:t>
      </w:r>
      <w:proofErr w:type="gramEnd"/>
      <w:r w:rsidR="008C5A3E">
        <w:rPr>
          <w:rFonts w:asciiTheme="majorHAnsi" w:eastAsia="Calibri" w:hAnsiTheme="majorHAnsi" w:cs="Times New Roman"/>
        </w:rPr>
        <w:t xml:space="preserve">  </w:t>
      </w:r>
    </w:p>
    <w:p w:rsidR="008C5A3E" w:rsidRDefault="008C5A3E" w:rsidP="008C5A3E">
      <w:pPr>
        <w:rPr>
          <w:rFonts w:asciiTheme="majorHAnsi" w:hAnsiTheme="majorHAnsi"/>
          <w:b/>
        </w:rPr>
      </w:pPr>
    </w:p>
    <w:p w:rsidR="008C5A3E" w:rsidRDefault="008C5A3E" w:rsidP="008C5A3E">
      <w:pPr>
        <w:rPr>
          <w:rFonts w:asciiTheme="majorHAnsi" w:hAnsiTheme="majorHAnsi"/>
          <w:b/>
        </w:rPr>
      </w:pPr>
    </w:p>
    <w:p w:rsidR="008C5A3E" w:rsidRDefault="008C5A3E" w:rsidP="008C5A3E">
      <w:pPr>
        <w:rPr>
          <w:rFonts w:asciiTheme="majorHAnsi" w:hAnsiTheme="majorHAnsi"/>
          <w:b/>
        </w:rPr>
      </w:pPr>
    </w:p>
    <w:p w:rsidR="008C5A3E" w:rsidRDefault="008C5A3E" w:rsidP="008C5A3E">
      <w:pPr>
        <w:rPr>
          <w:rFonts w:asciiTheme="majorHAnsi" w:hAnsiTheme="majorHAnsi"/>
        </w:rPr>
      </w:pPr>
      <w:r>
        <w:rPr>
          <w:rFonts w:asciiTheme="majorHAnsi" w:hAnsiTheme="majorHAnsi"/>
          <w:b/>
        </w:rPr>
        <w:lastRenderedPageBreak/>
        <w:t>Fall 2014 (Oct. 6- Dec. 13) WEEKLY SCHEDULE</w:t>
      </w:r>
      <w:r>
        <w:rPr>
          <w:rFonts w:asciiTheme="majorHAnsi" w:hAnsiTheme="majorHAnsi"/>
        </w:rPr>
        <w:t xml:space="preserve"> – Dates here are for Saturday</w:t>
      </w:r>
      <w:r w:rsidR="00B35727">
        <w:rPr>
          <w:rFonts w:asciiTheme="majorHAnsi" w:hAnsiTheme="majorHAnsi"/>
        </w:rPr>
        <w:t xml:space="preserve"> (initial discussion post) and Tuesday (read and respond to classmates).</w:t>
      </w:r>
      <w:r>
        <w:rPr>
          <w:rFonts w:asciiTheme="majorHAnsi" w:hAnsiTheme="majorHAnsi"/>
        </w:rPr>
        <w:t xml:space="preserve">Submit all assignments by midnight of these dates. Earlier is fine, but assignments will be checked in Gradebook every Wednesday and </w:t>
      </w:r>
      <w:proofErr w:type="gramStart"/>
      <w:r>
        <w:rPr>
          <w:rFonts w:asciiTheme="majorHAnsi" w:hAnsiTheme="majorHAnsi"/>
        </w:rPr>
        <w:t>Sunday.</w:t>
      </w:r>
      <w:proofErr w:type="gramEnd"/>
      <w:r>
        <w:rPr>
          <w:rFonts w:asciiTheme="majorHAnsi" w:hAnsiTheme="majorHAnsi"/>
        </w:rPr>
        <w:t xml:space="preserve">  Deductions for late work begin after the first week.  </w:t>
      </w:r>
    </w:p>
    <w:p w:rsidR="008C5A3E" w:rsidRDefault="008C5A3E" w:rsidP="008C5A3E">
      <w:pPr>
        <w:rPr>
          <w:rFonts w:asciiTheme="majorHAnsi" w:hAnsiTheme="majorHAnsi"/>
        </w:rPr>
      </w:pPr>
      <w:r>
        <w:rPr>
          <w:rFonts w:asciiTheme="majorHAnsi" w:hAnsiTheme="majorHAnsi"/>
        </w:rPr>
        <w:t xml:space="preserve">Notes: Terms in bold are five major components </w:t>
      </w:r>
      <w:proofErr w:type="gramStart"/>
      <w:r>
        <w:rPr>
          <w:rFonts w:asciiTheme="majorHAnsi" w:hAnsiTheme="majorHAnsi"/>
        </w:rPr>
        <w:t>of  reading</w:t>
      </w:r>
      <w:proofErr w:type="gramEnd"/>
      <w:r>
        <w:rPr>
          <w:rFonts w:asciiTheme="majorHAnsi" w:hAnsiTheme="majorHAnsi"/>
        </w:rPr>
        <w:t xml:space="preserve">: phonemic awareness, phonics, fluency, vocabulary, comprehension. </w:t>
      </w:r>
      <w:r w:rsidR="00B35727">
        <w:rPr>
          <w:rFonts w:asciiTheme="majorHAnsi" w:hAnsiTheme="majorHAnsi"/>
        </w:rPr>
        <w:t xml:space="preserve"> Responses to at least 2 classmates required by Tuesday </w:t>
      </w:r>
      <w:r>
        <w:rPr>
          <w:rFonts w:asciiTheme="majorHAnsi" w:hAnsiTheme="majorHAnsi"/>
        </w:rPr>
        <w:t xml:space="preserve">in Discussion 1 only. You are encouraged to read and respond to </w:t>
      </w:r>
      <w:proofErr w:type="spellStart"/>
      <w:r>
        <w:rPr>
          <w:rFonts w:asciiTheme="majorHAnsi" w:hAnsiTheme="majorHAnsi"/>
        </w:rPr>
        <w:t>Disucssion</w:t>
      </w:r>
      <w:proofErr w:type="spellEnd"/>
      <w:r>
        <w:rPr>
          <w:rFonts w:asciiTheme="majorHAnsi" w:hAnsiTheme="majorHAnsi"/>
        </w:rPr>
        <w:t xml:space="preserve"> 2 but additional points for responses not given there.</w:t>
      </w:r>
    </w:p>
    <w:p w:rsidR="008C5A3E" w:rsidRDefault="008C5A3E" w:rsidP="008C5A3E">
      <w:pPr>
        <w:rPr>
          <w:rFonts w:asciiTheme="majorHAnsi" w:hAnsiTheme="majorHAnsi"/>
        </w:rPr>
      </w:pPr>
      <w:r>
        <w:rPr>
          <w:rFonts w:asciiTheme="majorHAnsi" w:hAnsiTheme="majorHAnsi"/>
        </w:rPr>
        <w:t>See Weekly Schedule under Course Hom</w:t>
      </w:r>
      <w:r w:rsidR="00B35727">
        <w:rPr>
          <w:rFonts w:asciiTheme="majorHAnsi" w:hAnsiTheme="majorHAnsi"/>
        </w:rPr>
        <w:t xml:space="preserve">e for updates. This version </w:t>
      </w:r>
      <w:proofErr w:type="spellStart"/>
      <w:r w:rsidR="00B35727">
        <w:rPr>
          <w:rFonts w:asciiTheme="majorHAnsi" w:hAnsiTheme="majorHAnsi"/>
        </w:rPr>
        <w:t xml:space="preserve">can </w:t>
      </w:r>
      <w:bookmarkStart w:id="0" w:name="_GoBack"/>
      <w:bookmarkEnd w:id="0"/>
      <w:r>
        <w:rPr>
          <w:rFonts w:asciiTheme="majorHAnsi" w:hAnsiTheme="majorHAnsi"/>
        </w:rPr>
        <w:t>not</w:t>
      </w:r>
      <w:proofErr w:type="spellEnd"/>
      <w:r>
        <w:rPr>
          <w:rFonts w:asciiTheme="majorHAnsi" w:hAnsiTheme="majorHAnsi"/>
        </w:rPr>
        <w:t xml:space="preserve"> be altered.</w:t>
      </w:r>
    </w:p>
    <w:p w:rsidR="008C5A3E" w:rsidRDefault="008C5A3E" w:rsidP="008C5A3E">
      <w:pPr>
        <w:rPr>
          <w:rFonts w:asciiTheme="majorHAnsi" w:hAnsiTheme="majorHAnsi"/>
        </w:rPr>
      </w:pPr>
    </w:p>
    <w:tbl>
      <w:tblPr>
        <w:tblStyle w:val="TableGrid"/>
        <w:tblW w:w="9360" w:type="dxa"/>
        <w:tblInd w:w="1098" w:type="dxa"/>
        <w:tblLook w:val="04A0" w:firstRow="1" w:lastRow="0" w:firstColumn="1" w:lastColumn="0" w:noHBand="0" w:noVBand="1"/>
      </w:tblPr>
      <w:tblGrid>
        <w:gridCol w:w="990"/>
        <w:gridCol w:w="823"/>
        <w:gridCol w:w="7547"/>
      </w:tblGrid>
      <w:tr w:rsidR="008C5A3E" w:rsidTr="001A5469">
        <w:trPr>
          <w:trHeight w:val="593"/>
        </w:trPr>
        <w:tc>
          <w:tcPr>
            <w:tcW w:w="990" w:type="dxa"/>
            <w:tcBorders>
              <w:top w:val="single" w:sz="4" w:space="0" w:color="auto"/>
              <w:left w:val="single" w:sz="4" w:space="0" w:color="auto"/>
              <w:bottom w:val="single" w:sz="4" w:space="0" w:color="auto"/>
              <w:right w:val="single" w:sz="4" w:space="0" w:color="auto"/>
            </w:tcBorders>
            <w:hideMark/>
          </w:tcPr>
          <w:p w:rsidR="008C5A3E" w:rsidRPr="00CB776A" w:rsidRDefault="008C5A3E" w:rsidP="001A5469">
            <w:pPr>
              <w:rPr>
                <w:rFonts w:asciiTheme="majorHAnsi" w:hAnsiTheme="majorHAnsi"/>
              </w:rPr>
            </w:pPr>
            <w:proofErr w:type="spellStart"/>
            <w:r w:rsidRPr="00CB776A">
              <w:rPr>
                <w:rFonts w:asciiTheme="majorHAnsi" w:hAnsiTheme="majorHAnsi"/>
              </w:rPr>
              <w:t>Wk</w:t>
            </w:r>
            <w:proofErr w:type="spellEnd"/>
            <w:r w:rsidRPr="00CB776A">
              <w:rPr>
                <w:rFonts w:asciiTheme="majorHAnsi" w:hAnsiTheme="majorHAnsi"/>
              </w:rPr>
              <w:t xml:space="preserve">, chapter </w:t>
            </w:r>
          </w:p>
        </w:tc>
        <w:tc>
          <w:tcPr>
            <w:tcW w:w="823" w:type="dxa"/>
            <w:tcBorders>
              <w:top w:val="single" w:sz="4" w:space="0" w:color="auto"/>
              <w:left w:val="single" w:sz="4" w:space="0" w:color="auto"/>
              <w:bottom w:val="single" w:sz="4" w:space="0" w:color="auto"/>
              <w:right w:val="single" w:sz="4" w:space="0" w:color="auto"/>
            </w:tcBorders>
            <w:hideMark/>
          </w:tcPr>
          <w:p w:rsidR="008C5A3E" w:rsidRPr="00CB776A" w:rsidRDefault="008C5A3E" w:rsidP="001A5469">
            <w:pPr>
              <w:rPr>
                <w:rFonts w:asciiTheme="majorHAnsi" w:hAnsiTheme="majorHAnsi"/>
              </w:rPr>
            </w:pPr>
            <w:r w:rsidRPr="00CB776A">
              <w:rPr>
                <w:rFonts w:asciiTheme="majorHAnsi" w:hAnsiTheme="majorHAnsi"/>
              </w:rPr>
              <w:t xml:space="preserve">Dates </w:t>
            </w:r>
          </w:p>
        </w:tc>
        <w:tc>
          <w:tcPr>
            <w:tcW w:w="7547" w:type="dxa"/>
            <w:tcBorders>
              <w:top w:val="single" w:sz="4" w:space="0" w:color="auto"/>
              <w:left w:val="single" w:sz="4" w:space="0" w:color="auto"/>
              <w:bottom w:val="single" w:sz="4" w:space="0" w:color="auto"/>
              <w:right w:val="single" w:sz="4" w:space="0" w:color="auto"/>
            </w:tcBorders>
          </w:tcPr>
          <w:p w:rsidR="008C5A3E" w:rsidRPr="00CB776A" w:rsidRDefault="008C5A3E" w:rsidP="001A5469">
            <w:pPr>
              <w:rPr>
                <w:rFonts w:asciiTheme="majorHAnsi" w:hAnsiTheme="majorHAnsi"/>
              </w:rPr>
            </w:pPr>
            <w:r w:rsidRPr="00CB776A">
              <w:rPr>
                <w:rFonts w:asciiTheme="majorHAnsi" w:hAnsiTheme="majorHAnsi"/>
              </w:rPr>
              <w:t>Assignments  due Tuesday (T) and Saturday (S)</w:t>
            </w:r>
          </w:p>
          <w:p w:rsidR="008C5A3E" w:rsidRPr="00CB776A" w:rsidRDefault="008C5A3E" w:rsidP="001A5469">
            <w:pPr>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1</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8</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p>
          <w:p w:rsidR="008C5A3E" w:rsidRDefault="008C5A3E" w:rsidP="001A5469">
            <w:pPr>
              <w:rPr>
                <w:rFonts w:asciiTheme="majorHAnsi" w:hAnsiTheme="majorHAnsi"/>
              </w:rPr>
            </w:pPr>
            <w:r>
              <w:rPr>
                <w:rFonts w:asciiTheme="majorHAnsi" w:hAnsiTheme="majorHAnsi"/>
              </w:rPr>
              <w:t>Oct 11</w:t>
            </w:r>
          </w:p>
        </w:tc>
        <w:tc>
          <w:tcPr>
            <w:tcW w:w="7547"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8: CCSS, core reading programs, evidence-based teaching practices, RTI</w:t>
            </w:r>
          </w:p>
          <w:p w:rsidR="008C5A3E" w:rsidRDefault="008C5A3E" w:rsidP="008C5A3E">
            <w:pPr>
              <w:pStyle w:val="ListParagraph"/>
              <w:numPr>
                <w:ilvl w:val="0"/>
                <w:numId w:val="6"/>
              </w:numPr>
              <w:rPr>
                <w:rFonts w:asciiTheme="majorHAnsi" w:hAnsiTheme="majorHAnsi"/>
              </w:rPr>
            </w:pPr>
            <w:r w:rsidRPr="00E91B63">
              <w:rPr>
                <w:rFonts w:asciiTheme="majorHAnsi" w:hAnsiTheme="majorHAnsi"/>
              </w:rPr>
              <w:t xml:space="preserve">First questions (in eCollege email) </w:t>
            </w:r>
          </w:p>
          <w:p w:rsidR="008C5A3E" w:rsidRDefault="008C5A3E" w:rsidP="008C5A3E">
            <w:pPr>
              <w:pStyle w:val="ListParagraph"/>
              <w:numPr>
                <w:ilvl w:val="0"/>
                <w:numId w:val="6"/>
              </w:numPr>
              <w:rPr>
                <w:rFonts w:asciiTheme="majorHAnsi" w:hAnsiTheme="majorHAnsi"/>
              </w:rPr>
            </w:pPr>
            <w:r>
              <w:rPr>
                <w:rFonts w:asciiTheme="majorHAnsi" w:hAnsiTheme="majorHAnsi"/>
              </w:rPr>
              <w:t>I</w:t>
            </w:r>
            <w:r w:rsidRPr="00E91B63">
              <w:rPr>
                <w:rFonts w:asciiTheme="majorHAnsi" w:hAnsiTheme="majorHAnsi"/>
              </w:rPr>
              <w:t>ntroductions in Discussion 2</w:t>
            </w:r>
          </w:p>
          <w:p w:rsidR="008C5A3E" w:rsidRPr="00E91B63" w:rsidRDefault="008C5A3E" w:rsidP="008C5A3E">
            <w:pPr>
              <w:pStyle w:val="ListParagraph"/>
              <w:numPr>
                <w:ilvl w:val="0"/>
                <w:numId w:val="6"/>
              </w:numPr>
              <w:rPr>
                <w:rFonts w:asciiTheme="majorHAnsi" w:hAnsiTheme="majorHAnsi"/>
              </w:rPr>
            </w:pPr>
            <w:r w:rsidRPr="00E91B63">
              <w:rPr>
                <w:rFonts w:asciiTheme="majorHAnsi" w:hAnsiTheme="majorHAnsi"/>
              </w:rPr>
              <w:t>Read chapter and post your response by midnight Saturday</w:t>
            </w:r>
          </w:p>
          <w:p w:rsidR="008C5A3E" w:rsidRDefault="008C5A3E" w:rsidP="001A5469">
            <w:pPr>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2</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1</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p>
          <w:p w:rsidR="008C5A3E" w:rsidRDefault="008C5A3E" w:rsidP="001A5469">
            <w:pPr>
              <w:rPr>
                <w:rFonts w:asciiTheme="majorHAnsi" w:hAnsiTheme="majorHAnsi"/>
              </w:rPr>
            </w:pPr>
            <w:r>
              <w:rPr>
                <w:rFonts w:asciiTheme="majorHAnsi" w:hAnsiTheme="majorHAnsi"/>
              </w:rPr>
              <w:t>Oct 14, 18</w:t>
            </w:r>
          </w:p>
        </w:tc>
        <w:tc>
          <w:tcPr>
            <w:tcW w:w="7547"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1: Current trends.  </w:t>
            </w:r>
            <w:proofErr w:type="spellStart"/>
            <w:r>
              <w:rPr>
                <w:rFonts w:asciiTheme="majorHAnsi" w:hAnsiTheme="majorHAnsi"/>
              </w:rPr>
              <w:t>InTASC</w:t>
            </w:r>
            <w:proofErr w:type="spellEnd"/>
            <w:r>
              <w:rPr>
                <w:rFonts w:asciiTheme="majorHAnsi" w:hAnsiTheme="majorHAnsi"/>
              </w:rPr>
              <w:t xml:space="preserve"> (HTSB) Standards. Role of culture in literacy development</w:t>
            </w:r>
          </w:p>
          <w:p w:rsidR="008C5A3E" w:rsidRPr="00E91B63" w:rsidRDefault="008C5A3E" w:rsidP="008C5A3E">
            <w:pPr>
              <w:pStyle w:val="ListParagraph"/>
              <w:numPr>
                <w:ilvl w:val="0"/>
                <w:numId w:val="7"/>
              </w:numPr>
              <w:rPr>
                <w:rFonts w:asciiTheme="majorHAnsi" w:hAnsiTheme="majorHAnsi"/>
              </w:rPr>
            </w:pPr>
            <w:r w:rsidRPr="00E91B63">
              <w:rPr>
                <w:rFonts w:asciiTheme="majorHAnsi" w:hAnsiTheme="majorHAnsi"/>
              </w:rPr>
              <w:t xml:space="preserve">Respond to 2 posts in </w:t>
            </w:r>
            <w:proofErr w:type="spellStart"/>
            <w:r w:rsidRPr="00E91B63">
              <w:rPr>
                <w:rFonts w:asciiTheme="majorHAnsi" w:hAnsiTheme="majorHAnsi"/>
              </w:rPr>
              <w:t>ch</w:t>
            </w:r>
            <w:proofErr w:type="spellEnd"/>
            <w:r w:rsidRPr="00E91B63">
              <w:rPr>
                <w:rFonts w:asciiTheme="majorHAnsi" w:hAnsiTheme="majorHAnsi"/>
              </w:rPr>
              <w:t xml:space="preserve"> 8 discussion by Tuesday midnight</w:t>
            </w:r>
          </w:p>
          <w:p w:rsidR="008C5A3E" w:rsidRPr="00E91B63" w:rsidRDefault="008C5A3E" w:rsidP="008C5A3E">
            <w:pPr>
              <w:pStyle w:val="ListParagraph"/>
              <w:numPr>
                <w:ilvl w:val="0"/>
                <w:numId w:val="7"/>
              </w:numPr>
              <w:rPr>
                <w:rFonts w:asciiTheme="majorHAnsi" w:hAnsiTheme="majorHAnsi"/>
              </w:rPr>
            </w:pPr>
            <w:r w:rsidRPr="00E91B63">
              <w:rPr>
                <w:rFonts w:asciiTheme="majorHAnsi" w:hAnsiTheme="majorHAnsi"/>
              </w:rPr>
              <w:t xml:space="preserve">Begin children’s lit assignment </w:t>
            </w:r>
          </w:p>
          <w:p w:rsidR="008C5A3E" w:rsidRPr="00E91B63" w:rsidRDefault="008C5A3E" w:rsidP="008C5A3E">
            <w:pPr>
              <w:pStyle w:val="ListParagraph"/>
              <w:numPr>
                <w:ilvl w:val="0"/>
                <w:numId w:val="7"/>
              </w:numPr>
              <w:rPr>
                <w:rFonts w:asciiTheme="majorHAnsi" w:hAnsiTheme="majorHAnsi"/>
              </w:rPr>
            </w:pPr>
            <w:r w:rsidRPr="00E91B63">
              <w:rPr>
                <w:rFonts w:asciiTheme="majorHAnsi" w:hAnsiTheme="majorHAnsi"/>
              </w:rPr>
              <w:t xml:space="preserve">Read </w:t>
            </w:r>
            <w:proofErr w:type="spellStart"/>
            <w:r w:rsidRPr="00E91B63">
              <w:rPr>
                <w:rFonts w:asciiTheme="majorHAnsi" w:hAnsiTheme="majorHAnsi"/>
              </w:rPr>
              <w:t>ch</w:t>
            </w:r>
            <w:proofErr w:type="spellEnd"/>
            <w:r w:rsidRPr="00E91B63">
              <w:rPr>
                <w:rFonts w:asciiTheme="majorHAnsi" w:hAnsiTheme="majorHAnsi"/>
              </w:rPr>
              <w:t xml:space="preserve"> 1 and post your response by Saturday</w:t>
            </w:r>
          </w:p>
          <w:p w:rsidR="008C5A3E" w:rsidRPr="00E91B63" w:rsidRDefault="008C5A3E" w:rsidP="008C5A3E">
            <w:pPr>
              <w:pStyle w:val="ListParagraph"/>
              <w:numPr>
                <w:ilvl w:val="0"/>
                <w:numId w:val="7"/>
              </w:numPr>
              <w:rPr>
                <w:rFonts w:asciiTheme="majorHAnsi" w:hAnsiTheme="majorHAnsi"/>
              </w:rPr>
            </w:pPr>
            <w:r w:rsidRPr="00E91B63">
              <w:rPr>
                <w:rFonts w:asciiTheme="majorHAnsi" w:hAnsiTheme="majorHAnsi"/>
              </w:rPr>
              <w:t>Journal 1</w:t>
            </w:r>
          </w:p>
          <w:p w:rsidR="008C5A3E" w:rsidRDefault="008C5A3E" w:rsidP="008C5A3E">
            <w:pPr>
              <w:pStyle w:val="ListParagraph"/>
              <w:numPr>
                <w:ilvl w:val="0"/>
                <w:numId w:val="7"/>
              </w:numPr>
              <w:rPr>
                <w:rFonts w:asciiTheme="majorHAnsi" w:hAnsiTheme="majorHAnsi"/>
              </w:rPr>
            </w:pPr>
            <w:r w:rsidRPr="00E91B63">
              <w:rPr>
                <w:rFonts w:asciiTheme="majorHAnsi" w:hAnsiTheme="majorHAnsi"/>
              </w:rPr>
              <w:t>Discussion 2: Video of your choice</w:t>
            </w:r>
            <w:r>
              <w:rPr>
                <w:rFonts w:asciiTheme="majorHAnsi" w:hAnsiTheme="majorHAnsi"/>
              </w:rPr>
              <w:t>, Annenberg series</w:t>
            </w:r>
            <w:r w:rsidRPr="00E91B63">
              <w:rPr>
                <w:rFonts w:asciiTheme="majorHAnsi" w:hAnsiTheme="majorHAnsi"/>
              </w:rPr>
              <w:t xml:space="preserve"> at learner.org (see </w:t>
            </w:r>
            <w:proofErr w:type="spellStart"/>
            <w:r w:rsidRPr="00E91B63">
              <w:rPr>
                <w:rFonts w:asciiTheme="majorHAnsi" w:hAnsiTheme="majorHAnsi"/>
              </w:rPr>
              <w:t>Webliography</w:t>
            </w:r>
            <w:proofErr w:type="spellEnd"/>
            <w:r w:rsidRPr="00E91B63">
              <w:rPr>
                <w:rFonts w:asciiTheme="majorHAnsi" w:hAnsiTheme="majorHAnsi"/>
              </w:rPr>
              <w:t>)</w:t>
            </w:r>
          </w:p>
          <w:p w:rsidR="008C5A3E" w:rsidRPr="00E91B63" w:rsidRDefault="008C5A3E" w:rsidP="001A5469">
            <w:pPr>
              <w:pStyle w:val="ListParagraph"/>
              <w:ind w:left="870"/>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3</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2</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Oct 21, 25</w:t>
            </w:r>
          </w:p>
        </w:tc>
        <w:tc>
          <w:tcPr>
            <w:tcW w:w="7547"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2: Oral language as foundation to learning to literacy;</w:t>
            </w:r>
            <w:r>
              <w:rPr>
                <w:rFonts w:asciiTheme="majorHAnsi" w:hAnsiTheme="majorHAnsi"/>
                <w:b/>
              </w:rPr>
              <w:t xml:space="preserve"> phonemic awareness</w:t>
            </w:r>
          </w:p>
          <w:p w:rsidR="008C5A3E" w:rsidRPr="00E91B63" w:rsidRDefault="008C5A3E" w:rsidP="008C5A3E">
            <w:pPr>
              <w:pStyle w:val="ListParagraph"/>
              <w:numPr>
                <w:ilvl w:val="0"/>
                <w:numId w:val="8"/>
              </w:numPr>
              <w:rPr>
                <w:rFonts w:asciiTheme="majorHAnsi" w:hAnsiTheme="majorHAnsi"/>
              </w:rPr>
            </w:pPr>
            <w:r w:rsidRPr="00E91B63">
              <w:rPr>
                <w:rFonts w:asciiTheme="majorHAnsi" w:hAnsiTheme="majorHAnsi"/>
              </w:rPr>
              <w:t xml:space="preserve">Respond to 2 posts in the </w:t>
            </w:r>
            <w:proofErr w:type="spellStart"/>
            <w:r w:rsidRPr="00E91B63">
              <w:rPr>
                <w:rFonts w:asciiTheme="majorHAnsi" w:hAnsiTheme="majorHAnsi"/>
              </w:rPr>
              <w:t>ch</w:t>
            </w:r>
            <w:proofErr w:type="spellEnd"/>
            <w:r w:rsidRPr="00E91B63">
              <w:rPr>
                <w:rFonts w:asciiTheme="majorHAnsi" w:hAnsiTheme="majorHAnsi"/>
              </w:rPr>
              <w:t xml:space="preserve"> 1 discussion </w:t>
            </w:r>
          </w:p>
          <w:p w:rsidR="008C5A3E" w:rsidRPr="00E91B63" w:rsidRDefault="008C5A3E" w:rsidP="008C5A3E">
            <w:pPr>
              <w:pStyle w:val="ListParagraph"/>
              <w:numPr>
                <w:ilvl w:val="0"/>
                <w:numId w:val="8"/>
              </w:numPr>
              <w:rPr>
                <w:rFonts w:asciiTheme="majorHAnsi" w:hAnsiTheme="majorHAnsi"/>
              </w:rPr>
            </w:pPr>
            <w:r w:rsidRPr="00E91B63">
              <w:rPr>
                <w:rFonts w:asciiTheme="majorHAnsi" w:hAnsiTheme="majorHAnsi"/>
              </w:rPr>
              <w:t xml:space="preserve">Read </w:t>
            </w:r>
            <w:proofErr w:type="spellStart"/>
            <w:r w:rsidRPr="00E91B63">
              <w:rPr>
                <w:rFonts w:asciiTheme="majorHAnsi" w:hAnsiTheme="majorHAnsi"/>
              </w:rPr>
              <w:t>ch</w:t>
            </w:r>
            <w:proofErr w:type="spellEnd"/>
            <w:r w:rsidRPr="00E91B63">
              <w:rPr>
                <w:rFonts w:asciiTheme="majorHAnsi" w:hAnsiTheme="majorHAnsi"/>
              </w:rPr>
              <w:t xml:space="preserve"> 2 and post response.  </w:t>
            </w:r>
            <w:proofErr w:type="spellStart"/>
            <w:r w:rsidRPr="00E91B63">
              <w:rPr>
                <w:rFonts w:asciiTheme="majorHAnsi" w:hAnsiTheme="majorHAnsi"/>
              </w:rPr>
              <w:t>Webliography</w:t>
            </w:r>
            <w:proofErr w:type="spellEnd"/>
            <w:r w:rsidRPr="00E91B63">
              <w:rPr>
                <w:rFonts w:asciiTheme="majorHAnsi" w:hAnsiTheme="majorHAnsi"/>
              </w:rPr>
              <w:t xml:space="preserve"> assignment in Discussion 2.</w:t>
            </w:r>
          </w:p>
          <w:p w:rsidR="008C5A3E" w:rsidRDefault="008C5A3E" w:rsidP="001A5469">
            <w:pPr>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4</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Oct  28,</w:t>
            </w:r>
          </w:p>
          <w:p w:rsidR="008C5A3E" w:rsidRDefault="008C5A3E" w:rsidP="001A5469">
            <w:pPr>
              <w:rPr>
                <w:rFonts w:asciiTheme="majorHAnsi" w:hAnsiTheme="majorHAnsi"/>
              </w:rPr>
            </w:pPr>
            <w:r>
              <w:rPr>
                <w:rFonts w:asciiTheme="majorHAnsi" w:hAnsiTheme="majorHAnsi"/>
              </w:rPr>
              <w:t>Nov 1</w:t>
            </w:r>
          </w:p>
        </w:tc>
        <w:tc>
          <w:tcPr>
            <w:tcW w:w="7547"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 Reading words - </w:t>
            </w:r>
            <w:r>
              <w:rPr>
                <w:rFonts w:asciiTheme="majorHAnsi" w:hAnsiTheme="majorHAnsi"/>
                <w:b/>
              </w:rPr>
              <w:t>Phonics</w:t>
            </w:r>
            <w:r>
              <w:rPr>
                <w:rFonts w:asciiTheme="majorHAnsi" w:hAnsiTheme="majorHAnsi"/>
              </w:rPr>
              <w:t xml:space="preserve"> and Word Recognition</w:t>
            </w:r>
          </w:p>
          <w:p w:rsidR="008C5A3E" w:rsidRPr="00E91B63" w:rsidRDefault="008C5A3E" w:rsidP="008C5A3E">
            <w:pPr>
              <w:pStyle w:val="ListParagraph"/>
              <w:numPr>
                <w:ilvl w:val="0"/>
                <w:numId w:val="9"/>
              </w:numPr>
              <w:rPr>
                <w:rFonts w:asciiTheme="majorHAnsi" w:hAnsiTheme="majorHAnsi"/>
              </w:rPr>
            </w:pPr>
            <w:r w:rsidRPr="00E91B63">
              <w:rPr>
                <w:rFonts w:asciiTheme="majorHAnsi" w:hAnsiTheme="majorHAnsi"/>
              </w:rPr>
              <w:t xml:space="preserve">Respond to 2 posts in the </w:t>
            </w:r>
            <w:proofErr w:type="spellStart"/>
            <w:r w:rsidRPr="00E91B63">
              <w:rPr>
                <w:rFonts w:asciiTheme="majorHAnsi" w:hAnsiTheme="majorHAnsi"/>
              </w:rPr>
              <w:t>Ch</w:t>
            </w:r>
            <w:proofErr w:type="spellEnd"/>
            <w:r w:rsidRPr="00E91B63">
              <w:rPr>
                <w:rFonts w:asciiTheme="majorHAnsi" w:hAnsiTheme="majorHAnsi"/>
              </w:rPr>
              <w:t xml:space="preserve"> 2 discussion</w:t>
            </w:r>
          </w:p>
          <w:p w:rsidR="008C5A3E" w:rsidRDefault="008C5A3E" w:rsidP="008C5A3E">
            <w:pPr>
              <w:pStyle w:val="ListParagraph"/>
              <w:numPr>
                <w:ilvl w:val="0"/>
                <w:numId w:val="9"/>
              </w:numPr>
              <w:rPr>
                <w:rFonts w:asciiTheme="majorHAnsi" w:hAnsiTheme="majorHAnsi"/>
              </w:rPr>
            </w:pPr>
            <w:r w:rsidRPr="00E91B63">
              <w:rPr>
                <w:rFonts w:asciiTheme="majorHAnsi" w:hAnsiTheme="majorHAnsi"/>
              </w:rPr>
              <w:t xml:space="preserve">Read </w:t>
            </w:r>
            <w:proofErr w:type="spellStart"/>
            <w:r w:rsidRPr="00E91B63">
              <w:rPr>
                <w:rFonts w:asciiTheme="majorHAnsi" w:hAnsiTheme="majorHAnsi"/>
              </w:rPr>
              <w:t>ch</w:t>
            </w:r>
            <w:proofErr w:type="spellEnd"/>
            <w:r w:rsidRPr="00E91B63">
              <w:rPr>
                <w:rFonts w:asciiTheme="majorHAnsi" w:hAnsiTheme="majorHAnsi"/>
              </w:rPr>
              <w:t xml:space="preserve"> 3, part one, and post response.</w:t>
            </w:r>
          </w:p>
          <w:p w:rsidR="008C5A3E" w:rsidRPr="00E91B63" w:rsidRDefault="008C5A3E" w:rsidP="008C5A3E">
            <w:pPr>
              <w:pStyle w:val="ListParagraph"/>
              <w:numPr>
                <w:ilvl w:val="0"/>
                <w:numId w:val="9"/>
              </w:numPr>
              <w:rPr>
                <w:rFonts w:asciiTheme="majorHAnsi" w:hAnsiTheme="majorHAnsi"/>
              </w:rPr>
            </w:pPr>
            <w:r w:rsidRPr="00E91B63">
              <w:rPr>
                <w:rFonts w:asciiTheme="majorHAnsi" w:hAnsiTheme="majorHAnsi"/>
              </w:rPr>
              <w:t xml:space="preserve"> O&amp;P Report #1 in Discussion 2</w:t>
            </w:r>
          </w:p>
          <w:p w:rsidR="008C5A3E" w:rsidRDefault="008C5A3E" w:rsidP="001A5469">
            <w:pPr>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5</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Nov 4, 8</w:t>
            </w:r>
          </w:p>
        </w:tc>
        <w:tc>
          <w:tcPr>
            <w:tcW w:w="7547"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3, continued</w:t>
            </w:r>
          </w:p>
          <w:p w:rsidR="008C5A3E" w:rsidRPr="00E91B63" w:rsidRDefault="008C5A3E" w:rsidP="008C5A3E">
            <w:pPr>
              <w:pStyle w:val="ListParagraph"/>
              <w:numPr>
                <w:ilvl w:val="0"/>
                <w:numId w:val="10"/>
              </w:numPr>
              <w:rPr>
                <w:rFonts w:asciiTheme="majorHAnsi" w:hAnsiTheme="majorHAnsi"/>
              </w:rPr>
            </w:pPr>
            <w:r w:rsidRPr="00E91B63">
              <w:rPr>
                <w:rFonts w:asciiTheme="majorHAnsi" w:hAnsiTheme="majorHAnsi"/>
              </w:rPr>
              <w:t xml:space="preserve">Respond to 2 posts in </w:t>
            </w:r>
            <w:proofErr w:type="spellStart"/>
            <w:r w:rsidRPr="00E91B63">
              <w:rPr>
                <w:rFonts w:asciiTheme="majorHAnsi" w:hAnsiTheme="majorHAnsi"/>
              </w:rPr>
              <w:t>Ch</w:t>
            </w:r>
            <w:proofErr w:type="spellEnd"/>
            <w:r w:rsidRPr="00E91B63">
              <w:rPr>
                <w:rFonts w:asciiTheme="majorHAnsi" w:hAnsiTheme="majorHAnsi"/>
              </w:rPr>
              <w:t xml:space="preserve"> 3, part one, discussion</w:t>
            </w:r>
          </w:p>
          <w:p w:rsidR="008C5A3E" w:rsidRDefault="008C5A3E" w:rsidP="008C5A3E">
            <w:pPr>
              <w:pStyle w:val="ListParagraph"/>
              <w:numPr>
                <w:ilvl w:val="0"/>
                <w:numId w:val="10"/>
              </w:numPr>
              <w:rPr>
                <w:rFonts w:asciiTheme="majorHAnsi" w:hAnsiTheme="majorHAnsi"/>
              </w:rPr>
            </w:pPr>
            <w:r w:rsidRPr="00E91B63">
              <w:rPr>
                <w:rFonts w:asciiTheme="majorHAnsi" w:hAnsiTheme="majorHAnsi"/>
              </w:rPr>
              <w:t xml:space="preserve">Read </w:t>
            </w:r>
            <w:proofErr w:type="spellStart"/>
            <w:r w:rsidRPr="00E91B63">
              <w:rPr>
                <w:rFonts w:asciiTheme="majorHAnsi" w:hAnsiTheme="majorHAnsi"/>
              </w:rPr>
              <w:t>ch</w:t>
            </w:r>
            <w:proofErr w:type="spellEnd"/>
            <w:r>
              <w:rPr>
                <w:rFonts w:asciiTheme="majorHAnsi" w:hAnsiTheme="majorHAnsi"/>
              </w:rPr>
              <w:t xml:space="preserve"> 3, part two, and post </w:t>
            </w:r>
          </w:p>
          <w:p w:rsidR="008C5A3E" w:rsidRPr="00E91B63" w:rsidRDefault="008C5A3E" w:rsidP="008C5A3E">
            <w:pPr>
              <w:pStyle w:val="ListParagraph"/>
              <w:numPr>
                <w:ilvl w:val="0"/>
                <w:numId w:val="10"/>
              </w:numPr>
              <w:rPr>
                <w:rFonts w:asciiTheme="majorHAnsi" w:hAnsiTheme="majorHAnsi"/>
              </w:rPr>
            </w:pPr>
            <w:r w:rsidRPr="00E91B63">
              <w:rPr>
                <w:rFonts w:asciiTheme="majorHAnsi" w:hAnsiTheme="majorHAnsi"/>
              </w:rPr>
              <w:t>Journal 2</w:t>
            </w:r>
          </w:p>
          <w:p w:rsidR="008C5A3E" w:rsidRDefault="008C5A3E" w:rsidP="008C5A3E">
            <w:pPr>
              <w:pStyle w:val="ListParagraph"/>
              <w:numPr>
                <w:ilvl w:val="0"/>
                <w:numId w:val="10"/>
              </w:numPr>
              <w:rPr>
                <w:rFonts w:asciiTheme="majorHAnsi" w:hAnsiTheme="majorHAnsi"/>
              </w:rPr>
            </w:pPr>
            <w:r w:rsidRPr="00E91B63">
              <w:rPr>
                <w:rFonts w:asciiTheme="majorHAnsi" w:hAnsiTheme="majorHAnsi"/>
              </w:rPr>
              <w:t>Discus</w:t>
            </w:r>
            <w:r>
              <w:rPr>
                <w:rFonts w:asciiTheme="majorHAnsi" w:hAnsiTheme="majorHAnsi"/>
              </w:rPr>
              <w:t>sion 2: Video of your choice Annenberg series</w:t>
            </w:r>
          </w:p>
          <w:p w:rsidR="008C5A3E" w:rsidRDefault="008C5A3E" w:rsidP="008C5A3E">
            <w:pPr>
              <w:rPr>
                <w:rFonts w:asciiTheme="majorHAnsi" w:hAnsiTheme="majorHAnsi"/>
              </w:rPr>
            </w:pPr>
          </w:p>
          <w:p w:rsidR="008C5A3E" w:rsidRPr="008C5A3E" w:rsidRDefault="008C5A3E" w:rsidP="008C5A3E">
            <w:pPr>
              <w:rPr>
                <w:rFonts w:asciiTheme="majorHAnsi" w:hAnsiTheme="majorHAnsi"/>
              </w:rPr>
            </w:pPr>
          </w:p>
          <w:p w:rsidR="008C5A3E" w:rsidRPr="00E91B63" w:rsidRDefault="008C5A3E" w:rsidP="001A5469">
            <w:pPr>
              <w:pStyle w:val="ListParagraph"/>
              <w:ind w:left="870"/>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lastRenderedPageBreak/>
              <w:t>6</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4</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Nov 11, 15</w:t>
            </w:r>
          </w:p>
          <w:p w:rsidR="008C5A3E" w:rsidRDefault="008C5A3E" w:rsidP="001A5469">
            <w:pPr>
              <w:rPr>
                <w:rFonts w:asciiTheme="majorHAnsi" w:hAnsiTheme="majorHAnsi"/>
              </w:rPr>
            </w:pPr>
          </w:p>
        </w:tc>
        <w:tc>
          <w:tcPr>
            <w:tcW w:w="7547"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b/>
              </w:rPr>
            </w:pPr>
            <w:proofErr w:type="spellStart"/>
            <w:r w:rsidRPr="00CB776A">
              <w:rPr>
                <w:rFonts w:asciiTheme="majorHAnsi" w:hAnsiTheme="majorHAnsi"/>
              </w:rPr>
              <w:t>Ch</w:t>
            </w:r>
            <w:proofErr w:type="spellEnd"/>
            <w:r w:rsidRPr="00CB776A">
              <w:rPr>
                <w:rFonts w:asciiTheme="majorHAnsi" w:hAnsiTheme="majorHAnsi"/>
              </w:rPr>
              <w:t xml:space="preserve"> 4: </w:t>
            </w:r>
            <w:r w:rsidRPr="00CB776A">
              <w:rPr>
                <w:rFonts w:asciiTheme="majorHAnsi" w:hAnsiTheme="majorHAnsi"/>
                <w:b/>
              </w:rPr>
              <w:t xml:space="preserve">Fluency  </w:t>
            </w:r>
          </w:p>
          <w:p w:rsidR="008C5A3E" w:rsidRPr="00E91B63" w:rsidRDefault="008C5A3E" w:rsidP="008C5A3E">
            <w:pPr>
              <w:pStyle w:val="ListParagraph"/>
              <w:numPr>
                <w:ilvl w:val="0"/>
                <w:numId w:val="11"/>
              </w:numPr>
              <w:rPr>
                <w:rFonts w:asciiTheme="majorHAnsi" w:hAnsiTheme="majorHAnsi"/>
              </w:rPr>
            </w:pPr>
            <w:r w:rsidRPr="00E91B63">
              <w:rPr>
                <w:rFonts w:asciiTheme="majorHAnsi" w:hAnsiTheme="majorHAnsi"/>
              </w:rPr>
              <w:t xml:space="preserve">Respond, </w:t>
            </w:r>
            <w:proofErr w:type="spellStart"/>
            <w:r w:rsidRPr="00E91B63">
              <w:rPr>
                <w:rFonts w:asciiTheme="majorHAnsi" w:hAnsiTheme="majorHAnsi"/>
              </w:rPr>
              <w:t>Ch</w:t>
            </w:r>
            <w:proofErr w:type="spellEnd"/>
            <w:r w:rsidRPr="00E91B63">
              <w:rPr>
                <w:rFonts w:asciiTheme="majorHAnsi" w:hAnsiTheme="majorHAnsi"/>
              </w:rPr>
              <w:t xml:space="preserve">  3</w:t>
            </w:r>
          </w:p>
          <w:p w:rsidR="008C5A3E" w:rsidRPr="00E91B63" w:rsidRDefault="008C5A3E" w:rsidP="008C5A3E">
            <w:pPr>
              <w:pStyle w:val="ListParagraph"/>
              <w:numPr>
                <w:ilvl w:val="0"/>
                <w:numId w:val="11"/>
              </w:numPr>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4 and post </w:t>
            </w:r>
            <w:r w:rsidRPr="00E91B63">
              <w:rPr>
                <w:rFonts w:asciiTheme="majorHAnsi" w:hAnsiTheme="majorHAnsi"/>
              </w:rPr>
              <w:t xml:space="preserve">   </w:t>
            </w:r>
          </w:p>
          <w:p w:rsidR="008C5A3E" w:rsidRDefault="008C5A3E" w:rsidP="008C5A3E">
            <w:pPr>
              <w:pStyle w:val="ListParagraph"/>
              <w:numPr>
                <w:ilvl w:val="0"/>
                <w:numId w:val="11"/>
              </w:numPr>
              <w:rPr>
                <w:rFonts w:asciiTheme="majorHAnsi" w:hAnsiTheme="majorHAnsi"/>
              </w:rPr>
            </w:pPr>
            <w:r w:rsidRPr="00E91B63">
              <w:rPr>
                <w:rFonts w:asciiTheme="majorHAnsi" w:hAnsiTheme="majorHAnsi"/>
              </w:rPr>
              <w:t>C</w:t>
            </w:r>
            <w:r>
              <w:rPr>
                <w:rFonts w:asciiTheme="majorHAnsi" w:hAnsiTheme="majorHAnsi"/>
              </w:rPr>
              <w:t>hildren’s Lit – Li</w:t>
            </w:r>
            <w:r w:rsidRPr="00E91B63">
              <w:rPr>
                <w:rFonts w:asciiTheme="majorHAnsi" w:hAnsiTheme="majorHAnsi"/>
              </w:rPr>
              <w:t>brary, Discussion 2</w:t>
            </w:r>
          </w:p>
          <w:p w:rsidR="008C5A3E" w:rsidRPr="00E91B63" w:rsidRDefault="008C5A3E" w:rsidP="001A5469">
            <w:pPr>
              <w:pStyle w:val="ListParagraph"/>
              <w:ind w:left="870"/>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7</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5</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Nov 18, 22</w:t>
            </w:r>
          </w:p>
        </w:tc>
        <w:tc>
          <w:tcPr>
            <w:tcW w:w="7547"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5: </w:t>
            </w:r>
            <w:r>
              <w:rPr>
                <w:rFonts w:asciiTheme="majorHAnsi" w:hAnsiTheme="majorHAnsi"/>
                <w:b/>
              </w:rPr>
              <w:t>Vocabulary</w:t>
            </w:r>
          </w:p>
          <w:p w:rsidR="008C5A3E" w:rsidRPr="00E91B63" w:rsidRDefault="008C5A3E" w:rsidP="008C5A3E">
            <w:pPr>
              <w:pStyle w:val="ListParagraph"/>
              <w:numPr>
                <w:ilvl w:val="0"/>
                <w:numId w:val="12"/>
              </w:numPr>
              <w:rPr>
                <w:rFonts w:asciiTheme="majorHAnsi" w:hAnsiTheme="majorHAnsi"/>
              </w:rPr>
            </w:pPr>
            <w:r w:rsidRPr="00E91B63">
              <w:rPr>
                <w:rFonts w:asciiTheme="majorHAnsi" w:hAnsiTheme="majorHAnsi"/>
              </w:rPr>
              <w:t xml:space="preserve">Respond to 2 posts in the </w:t>
            </w:r>
            <w:proofErr w:type="spellStart"/>
            <w:r w:rsidRPr="00E91B63">
              <w:rPr>
                <w:rFonts w:asciiTheme="majorHAnsi" w:hAnsiTheme="majorHAnsi"/>
              </w:rPr>
              <w:t>Ch</w:t>
            </w:r>
            <w:proofErr w:type="spellEnd"/>
            <w:r w:rsidRPr="00E91B63">
              <w:rPr>
                <w:rFonts w:asciiTheme="majorHAnsi" w:hAnsiTheme="majorHAnsi"/>
              </w:rPr>
              <w:t xml:space="preserve"> 4 discussion</w:t>
            </w:r>
          </w:p>
          <w:p w:rsidR="008C5A3E" w:rsidRDefault="008C5A3E" w:rsidP="008C5A3E">
            <w:pPr>
              <w:pStyle w:val="ListParagraph"/>
              <w:numPr>
                <w:ilvl w:val="0"/>
                <w:numId w:val="12"/>
              </w:numPr>
              <w:rPr>
                <w:rFonts w:asciiTheme="majorHAnsi" w:hAnsiTheme="majorHAnsi"/>
              </w:rPr>
            </w:pPr>
            <w:r w:rsidRPr="00E91B63">
              <w:rPr>
                <w:rFonts w:asciiTheme="majorHAnsi" w:hAnsiTheme="majorHAnsi"/>
              </w:rPr>
              <w:t xml:space="preserve">Read </w:t>
            </w:r>
            <w:proofErr w:type="spellStart"/>
            <w:r w:rsidRPr="00E91B63">
              <w:rPr>
                <w:rFonts w:asciiTheme="majorHAnsi" w:hAnsiTheme="majorHAnsi"/>
              </w:rPr>
              <w:t>ch</w:t>
            </w:r>
            <w:proofErr w:type="spellEnd"/>
            <w:r w:rsidRPr="00E91B63">
              <w:rPr>
                <w:rFonts w:asciiTheme="majorHAnsi" w:hAnsiTheme="majorHAnsi"/>
              </w:rPr>
              <w:t xml:space="preserve"> 5 and post</w:t>
            </w:r>
          </w:p>
          <w:p w:rsidR="008C5A3E" w:rsidRPr="00E91B63" w:rsidRDefault="008C5A3E" w:rsidP="008C5A3E">
            <w:pPr>
              <w:pStyle w:val="ListParagraph"/>
              <w:numPr>
                <w:ilvl w:val="0"/>
                <w:numId w:val="12"/>
              </w:numPr>
              <w:rPr>
                <w:rFonts w:asciiTheme="majorHAnsi" w:hAnsiTheme="majorHAnsi"/>
              </w:rPr>
            </w:pPr>
            <w:r w:rsidRPr="00E91B63">
              <w:rPr>
                <w:rFonts w:asciiTheme="majorHAnsi" w:hAnsiTheme="majorHAnsi"/>
              </w:rPr>
              <w:t>Discussion 2: Video</w:t>
            </w:r>
            <w:r>
              <w:rPr>
                <w:rFonts w:asciiTheme="majorHAnsi" w:hAnsiTheme="majorHAnsi"/>
              </w:rPr>
              <w:t xml:space="preserve"> of your choice from Annenberg series</w:t>
            </w:r>
          </w:p>
          <w:p w:rsidR="008C5A3E" w:rsidRDefault="008C5A3E" w:rsidP="001A5469">
            <w:pPr>
              <w:pStyle w:val="ListParagraph"/>
              <w:ind w:left="870"/>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8</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Nov 25, 29</w:t>
            </w:r>
          </w:p>
        </w:tc>
        <w:tc>
          <w:tcPr>
            <w:tcW w:w="7547"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r>
              <w:rPr>
                <w:rFonts w:asciiTheme="majorHAnsi" w:hAnsiTheme="majorHAnsi"/>
                <w:b/>
              </w:rPr>
              <w:t xml:space="preserve"> Comprehension</w:t>
            </w:r>
          </w:p>
          <w:p w:rsidR="008C5A3E" w:rsidRDefault="008C5A3E" w:rsidP="008C5A3E">
            <w:pPr>
              <w:pStyle w:val="ListParagraph"/>
              <w:numPr>
                <w:ilvl w:val="0"/>
                <w:numId w:val="13"/>
              </w:numPr>
              <w:rPr>
                <w:rFonts w:asciiTheme="majorHAnsi" w:hAnsiTheme="majorHAnsi"/>
              </w:rPr>
            </w:pPr>
            <w:r w:rsidRPr="00E91B63">
              <w:rPr>
                <w:rFonts w:asciiTheme="majorHAnsi" w:hAnsiTheme="majorHAnsi"/>
              </w:rPr>
              <w:t xml:space="preserve">Respond to 2 posts in the </w:t>
            </w:r>
            <w:proofErr w:type="spellStart"/>
            <w:r w:rsidRPr="00E91B63">
              <w:rPr>
                <w:rFonts w:asciiTheme="majorHAnsi" w:hAnsiTheme="majorHAnsi"/>
              </w:rPr>
              <w:t>Ch</w:t>
            </w:r>
            <w:proofErr w:type="spellEnd"/>
            <w:r w:rsidRPr="00E91B63">
              <w:rPr>
                <w:rFonts w:asciiTheme="majorHAnsi" w:hAnsiTheme="majorHAnsi"/>
              </w:rPr>
              <w:t xml:space="preserve"> 5 discussion</w:t>
            </w:r>
          </w:p>
          <w:p w:rsidR="008C5A3E" w:rsidRDefault="008C5A3E" w:rsidP="008C5A3E">
            <w:pPr>
              <w:pStyle w:val="ListParagraph"/>
              <w:numPr>
                <w:ilvl w:val="0"/>
                <w:numId w:val="13"/>
              </w:numPr>
              <w:rPr>
                <w:rFonts w:asciiTheme="majorHAnsi" w:hAnsiTheme="majorHAnsi"/>
              </w:rPr>
            </w:pPr>
            <w:r w:rsidRPr="00E91B63">
              <w:rPr>
                <w:rFonts w:asciiTheme="majorHAnsi" w:hAnsiTheme="majorHAnsi"/>
              </w:rPr>
              <w:t xml:space="preserve">Read </w:t>
            </w:r>
            <w:proofErr w:type="spellStart"/>
            <w:r w:rsidRPr="00E91B63">
              <w:rPr>
                <w:rFonts w:asciiTheme="majorHAnsi" w:hAnsiTheme="majorHAnsi"/>
              </w:rPr>
              <w:t>ch</w:t>
            </w:r>
            <w:proofErr w:type="spellEnd"/>
            <w:r>
              <w:rPr>
                <w:rFonts w:asciiTheme="majorHAnsi" w:hAnsiTheme="majorHAnsi"/>
              </w:rPr>
              <w:t xml:space="preserve"> 6, part one, and post </w:t>
            </w:r>
          </w:p>
          <w:p w:rsidR="008C5A3E" w:rsidRDefault="008C5A3E" w:rsidP="008C5A3E">
            <w:pPr>
              <w:pStyle w:val="ListParagraph"/>
              <w:numPr>
                <w:ilvl w:val="0"/>
                <w:numId w:val="13"/>
              </w:numPr>
              <w:rPr>
                <w:rFonts w:asciiTheme="majorHAnsi" w:hAnsiTheme="majorHAnsi"/>
              </w:rPr>
            </w:pPr>
            <w:r w:rsidRPr="00E91B63">
              <w:rPr>
                <w:rFonts w:asciiTheme="majorHAnsi" w:hAnsiTheme="majorHAnsi"/>
              </w:rPr>
              <w:t xml:space="preserve"> </w:t>
            </w:r>
            <w:r w:rsidRPr="00E91B63">
              <w:rPr>
                <w:rFonts w:asciiTheme="majorHAnsi" w:hAnsiTheme="majorHAnsi"/>
                <w:u w:val="single"/>
              </w:rPr>
              <w:t>O&amp;P #2</w:t>
            </w:r>
            <w:r w:rsidRPr="00E91B63">
              <w:rPr>
                <w:rFonts w:asciiTheme="majorHAnsi" w:hAnsiTheme="majorHAnsi"/>
              </w:rPr>
              <w:t xml:space="preserve">. Journal 3 – FA </w:t>
            </w:r>
          </w:p>
          <w:p w:rsidR="008C5A3E" w:rsidRDefault="008C5A3E" w:rsidP="008C5A3E">
            <w:pPr>
              <w:pStyle w:val="ListParagraph"/>
              <w:numPr>
                <w:ilvl w:val="0"/>
                <w:numId w:val="13"/>
              </w:numPr>
              <w:rPr>
                <w:rFonts w:asciiTheme="majorHAnsi" w:hAnsiTheme="majorHAnsi"/>
              </w:rPr>
            </w:pPr>
            <w:r w:rsidRPr="00E91B63">
              <w:rPr>
                <w:rFonts w:asciiTheme="majorHAnsi" w:hAnsiTheme="majorHAnsi"/>
              </w:rPr>
              <w:t>Discussion 2: O&amp;P #2</w:t>
            </w:r>
          </w:p>
          <w:p w:rsidR="008C5A3E" w:rsidRPr="00E91B63" w:rsidRDefault="008C5A3E" w:rsidP="001A5469">
            <w:pPr>
              <w:pStyle w:val="ListParagraph"/>
              <w:ind w:left="1008"/>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9</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Dec 2, 6</w:t>
            </w:r>
          </w:p>
        </w:tc>
        <w:tc>
          <w:tcPr>
            <w:tcW w:w="7547"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6, continued</w:t>
            </w:r>
          </w:p>
          <w:p w:rsidR="008C5A3E" w:rsidRPr="00E91B63" w:rsidRDefault="008C5A3E" w:rsidP="008C5A3E">
            <w:pPr>
              <w:pStyle w:val="ListParagraph"/>
              <w:numPr>
                <w:ilvl w:val="0"/>
                <w:numId w:val="14"/>
              </w:numPr>
              <w:rPr>
                <w:rFonts w:asciiTheme="majorHAnsi" w:hAnsiTheme="majorHAnsi"/>
              </w:rPr>
            </w:pPr>
            <w:r w:rsidRPr="00E91B63">
              <w:rPr>
                <w:rFonts w:asciiTheme="majorHAnsi" w:hAnsiTheme="majorHAnsi"/>
              </w:rPr>
              <w:t xml:space="preserve">Respond to 2 posts in the </w:t>
            </w:r>
            <w:proofErr w:type="spellStart"/>
            <w:r w:rsidRPr="00E91B63">
              <w:rPr>
                <w:rFonts w:asciiTheme="majorHAnsi" w:hAnsiTheme="majorHAnsi"/>
              </w:rPr>
              <w:t>Ch</w:t>
            </w:r>
            <w:proofErr w:type="spellEnd"/>
            <w:r w:rsidRPr="00E91B63">
              <w:rPr>
                <w:rFonts w:asciiTheme="majorHAnsi" w:hAnsiTheme="majorHAnsi"/>
              </w:rPr>
              <w:t xml:space="preserve"> 6 discussion</w:t>
            </w:r>
          </w:p>
          <w:p w:rsidR="008C5A3E" w:rsidRDefault="008C5A3E" w:rsidP="008C5A3E">
            <w:pPr>
              <w:pStyle w:val="ListParagraph"/>
              <w:numPr>
                <w:ilvl w:val="0"/>
                <w:numId w:val="14"/>
              </w:numPr>
              <w:rPr>
                <w:rFonts w:asciiTheme="majorHAnsi" w:hAnsiTheme="majorHAnsi"/>
              </w:rPr>
            </w:pPr>
            <w:r w:rsidRPr="00E91B63">
              <w:rPr>
                <w:rFonts w:asciiTheme="majorHAnsi" w:hAnsiTheme="majorHAnsi"/>
              </w:rPr>
              <w:t xml:space="preserve">Read </w:t>
            </w:r>
            <w:proofErr w:type="spellStart"/>
            <w:r w:rsidRPr="00E91B63">
              <w:rPr>
                <w:rFonts w:asciiTheme="majorHAnsi" w:hAnsiTheme="majorHAnsi"/>
              </w:rPr>
              <w:t>ch</w:t>
            </w:r>
            <w:proofErr w:type="spellEnd"/>
            <w:r w:rsidRPr="00E91B63">
              <w:rPr>
                <w:rFonts w:asciiTheme="majorHAnsi" w:hAnsiTheme="majorHAnsi"/>
              </w:rPr>
              <w:t xml:space="preserve"> 6, part two, and post</w:t>
            </w:r>
          </w:p>
          <w:p w:rsidR="008C5A3E" w:rsidRPr="00E91B63" w:rsidRDefault="008C5A3E" w:rsidP="008C5A3E">
            <w:pPr>
              <w:pStyle w:val="ListParagraph"/>
              <w:numPr>
                <w:ilvl w:val="0"/>
                <w:numId w:val="14"/>
              </w:numPr>
              <w:rPr>
                <w:rFonts w:asciiTheme="majorHAnsi" w:hAnsiTheme="majorHAnsi"/>
              </w:rPr>
            </w:pPr>
            <w:r w:rsidRPr="00E91B63">
              <w:rPr>
                <w:rFonts w:asciiTheme="majorHAnsi" w:hAnsiTheme="majorHAnsi"/>
              </w:rPr>
              <w:t xml:space="preserve">Respond to O&amp;P #2 </w:t>
            </w:r>
          </w:p>
          <w:p w:rsidR="008C5A3E" w:rsidRPr="00E91B63" w:rsidRDefault="008C5A3E" w:rsidP="008C5A3E">
            <w:pPr>
              <w:pStyle w:val="ListParagraph"/>
              <w:numPr>
                <w:ilvl w:val="0"/>
                <w:numId w:val="14"/>
              </w:numPr>
              <w:rPr>
                <w:rFonts w:asciiTheme="majorHAnsi" w:hAnsiTheme="majorHAnsi"/>
              </w:rPr>
            </w:pPr>
            <w:r w:rsidRPr="00E91B63">
              <w:rPr>
                <w:rFonts w:asciiTheme="majorHAnsi" w:hAnsiTheme="majorHAnsi"/>
              </w:rPr>
              <w:t>Discussion 2: Share FA, final assignment (Unit cover page)</w:t>
            </w:r>
          </w:p>
          <w:p w:rsidR="008C5A3E" w:rsidRDefault="008C5A3E" w:rsidP="001A5469">
            <w:pPr>
              <w:rPr>
                <w:rFonts w:asciiTheme="majorHAnsi" w:hAnsiTheme="majorHAnsi"/>
              </w:rPr>
            </w:pPr>
          </w:p>
        </w:tc>
      </w:tr>
      <w:tr w:rsidR="008C5A3E" w:rsidTr="001A5469">
        <w:tc>
          <w:tcPr>
            <w:tcW w:w="990" w:type="dxa"/>
            <w:tcBorders>
              <w:top w:val="single" w:sz="4" w:space="0" w:color="auto"/>
              <w:left w:val="single" w:sz="4" w:space="0" w:color="auto"/>
              <w:bottom w:val="single" w:sz="4" w:space="0" w:color="auto"/>
              <w:right w:val="single" w:sz="4" w:space="0" w:color="auto"/>
            </w:tcBorders>
            <w:hideMark/>
          </w:tcPr>
          <w:p w:rsidR="008C5A3E" w:rsidRDefault="008C5A3E" w:rsidP="001A5469">
            <w:pPr>
              <w:rPr>
                <w:rFonts w:asciiTheme="majorHAnsi" w:hAnsiTheme="majorHAnsi"/>
              </w:rPr>
            </w:pPr>
            <w:r>
              <w:rPr>
                <w:rFonts w:asciiTheme="majorHAnsi" w:hAnsiTheme="majorHAnsi"/>
              </w:rPr>
              <w:t>10</w:t>
            </w:r>
          </w:p>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7</w:t>
            </w:r>
          </w:p>
        </w:tc>
        <w:tc>
          <w:tcPr>
            <w:tcW w:w="823"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r>
              <w:rPr>
                <w:rFonts w:asciiTheme="majorHAnsi" w:hAnsiTheme="majorHAnsi"/>
              </w:rPr>
              <w:t>Dec 9, 13</w:t>
            </w:r>
          </w:p>
        </w:tc>
        <w:tc>
          <w:tcPr>
            <w:tcW w:w="7547" w:type="dxa"/>
            <w:tcBorders>
              <w:top w:val="single" w:sz="4" w:space="0" w:color="auto"/>
              <w:left w:val="single" w:sz="4" w:space="0" w:color="auto"/>
              <w:bottom w:val="single" w:sz="4" w:space="0" w:color="auto"/>
              <w:right w:val="single" w:sz="4" w:space="0" w:color="auto"/>
            </w:tcBorders>
          </w:tcPr>
          <w:p w:rsidR="008C5A3E" w:rsidRDefault="008C5A3E" w:rsidP="001A5469">
            <w:pPr>
              <w:rPr>
                <w:rFonts w:asciiTheme="majorHAnsi" w:hAnsiTheme="majorHAnsi"/>
              </w:rPr>
            </w:pPr>
            <w:proofErr w:type="spellStart"/>
            <w:r>
              <w:rPr>
                <w:rFonts w:asciiTheme="majorHAnsi" w:hAnsiTheme="majorHAnsi"/>
              </w:rPr>
              <w:t>Ch</w:t>
            </w:r>
            <w:proofErr w:type="spellEnd"/>
            <w:r>
              <w:rPr>
                <w:rFonts w:asciiTheme="majorHAnsi" w:hAnsiTheme="majorHAnsi"/>
              </w:rPr>
              <w:t xml:space="preserve"> 7: Assessment</w:t>
            </w:r>
          </w:p>
          <w:p w:rsidR="008C5A3E" w:rsidRPr="00E91B63" w:rsidRDefault="008C5A3E" w:rsidP="008C5A3E">
            <w:pPr>
              <w:pStyle w:val="ListParagraph"/>
              <w:numPr>
                <w:ilvl w:val="0"/>
                <w:numId w:val="15"/>
              </w:numPr>
              <w:rPr>
                <w:rFonts w:asciiTheme="majorHAnsi" w:hAnsiTheme="majorHAnsi"/>
              </w:rPr>
            </w:pPr>
            <w:r w:rsidRPr="00E91B63">
              <w:rPr>
                <w:rFonts w:asciiTheme="majorHAnsi" w:hAnsiTheme="majorHAnsi"/>
              </w:rPr>
              <w:t xml:space="preserve">Respond to 2 posts in the </w:t>
            </w:r>
            <w:proofErr w:type="spellStart"/>
            <w:r w:rsidRPr="00E91B63">
              <w:rPr>
                <w:rFonts w:asciiTheme="majorHAnsi" w:hAnsiTheme="majorHAnsi"/>
              </w:rPr>
              <w:t>Ch</w:t>
            </w:r>
            <w:proofErr w:type="spellEnd"/>
            <w:r w:rsidRPr="00E91B63">
              <w:rPr>
                <w:rFonts w:asciiTheme="majorHAnsi" w:hAnsiTheme="majorHAnsi"/>
              </w:rPr>
              <w:t xml:space="preserve"> 6 discussion</w:t>
            </w:r>
          </w:p>
          <w:p w:rsidR="008C5A3E" w:rsidRDefault="008C5A3E" w:rsidP="008C5A3E">
            <w:pPr>
              <w:pStyle w:val="ListParagraph"/>
              <w:numPr>
                <w:ilvl w:val="0"/>
                <w:numId w:val="15"/>
              </w:numPr>
              <w:rPr>
                <w:rFonts w:asciiTheme="majorHAnsi" w:hAnsiTheme="majorHAnsi"/>
              </w:rPr>
            </w:pPr>
            <w:r>
              <w:rPr>
                <w:rFonts w:asciiTheme="majorHAnsi" w:hAnsiTheme="majorHAnsi"/>
              </w:rPr>
              <w:t xml:space="preserve">Read </w:t>
            </w:r>
            <w:proofErr w:type="spellStart"/>
            <w:r>
              <w:rPr>
                <w:rFonts w:asciiTheme="majorHAnsi" w:hAnsiTheme="majorHAnsi"/>
              </w:rPr>
              <w:t>ch</w:t>
            </w:r>
            <w:proofErr w:type="spellEnd"/>
            <w:r>
              <w:rPr>
                <w:rFonts w:asciiTheme="majorHAnsi" w:hAnsiTheme="majorHAnsi"/>
              </w:rPr>
              <w:t xml:space="preserve"> 7 and post </w:t>
            </w:r>
          </w:p>
          <w:p w:rsidR="008C5A3E" w:rsidRPr="00E91B63" w:rsidRDefault="008C5A3E" w:rsidP="008C5A3E">
            <w:pPr>
              <w:pStyle w:val="ListParagraph"/>
              <w:numPr>
                <w:ilvl w:val="0"/>
                <w:numId w:val="15"/>
              </w:numPr>
              <w:rPr>
                <w:rFonts w:asciiTheme="majorHAnsi" w:hAnsiTheme="majorHAnsi"/>
              </w:rPr>
            </w:pPr>
            <w:r w:rsidRPr="00E91B63">
              <w:rPr>
                <w:rFonts w:asciiTheme="majorHAnsi" w:hAnsiTheme="majorHAnsi"/>
              </w:rPr>
              <w:t xml:space="preserve"> Journal 4     </w:t>
            </w:r>
          </w:p>
          <w:p w:rsidR="008C5A3E" w:rsidRPr="00E91B63" w:rsidRDefault="008C5A3E" w:rsidP="008C5A3E">
            <w:pPr>
              <w:pStyle w:val="ListParagraph"/>
              <w:numPr>
                <w:ilvl w:val="0"/>
                <w:numId w:val="15"/>
              </w:numPr>
              <w:rPr>
                <w:rFonts w:asciiTheme="majorHAnsi" w:hAnsiTheme="majorHAnsi"/>
              </w:rPr>
            </w:pPr>
            <w:proofErr w:type="spellStart"/>
            <w:r w:rsidRPr="00E91B63">
              <w:rPr>
                <w:rFonts w:asciiTheme="majorHAnsi" w:hAnsiTheme="majorHAnsi"/>
              </w:rPr>
              <w:t>Bookfile</w:t>
            </w:r>
            <w:proofErr w:type="spellEnd"/>
            <w:r w:rsidRPr="00E91B63">
              <w:rPr>
                <w:rFonts w:asciiTheme="majorHAnsi" w:hAnsiTheme="majorHAnsi"/>
              </w:rPr>
              <w:t xml:space="preserve"> in Doc Sharing</w:t>
            </w:r>
          </w:p>
          <w:p w:rsidR="008C5A3E" w:rsidRPr="00E91B63" w:rsidRDefault="008C5A3E" w:rsidP="008C5A3E">
            <w:pPr>
              <w:pStyle w:val="ListParagraph"/>
              <w:numPr>
                <w:ilvl w:val="0"/>
                <w:numId w:val="15"/>
              </w:numPr>
              <w:rPr>
                <w:rFonts w:asciiTheme="majorHAnsi" w:hAnsiTheme="majorHAnsi"/>
              </w:rPr>
            </w:pPr>
            <w:r w:rsidRPr="00E91B63">
              <w:rPr>
                <w:rFonts w:asciiTheme="majorHAnsi" w:hAnsiTheme="majorHAnsi"/>
              </w:rPr>
              <w:t>Discussion 2: Looking back, looking forward</w:t>
            </w:r>
          </w:p>
          <w:p w:rsidR="008C5A3E" w:rsidRPr="00E91B63" w:rsidRDefault="008C5A3E" w:rsidP="008C5A3E">
            <w:pPr>
              <w:pStyle w:val="ListParagraph"/>
              <w:numPr>
                <w:ilvl w:val="0"/>
                <w:numId w:val="15"/>
              </w:numPr>
              <w:rPr>
                <w:rFonts w:asciiTheme="majorHAnsi" w:hAnsiTheme="majorHAnsi"/>
              </w:rPr>
            </w:pPr>
            <w:r w:rsidRPr="00E91B63">
              <w:rPr>
                <w:rFonts w:asciiTheme="majorHAnsi" w:hAnsiTheme="majorHAnsi"/>
              </w:rPr>
              <w:t xml:space="preserve">FA due in </w:t>
            </w:r>
            <w:proofErr w:type="spellStart"/>
            <w:r w:rsidRPr="00E91B63">
              <w:rPr>
                <w:rFonts w:asciiTheme="majorHAnsi" w:hAnsiTheme="majorHAnsi"/>
              </w:rPr>
              <w:t>LiveText</w:t>
            </w:r>
            <w:proofErr w:type="spellEnd"/>
            <w:r w:rsidRPr="00E91B63">
              <w:rPr>
                <w:rFonts w:asciiTheme="majorHAnsi" w:hAnsiTheme="majorHAnsi"/>
              </w:rPr>
              <w:t xml:space="preserve"> by Dec 9</w:t>
            </w:r>
          </w:p>
          <w:p w:rsidR="008C5A3E" w:rsidRDefault="008C5A3E" w:rsidP="001A5469">
            <w:pPr>
              <w:rPr>
                <w:rFonts w:asciiTheme="majorHAnsi" w:hAnsiTheme="majorHAnsi"/>
              </w:rPr>
            </w:pPr>
          </w:p>
        </w:tc>
      </w:tr>
    </w:tbl>
    <w:p w:rsidR="008C5A3E" w:rsidRDefault="008C5A3E" w:rsidP="008C5A3E"/>
    <w:p w:rsidR="008C5A3E" w:rsidRDefault="008C5A3E" w:rsidP="008C5A3E">
      <w:r>
        <w:t xml:space="preserve">        </w:t>
      </w:r>
    </w:p>
    <w:p w:rsidR="006A7DA9" w:rsidRDefault="006A7DA9" w:rsidP="00462CD7">
      <w:pPr>
        <w:rPr>
          <w:rFonts w:asciiTheme="majorHAnsi" w:hAnsiTheme="majorHAnsi"/>
          <w:b/>
        </w:rPr>
      </w:pPr>
    </w:p>
    <w:p w:rsidR="006A7DA9" w:rsidRDefault="006A7DA9" w:rsidP="00462CD7">
      <w:pPr>
        <w:rPr>
          <w:rFonts w:asciiTheme="majorHAnsi" w:hAnsiTheme="majorHAnsi"/>
          <w:b/>
        </w:rPr>
      </w:pPr>
    </w:p>
    <w:sectPr w:rsidR="006A7D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D6B3F69"/>
    <w:multiLevelType w:val="hybridMultilevel"/>
    <w:tmpl w:val="CF9E7D82"/>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
    <w:nsid w:val="2115656A"/>
    <w:multiLevelType w:val="hybridMultilevel"/>
    <w:tmpl w:val="FF3A19C0"/>
    <w:lvl w:ilvl="0" w:tplc="04090001">
      <w:start w:val="1"/>
      <w:numFmt w:val="bullet"/>
      <w:lvlText w:val=""/>
      <w:lvlJc w:val="left"/>
      <w:pPr>
        <w:ind w:left="908" w:hanging="360"/>
      </w:pPr>
      <w:rPr>
        <w:rFonts w:ascii="Symbol" w:hAnsi="Symbol" w:hint="default"/>
      </w:rPr>
    </w:lvl>
    <w:lvl w:ilvl="1" w:tplc="04090003" w:tentative="1">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3">
    <w:nsid w:val="21C40B85"/>
    <w:multiLevelType w:val="hybridMultilevel"/>
    <w:tmpl w:val="C9E63514"/>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4">
    <w:nsid w:val="25567B6F"/>
    <w:multiLevelType w:val="hybridMultilevel"/>
    <w:tmpl w:val="D30E3ABC"/>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5">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2E8A2D89"/>
    <w:multiLevelType w:val="hybridMultilevel"/>
    <w:tmpl w:val="48F44FC2"/>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7">
    <w:nsid w:val="473C7F79"/>
    <w:multiLevelType w:val="hybridMultilevel"/>
    <w:tmpl w:val="D318B52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8">
    <w:nsid w:val="47A11E5D"/>
    <w:multiLevelType w:val="hybridMultilevel"/>
    <w:tmpl w:val="F95CC00C"/>
    <w:lvl w:ilvl="0" w:tplc="04090001">
      <w:start w:val="1"/>
      <w:numFmt w:val="bullet"/>
      <w:lvlText w:val=""/>
      <w:lvlJc w:val="left"/>
      <w:pPr>
        <w:ind w:left="908" w:hanging="360"/>
      </w:pPr>
      <w:rPr>
        <w:rFonts w:ascii="Symbol" w:hAnsi="Symbol" w:hint="default"/>
      </w:rPr>
    </w:lvl>
    <w:lvl w:ilvl="1" w:tplc="04090003" w:tentative="1">
      <w:start w:val="1"/>
      <w:numFmt w:val="bullet"/>
      <w:lvlText w:val="o"/>
      <w:lvlJc w:val="left"/>
      <w:pPr>
        <w:ind w:left="1628" w:hanging="360"/>
      </w:pPr>
      <w:rPr>
        <w:rFonts w:ascii="Courier New" w:hAnsi="Courier New" w:cs="Courier New" w:hint="default"/>
      </w:rPr>
    </w:lvl>
    <w:lvl w:ilvl="2" w:tplc="04090005" w:tentative="1">
      <w:start w:val="1"/>
      <w:numFmt w:val="bullet"/>
      <w:lvlText w:val=""/>
      <w:lvlJc w:val="left"/>
      <w:pPr>
        <w:ind w:left="2348" w:hanging="360"/>
      </w:pPr>
      <w:rPr>
        <w:rFonts w:ascii="Wingdings" w:hAnsi="Wingdings" w:hint="default"/>
      </w:rPr>
    </w:lvl>
    <w:lvl w:ilvl="3" w:tplc="04090001" w:tentative="1">
      <w:start w:val="1"/>
      <w:numFmt w:val="bullet"/>
      <w:lvlText w:val=""/>
      <w:lvlJc w:val="left"/>
      <w:pPr>
        <w:ind w:left="3068" w:hanging="360"/>
      </w:pPr>
      <w:rPr>
        <w:rFonts w:ascii="Symbol" w:hAnsi="Symbol" w:hint="default"/>
      </w:rPr>
    </w:lvl>
    <w:lvl w:ilvl="4" w:tplc="04090003" w:tentative="1">
      <w:start w:val="1"/>
      <w:numFmt w:val="bullet"/>
      <w:lvlText w:val="o"/>
      <w:lvlJc w:val="left"/>
      <w:pPr>
        <w:ind w:left="3788" w:hanging="360"/>
      </w:pPr>
      <w:rPr>
        <w:rFonts w:ascii="Courier New" w:hAnsi="Courier New" w:cs="Courier New" w:hint="default"/>
      </w:rPr>
    </w:lvl>
    <w:lvl w:ilvl="5" w:tplc="04090005" w:tentative="1">
      <w:start w:val="1"/>
      <w:numFmt w:val="bullet"/>
      <w:lvlText w:val=""/>
      <w:lvlJc w:val="left"/>
      <w:pPr>
        <w:ind w:left="4508" w:hanging="360"/>
      </w:pPr>
      <w:rPr>
        <w:rFonts w:ascii="Wingdings" w:hAnsi="Wingdings" w:hint="default"/>
      </w:rPr>
    </w:lvl>
    <w:lvl w:ilvl="6" w:tplc="04090001" w:tentative="1">
      <w:start w:val="1"/>
      <w:numFmt w:val="bullet"/>
      <w:lvlText w:val=""/>
      <w:lvlJc w:val="left"/>
      <w:pPr>
        <w:ind w:left="5228" w:hanging="360"/>
      </w:pPr>
      <w:rPr>
        <w:rFonts w:ascii="Symbol" w:hAnsi="Symbol" w:hint="default"/>
      </w:rPr>
    </w:lvl>
    <w:lvl w:ilvl="7" w:tplc="04090003" w:tentative="1">
      <w:start w:val="1"/>
      <w:numFmt w:val="bullet"/>
      <w:lvlText w:val="o"/>
      <w:lvlJc w:val="left"/>
      <w:pPr>
        <w:ind w:left="5948" w:hanging="360"/>
      </w:pPr>
      <w:rPr>
        <w:rFonts w:ascii="Courier New" w:hAnsi="Courier New" w:cs="Courier New" w:hint="default"/>
      </w:rPr>
    </w:lvl>
    <w:lvl w:ilvl="8" w:tplc="04090005" w:tentative="1">
      <w:start w:val="1"/>
      <w:numFmt w:val="bullet"/>
      <w:lvlText w:val=""/>
      <w:lvlJc w:val="left"/>
      <w:pPr>
        <w:ind w:left="6668" w:hanging="360"/>
      </w:pPr>
      <w:rPr>
        <w:rFonts w:ascii="Wingdings" w:hAnsi="Wingdings" w:hint="default"/>
      </w:rPr>
    </w:lvl>
  </w:abstractNum>
  <w:abstractNum w:abstractNumId="9">
    <w:nsid w:val="4BFC3A7E"/>
    <w:multiLevelType w:val="hybridMultilevel"/>
    <w:tmpl w:val="AFFAA704"/>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0">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1">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F920C6A"/>
    <w:multiLevelType w:val="hybridMultilevel"/>
    <w:tmpl w:val="E5127F3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14">
    <w:nsid w:val="77F13719"/>
    <w:multiLevelType w:val="hybridMultilevel"/>
    <w:tmpl w:val="3562769C"/>
    <w:lvl w:ilvl="0" w:tplc="04090001">
      <w:start w:val="1"/>
      <w:numFmt w:val="bullet"/>
      <w:lvlText w:val=""/>
      <w:lvlJc w:val="left"/>
      <w:pPr>
        <w:ind w:left="1008" w:hanging="360"/>
      </w:pPr>
      <w:rPr>
        <w:rFonts w:ascii="Symbol" w:hAnsi="Symbol" w:hint="default"/>
      </w:rPr>
    </w:lvl>
    <w:lvl w:ilvl="1" w:tplc="04090003" w:tentative="1">
      <w:start w:val="1"/>
      <w:numFmt w:val="bullet"/>
      <w:lvlText w:val="o"/>
      <w:lvlJc w:val="left"/>
      <w:pPr>
        <w:ind w:left="1728" w:hanging="360"/>
      </w:pPr>
      <w:rPr>
        <w:rFonts w:ascii="Courier New" w:hAnsi="Courier New" w:cs="Courier New" w:hint="default"/>
      </w:rPr>
    </w:lvl>
    <w:lvl w:ilvl="2" w:tplc="04090005" w:tentative="1">
      <w:start w:val="1"/>
      <w:numFmt w:val="bullet"/>
      <w:lvlText w:val=""/>
      <w:lvlJc w:val="left"/>
      <w:pPr>
        <w:ind w:left="2448" w:hanging="360"/>
      </w:pPr>
      <w:rPr>
        <w:rFonts w:ascii="Wingdings" w:hAnsi="Wingdings" w:hint="default"/>
      </w:rPr>
    </w:lvl>
    <w:lvl w:ilvl="3" w:tplc="04090001" w:tentative="1">
      <w:start w:val="1"/>
      <w:numFmt w:val="bullet"/>
      <w:lvlText w:val=""/>
      <w:lvlJc w:val="left"/>
      <w:pPr>
        <w:ind w:left="3168" w:hanging="360"/>
      </w:pPr>
      <w:rPr>
        <w:rFonts w:ascii="Symbol" w:hAnsi="Symbol" w:hint="default"/>
      </w:rPr>
    </w:lvl>
    <w:lvl w:ilvl="4" w:tplc="04090003" w:tentative="1">
      <w:start w:val="1"/>
      <w:numFmt w:val="bullet"/>
      <w:lvlText w:val="o"/>
      <w:lvlJc w:val="left"/>
      <w:pPr>
        <w:ind w:left="3888" w:hanging="360"/>
      </w:pPr>
      <w:rPr>
        <w:rFonts w:ascii="Courier New" w:hAnsi="Courier New" w:cs="Courier New" w:hint="default"/>
      </w:rPr>
    </w:lvl>
    <w:lvl w:ilvl="5" w:tplc="04090005" w:tentative="1">
      <w:start w:val="1"/>
      <w:numFmt w:val="bullet"/>
      <w:lvlText w:val=""/>
      <w:lvlJc w:val="left"/>
      <w:pPr>
        <w:ind w:left="4608" w:hanging="360"/>
      </w:pPr>
      <w:rPr>
        <w:rFonts w:ascii="Wingdings" w:hAnsi="Wingdings" w:hint="default"/>
      </w:rPr>
    </w:lvl>
    <w:lvl w:ilvl="6" w:tplc="04090001" w:tentative="1">
      <w:start w:val="1"/>
      <w:numFmt w:val="bullet"/>
      <w:lvlText w:val=""/>
      <w:lvlJc w:val="left"/>
      <w:pPr>
        <w:ind w:left="5328" w:hanging="360"/>
      </w:pPr>
      <w:rPr>
        <w:rFonts w:ascii="Symbol" w:hAnsi="Symbol" w:hint="default"/>
      </w:rPr>
    </w:lvl>
    <w:lvl w:ilvl="7" w:tplc="04090003" w:tentative="1">
      <w:start w:val="1"/>
      <w:numFmt w:val="bullet"/>
      <w:lvlText w:val="o"/>
      <w:lvlJc w:val="left"/>
      <w:pPr>
        <w:ind w:left="6048" w:hanging="360"/>
      </w:pPr>
      <w:rPr>
        <w:rFonts w:ascii="Courier New" w:hAnsi="Courier New" w:cs="Courier New" w:hint="default"/>
      </w:rPr>
    </w:lvl>
    <w:lvl w:ilvl="8" w:tplc="04090005" w:tentative="1">
      <w:start w:val="1"/>
      <w:numFmt w:val="bullet"/>
      <w:lvlText w:val=""/>
      <w:lvlJc w:val="left"/>
      <w:pPr>
        <w:ind w:left="6768"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2"/>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3"/>
  </w:num>
  <w:num w:numId="8">
    <w:abstractNumId w:val="1"/>
  </w:num>
  <w:num w:numId="9">
    <w:abstractNumId w:val="2"/>
  </w:num>
  <w:num w:numId="10">
    <w:abstractNumId w:val="13"/>
  </w:num>
  <w:num w:numId="11">
    <w:abstractNumId w:val="9"/>
  </w:num>
  <w:num w:numId="12">
    <w:abstractNumId w:val="7"/>
  </w:num>
  <w:num w:numId="13">
    <w:abstractNumId w:val="14"/>
  </w:num>
  <w:num w:numId="14">
    <w:abstractNumId w:val="4"/>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CD7"/>
    <w:rsid w:val="00462CD7"/>
    <w:rsid w:val="005E305D"/>
    <w:rsid w:val="006A7DA9"/>
    <w:rsid w:val="008C5A3E"/>
    <w:rsid w:val="009F6E44"/>
    <w:rsid w:val="00B35727"/>
    <w:rsid w:val="00D373A3"/>
    <w:rsid w:val="00F05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C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2C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62CD7"/>
    <w:rPr>
      <w:color w:val="0000FF"/>
      <w:u w:val="single"/>
    </w:rPr>
  </w:style>
  <w:style w:type="paragraph" w:styleId="ListParagraph">
    <w:name w:val="List Paragraph"/>
    <w:basedOn w:val="Normal"/>
    <w:uiPriority w:val="34"/>
    <w:qFormat/>
    <w:rsid w:val="008C5A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C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62CD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462CD7"/>
    <w:rPr>
      <w:color w:val="0000FF"/>
      <w:u w:val="single"/>
    </w:rPr>
  </w:style>
  <w:style w:type="paragraph" w:styleId="ListParagraph">
    <w:name w:val="List Paragraph"/>
    <w:basedOn w:val="Normal"/>
    <w:uiPriority w:val="34"/>
    <w:qFormat/>
    <w:rsid w:val="008C5A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804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yasuhar@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3471</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Margaret Mize</dc:creator>
  <cp:lastModifiedBy>Margaret Mize</cp:lastModifiedBy>
  <cp:revision>8</cp:revision>
  <cp:lastPrinted>2014-09-22T20:51:00Z</cp:lastPrinted>
  <dcterms:created xsi:type="dcterms:W3CDTF">2014-06-30T23:54:00Z</dcterms:created>
  <dcterms:modified xsi:type="dcterms:W3CDTF">2014-09-23T18:34:00Z</dcterms:modified>
</cp:coreProperties>
</file>