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4"/>
          <w:szCs w:val="24"/>
        </w:rPr>
      </w:pPr>
      <w:r>
        <w:rPr>
          <w:sz w:val="24"/>
          <w:szCs w:val="24"/>
        </w:rPr>
        <w:drawing>
          <wp:inline distT="0" distB="0" distL="0" distR="0">
            <wp:extent cx="2514600" cy="7112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4">
                      <a:extLst/>
                    </a:blip>
                    <a:stretch>
                      <a:fillRect/>
                    </a:stretch>
                  </pic:blipFill>
                  <pic:spPr>
                    <a:xfrm>
                      <a:off x="0" y="0"/>
                      <a:ext cx="2514600" cy="711200"/>
                    </a:xfrm>
                    <a:prstGeom prst="rect">
                      <a:avLst/>
                    </a:prstGeom>
                    <a:ln w="12700" cap="flat">
                      <a:noFill/>
                      <a:miter lim="400000"/>
                    </a:ln>
                    <a:effectLst/>
                  </pic:spPr>
                </pic:pic>
              </a:graphicData>
            </a:graphic>
          </wp:inline>
        </w:drawing>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4"/>
          <w:szCs w:val="24"/>
        </w:rPr>
      </w:pPr>
      <w:r>
        <w:rPr>
          <w:sz w:val="24"/>
          <w:szCs w:val="24"/>
          <w:rtl w:val="0"/>
          <w:lang w:val="en-US"/>
        </w:rPr>
        <w:t>CJ 740 Community Corrections, Probation &amp; Parole</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4"/>
          <w:szCs w:val="24"/>
        </w:rPr>
      </w:pPr>
      <w:r>
        <w:rPr>
          <w:sz w:val="24"/>
          <w:szCs w:val="24"/>
          <w:rtl w:val="0"/>
          <w:lang w:val="en-US"/>
        </w:rPr>
        <w:t>Fall 2014</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4"/>
          <w:szCs w:val="24"/>
        </w:rPr>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b w:val="1"/>
          <w:bCs w:val="1"/>
          <w:sz w:val="24"/>
          <w:szCs w:val="24"/>
          <w:rtl w:val="0"/>
          <w:lang w:val="en-US"/>
        </w:rPr>
        <w:t>Instructor:</w:t>
      </w:r>
      <w:r>
        <w:rPr>
          <w:sz w:val="24"/>
          <w:szCs w:val="24"/>
          <w:rtl w:val="0"/>
        </w:rPr>
        <w:tab/>
        <w:t xml:space="preserve">Nova C. Akau, MSCJA, </w:t>
      </w:r>
      <w:r>
        <w:rPr>
          <w:sz w:val="24"/>
          <w:szCs w:val="24"/>
          <w:rtl w:val="0"/>
          <w:lang w:val="en-US"/>
        </w:rPr>
        <w:t>MSW Candidate</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Contact Number:  234-8210 (no calls after 8:00 p.m)</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sz w:val="24"/>
          <w:szCs w:val="24"/>
          <w:rtl w:val="0"/>
        </w:rPr>
        <w:tab/>
        <w:tab/>
        <w:tab/>
        <w:t xml:space="preserve">E-Mail Addresses:  </w:t>
      </w:r>
      <w:hyperlink r:id="rId5" w:history="1">
        <w:r>
          <w:rPr>
            <w:rStyle w:val="Hyperlink.0"/>
            <w:color w:val="00099d"/>
            <w:rtl w:val="0"/>
            <w:lang w:val="en-US"/>
          </w:rPr>
          <w:t>nova.akau@adjunct.chaminade.edu</w:t>
        </w:r>
      </w:hyperlink>
      <w:r>
        <w:rPr>
          <w:sz w:val="24"/>
          <w:szCs w:val="24"/>
          <w:rtl w:val="0"/>
          <w:lang w:val="en-US"/>
        </w:rPr>
        <w:t xml:space="preserve"> or </w:t>
      </w:r>
      <w:hyperlink r:id="rId6" w:history="1">
        <w:r>
          <w:rPr>
            <w:rStyle w:val="Hyperlink.0"/>
            <w:color w:val="00099d"/>
            <w:rtl w:val="0"/>
            <w:lang w:val="en-US"/>
          </w:rPr>
          <w:t>nova96734@yahoo.com</w:t>
        </w:r>
      </w:hyperlink>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b w:val="1"/>
          <w:bCs w:val="1"/>
          <w:sz w:val="24"/>
          <w:szCs w:val="24"/>
          <w:rtl w:val="0"/>
          <w:lang w:val="en-US"/>
        </w:rPr>
        <w:t>Textbook:</w:t>
      </w:r>
      <w:r>
        <w:rPr>
          <w:sz w:val="24"/>
          <w:szCs w:val="24"/>
        </w:rPr>
        <w:tab/>
      </w:r>
      <w:r>
        <w:rPr>
          <w:rtl w:val="0"/>
          <w:lang w:val="en-US"/>
        </w:rPr>
        <w:t xml:space="preserve">Abadinsky, H.  (2015).  </w:t>
      </w:r>
      <w:r>
        <w:rPr>
          <w:i w:val="1"/>
          <w:iCs w:val="1"/>
          <w:rtl w:val="0"/>
          <w:lang w:val="en-US"/>
        </w:rPr>
        <w:t xml:space="preserve">Probation and parole:  Theory and practice </w:t>
      </w:r>
      <w:r>
        <w:rPr>
          <w:rtl w:val="0"/>
          <w:lang w:val="en-US"/>
        </w:rPr>
        <w:t xml:space="preserve">(12th ed).  Upper </w:t>
        <w:tab/>
        <w:tab/>
        <w:tab/>
        <w:tab/>
        <w:t>Saddle River, New Jersey:  Pearson Education.</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b w:val="1"/>
          <w:bCs w:val="1"/>
          <w:sz w:val="24"/>
          <w:szCs w:val="24"/>
          <w:rtl w:val="0"/>
          <w:lang w:val="en-US"/>
        </w:rPr>
        <w:t>Objective:</w:t>
      </w:r>
      <w:r>
        <w:rPr>
          <w:sz w:val="24"/>
          <w:szCs w:val="24"/>
          <w:rtl w:val="0"/>
        </w:rPr>
        <w:tab/>
        <w:t xml:space="preserve">To analyze the history and techniques of probation, parole, after-care supervision, </w:t>
        <w:tab/>
        <w:tab/>
        <w:tab/>
      </w:r>
      <w:r>
        <w:rPr>
          <w:sz w:val="24"/>
          <w:szCs w:val="24"/>
        </w:rPr>
        <w:tab/>
      </w:r>
      <w:r>
        <w:rPr>
          <w:sz w:val="24"/>
          <w:szCs w:val="24"/>
          <w:rtl w:val="0"/>
          <w:lang w:val="en-US"/>
        </w:rPr>
        <w:t>and related services</w:t>
      </w:r>
      <w:r>
        <w:rPr>
          <w:sz w:val="24"/>
          <w:szCs w:val="24"/>
          <w:rtl w:val="0"/>
          <w:lang w:val="en-US"/>
        </w:rPr>
        <w:t>; skill set training.</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b w:val="1"/>
          <w:bCs w:val="1"/>
          <w:sz w:val="24"/>
          <w:szCs w:val="24"/>
          <w:rtl w:val="0"/>
          <w:lang w:val="en-US"/>
        </w:rPr>
        <w:t>Grading:</w:t>
      </w:r>
      <w:r>
        <w:rPr>
          <w:sz w:val="24"/>
          <w:szCs w:val="24"/>
          <w:rtl w:val="0"/>
        </w:rPr>
        <w:tab/>
        <w:tab/>
        <w:t>Grades will be based on the following:</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Attendance (10%)</w:t>
        <w:tab/>
        <w:tab/>
        <w:tab/>
        <w:tab/>
        <w:tab/>
        <w:t>A = 90 - 100</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Class Participation (10%)</w:t>
        <w:tab/>
        <w:tab/>
        <w:tab/>
        <w:tab/>
        <w:t>B = 89 - 80</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Assignments (20%)</w:t>
        <w:tab/>
        <w:tab/>
        <w:tab/>
        <w:tab/>
        <w:tab/>
        <w:t>C = 79 - 0</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Research Paper &amp; Presentation (30%)</w:t>
        <w:tab/>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Midterm &amp; Final Project (30%)</w:t>
        <w:tab/>
        <w:tab/>
        <w:tab/>
        <w:tab/>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rPr>
      </w:pPr>
      <w:r>
        <w:rPr>
          <w:b w:val="1"/>
          <w:bCs w:val="1"/>
          <w:sz w:val="24"/>
          <w:szCs w:val="24"/>
          <w:rtl w:val="0"/>
          <w:lang w:val="en-US"/>
        </w:rPr>
        <w:t>Attendance:</w:t>
      </w:r>
      <w:r>
        <w:rPr>
          <w:sz w:val="24"/>
          <w:szCs w:val="24"/>
          <w:rtl w:val="0"/>
          <w:lang w:val="en-US"/>
        </w:rPr>
        <w:t xml:space="preserve">  </w:t>
      </w:r>
      <w:r>
        <w:rPr>
          <w:color w:val="000000"/>
          <w:rtl w:val="0"/>
          <w:lang w:val="en-US"/>
        </w:rPr>
        <w:t xml:space="preserve">Attendance is mandatory, essential, and will fall within school guidelines -- meaning it will and can affect your final grade. </w:t>
      </w:r>
      <w:r>
        <w:rPr>
          <w:rFonts w:hAnsi="Helvetica" w:hint="default"/>
          <w:color w:val="000000"/>
          <w:rtl w:val="0"/>
          <w:lang w:val="en-US"/>
        </w:rPr>
        <w:t> </w:t>
      </w:r>
      <w:r>
        <w:rPr>
          <w:color w:val="000000"/>
          <w:rtl w:val="0"/>
          <w:lang w:val="en-US"/>
        </w:rPr>
        <w:t>If you do not attend for a two week period, which means you missed 20% of class, you will likely fail the class or be asked to withdraw.  Repeated tardies will also result in a reduced grade or overall failure (two tardies equals one absence).  It is your responsibility to contact the instructor if you will not be attending class prior to class at which time assignments due and future assignments will be discussed.</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rPr>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val="1"/>
          <w:bCs w:val="1"/>
          <w:color w:val="000000"/>
        </w:rPr>
      </w:pPr>
      <w:r>
        <w:rPr>
          <w:b w:val="1"/>
          <w:bCs w:val="1"/>
          <w:color w:val="000000"/>
          <w:rtl w:val="0"/>
          <w:lang w:val="en-US"/>
        </w:rPr>
        <w:t xml:space="preserve">ADA Accommodations:  </w:t>
      </w:r>
      <w:r>
        <w:rPr>
          <w:b w:val="0"/>
          <w:bCs w:val="0"/>
          <w:color w:val="000000"/>
          <w:rtl w:val="0"/>
          <w:lang w:val="en-US"/>
        </w:rPr>
        <w:t>Any accommodations requested under the American Disability Act must be conducted through the Counseling Center prior to the start of the course.</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color w:val="000000"/>
        </w:rPr>
        <w:tab/>
        <w:tab/>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b w:val="1"/>
          <w:bCs w:val="1"/>
          <w:sz w:val="24"/>
          <w:szCs w:val="24"/>
          <w:rtl w:val="0"/>
          <w:lang w:val="en-US"/>
        </w:rPr>
        <w:t>Class Participation:</w:t>
      </w:r>
      <w:r>
        <w:rPr>
          <w:sz w:val="24"/>
          <w:szCs w:val="24"/>
          <w:rtl w:val="0"/>
          <w:lang w:val="en-US"/>
        </w:rPr>
        <w:t xml:space="preserve">  Each student is expected to participate during class/group discussions and be respectful of opinions that others may have.</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rPr>
      </w:pPr>
      <w:r>
        <w:rPr>
          <w:b w:val="1"/>
          <w:bCs w:val="1"/>
          <w:sz w:val="24"/>
          <w:szCs w:val="24"/>
          <w:rtl w:val="0"/>
          <w:lang w:val="en-US"/>
        </w:rPr>
        <w:t xml:space="preserve">Assignments:  </w:t>
      </w:r>
      <w:r>
        <w:rPr>
          <w:sz w:val="24"/>
          <w:szCs w:val="24"/>
          <w:rtl w:val="0"/>
          <w:lang w:val="en-US"/>
        </w:rPr>
        <w:t xml:space="preserve"> </w:t>
      </w:r>
      <w:r>
        <w:rPr>
          <w:color w:val="000000"/>
          <w:rtl w:val="0"/>
          <w:lang w:val="en-US"/>
        </w:rPr>
        <w:t>Application is key to comprehension.</w:t>
      </w:r>
      <w:r>
        <w:rPr>
          <w:rFonts w:hAnsi="Helvetica" w:hint="default"/>
          <w:color w:val="000000"/>
          <w:rtl w:val="0"/>
          <w:lang w:val="en-US"/>
        </w:rPr>
        <w:t xml:space="preserve">  </w:t>
      </w:r>
      <w:r>
        <w:rPr>
          <w:color w:val="000000"/>
          <w:rtl w:val="0"/>
          <w:lang w:val="en-US"/>
        </w:rPr>
        <w:t>The purpose of assignments (questions and articles) is to demonstrate understanding, writing skills, and provoke thought.</w:t>
      </w:r>
      <w:r>
        <w:rPr>
          <w:rFonts w:hAnsi="Helvetica" w:hint="default"/>
          <w:color w:val="000000"/>
          <w:rtl w:val="0"/>
          <w:lang w:val="en-US"/>
        </w:rPr>
        <w:t>  </w:t>
      </w:r>
      <w:r>
        <w:rPr>
          <w:color w:val="000000"/>
          <w:rtl w:val="0"/>
          <w:lang w:val="en-US"/>
        </w:rPr>
        <w:t>All assignments are to be typed, using 12 point font, one inch margins, and be double spaced.</w:t>
      </w:r>
      <w:r>
        <w:rPr>
          <w:rFonts w:hAnsi="Helvetica" w:hint="default"/>
          <w:color w:val="000000"/>
          <w:rtl w:val="0"/>
          <w:lang w:val="en-US"/>
        </w:rPr>
        <w:t xml:space="preserve">  </w:t>
      </w:r>
      <w:r>
        <w:rPr>
          <w:color w:val="000000"/>
          <w:rtl w:val="0"/>
          <w:lang w:val="en-US"/>
        </w:rPr>
        <w:t>Please have your name in the upper left hand corner along with the date the</w:t>
      </w:r>
      <w:r>
        <w:rPr>
          <w:rFonts w:hAnsi="Helvetica" w:hint="default"/>
          <w:color w:val="000000"/>
          <w:rtl w:val="0"/>
          <w:lang w:val="en-US"/>
        </w:rPr>
        <w:t> </w:t>
      </w:r>
      <w:r>
        <w:rPr>
          <w:color w:val="000000"/>
          <w:rtl w:val="0"/>
          <w:lang w:val="en-US"/>
        </w:rPr>
        <w:t xml:space="preserve">assignment was due. </w:t>
      </w:r>
      <w:r>
        <w:rPr>
          <w:rFonts w:hAnsi="Helvetica" w:hint="default"/>
          <w:color w:val="000000"/>
          <w:rtl w:val="0"/>
          <w:lang w:val="en-US"/>
        </w:rPr>
        <w:t> </w:t>
      </w:r>
      <w:r>
        <w:rPr>
          <w:color w:val="000000"/>
          <w:rtl w:val="0"/>
          <w:lang w:val="en-US"/>
        </w:rPr>
        <w:t xml:space="preserve">Late assignments will be accepted on a case by case basis and must be discussed with the instructor prior to the due date.  </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rPr>
      </w:pPr>
    </w:p>
    <w:p>
      <w:pPr>
        <w:pStyle w:val="Free Form"/>
        <w:rPr>
          <w:rFonts w:ascii="Helvetica" w:cs="Helvetica" w:hAnsi="Helvetica" w:eastAsia="Helvetica"/>
          <w:sz w:val="24"/>
          <w:szCs w:val="24"/>
        </w:rPr>
      </w:pPr>
      <w:r>
        <w:rPr>
          <w:rFonts w:ascii="Helvetica"/>
          <w:b w:val="1"/>
          <w:bCs w:val="1"/>
          <w:sz w:val="24"/>
          <w:szCs w:val="24"/>
          <w:rtl w:val="0"/>
          <w:lang w:val="fr-FR"/>
        </w:rPr>
        <w:t>Article</w:t>
      </w:r>
      <w:r>
        <w:rPr>
          <w:rFonts w:ascii="Helvetica"/>
          <w:b w:val="1"/>
          <w:bCs w:val="1"/>
          <w:sz w:val="24"/>
          <w:szCs w:val="24"/>
          <w:rtl w:val="0"/>
          <w:lang w:val="en-US"/>
        </w:rPr>
        <w:t xml:space="preserve"> Reaction Papers</w:t>
      </w:r>
      <w:r>
        <w:rPr>
          <w:rFonts w:ascii="Helvetica"/>
          <w:b w:val="1"/>
          <w:bCs w:val="1"/>
          <w:sz w:val="24"/>
          <w:szCs w:val="24"/>
          <w:rtl w:val="0"/>
        </w:rPr>
        <w:t>:</w:t>
      </w:r>
      <w:r>
        <w:rPr>
          <w:rFonts w:hAnsi="Helvetica" w:hint="default"/>
          <w:sz w:val="24"/>
          <w:szCs w:val="24"/>
          <w:rtl w:val="0"/>
        </w:rPr>
        <w:t>  </w:t>
      </w:r>
      <w:r>
        <w:rPr>
          <w:rFonts w:ascii="Helvetica"/>
          <w:sz w:val="24"/>
          <w:szCs w:val="24"/>
          <w:u w:color="000000"/>
          <w:rtl w:val="0"/>
          <w:lang w:val="en-US"/>
        </w:rPr>
        <w:t xml:space="preserve">Each week, you will submit two articles and your reactions to them. </w:t>
      </w:r>
      <w:r>
        <w:rPr>
          <w:rFonts w:hAnsi="Helvetica" w:hint="default"/>
          <w:sz w:val="24"/>
          <w:szCs w:val="24"/>
          <w:u w:color="000000"/>
          <w:rtl w:val="0"/>
          <w:lang w:val="en-US"/>
        </w:rPr>
        <w:t> </w:t>
      </w:r>
      <w:r>
        <w:rPr>
          <w:rFonts w:ascii="Helvetica"/>
          <w:sz w:val="24"/>
          <w:szCs w:val="24"/>
          <w:u w:color="000000"/>
          <w:rtl w:val="0"/>
          <w:lang w:val="en-US"/>
        </w:rPr>
        <w:t xml:space="preserve">There are two basic parts to the paper:  summary and your reaction.  The articles must relate to the topics/chapters of the week, demonstrate the class objective, and must be within the past </w:t>
      </w:r>
      <w:r>
        <w:rPr>
          <w:rFonts w:ascii="Helvetica"/>
          <w:sz w:val="24"/>
          <w:szCs w:val="24"/>
          <w:u w:color="000000"/>
          <w:rtl w:val="0"/>
          <w:lang w:val="en-US"/>
        </w:rPr>
        <w:t>5</w:t>
      </w:r>
      <w:r>
        <w:rPr>
          <w:rFonts w:ascii="Helvetica"/>
          <w:sz w:val="24"/>
          <w:szCs w:val="24"/>
          <w:u w:color="000000"/>
          <w:rtl w:val="0"/>
          <w:lang w:val="en-US"/>
        </w:rPr>
        <w:t xml:space="preserve"> years</w:t>
      </w:r>
      <w:r>
        <w:rPr>
          <w:rFonts w:ascii="Helvetica"/>
          <w:sz w:val="24"/>
          <w:szCs w:val="24"/>
          <w:rtl w:val="0"/>
        </w:rPr>
        <w:t xml:space="preserve">. </w:t>
      </w:r>
      <w:r>
        <w:rPr>
          <w:rFonts w:hAnsi="Helvetica" w:hint="default"/>
          <w:sz w:val="24"/>
          <w:szCs w:val="24"/>
          <w:rtl w:val="0"/>
        </w:rPr>
        <w:t> </w:t>
      </w:r>
      <w:r>
        <w:rPr>
          <w:rFonts w:ascii="Helvetica"/>
          <w:sz w:val="24"/>
          <w:szCs w:val="24"/>
          <w:rtl w:val="0"/>
          <w:lang w:val="en-US"/>
        </w:rPr>
        <w:t>The length of your reaction paper varies with emphasis being on the content.  The source of your article must be provided and it</w:t>
      </w:r>
      <w:r>
        <w:rPr>
          <w:rFonts w:hAnsi="Helvetica" w:hint="default"/>
          <w:sz w:val="24"/>
          <w:szCs w:val="24"/>
          <w:rtl w:val="0"/>
          <w:lang w:val="fr-FR"/>
        </w:rPr>
        <w:t>’</w:t>
      </w:r>
      <w:r>
        <w:rPr>
          <w:rFonts w:ascii="Helvetica"/>
          <w:sz w:val="24"/>
          <w:szCs w:val="24"/>
          <w:rtl w:val="0"/>
          <w:lang w:val="en-US"/>
        </w:rPr>
        <w:t>s degree of reliability will be evaluated.</w:t>
      </w:r>
    </w:p>
    <w:p>
      <w:pPr>
        <w:pStyle w:val="Free Form"/>
        <w:rPr>
          <w:rFonts w:ascii="Helvetica" w:cs="Helvetica" w:hAnsi="Helvetica" w:eastAsia="Helvetica"/>
          <w:sz w:val="24"/>
          <w:szCs w:val="24"/>
        </w:rPr>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bidi w:val="0"/>
        <w:ind w:left="0" w:right="0" w:firstLine="0"/>
        <w:jc w:val="left"/>
        <w:rPr>
          <w:u w:color="000000"/>
          <w:rtl w:val="0"/>
        </w:rPr>
      </w:pPr>
      <w:r>
        <w:rPr>
          <w:rFonts w:ascii="Helvetica"/>
          <w:b w:val="1"/>
          <w:bCs w:val="1"/>
          <w:u w:color="000000"/>
          <w:rtl w:val="0"/>
          <w:lang w:val="en-US"/>
        </w:rPr>
        <w:t>Case Application</w:t>
      </w:r>
      <w:r>
        <w:rPr>
          <w:rFonts w:ascii="Helvetica"/>
          <w:b w:val="1"/>
          <w:bCs w:val="1"/>
          <w:u w:color="000000"/>
          <w:rtl w:val="0"/>
          <w:lang w:val="en-US"/>
        </w:rPr>
        <w:t>:</w:t>
      </w:r>
      <w:r>
        <w:rPr>
          <w:rFonts w:ascii="Helvetica"/>
          <w:sz w:val="24"/>
          <w:szCs w:val="24"/>
          <w:u w:color="000000"/>
          <w:rtl w:val="0"/>
          <w:lang w:val="en-US"/>
        </w:rPr>
        <w:t xml:space="preserve">  </w:t>
      </w:r>
      <w:r>
        <w:rPr>
          <w:rFonts w:ascii="Helvetica"/>
          <w:sz w:val="24"/>
          <w:szCs w:val="24"/>
          <w:u w:color="000000"/>
          <w:rtl w:val="0"/>
          <w:lang w:val="en-US"/>
        </w:rPr>
        <w:t>In Week 9, you will be given several</w:t>
      </w:r>
      <w:r>
        <w:rPr>
          <w:rFonts w:ascii="Helvetica"/>
          <w:sz w:val="24"/>
          <w:szCs w:val="24"/>
          <w:u w:color="000000"/>
          <w:rtl w:val="0"/>
          <w:lang w:val="en-US"/>
        </w:rPr>
        <w:t xml:space="preserve"> </w:t>
      </w:r>
      <w:r>
        <w:rPr>
          <w:rFonts w:ascii="Helvetica"/>
          <w:sz w:val="24"/>
          <w:szCs w:val="24"/>
          <w:u w:color="000000"/>
          <w:rtl w:val="0"/>
          <w:lang w:val="en-US"/>
        </w:rPr>
        <w:t>vignettes</w:t>
      </w:r>
      <w:r>
        <w:rPr>
          <w:rFonts w:ascii="Helvetica"/>
          <w:sz w:val="24"/>
          <w:szCs w:val="24"/>
          <w:u w:color="000000"/>
          <w:rtl w:val="0"/>
          <w:lang w:val="en-US"/>
        </w:rPr>
        <w:t xml:space="preserve"> that </w:t>
      </w:r>
      <w:r>
        <w:rPr>
          <w:rFonts w:ascii="Helvetica"/>
          <w:sz w:val="24"/>
          <w:szCs w:val="24"/>
          <w:u w:color="000000"/>
          <w:rtl w:val="0"/>
          <w:lang w:val="en-US"/>
        </w:rPr>
        <w:t>pertain to s</w:t>
      </w:r>
      <w:r>
        <w:rPr>
          <w:rFonts w:ascii="Helvetica"/>
          <w:sz w:val="24"/>
          <w:szCs w:val="24"/>
          <w:u w:color="000000"/>
          <w:rtl w:val="0"/>
          <w:lang w:val="en-US"/>
        </w:rPr>
        <w:t xml:space="preserve">entencing, setting minimums, parole release, probation/parole officer responses, </w:t>
      </w:r>
      <w:r>
        <w:rPr>
          <w:rFonts w:ascii="Helvetica"/>
          <w:sz w:val="24"/>
          <w:szCs w:val="24"/>
          <w:u w:color="000000"/>
          <w:rtl w:val="0"/>
          <w:lang w:val="en-US"/>
        </w:rPr>
        <w:t xml:space="preserve">programming, </w:t>
      </w:r>
      <w:r>
        <w:rPr>
          <w:rFonts w:ascii="Helvetica"/>
          <w:sz w:val="24"/>
          <w:szCs w:val="24"/>
          <w:u w:color="000000"/>
          <w:rtl w:val="0"/>
          <w:lang w:val="en-US"/>
        </w:rPr>
        <w:t>and probation/parole violations.  You will be tasked with acting in the capacity of a judge, probation/parole officer, and parole board.  Your responses will reflect the concepts learned throughout the course.</w:t>
      </w:r>
    </w:p>
    <w:p>
      <w:pPr>
        <w:pStyle w:val="Free Form"/>
        <w:rPr>
          <w:rFonts w:ascii="Helvetica" w:cs="Helvetica" w:hAnsi="Helvetica" w:eastAsia="Helvetica"/>
          <w:color w:val="000000"/>
          <w:sz w:val="24"/>
          <w:szCs w:val="24"/>
        </w:rPr>
      </w:pPr>
    </w:p>
    <w:p>
      <w:pPr>
        <w:pStyle w:val="Free Form A"/>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pPr>
      <w:r>
        <w:rPr>
          <w:b w:val="1"/>
          <w:bCs w:val="1"/>
          <w:sz w:val="24"/>
          <w:szCs w:val="24"/>
          <w:rtl w:val="0"/>
          <w:lang w:val="en-US"/>
        </w:rPr>
        <w:t>Projects:</w:t>
      </w:r>
      <w:r>
        <w:rPr>
          <w:sz w:val="24"/>
          <w:szCs w:val="24"/>
          <w:rtl w:val="0"/>
          <w:lang w:val="en-US"/>
        </w:rPr>
        <w:t xml:space="preserve">  </w:t>
      </w:r>
      <w:r>
        <w:rPr>
          <w:b w:val="1"/>
          <w:bCs w:val="1"/>
          <w:rtl w:val="0"/>
          <w:lang w:val="en-US"/>
        </w:rPr>
        <w:t>Projects:</w:t>
      </w:r>
      <w:r>
        <w:rPr>
          <w:rtl w:val="0"/>
          <w:lang w:val="en-US"/>
        </w:rPr>
        <w:t xml:space="preserve">  Three-Part Literature Review.  The details will be provided</w:t>
      </w:r>
      <w:r>
        <w:rPr>
          <w:rtl w:val="0"/>
          <w:lang w:val="en-US"/>
        </w:rPr>
        <w:t xml:space="preserve"> in a handout.</w:t>
      </w:r>
    </w:p>
    <w:p>
      <w:pPr>
        <w:pStyle w:val="Free Form A"/>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pPr>
    </w:p>
    <w:p>
      <w:pPr>
        <w:pStyle w:val="Free Form C"/>
        <w:rPr>
          <w:rFonts w:ascii="Helvetica" w:cs="Helvetica" w:hAnsi="Helvetica" w:eastAsia="Helvetica"/>
          <w:caps w:val="0"/>
          <w:smallCaps w:val="0"/>
          <w:strike w:val="0"/>
          <w:dstrike w:val="0"/>
          <w:outline w:val="0"/>
          <w:color w:val="000000"/>
          <w:spacing w:val="0"/>
          <w:kern w:val="0"/>
          <w:position w:val="0"/>
          <w:sz w:val="24"/>
          <w:szCs w:val="24"/>
          <w:u w:color="000000"/>
          <w:vertAlign w:val="baseline"/>
          <w:lang w:val="en-US"/>
        </w:rPr>
      </w:pPr>
      <w:r>
        <w:rPr>
          <w:rFonts w:ascii="Helvetica"/>
          <w:b w:val="1"/>
          <w:bCs w:val="1"/>
          <w:caps w:val="0"/>
          <w:smallCaps w:val="0"/>
          <w:strike w:val="0"/>
          <w:dstrike w:val="0"/>
          <w:outline w:val="0"/>
          <w:color w:val="000000"/>
          <w:spacing w:val="0"/>
          <w:kern w:val="0"/>
          <w:position w:val="0"/>
          <w:sz w:val="24"/>
          <w:szCs w:val="24"/>
          <w:u w:color="000000"/>
          <w:vertAlign w:val="baseline"/>
          <w:rtl w:val="0"/>
          <w:lang w:val="en-US"/>
        </w:rPr>
        <w:t xml:space="preserve">Student Learning Outcomes:  </w:t>
      </w:r>
      <w:r>
        <w:rPr>
          <w:rFonts w:ascii="Helvetica"/>
          <w:caps w:val="0"/>
          <w:smallCaps w:val="0"/>
          <w:strike w:val="0"/>
          <w:dstrike w:val="0"/>
          <w:outline w:val="0"/>
          <w:color w:val="000000"/>
          <w:spacing w:val="0"/>
          <w:kern w:val="0"/>
          <w:position w:val="0"/>
          <w:sz w:val="24"/>
          <w:szCs w:val="24"/>
          <w:u w:color="000000"/>
          <w:vertAlign w:val="baseline"/>
          <w:rtl w:val="0"/>
          <w:lang w:val="en-US"/>
        </w:rPr>
        <w:t>Upon completion of this course, students will demonstrate an understanding of:</w:t>
      </w:r>
    </w:p>
    <w:p>
      <w:pPr>
        <w:pStyle w:val="Free Form C"/>
        <w:rPr>
          <w:rFonts w:ascii="Helvetica" w:cs="Helvetica" w:hAnsi="Helvetica" w:eastAsia="Helvetica"/>
          <w:caps w:val="0"/>
          <w:smallCaps w:val="0"/>
          <w:strike w:val="0"/>
          <w:dstrike w:val="0"/>
          <w:outline w:val="0"/>
          <w:color w:val="000000"/>
          <w:spacing w:val="0"/>
          <w:kern w:val="0"/>
          <w:position w:val="0"/>
          <w:sz w:val="24"/>
          <w:szCs w:val="24"/>
          <w:u w:color="000000"/>
          <w:vertAlign w:val="baseline"/>
          <w:lang w:val="en-US"/>
        </w:rPr>
      </w:pPr>
    </w:p>
    <w:p>
      <w:pPr>
        <w:pStyle w:val="Free Form C"/>
        <w:numPr>
          <w:ilvl w:val="0"/>
          <w:numId w:val="3"/>
        </w:numPr>
        <w:tabs>
          <w:tab w:val="num" w:pos="300"/>
          <w:tab w:val="left" w:pos="360"/>
        </w:tabs>
        <w:bidi w:val="0"/>
        <w:ind w:left="300" w:right="0" w:hanging="300"/>
        <w:jc w:val="left"/>
        <w:rPr>
          <w:rFonts w:ascii="Helvetica" w:cs="Helvetica" w:hAnsi="Helvetica" w:eastAsia="Helvetica"/>
          <w:position w:val="0"/>
          <w:sz w:val="24"/>
          <w:szCs w:val="24"/>
          <w:rtl w:val="0"/>
          <w:lang w:val="en-US"/>
        </w:rPr>
      </w:pPr>
      <w:r>
        <w:rPr>
          <w:rFonts w:ascii="Helvetica"/>
          <w:sz w:val="24"/>
          <w:szCs w:val="24"/>
          <w:rtl w:val="0"/>
          <w:lang w:val="en-US"/>
        </w:rPr>
        <w:t>The awarding of probation</w:t>
      </w:r>
    </w:p>
    <w:p>
      <w:pPr>
        <w:pStyle w:val="Free Form C"/>
        <w:numPr>
          <w:ilvl w:val="0"/>
          <w:numId w:val="3"/>
        </w:numPr>
        <w:tabs>
          <w:tab w:val="num" w:pos="300"/>
          <w:tab w:val="left" w:pos="360"/>
        </w:tabs>
        <w:bidi w:val="0"/>
        <w:ind w:left="300" w:right="0" w:hanging="300"/>
        <w:jc w:val="left"/>
        <w:rPr>
          <w:rFonts w:ascii="Helvetica" w:cs="Helvetica" w:hAnsi="Helvetica" w:eastAsia="Helvetica"/>
          <w:position w:val="0"/>
          <w:sz w:val="24"/>
          <w:szCs w:val="24"/>
          <w:rtl w:val="0"/>
          <w:lang w:val="en-US"/>
        </w:rPr>
      </w:pPr>
      <w:r>
        <w:rPr>
          <w:rFonts w:ascii="Helvetica"/>
          <w:sz w:val="24"/>
          <w:szCs w:val="24"/>
          <w:rtl w:val="0"/>
          <w:lang w:val="en-US"/>
        </w:rPr>
        <w:t>The awarding of parole</w:t>
      </w:r>
    </w:p>
    <w:p>
      <w:pPr>
        <w:pStyle w:val="Free Form C"/>
        <w:numPr>
          <w:ilvl w:val="0"/>
          <w:numId w:val="3"/>
        </w:numPr>
        <w:tabs>
          <w:tab w:val="num" w:pos="300"/>
          <w:tab w:val="left" w:pos="360"/>
        </w:tabs>
        <w:bidi w:val="0"/>
        <w:ind w:left="300" w:right="0" w:hanging="300"/>
        <w:jc w:val="left"/>
        <w:rPr>
          <w:rFonts w:ascii="Helvetica" w:cs="Helvetica" w:hAnsi="Helvetica" w:eastAsia="Helvetica"/>
          <w:position w:val="0"/>
          <w:sz w:val="24"/>
          <w:szCs w:val="24"/>
          <w:rtl w:val="0"/>
          <w:lang w:val="en-US"/>
        </w:rPr>
      </w:pPr>
      <w:r>
        <w:rPr>
          <w:rFonts w:ascii="Helvetica"/>
          <w:sz w:val="24"/>
          <w:szCs w:val="24"/>
          <w:rtl w:val="0"/>
          <w:lang w:val="en-US"/>
        </w:rPr>
        <w:t>The constitution and inmate rights to probation</w:t>
      </w:r>
    </w:p>
    <w:p>
      <w:pPr>
        <w:pStyle w:val="Free Form C"/>
        <w:numPr>
          <w:ilvl w:val="0"/>
          <w:numId w:val="3"/>
        </w:numPr>
        <w:tabs>
          <w:tab w:val="num" w:pos="300"/>
          <w:tab w:val="left" w:pos="360"/>
        </w:tabs>
        <w:bidi w:val="0"/>
        <w:ind w:left="300" w:right="0" w:hanging="300"/>
        <w:jc w:val="left"/>
        <w:rPr>
          <w:rFonts w:ascii="Helvetica" w:cs="Helvetica" w:hAnsi="Helvetica" w:eastAsia="Helvetica"/>
          <w:position w:val="0"/>
          <w:sz w:val="24"/>
          <w:szCs w:val="24"/>
          <w:rtl w:val="0"/>
          <w:lang w:val="en-US"/>
        </w:rPr>
      </w:pPr>
      <w:r>
        <w:rPr>
          <w:rFonts w:ascii="Helvetica"/>
          <w:sz w:val="24"/>
          <w:szCs w:val="24"/>
          <w:rtl w:val="0"/>
          <w:lang w:val="en-US"/>
        </w:rPr>
        <w:t>The constitution and inmate rights to parole</w:t>
      </w:r>
    </w:p>
    <w:p>
      <w:pPr>
        <w:pStyle w:val="Free Form C"/>
        <w:numPr>
          <w:ilvl w:val="0"/>
          <w:numId w:val="3"/>
        </w:numPr>
        <w:tabs>
          <w:tab w:val="num" w:pos="300"/>
          <w:tab w:val="left" w:pos="360"/>
        </w:tabs>
        <w:bidi w:val="0"/>
        <w:ind w:left="300" w:right="0" w:hanging="300"/>
        <w:jc w:val="left"/>
        <w:rPr>
          <w:rFonts w:ascii="Helvetica" w:cs="Helvetica" w:hAnsi="Helvetica" w:eastAsia="Helvetica"/>
          <w:position w:val="0"/>
          <w:sz w:val="24"/>
          <w:szCs w:val="24"/>
          <w:rtl w:val="0"/>
          <w:lang w:val="en-US"/>
        </w:rPr>
      </w:pPr>
      <w:r>
        <w:rPr>
          <w:rFonts w:ascii="Helvetica"/>
          <w:sz w:val="24"/>
          <w:szCs w:val="24"/>
          <w:rtl w:val="0"/>
          <w:lang w:val="en-US"/>
        </w:rPr>
        <w:t>Maximum supervision probationer or parolee</w:t>
      </w:r>
    </w:p>
    <w:p>
      <w:pPr>
        <w:pStyle w:val="Free Form C"/>
        <w:numPr>
          <w:ilvl w:val="0"/>
          <w:numId w:val="3"/>
        </w:numPr>
        <w:tabs>
          <w:tab w:val="num" w:pos="300"/>
          <w:tab w:val="left" w:pos="360"/>
        </w:tabs>
        <w:bidi w:val="0"/>
        <w:ind w:left="300" w:right="0" w:hanging="300"/>
        <w:jc w:val="left"/>
        <w:rPr>
          <w:rFonts w:ascii="Helvetica" w:cs="Helvetica" w:hAnsi="Helvetica" w:eastAsia="Helvetica"/>
          <w:position w:val="0"/>
          <w:sz w:val="24"/>
          <w:szCs w:val="24"/>
          <w:rtl w:val="0"/>
          <w:lang w:val="en-US"/>
        </w:rPr>
      </w:pPr>
      <w:r>
        <w:rPr>
          <w:rFonts w:ascii="Helvetica"/>
          <w:sz w:val="24"/>
          <w:szCs w:val="24"/>
          <w:rtl w:val="0"/>
          <w:lang w:val="en-US"/>
        </w:rPr>
        <w:t>Minimum supervision probationer or parolee</w:t>
      </w:r>
    </w:p>
    <w:p>
      <w:pPr>
        <w:pStyle w:val="Free Form C"/>
        <w:numPr>
          <w:ilvl w:val="0"/>
          <w:numId w:val="3"/>
        </w:numPr>
        <w:tabs>
          <w:tab w:val="num" w:pos="300"/>
          <w:tab w:val="left" w:pos="360"/>
        </w:tabs>
        <w:bidi w:val="0"/>
        <w:ind w:left="300" w:right="0" w:hanging="300"/>
        <w:jc w:val="left"/>
        <w:rPr>
          <w:rFonts w:ascii="Helvetica" w:cs="Helvetica" w:hAnsi="Helvetica" w:eastAsia="Helvetica"/>
          <w:position w:val="0"/>
          <w:sz w:val="24"/>
          <w:szCs w:val="24"/>
          <w:rtl w:val="0"/>
          <w:lang w:val="en-US"/>
        </w:rPr>
      </w:pPr>
      <w:r>
        <w:rPr>
          <w:rFonts w:ascii="Helvetica"/>
          <w:sz w:val="24"/>
          <w:szCs w:val="24"/>
          <w:rtl w:val="0"/>
          <w:lang w:val="en-US"/>
        </w:rPr>
        <w:t>The process of probation revocation</w:t>
      </w:r>
    </w:p>
    <w:p>
      <w:pPr>
        <w:pStyle w:val="Free Form C"/>
        <w:numPr>
          <w:ilvl w:val="0"/>
          <w:numId w:val="3"/>
        </w:numPr>
        <w:tabs>
          <w:tab w:val="num" w:pos="300"/>
          <w:tab w:val="left" w:pos="360"/>
        </w:tabs>
        <w:bidi w:val="0"/>
        <w:ind w:left="300" w:right="0" w:hanging="300"/>
        <w:jc w:val="left"/>
        <w:rPr>
          <w:rFonts w:ascii="Helvetica" w:cs="Helvetica" w:hAnsi="Helvetica" w:eastAsia="Helvetica"/>
          <w:position w:val="0"/>
          <w:sz w:val="24"/>
          <w:szCs w:val="24"/>
          <w:rtl w:val="0"/>
          <w:lang w:val="en-US"/>
        </w:rPr>
      </w:pPr>
      <w:r>
        <w:rPr>
          <w:rFonts w:ascii="Helvetica"/>
          <w:sz w:val="24"/>
          <w:szCs w:val="24"/>
          <w:rtl w:val="0"/>
          <w:lang w:val="en-US"/>
        </w:rPr>
        <w:t>The process of parole revocation</w:t>
      </w:r>
    </w:p>
    <w:p>
      <w:pPr>
        <w:pStyle w:val="Free Form C"/>
        <w:numPr>
          <w:ilvl w:val="0"/>
          <w:numId w:val="3"/>
        </w:numPr>
        <w:tabs>
          <w:tab w:val="num" w:pos="300"/>
          <w:tab w:val="left" w:pos="360"/>
        </w:tabs>
        <w:bidi w:val="0"/>
        <w:ind w:left="300" w:right="0" w:hanging="300"/>
        <w:jc w:val="left"/>
        <w:rPr>
          <w:rFonts w:ascii="Helvetica" w:cs="Helvetica" w:hAnsi="Helvetica" w:eastAsia="Helvetica"/>
          <w:position w:val="0"/>
          <w:sz w:val="24"/>
          <w:szCs w:val="24"/>
          <w:rtl w:val="0"/>
          <w:lang w:val="en-US"/>
        </w:rPr>
      </w:pPr>
      <w:r>
        <w:rPr>
          <w:rFonts w:ascii="Helvetica"/>
          <w:sz w:val="24"/>
          <w:szCs w:val="24"/>
          <w:rtl w:val="0"/>
          <w:lang w:val="en-US"/>
        </w:rPr>
        <w:t>Community based sanctions</w:t>
      </w:r>
    </w:p>
    <w:p>
      <w:pPr>
        <w:pStyle w:val="Free Form C"/>
        <w:rPr>
          <w:rFonts w:ascii="Helvetica" w:cs="Helvetica" w:hAnsi="Helvetica" w:eastAsia="Helvetica"/>
          <w:caps w:val="0"/>
          <w:smallCaps w:val="0"/>
          <w:strike w:val="0"/>
          <w:dstrike w:val="0"/>
          <w:outline w:val="0"/>
          <w:color w:val="000000"/>
          <w:spacing w:val="0"/>
          <w:kern w:val="0"/>
          <w:position w:val="0"/>
          <w:sz w:val="24"/>
          <w:szCs w:val="24"/>
          <w:u w:color="000000"/>
          <w:vertAlign w:val="baseline"/>
          <w:lang w:val="en-US"/>
        </w:rPr>
      </w:pPr>
      <w:r>
        <w:rPr>
          <w:rFonts w:hAnsi="Helvetica" w:hint="default"/>
          <w:caps w:val="0"/>
          <w:smallCaps w:val="0"/>
          <w:strike w:val="0"/>
          <w:dstrike w:val="0"/>
          <w:outline w:val="0"/>
          <w:color w:val="000000"/>
          <w:spacing w:val="0"/>
          <w:kern w:val="0"/>
          <w:position w:val="0"/>
          <w:sz w:val="24"/>
          <w:szCs w:val="24"/>
          <w:u w:color="000000"/>
          <w:vertAlign w:val="baseline"/>
          <w:rtl w:val="0"/>
          <w:lang w:val="en-US"/>
        </w:rPr>
        <w:t> </w:t>
      </w:r>
    </w:p>
    <w:p>
      <w:pPr>
        <w:pStyle w:val="Free Form C"/>
        <w:rPr>
          <w:rFonts w:ascii="Helvetica" w:cs="Helvetica" w:hAnsi="Helvetica" w:eastAsia="Helvetica"/>
          <w:sz w:val="24"/>
          <w:szCs w:val="24"/>
          <w:lang w:val="en-US"/>
        </w:rPr>
      </w:pPr>
      <w:r>
        <w:rPr>
          <w:rFonts w:ascii="Helvetica"/>
          <w:b w:val="1"/>
          <w:bCs w:val="1"/>
          <w:caps w:val="0"/>
          <w:smallCaps w:val="0"/>
          <w:strike w:val="0"/>
          <w:dstrike w:val="0"/>
          <w:outline w:val="0"/>
          <w:color w:val="000000"/>
          <w:spacing w:val="0"/>
          <w:kern w:val="0"/>
          <w:position w:val="0"/>
          <w:sz w:val="24"/>
          <w:szCs w:val="24"/>
          <w:u w:color="000000"/>
          <w:vertAlign w:val="baseline"/>
          <w:rtl w:val="0"/>
          <w:lang w:val="en-US"/>
        </w:rPr>
        <w:t xml:space="preserve">Student Learning Outcomes Assessment:  </w:t>
      </w:r>
      <w:r>
        <w:rPr>
          <w:rFonts w:ascii="Helvetica"/>
          <w:caps w:val="0"/>
          <w:smallCaps w:val="0"/>
          <w:strike w:val="0"/>
          <w:dstrike w:val="0"/>
          <w:outline w:val="0"/>
          <w:color w:val="000000"/>
          <w:spacing w:val="0"/>
          <w:kern w:val="0"/>
          <w:position w:val="0"/>
          <w:sz w:val="24"/>
          <w:szCs w:val="24"/>
          <w:u w:color="000000"/>
          <w:vertAlign w:val="baseline"/>
          <w:rtl w:val="0"/>
          <w:lang w:val="en-US"/>
        </w:rPr>
        <w:t>Answer each of the following questions:</w:t>
      </w:r>
    </w:p>
    <w:p>
      <w:pPr>
        <w:pStyle w:val="Free Form C"/>
        <w:rPr>
          <w:rFonts w:ascii="Helvetica" w:cs="Helvetica" w:hAnsi="Helvetica" w:eastAsia="Helvetica"/>
          <w:sz w:val="24"/>
          <w:szCs w:val="24"/>
          <w:lang w:val="en-US"/>
        </w:rPr>
      </w:pPr>
    </w:p>
    <w:p>
      <w:pPr>
        <w:pStyle w:val="Free Form C"/>
        <w:numPr>
          <w:ilvl w:val="0"/>
          <w:numId w:val="5"/>
        </w:numPr>
        <w:tabs>
          <w:tab w:val="num" w:pos="327"/>
          <w:tab w:val="clear" w:pos="393"/>
        </w:tabs>
        <w:ind w:left="327" w:hanging="327"/>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lang w:val="en-US"/>
        </w:rPr>
      </w:pPr>
      <w:r>
        <w:rPr>
          <w:rFonts w:ascii="Helvetica"/>
          <w:sz w:val="24"/>
          <w:szCs w:val="24"/>
          <w:rtl w:val="0"/>
          <w:lang w:val="en-US"/>
        </w:rPr>
        <w:t>How is probation awarded?</w:t>
      </w:r>
    </w:p>
    <w:p>
      <w:pPr>
        <w:pStyle w:val="Free Form C"/>
        <w:numPr>
          <w:ilvl w:val="0"/>
          <w:numId w:val="5"/>
        </w:numPr>
        <w:tabs>
          <w:tab w:val="num" w:pos="327"/>
          <w:tab w:val="clear" w:pos="393"/>
        </w:tabs>
        <w:ind w:left="327" w:hanging="327"/>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lang w:val="en-US"/>
        </w:rPr>
      </w:pPr>
      <w:r>
        <w:rPr>
          <w:rFonts w:ascii="Helvetica"/>
          <w:sz w:val="24"/>
          <w:szCs w:val="24"/>
          <w:rtl w:val="0"/>
          <w:lang w:val="en-US"/>
        </w:rPr>
        <w:t>How is parole awarded</w:t>
      </w:r>
      <w:r>
        <w:rPr>
          <w:rFonts w:ascii="Helvetica"/>
          <w:sz w:val="24"/>
          <w:szCs w:val="24"/>
          <w:rtl w:val="0"/>
          <w:lang w:val="en-US"/>
        </w:rPr>
        <w:t>?</w:t>
      </w:r>
    </w:p>
    <w:p>
      <w:pPr>
        <w:pStyle w:val="Free Form C"/>
        <w:numPr>
          <w:ilvl w:val="0"/>
          <w:numId w:val="5"/>
        </w:numPr>
        <w:tabs>
          <w:tab w:val="num" w:pos="327"/>
          <w:tab w:val="clear" w:pos="393"/>
        </w:tabs>
        <w:ind w:left="327" w:hanging="327"/>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lang w:val="en-US"/>
        </w:rPr>
      </w:pPr>
      <w:r>
        <w:rPr>
          <w:rFonts w:ascii="Helvetica"/>
          <w:sz w:val="24"/>
          <w:szCs w:val="24"/>
          <w:rtl w:val="0"/>
          <w:lang w:val="en-US"/>
        </w:rPr>
        <w:t>Do defendants have a constitutional right to probation.</w:t>
      </w:r>
    </w:p>
    <w:p>
      <w:pPr>
        <w:pStyle w:val="Free Form C"/>
        <w:numPr>
          <w:ilvl w:val="0"/>
          <w:numId w:val="5"/>
        </w:numPr>
        <w:tabs>
          <w:tab w:val="num" w:pos="327"/>
          <w:tab w:val="clear" w:pos="393"/>
        </w:tabs>
        <w:ind w:left="327" w:hanging="327"/>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lang w:val="en-US"/>
        </w:rPr>
      </w:pPr>
      <w:r>
        <w:rPr>
          <w:rFonts w:ascii="Helvetica"/>
          <w:sz w:val="24"/>
          <w:szCs w:val="24"/>
          <w:rtl w:val="0"/>
          <w:lang w:val="en-US"/>
        </w:rPr>
        <w:t>Do defendants have a constitutional right to parole?</w:t>
      </w:r>
    </w:p>
    <w:p>
      <w:pPr>
        <w:pStyle w:val="Free Form C"/>
        <w:numPr>
          <w:ilvl w:val="0"/>
          <w:numId w:val="5"/>
        </w:numPr>
        <w:tabs>
          <w:tab w:val="num" w:pos="327"/>
          <w:tab w:val="clear" w:pos="393"/>
        </w:tabs>
        <w:ind w:left="327" w:hanging="327"/>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lang w:val="en-US"/>
        </w:rPr>
      </w:pPr>
      <w:r>
        <w:rPr>
          <w:rFonts w:ascii="Helvetica"/>
          <w:sz w:val="24"/>
          <w:szCs w:val="24"/>
          <w:rtl w:val="0"/>
          <w:lang w:val="en-US"/>
        </w:rPr>
        <w:t xml:space="preserve">What is </w:t>
      </w:r>
      <w:r>
        <w:rPr>
          <w:rFonts w:hAnsi="Helvetica" w:hint="default"/>
          <w:sz w:val="24"/>
          <w:szCs w:val="24"/>
          <w:rtl w:val="0"/>
          <w:lang w:val="en-US"/>
        </w:rPr>
        <w:t>“</w:t>
      </w:r>
      <w:r>
        <w:rPr>
          <w:rFonts w:ascii="Helvetica"/>
          <w:sz w:val="24"/>
          <w:szCs w:val="24"/>
          <w:rtl w:val="0"/>
          <w:lang w:val="en-US"/>
        </w:rPr>
        <w:t>maximum parole supervision</w:t>
      </w:r>
      <w:r>
        <w:rPr>
          <w:rFonts w:hAnsi="Helvetica" w:hint="default"/>
          <w:sz w:val="24"/>
          <w:szCs w:val="24"/>
          <w:rtl w:val="0"/>
          <w:lang w:val="en-US"/>
        </w:rPr>
        <w:t>”</w:t>
      </w:r>
      <w:r>
        <w:rPr>
          <w:rFonts w:ascii="Helvetica"/>
          <w:sz w:val="24"/>
          <w:szCs w:val="24"/>
          <w:rtl w:val="0"/>
          <w:lang w:val="en-US"/>
        </w:rPr>
        <w:t>?</w:t>
      </w:r>
    </w:p>
    <w:p>
      <w:pPr>
        <w:pStyle w:val="Free Form C"/>
        <w:numPr>
          <w:ilvl w:val="0"/>
          <w:numId w:val="5"/>
        </w:numPr>
        <w:tabs>
          <w:tab w:val="num" w:pos="327"/>
          <w:tab w:val="clear" w:pos="393"/>
        </w:tabs>
        <w:ind w:left="327" w:hanging="327"/>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lang w:val="en-US"/>
        </w:rPr>
      </w:pPr>
      <w:r>
        <w:rPr>
          <w:rFonts w:ascii="Helvetica"/>
          <w:sz w:val="24"/>
          <w:szCs w:val="24"/>
          <w:rtl w:val="0"/>
          <w:lang w:val="en-US"/>
        </w:rPr>
        <w:t xml:space="preserve">What is </w:t>
      </w:r>
      <w:r>
        <w:rPr>
          <w:rFonts w:hAnsi="Helvetica" w:hint="default"/>
          <w:sz w:val="24"/>
          <w:szCs w:val="24"/>
          <w:rtl w:val="0"/>
          <w:lang w:val="en-US"/>
        </w:rPr>
        <w:t>“</w:t>
      </w:r>
      <w:r>
        <w:rPr>
          <w:rFonts w:ascii="Helvetica"/>
          <w:sz w:val="24"/>
          <w:szCs w:val="24"/>
          <w:rtl w:val="0"/>
          <w:lang w:val="en-US"/>
        </w:rPr>
        <w:t>minimum probation supervision</w:t>
      </w:r>
      <w:r>
        <w:rPr>
          <w:rFonts w:hAnsi="Helvetica" w:hint="default"/>
          <w:sz w:val="24"/>
          <w:szCs w:val="24"/>
          <w:rtl w:val="0"/>
          <w:lang w:val="en-US"/>
        </w:rPr>
        <w:t>”</w:t>
      </w:r>
      <w:r>
        <w:rPr>
          <w:rFonts w:ascii="Helvetica"/>
          <w:sz w:val="24"/>
          <w:szCs w:val="24"/>
          <w:rtl w:val="0"/>
          <w:lang w:val="en-US"/>
        </w:rPr>
        <w:t>?</w:t>
      </w:r>
    </w:p>
    <w:p>
      <w:pPr>
        <w:pStyle w:val="Free Form C"/>
        <w:numPr>
          <w:ilvl w:val="0"/>
          <w:numId w:val="5"/>
        </w:numPr>
        <w:tabs>
          <w:tab w:val="num" w:pos="327"/>
          <w:tab w:val="clear" w:pos="393"/>
        </w:tabs>
        <w:ind w:left="327" w:hanging="327"/>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lang w:val="en-US"/>
        </w:rPr>
      </w:pPr>
      <w:r>
        <w:rPr>
          <w:rFonts w:ascii="Helvetica"/>
          <w:sz w:val="24"/>
          <w:szCs w:val="24"/>
          <w:rtl w:val="0"/>
          <w:lang w:val="en-US"/>
        </w:rPr>
        <w:t>How is probation revoked?</w:t>
      </w:r>
    </w:p>
    <w:p>
      <w:pPr>
        <w:pStyle w:val="Free Form C"/>
        <w:numPr>
          <w:ilvl w:val="0"/>
          <w:numId w:val="5"/>
        </w:numPr>
        <w:tabs>
          <w:tab w:val="num" w:pos="327"/>
          <w:tab w:val="clear" w:pos="393"/>
        </w:tabs>
        <w:ind w:left="327" w:hanging="327"/>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lang w:val="en-US"/>
        </w:rPr>
      </w:pPr>
      <w:r>
        <w:rPr>
          <w:rFonts w:ascii="Helvetica"/>
          <w:sz w:val="24"/>
          <w:szCs w:val="24"/>
          <w:rtl w:val="0"/>
          <w:lang w:val="en-US"/>
        </w:rPr>
        <w:t>How is parole revoked?</w:t>
      </w:r>
    </w:p>
    <w:p>
      <w:pPr>
        <w:pStyle w:val="Free Form C"/>
        <w:numPr>
          <w:ilvl w:val="0"/>
          <w:numId w:val="5"/>
        </w:numPr>
        <w:tabs>
          <w:tab w:val="num" w:pos="327"/>
          <w:tab w:val="clear" w:pos="393"/>
        </w:tabs>
        <w:ind w:left="327" w:hanging="327"/>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rPr>
      </w:pPr>
      <w:r>
        <w:rPr>
          <w:rFonts w:ascii="Helvetica"/>
          <w:sz w:val="24"/>
          <w:szCs w:val="24"/>
          <w:rtl w:val="0"/>
          <w:lang w:val="en-US"/>
        </w:rPr>
        <w:t>Describe a community-based sanction.</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p>
    <w:p>
      <w:pPr>
        <w:pStyle w:val="Free Form"/>
        <w:rPr>
          <w:rFonts w:ascii="Helvetica" w:cs="Helvetica" w:hAnsi="Helvetica" w:eastAsia="Helvetica"/>
          <w:b w:val="0"/>
          <w:bCs w:val="0"/>
          <w:sz w:val="24"/>
          <w:szCs w:val="24"/>
        </w:rPr>
      </w:pPr>
      <w:r>
        <w:rPr>
          <w:rFonts w:ascii="Helvetica"/>
          <w:b w:val="1"/>
          <w:bCs w:val="1"/>
          <w:sz w:val="24"/>
          <w:szCs w:val="24"/>
          <w:rtl w:val="0"/>
          <w:lang w:val="en-US"/>
        </w:rPr>
        <w:t>Academic Policies:</w:t>
      </w:r>
      <w:r>
        <w:rPr>
          <w:rFonts w:ascii="Helvetica"/>
          <w:b w:val="0"/>
          <w:bCs w:val="0"/>
          <w:sz w:val="24"/>
          <w:szCs w:val="24"/>
          <w:rtl w:val="0"/>
          <w:lang w:val="en-US"/>
        </w:rPr>
        <w:t xml:space="preserve">  Students are expected to comply with the standards related to academic honesty and plagiarism that are stated in the Chaminade General Catalog.  Failure to adhere to these policies can result in a failing grade.</w:t>
      </w:r>
    </w:p>
    <w:p>
      <w:pPr>
        <w:pStyle w:val="Free Form"/>
        <w:rPr>
          <w:rFonts w:ascii="Helvetica" w:cs="Helvetica" w:hAnsi="Helvetica" w:eastAsia="Helvetica"/>
          <w:b w:val="0"/>
          <w:bCs w:val="0"/>
          <w:sz w:val="24"/>
          <w:szCs w:val="24"/>
        </w:rPr>
      </w:pPr>
    </w:p>
    <w:p>
      <w:pPr>
        <w:pStyle w:val="Free Form"/>
        <w:rPr>
          <w:rFonts w:ascii="Helvetica" w:cs="Helvetica" w:hAnsi="Helvetica" w:eastAsia="Helvetica"/>
          <w:b w:val="0"/>
          <w:bCs w:val="0"/>
          <w:sz w:val="24"/>
          <w:szCs w:val="24"/>
        </w:rPr>
      </w:pPr>
      <w:r>
        <w:rPr>
          <w:rFonts w:ascii="Helvetica"/>
          <w:b w:val="1"/>
          <w:bCs w:val="1"/>
          <w:sz w:val="24"/>
          <w:szCs w:val="24"/>
          <w:rtl w:val="0"/>
          <w:lang w:val="nl-NL"/>
        </w:rPr>
        <w:t>Classroom Decorum:</w:t>
      </w:r>
      <w:r>
        <w:rPr>
          <w:rFonts w:ascii="Helvetica"/>
          <w:b w:val="0"/>
          <w:bCs w:val="0"/>
          <w:sz w:val="24"/>
          <w:szCs w:val="24"/>
          <w:rtl w:val="0"/>
          <w:lang w:val="en-US"/>
        </w:rPr>
        <w:t xml:space="preserve">  No cell phone use or texting during class.  Unless it</w:t>
      </w:r>
      <w:r>
        <w:rPr>
          <w:rFonts w:hAnsi="Helvetica" w:hint="default"/>
          <w:b w:val="0"/>
          <w:bCs w:val="0"/>
          <w:sz w:val="24"/>
          <w:szCs w:val="24"/>
          <w:rtl w:val="0"/>
          <w:lang w:val="fr-FR"/>
        </w:rPr>
        <w:t>’</w:t>
      </w:r>
      <w:r>
        <w:rPr>
          <w:rFonts w:ascii="Helvetica"/>
          <w:b w:val="0"/>
          <w:bCs w:val="0"/>
          <w:sz w:val="24"/>
          <w:szCs w:val="24"/>
          <w:rtl w:val="0"/>
          <w:lang w:val="en-US"/>
        </w:rPr>
        <w:t>s an emergency, do not answer your phone or respond to a text.  Any electronic devices used during class must be for course work only and discussed with the instructor prior to its use.</w:t>
      </w:r>
    </w:p>
    <w:p>
      <w:pPr>
        <w:pStyle w:val="Free Form"/>
        <w:rPr>
          <w:rFonts w:ascii="Helvetica" w:cs="Helvetica" w:hAnsi="Helvetica" w:eastAsia="Helvetica"/>
          <w:b w:val="0"/>
          <w:bCs w:val="0"/>
          <w:sz w:val="24"/>
          <w:szCs w:val="24"/>
        </w:rPr>
      </w:pPr>
    </w:p>
    <w:p>
      <w:pPr>
        <w:pStyle w:val="Free Form"/>
        <w:rPr>
          <w:rFonts w:ascii="Helvetica" w:cs="Helvetica" w:hAnsi="Helvetica" w:eastAsia="Helvetica"/>
          <w:b w:val="0"/>
          <w:bCs w:val="0"/>
          <w:sz w:val="24"/>
          <w:szCs w:val="24"/>
        </w:rPr>
      </w:pPr>
    </w:p>
    <w:p>
      <w:pPr>
        <w:pStyle w:val="Free Form"/>
        <w:rPr>
          <w:rFonts w:ascii="Helvetica" w:cs="Helvetica" w:hAnsi="Helvetica" w:eastAsia="Helvetica"/>
          <w:b w:val="1"/>
          <w:bCs w:val="1"/>
          <w:sz w:val="24"/>
          <w:szCs w:val="24"/>
        </w:rPr>
      </w:pPr>
    </w:p>
    <w:p>
      <w:pPr>
        <w:pStyle w:val="Normal"/>
        <w:jc w:val="both"/>
        <w:rPr>
          <w:rFonts w:ascii="Helvetica" w:cs="Helvetica" w:hAnsi="Helvetica" w:eastAsia="Helvetica"/>
          <w:sz w:val="24"/>
          <w:szCs w:val="24"/>
        </w:rPr>
      </w:pPr>
      <w:r>
        <w:rPr>
          <w:rFonts w:ascii="Helvetica"/>
          <w:b w:val="1"/>
          <w:bCs w:val="1"/>
          <w:sz w:val="24"/>
          <w:szCs w:val="24"/>
          <w:rtl w:val="0"/>
          <w:lang w:val="en-US"/>
        </w:rPr>
        <w:t>General Chaminade Matters:</w:t>
      </w:r>
      <w:r>
        <w:rPr>
          <w:rFonts w:ascii="Helvetica"/>
          <w:sz w:val="24"/>
          <w:szCs w:val="24"/>
          <w:rtl w:val="0"/>
          <w:lang w:val="en-US"/>
        </w:rPr>
        <w:t xml:space="preserve">  The five characteristics of a Marianist Education are:  </w:t>
      </w:r>
    </w:p>
    <w:p>
      <w:pPr>
        <w:pStyle w:val="Normal"/>
        <w:jc w:val="both"/>
        <w:rPr>
          <w:rFonts w:ascii="Helvetica" w:cs="Helvetica" w:hAnsi="Helvetica" w:eastAsia="Helvetica"/>
          <w:sz w:val="24"/>
          <w:szCs w:val="24"/>
        </w:rPr>
      </w:pPr>
    </w:p>
    <w:p>
      <w:pPr>
        <w:pStyle w:val="Normal"/>
        <w:jc w:val="both"/>
        <w:rPr>
          <w:rFonts w:ascii="Helvetica" w:cs="Helvetica" w:hAnsi="Helvetica" w:eastAsia="Helvetica"/>
          <w:sz w:val="24"/>
          <w:szCs w:val="24"/>
        </w:rPr>
      </w:pPr>
      <w:r>
        <w:rPr>
          <w:rFonts w:ascii="Helvetica"/>
          <w:sz w:val="24"/>
          <w:szCs w:val="24"/>
          <w:rtl w:val="0"/>
          <w:lang w:val="en-US"/>
        </w:rPr>
        <w:t xml:space="preserve">1. Educate for Formation in Faith. </w:t>
      </w:r>
    </w:p>
    <w:p>
      <w:pPr>
        <w:pStyle w:val="Normal"/>
        <w:jc w:val="both"/>
        <w:rPr>
          <w:rFonts w:ascii="Helvetica" w:cs="Helvetica" w:hAnsi="Helvetica" w:eastAsia="Helvetica"/>
          <w:sz w:val="24"/>
          <w:szCs w:val="24"/>
        </w:rPr>
      </w:pPr>
      <w:r>
        <w:rPr>
          <w:rFonts w:ascii="Helvetica"/>
          <w:sz w:val="24"/>
          <w:szCs w:val="24"/>
          <w:rtl w:val="0"/>
          <w:lang w:val="en-US"/>
        </w:rPr>
        <w:t xml:space="preserve">2. Provide an Excellent Education. </w:t>
      </w:r>
    </w:p>
    <w:p>
      <w:pPr>
        <w:pStyle w:val="Normal"/>
        <w:jc w:val="both"/>
        <w:rPr>
          <w:rFonts w:ascii="Helvetica" w:cs="Helvetica" w:hAnsi="Helvetica" w:eastAsia="Helvetica"/>
          <w:sz w:val="24"/>
          <w:szCs w:val="24"/>
        </w:rPr>
      </w:pPr>
      <w:r>
        <w:rPr>
          <w:rFonts w:ascii="Helvetica"/>
          <w:sz w:val="24"/>
          <w:szCs w:val="24"/>
          <w:rtl w:val="0"/>
          <w:lang w:val="en-US"/>
        </w:rPr>
        <w:t xml:space="preserve">3. Educate in Family Spirit. </w:t>
      </w:r>
    </w:p>
    <w:p>
      <w:pPr>
        <w:pStyle w:val="Normal"/>
        <w:jc w:val="both"/>
        <w:rPr>
          <w:rFonts w:ascii="Helvetica" w:cs="Helvetica" w:hAnsi="Helvetica" w:eastAsia="Helvetica"/>
          <w:sz w:val="24"/>
          <w:szCs w:val="24"/>
        </w:rPr>
      </w:pPr>
      <w:r>
        <w:rPr>
          <w:rFonts w:ascii="Helvetica"/>
          <w:sz w:val="24"/>
          <w:szCs w:val="24"/>
          <w:rtl w:val="0"/>
          <w:lang w:val="en-US"/>
        </w:rPr>
        <w:t xml:space="preserve">4. Educate for Service, Justice, and Peace. </w:t>
      </w:r>
    </w:p>
    <w:p>
      <w:pPr>
        <w:pStyle w:val="Normal"/>
        <w:jc w:val="both"/>
        <w:rPr>
          <w:rFonts w:ascii="Helvetica" w:cs="Helvetica" w:hAnsi="Helvetica" w:eastAsia="Helvetica"/>
          <w:sz w:val="24"/>
          <w:szCs w:val="24"/>
        </w:rPr>
      </w:pPr>
      <w:r>
        <w:rPr>
          <w:rFonts w:ascii="Helvetica"/>
          <w:sz w:val="24"/>
          <w:szCs w:val="24"/>
          <w:rtl w:val="0"/>
          <w:lang w:val="en-US"/>
        </w:rPr>
        <w:t xml:space="preserve">5. Educate for Adaptation to Change. </w:t>
      </w:r>
    </w:p>
    <w:p>
      <w:pPr>
        <w:pStyle w:val="Body Text"/>
        <w:jc w:val="both"/>
        <w:rPr>
          <w:rFonts w:ascii="Helvetica" w:cs="Helvetica" w:hAnsi="Helvetica" w:eastAsia="Helvetica"/>
        </w:rPr>
      </w:pPr>
    </w:p>
    <w:p>
      <w:pPr>
        <w:pStyle w:val="Body Text"/>
        <w:rPr>
          <w:rFonts w:ascii="Helvetica" w:cs="Helvetica" w:hAnsi="Helvetica" w:eastAsia="Helvetica"/>
        </w:rPr>
      </w:pPr>
      <w:r>
        <w:rPr>
          <w:rFonts w:ascii="Helvetica"/>
          <w:b w:val="1"/>
          <w:bCs w:val="1"/>
          <w:rtl w:val="0"/>
          <w:lang w:val="en-US"/>
        </w:rPr>
        <w:t>Selected from Characteristics of Marianist Universities:</w:t>
      </w:r>
      <w:r>
        <w:rPr>
          <w:rFonts w:ascii="Helvetica"/>
          <w:rtl w:val="0"/>
          <w:lang w:val="en-US"/>
        </w:rPr>
        <w:t xml:space="preserve"> A Resource Paper, Published in 1999 by Chaminade University of Honolulu, St. Mary</w:t>
      </w:r>
      <w:r>
        <w:rPr>
          <w:rFonts w:hAnsi="Helvetica" w:hint="default"/>
          <w:rtl w:val="0"/>
          <w:lang w:val="en-US"/>
        </w:rPr>
        <w:t>’</w:t>
      </w:r>
      <w:r>
        <w:rPr>
          <w:rFonts w:ascii="Helvetica"/>
          <w:rtl w:val="0"/>
          <w:lang w:val="en-US"/>
        </w:rPr>
        <w:t>s University and University of Dayton.  Each of these characteristics is integrated, to varying degrees, in this course.</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b w:val="1"/>
          <w:bCs w:val="1"/>
          <w:sz w:val="24"/>
          <w:szCs w:val="24"/>
          <w:rtl w:val="0"/>
          <w:lang w:val="en-US"/>
        </w:rPr>
        <w:t>Course Outline:</w:t>
        <w:tab/>
      </w:r>
      <w:r>
        <w:rPr>
          <w:sz w:val="24"/>
          <w:szCs w:val="24"/>
          <w:rtl w:val="0"/>
          <w:lang w:val="en-US"/>
        </w:rPr>
        <w:t>The syllabus and course outline may change at the instructor</w:t>
      </w:r>
      <w:r>
        <w:rPr>
          <w:rFonts w:hAnsi="Helvetica" w:hint="default"/>
          <w:sz w:val="24"/>
          <w:szCs w:val="24"/>
          <w:rtl w:val="0"/>
          <w:lang w:val="en-US"/>
        </w:rPr>
        <w:t>’</w:t>
      </w:r>
      <w:r>
        <w:rPr>
          <w:sz w:val="24"/>
          <w:szCs w:val="24"/>
          <w:rtl w:val="0"/>
          <w:lang w:val="en-US"/>
        </w:rPr>
        <w:t xml:space="preserve">s discretion. </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val="1"/>
          <w:bCs w:val="1"/>
          <w:sz w:val="24"/>
          <w:szCs w:val="24"/>
        </w:rPr>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lang w:val="en-US"/>
        </w:rPr>
        <w:t>Week One</w:t>
      </w:r>
      <w:r>
        <w:rPr>
          <w:sz w:val="24"/>
          <w:szCs w:val="24"/>
          <w:rtl w:val="0"/>
          <w:lang w:val="en-US"/>
        </w:rPr>
        <w:t>:</w:t>
      </w:r>
      <w:r>
        <w:rPr>
          <w:sz w:val="24"/>
          <w:szCs w:val="24"/>
          <w:rtl w:val="0"/>
        </w:rPr>
        <w:tab/>
        <w:tab/>
        <w:t>Introduction of Students</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ab/>
        <w:t>Overview of the Class</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ab/>
        <w:t xml:space="preserve">Class </w:t>
      </w:r>
      <w:r>
        <w:rPr>
          <w:sz w:val="24"/>
          <w:szCs w:val="24"/>
          <w:rtl w:val="0"/>
          <w:lang w:val="en-US"/>
        </w:rPr>
        <w:t>Discussion:  Values, Beliefs, Ethics, &amp; Self-Care</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ab/>
        <w:t xml:space="preserve">Literature Review Topic Due </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lang w:val="en-US"/>
        </w:rPr>
        <w:t>Week Two</w:t>
      </w:r>
      <w:r>
        <w:rPr>
          <w:sz w:val="24"/>
          <w:szCs w:val="24"/>
          <w:rtl w:val="0"/>
          <w:lang w:val="en-US"/>
        </w:rPr>
        <w:t>:</w:t>
      </w:r>
      <w:r>
        <w:rPr>
          <w:sz w:val="24"/>
          <w:szCs w:val="24"/>
          <w:rtl w:val="0"/>
          <w:lang w:val="en-US"/>
        </w:rPr>
        <w:t>:</w:t>
        <w:tab/>
        <w:tab/>
        <w:t>Chapters 1 &amp; 2</w:t>
      </w:r>
      <w:r>
        <w:rPr>
          <w:sz w:val="24"/>
          <w:szCs w:val="24"/>
          <w:rtl w:val="0"/>
          <w:lang w:val="en-US"/>
        </w:rPr>
        <w:t xml:space="preserve"> Review/Discussion</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ab/>
        <w:t>Article Reaction Papers 1 &amp; 2 Due</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Pr>
        <w:tab/>
        <w:tab/>
        <w:tab/>
        <w:tab/>
      </w:r>
      <w:r>
        <w:rPr>
          <w:sz w:val="24"/>
          <w:szCs w:val="24"/>
          <w:rtl w:val="0"/>
          <w:lang w:val="en-US"/>
        </w:rPr>
        <w:t>Skills Training: Evidence-Based Practices and Motivational Interviewing</w:t>
        <w:tab/>
        <w:tab/>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Pr>
        <w:tab/>
        <w:tab/>
        <w:tab/>
        <w:tab/>
        <w:tab/>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lang w:val="en-US"/>
        </w:rPr>
        <w:t>Week Three:</w:t>
        <w:tab/>
        <w:tab/>
        <w:t>Chapters 3 &amp; 4</w:t>
      </w:r>
      <w:r>
        <w:rPr>
          <w:sz w:val="24"/>
          <w:szCs w:val="24"/>
          <w:rtl w:val="0"/>
          <w:lang w:val="en-US"/>
        </w:rPr>
        <w:t xml:space="preserve"> Review/Discussion</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ab/>
        <w:t>Article Reaction Papers 3 &amp; 4 Due</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Pr>
        <w:tab/>
        <w:tab/>
        <w:tab/>
        <w:tab/>
      </w:r>
      <w:r>
        <w:rPr>
          <w:sz w:val="24"/>
          <w:szCs w:val="24"/>
          <w:rtl w:val="0"/>
          <w:lang w:val="en-US"/>
        </w:rPr>
        <w:t>Skills Training:  Mental Health Issues</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ab/>
        <w:t>Part I of Literature Review Due</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lang w:val="en-US"/>
        </w:rPr>
        <w:t>Week Four:</w:t>
        <w:tab/>
        <w:tab/>
        <w:t>Chapters 5 &amp; 6</w:t>
      </w:r>
      <w:r>
        <w:rPr>
          <w:sz w:val="24"/>
          <w:szCs w:val="24"/>
          <w:rtl w:val="0"/>
          <w:lang w:val="en-US"/>
        </w:rPr>
        <w:t xml:space="preserve"> Review/Discussion</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ab/>
        <w:t>Article Reaction Papers 5 &amp; 6 Due</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Pr>
        <w:tab/>
        <w:tab/>
        <w:tab/>
        <w:tab/>
      </w:r>
      <w:r>
        <w:rPr>
          <w:sz w:val="24"/>
          <w:szCs w:val="24"/>
          <w:rtl w:val="0"/>
          <w:lang w:val="en-US"/>
        </w:rPr>
        <w:t xml:space="preserve">Skills Training:  Domestic Violence, Child Abuse, Elder Abuse, and </w:t>
        <w:tab/>
        <w:tab/>
        <w:tab/>
        <w:tab/>
        <w:tab/>
        <w:tab/>
        <w:tab/>
        <w:t>Mandated Reporting</w:t>
      </w:r>
      <w:r>
        <w:rPr>
          <w:sz w:val="24"/>
          <w:szCs w:val="24"/>
        </w:rPr>
        <w:tab/>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lang w:val="en-US"/>
        </w:rPr>
        <w:t>Week Five</w:t>
      </w:r>
      <w:r>
        <w:rPr>
          <w:sz w:val="24"/>
          <w:szCs w:val="24"/>
          <w:rtl w:val="0"/>
          <w:lang w:val="en-US"/>
        </w:rPr>
        <w:t>:</w:t>
      </w:r>
      <w:r>
        <w:rPr>
          <w:sz w:val="24"/>
          <w:szCs w:val="24"/>
        </w:rPr>
        <w:tab/>
        <w:tab/>
      </w:r>
      <w:r>
        <w:rPr>
          <w:sz w:val="24"/>
          <w:szCs w:val="24"/>
          <w:rtl w:val="0"/>
          <w:lang w:val="en-US"/>
        </w:rPr>
        <w:t>Part II of Literature Review Due</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ab/>
        <w:t>Class Discussion:  Informal Presentation of Findings</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lang w:val="en-US"/>
        </w:rPr>
        <w:t>Week Six</w:t>
      </w:r>
      <w:r>
        <w:rPr>
          <w:sz w:val="24"/>
          <w:szCs w:val="24"/>
          <w:rtl w:val="0"/>
          <w:lang w:val="en-US"/>
        </w:rPr>
        <w:t>:</w:t>
        <w:tab/>
      </w:r>
      <w:r>
        <w:rPr>
          <w:sz w:val="24"/>
          <w:szCs w:val="24"/>
          <w:rtl w:val="0"/>
        </w:rPr>
        <w:tab/>
        <w:tab/>
        <w:t xml:space="preserve">Chapters 7 &amp; </w:t>
      </w:r>
      <w:r>
        <w:rPr>
          <w:sz w:val="24"/>
          <w:szCs w:val="24"/>
          <w:rtl w:val="0"/>
          <w:lang w:val="en-US"/>
        </w:rPr>
        <w:t>8 Review/Discussion</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ab/>
        <w:t>Article Reaction Papers 7 &amp; 8 Due</w:t>
        <w:tab/>
        <w:tab/>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Pr>
        <w:tab/>
        <w:tab/>
        <w:tab/>
        <w:tab/>
      </w:r>
      <w:r>
        <w:rPr>
          <w:sz w:val="24"/>
          <w:szCs w:val="24"/>
          <w:rtl w:val="0"/>
          <w:lang w:val="en-US"/>
        </w:rPr>
        <w:t xml:space="preserve">Skills Training:  </w:t>
      </w:r>
      <w:r>
        <w:rPr>
          <w:sz w:val="24"/>
          <w:szCs w:val="24"/>
          <w:rtl w:val="0"/>
          <w:lang w:val="en-US"/>
        </w:rPr>
        <w:t>Assessments (Risk/Needs &amp; Crisis)</w:t>
      </w:r>
      <w:r>
        <w:rPr>
          <w:sz w:val="24"/>
          <w:szCs w:val="24"/>
          <w:rtl w:val="0"/>
          <w:lang w:val="en-US"/>
        </w:rPr>
        <w:t xml:space="preserve"> &amp; Treatment Plans</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lang w:val="en-US"/>
        </w:rPr>
        <w:t>Week Seven</w:t>
      </w:r>
      <w:r>
        <w:rPr>
          <w:sz w:val="24"/>
          <w:szCs w:val="24"/>
          <w:rtl w:val="0"/>
          <w:lang w:val="en-US"/>
        </w:rPr>
        <w:t>:</w:t>
      </w:r>
      <w:r>
        <w:rPr>
          <w:sz w:val="24"/>
          <w:szCs w:val="24"/>
          <w:rtl w:val="0"/>
        </w:rPr>
        <w:tab/>
        <w:tab/>
        <w:t>Chapters 9 &amp; 10</w:t>
      </w:r>
      <w:r>
        <w:rPr>
          <w:sz w:val="24"/>
          <w:szCs w:val="24"/>
          <w:rtl w:val="0"/>
          <w:lang w:val="en-US"/>
        </w:rPr>
        <w:t xml:space="preserve"> Review/Discussion</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ab/>
        <w:t>Article Reaction Papers 9 &amp; 10 Due</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Pr>
        <w:tab/>
        <w:tab/>
        <w:tab/>
        <w:tab/>
      </w:r>
      <w:r>
        <w:rPr>
          <w:sz w:val="24"/>
          <w:szCs w:val="24"/>
          <w:rtl w:val="0"/>
          <w:lang w:val="en-US"/>
        </w:rPr>
        <w:t xml:space="preserve">Skills Training:  Interventions:  Crisis Management, Substance Abuse, </w:t>
        <w:tab/>
        <w:tab/>
        <w:tab/>
        <w:tab/>
        <w:tab/>
        <w:tab/>
        <w:t>Problem Solving Therapy, and Cognitive Behavioral Therapy</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lang w:val="en-US"/>
        </w:rPr>
        <w:t>Week Eight</w:t>
      </w:r>
      <w:r>
        <w:rPr>
          <w:sz w:val="24"/>
          <w:szCs w:val="24"/>
          <w:rtl w:val="0"/>
          <w:lang w:val="en-US"/>
        </w:rPr>
        <w:t>:</w:t>
      </w:r>
      <w:r>
        <w:rPr>
          <w:sz w:val="24"/>
          <w:szCs w:val="24"/>
          <w:rtl w:val="0"/>
        </w:rPr>
        <w:tab/>
        <w:tab/>
        <w:t>Chapters 11 &amp; 12</w:t>
      </w:r>
      <w:r>
        <w:rPr>
          <w:sz w:val="24"/>
          <w:szCs w:val="24"/>
          <w:rtl w:val="0"/>
          <w:lang w:val="en-US"/>
        </w:rPr>
        <w:t xml:space="preserve"> Review/Discussion</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ab/>
        <w:t>Article Reaction Papers 11 &amp; 12 Due</w:t>
        <w:tab/>
        <w:tab/>
        <w:tab/>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Pr>
        <w:tab/>
        <w:tab/>
        <w:tab/>
        <w:tab/>
      </w:r>
      <w:r>
        <w:rPr>
          <w:sz w:val="24"/>
          <w:szCs w:val="24"/>
          <w:rtl w:val="0"/>
          <w:lang w:val="en-US"/>
        </w:rPr>
        <w:t>Skills Training:  Officer Safety</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lang w:val="en-US"/>
        </w:rPr>
        <w:t>Week Nine:</w:t>
        <w:tab/>
      </w:r>
      <w:r>
        <w:rPr>
          <w:sz w:val="24"/>
          <w:szCs w:val="24"/>
          <w:rtl w:val="0"/>
        </w:rPr>
        <w:tab/>
        <w:t>Case Application</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tl w:val="0"/>
        </w:rPr>
        <w:tab/>
        <w:tab/>
        <w:tab/>
        <w:tab/>
        <w:t>Class Discussion:  Case Findings</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sz w:val="24"/>
          <w:szCs w:val="24"/>
          <w:rtl w:val="0"/>
          <w:lang w:val="en-US"/>
        </w:rPr>
        <w:t>Week Ten:</w:t>
        <w:tab/>
        <w:tab/>
      </w:r>
      <w:r>
        <w:rPr>
          <w:sz w:val="24"/>
          <w:szCs w:val="24"/>
          <w:rtl w:val="0"/>
          <w:lang w:val="en-US"/>
        </w:rPr>
        <w:t>Part III of Literature Review</w:t>
      </w:r>
      <w:r>
        <w:rPr>
          <w:sz w:val="24"/>
          <w:szCs w:val="24"/>
        </w:rPr>
      </w:r>
    </w:p>
    <w:sectPr>
      <w:headerReference w:type="default" r:id="rId7"/>
      <w:headerReference w:type="even" r:id="rId8"/>
      <w:footerReference w:type="default" r:id="rId9"/>
      <w:footerReference w:type="even" r:id="rId10"/>
      <w:pgSz w:w="12240" w:h="15840" w:orient="portrait"/>
      <w:pgMar w:top="1440" w:right="720" w:bottom="1440" w:left="72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A"/>
      <w:rPr>
        <w:rFonts w:ascii="Times New Roman"/>
      </w:rPr>
    </w:pPr>
    <w:r>
      <w:rPr>
        <w:rFonts w:ascii="Times New Roman"/>
      </w:r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A"/>
      <w:rPr>
        <w:rFonts w:ascii="Times New Roman"/>
      </w:rPr>
    </w:pPr>
    <w:r>
      <w:rPr>
        <w:rFonts w:ascii="Times New Roman"/>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A"/>
      <w:tabs>
        <w:tab w:val="left" w:pos="9900"/>
      </w:tabs>
      <w:rPr>
        <w:rFonts w:ascii="Times New Roman"/>
      </w:rPr>
    </w:pPr>
    <w:r>
      <w:rPr>
        <w:rFonts w:ascii="Times New Roman"/>
      </w:r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A"/>
      <w:tabs>
        <w:tab w:val="left" w:pos="9900"/>
      </w:tabs>
      <w:rPr>
        <w:rFonts w:ascii="Times New Roman"/>
      </w:rPr>
    </w:pPr>
    <w:r>
      <w:rPr>
        <w:rFonts w:ascii="Times New Roman"/>
      </w:r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360"/>
          <w:tab w:val="clear" w:pos="0"/>
        </w:tabs>
        <w:ind w:left="360" w:hanging="360"/>
      </w:pPr>
      <w:rPr>
        <w:rFonts w:ascii="Helvetica" w:cs="Helvetica" w:hAnsi="Helvetica" w:eastAsia="Helvetica"/>
        <w:position w:val="0"/>
        <w:sz w:val="24"/>
        <w:szCs w:val="24"/>
        <w:lang w:val="en-US"/>
      </w:rPr>
    </w:lvl>
    <w:lvl w:ilvl="1">
      <w:start w:val="1"/>
      <w:numFmt w:val="decimal"/>
      <w:suff w:val="tab"/>
      <w:lvlText w:val="%1.%2."/>
      <w:lvlJc w:val="left"/>
      <w:pPr>
        <w:tabs>
          <w:tab w:val="num" w:pos="1008"/>
          <w:tab w:val="clear" w:pos="0"/>
        </w:tabs>
        <w:ind w:left="1008"/>
      </w:pPr>
      <w:rPr>
        <w:rFonts w:ascii="Helvetica" w:cs="Helvetica" w:hAnsi="Helvetica" w:eastAsia="Helvetica"/>
        <w:position w:val="0"/>
        <w:sz w:val="24"/>
        <w:szCs w:val="24"/>
        <w:lang w:val="en-US"/>
      </w:rPr>
    </w:lvl>
    <w:lvl w:ilvl="2">
      <w:start w:val="1"/>
      <w:numFmt w:val="decimal"/>
      <w:suff w:val="tab"/>
      <w:lvlText w:val="%1.%2.%3."/>
      <w:lvlJc w:val="left"/>
      <w:pPr>
        <w:tabs>
          <w:tab w:val="num" w:pos="1584"/>
          <w:tab w:val="clear" w:pos="0"/>
        </w:tabs>
        <w:ind w:left="1584"/>
      </w:pPr>
      <w:rPr>
        <w:rFonts w:ascii="Helvetica" w:cs="Helvetica" w:hAnsi="Helvetica" w:eastAsia="Helvetica"/>
        <w:position w:val="0"/>
        <w:sz w:val="24"/>
        <w:szCs w:val="24"/>
        <w:lang w:val="en-US"/>
      </w:rPr>
    </w:lvl>
    <w:lvl w:ilvl="3">
      <w:start w:val="1"/>
      <w:numFmt w:val="decimal"/>
      <w:suff w:val="tab"/>
      <w:lvlText w:val="%1.%2.%3.%4."/>
      <w:lvlJc w:val="left"/>
      <w:pPr>
        <w:tabs>
          <w:tab w:val="num" w:pos="2131"/>
          <w:tab w:val="clear" w:pos="0"/>
        </w:tabs>
        <w:ind w:left="2131"/>
      </w:pPr>
      <w:rPr>
        <w:rFonts w:ascii="Helvetica" w:cs="Helvetica" w:hAnsi="Helvetica" w:eastAsia="Helvetica"/>
        <w:position w:val="0"/>
        <w:sz w:val="24"/>
        <w:szCs w:val="24"/>
        <w:lang w:val="en-US"/>
      </w:rPr>
    </w:lvl>
    <w:lvl w:ilvl="4">
      <w:start w:val="1"/>
      <w:numFmt w:val="decimal"/>
      <w:suff w:val="tab"/>
      <w:lvlText w:val="%1.%2.%3.%4.%5."/>
      <w:lvlJc w:val="left"/>
      <w:pPr>
        <w:tabs>
          <w:tab w:val="num" w:pos="2693"/>
          <w:tab w:val="clear" w:pos="0"/>
        </w:tabs>
        <w:ind w:left="2693"/>
      </w:pPr>
      <w:rPr>
        <w:rFonts w:ascii="Helvetica" w:cs="Helvetica" w:hAnsi="Helvetica" w:eastAsia="Helvetica"/>
        <w:position w:val="0"/>
        <w:sz w:val="24"/>
        <w:szCs w:val="24"/>
        <w:lang w:val="en-US"/>
      </w:rPr>
    </w:lvl>
    <w:lvl w:ilvl="5">
      <w:start w:val="1"/>
      <w:numFmt w:val="decimal"/>
      <w:suff w:val="tab"/>
      <w:lvlText w:val="%1.%2.%3.%4.%5.%6."/>
      <w:lvlJc w:val="left"/>
      <w:pPr>
        <w:tabs>
          <w:tab w:val="num" w:pos="3240"/>
          <w:tab w:val="clear" w:pos="0"/>
        </w:tabs>
        <w:ind w:left="3240"/>
      </w:pPr>
      <w:rPr>
        <w:rFonts w:ascii="Helvetica" w:cs="Helvetica" w:hAnsi="Helvetica" w:eastAsia="Helvetica"/>
        <w:position w:val="0"/>
        <w:sz w:val="24"/>
        <w:szCs w:val="24"/>
        <w:lang w:val="en-US"/>
      </w:rPr>
    </w:lvl>
    <w:lvl w:ilvl="6">
      <w:start w:val="1"/>
      <w:numFmt w:val="decimal"/>
      <w:suff w:val="tab"/>
      <w:lvlText w:val="%1.%2.%3.%4.%5.%6.%7."/>
      <w:lvlJc w:val="left"/>
      <w:pPr>
        <w:tabs>
          <w:tab w:val="num" w:pos="3816"/>
          <w:tab w:val="clear" w:pos="0"/>
        </w:tabs>
        <w:ind w:left="3816"/>
      </w:pPr>
      <w:rPr>
        <w:rFonts w:ascii="Helvetica" w:cs="Helvetica" w:hAnsi="Helvetica" w:eastAsia="Helvetica"/>
        <w:position w:val="0"/>
        <w:sz w:val="24"/>
        <w:szCs w:val="24"/>
        <w:lang w:val="en-US"/>
      </w:rPr>
    </w:lvl>
    <w:lvl w:ilvl="7">
      <w:start w:val="1"/>
      <w:numFmt w:val="decimal"/>
      <w:suff w:val="tab"/>
      <w:lvlText w:val="%1.%2.%3.%4.%5.%6.%7.%8."/>
      <w:lvlJc w:val="left"/>
      <w:pPr>
        <w:tabs>
          <w:tab w:val="num" w:pos="4363"/>
          <w:tab w:val="clear" w:pos="0"/>
        </w:tabs>
        <w:ind w:left="4363"/>
      </w:pPr>
      <w:rPr>
        <w:rFonts w:ascii="Helvetica" w:cs="Helvetica" w:hAnsi="Helvetica" w:eastAsia="Helvetica"/>
        <w:position w:val="0"/>
        <w:sz w:val="24"/>
        <w:szCs w:val="24"/>
        <w:lang w:val="en-US"/>
      </w:rPr>
    </w:lvl>
    <w:lvl w:ilvl="8">
      <w:start w:val="1"/>
      <w:numFmt w:val="decimal"/>
      <w:suff w:val="tab"/>
      <w:lvlText w:val="%1.%2.%3.%4.%5.%6.%7.%8.%9."/>
      <w:lvlJc w:val="left"/>
      <w:pPr>
        <w:tabs>
          <w:tab w:val="num" w:pos="4939"/>
          <w:tab w:val="clear" w:pos="0"/>
        </w:tabs>
        <w:ind w:left="4939"/>
      </w:pPr>
      <w:rPr>
        <w:rFonts w:ascii="Helvetica" w:cs="Helvetica" w:hAnsi="Helvetica" w:eastAsia="Helvetica"/>
        <w:position w:val="0"/>
        <w:sz w:val="24"/>
        <w:szCs w:val="24"/>
        <w:lang w:val="en-US"/>
      </w:rPr>
    </w:lvl>
  </w:abstractNum>
  <w:abstractNum w:abstractNumId="1">
    <w:multiLevelType w:val="multilevel"/>
    <w:lvl w:ilvl="0">
      <w:start w:val="1"/>
      <w:numFmt w:val="decimal"/>
      <w:suff w:val="tab"/>
      <w:lvlText w:val="%1."/>
      <w:lvlJc w:val="left"/>
      <w:pPr/>
      <w:rPr>
        <w:position w:val="0"/>
      </w:rPr>
    </w:lvl>
    <w:lvl w:ilvl="1">
      <w:start w:val="1"/>
      <w:numFmt w:val="decimal"/>
      <w:suff w:val="tab"/>
      <w:lvlText w:val="%1.%2."/>
      <w:lvlJc w:val="left"/>
      <w:pPr/>
      <w:rPr>
        <w:position w:val="0"/>
      </w:rPr>
    </w:lvl>
    <w:lvl w:ilvl="2">
      <w:start w:val="1"/>
      <w:numFmt w:val="decimal"/>
      <w:suff w:val="tab"/>
      <w:lvlText w:val="%1.%2.%3."/>
      <w:lvlJc w:val="left"/>
      <w:pPr/>
      <w:rPr>
        <w:position w:val="0"/>
      </w:rPr>
    </w:lvl>
    <w:lvl w:ilvl="3">
      <w:start w:val="1"/>
      <w:numFmt w:val="decimal"/>
      <w:suff w:val="tab"/>
      <w:lvlText w:val="%1.%2.%3.%4."/>
      <w:lvlJc w:val="left"/>
      <w:pPr/>
      <w:rPr>
        <w:position w:val="0"/>
      </w:rPr>
    </w:lvl>
    <w:lvl w:ilvl="4">
      <w:start w:val="1"/>
      <w:numFmt w:val="decimal"/>
      <w:suff w:val="tab"/>
      <w:lvlText w:val="%1.%2.%3.%4.%5."/>
      <w:lvlJc w:val="left"/>
      <w:pPr/>
      <w:rPr>
        <w:position w:val="0"/>
      </w:rPr>
    </w:lvl>
    <w:lvl w:ilvl="5">
      <w:start w:val="1"/>
      <w:numFmt w:val="decimal"/>
      <w:suff w:val="tab"/>
      <w:lvlText w:val="%1.%2.%3.%4.%5.%6."/>
      <w:lvlJc w:val="left"/>
      <w:pPr/>
      <w:rPr>
        <w:position w:val="0"/>
      </w:rPr>
    </w:lvl>
    <w:lvl w:ilvl="6">
      <w:start w:val="1"/>
      <w:numFmt w:val="decimal"/>
      <w:suff w:val="tab"/>
      <w:lvlText w:val="%1.%2.%3.%4.%5.%6.%7."/>
      <w:lvlJc w:val="left"/>
      <w:pPr/>
      <w:rPr>
        <w:position w:val="0"/>
      </w:rPr>
    </w:lvl>
    <w:lvl w:ilvl="7">
      <w:start w:val="1"/>
      <w:numFmt w:val="decimal"/>
      <w:suff w:val="tab"/>
      <w:lvlText w:val="%1.%2.%3.%4.%5.%6.%7.%8."/>
      <w:lvlJc w:val="left"/>
      <w:pPr/>
      <w:rPr>
        <w:position w:val="0"/>
      </w:rPr>
    </w:lvl>
    <w:lvl w:ilvl="8">
      <w:start w:val="1"/>
      <w:numFmt w:val="decimal"/>
      <w:suff w:val="tab"/>
      <w:lvlText w:val="%1.%2.%3.%4.%5.%6.%7.%8.%9."/>
      <w:lvlJc w:val="left"/>
      <w:pPr/>
      <w:rPr>
        <w:position w:val="0"/>
      </w:rPr>
    </w:lvl>
  </w:abstractNum>
  <w:abstractNum w:abstractNumId="2">
    <w:multiLevelType w:val="multilevel"/>
    <w:styleLink w:val="List 0"/>
    <w:lvl w:ilvl="0">
      <w:start w:val="1"/>
      <w:numFmt w:val="decimal"/>
      <w:suff w:val="tab"/>
      <w:lvlText w:val="%1."/>
      <w:lvlJc w:val="left"/>
      <w:pPr>
        <w:tabs>
          <w:tab w:val="num" w:pos="360"/>
          <w:tab w:val="clear" w:pos="0"/>
        </w:tabs>
        <w:ind w:left="360" w:hanging="360"/>
      </w:pPr>
      <w:rPr>
        <w:rFonts w:ascii="Helvetica" w:cs="Helvetica" w:hAnsi="Helvetica" w:eastAsia="Helvetica"/>
        <w:position w:val="0"/>
        <w:sz w:val="24"/>
        <w:szCs w:val="24"/>
        <w:lang w:val="en-US"/>
      </w:rPr>
    </w:lvl>
    <w:lvl w:ilvl="1">
      <w:start w:val="1"/>
      <w:numFmt w:val="decimal"/>
      <w:suff w:val="tab"/>
      <w:lvlText w:val="%1.%2."/>
      <w:lvlJc w:val="left"/>
      <w:pPr>
        <w:tabs>
          <w:tab w:val="num" w:pos="1008"/>
          <w:tab w:val="clear" w:pos="0"/>
        </w:tabs>
        <w:ind w:left="1008"/>
      </w:pPr>
      <w:rPr>
        <w:rFonts w:ascii="Helvetica" w:cs="Helvetica" w:hAnsi="Helvetica" w:eastAsia="Helvetica"/>
        <w:position w:val="0"/>
        <w:sz w:val="24"/>
        <w:szCs w:val="24"/>
        <w:lang w:val="en-US"/>
      </w:rPr>
    </w:lvl>
    <w:lvl w:ilvl="2">
      <w:start w:val="1"/>
      <w:numFmt w:val="decimal"/>
      <w:suff w:val="tab"/>
      <w:lvlText w:val="%1.%2.%3."/>
      <w:lvlJc w:val="left"/>
      <w:pPr>
        <w:tabs>
          <w:tab w:val="num" w:pos="1584"/>
          <w:tab w:val="clear" w:pos="0"/>
        </w:tabs>
        <w:ind w:left="1584"/>
      </w:pPr>
      <w:rPr>
        <w:rFonts w:ascii="Helvetica" w:cs="Helvetica" w:hAnsi="Helvetica" w:eastAsia="Helvetica"/>
        <w:position w:val="0"/>
        <w:sz w:val="24"/>
        <w:szCs w:val="24"/>
        <w:lang w:val="en-US"/>
      </w:rPr>
    </w:lvl>
    <w:lvl w:ilvl="3">
      <w:start w:val="1"/>
      <w:numFmt w:val="decimal"/>
      <w:suff w:val="tab"/>
      <w:lvlText w:val="%1.%2.%3.%4."/>
      <w:lvlJc w:val="left"/>
      <w:pPr>
        <w:tabs>
          <w:tab w:val="num" w:pos="2131"/>
          <w:tab w:val="clear" w:pos="0"/>
        </w:tabs>
        <w:ind w:left="2131"/>
      </w:pPr>
      <w:rPr>
        <w:rFonts w:ascii="Helvetica" w:cs="Helvetica" w:hAnsi="Helvetica" w:eastAsia="Helvetica"/>
        <w:position w:val="0"/>
        <w:sz w:val="24"/>
        <w:szCs w:val="24"/>
        <w:lang w:val="en-US"/>
      </w:rPr>
    </w:lvl>
    <w:lvl w:ilvl="4">
      <w:start w:val="1"/>
      <w:numFmt w:val="decimal"/>
      <w:suff w:val="tab"/>
      <w:lvlText w:val="%1.%2.%3.%4.%5."/>
      <w:lvlJc w:val="left"/>
      <w:pPr>
        <w:tabs>
          <w:tab w:val="num" w:pos="2693"/>
          <w:tab w:val="clear" w:pos="0"/>
        </w:tabs>
        <w:ind w:left="2693"/>
      </w:pPr>
      <w:rPr>
        <w:rFonts w:ascii="Helvetica" w:cs="Helvetica" w:hAnsi="Helvetica" w:eastAsia="Helvetica"/>
        <w:position w:val="0"/>
        <w:sz w:val="24"/>
        <w:szCs w:val="24"/>
        <w:lang w:val="en-US"/>
      </w:rPr>
    </w:lvl>
    <w:lvl w:ilvl="5">
      <w:start w:val="1"/>
      <w:numFmt w:val="decimal"/>
      <w:suff w:val="tab"/>
      <w:lvlText w:val="%1.%2.%3.%4.%5.%6."/>
      <w:lvlJc w:val="left"/>
      <w:pPr>
        <w:tabs>
          <w:tab w:val="num" w:pos="3240"/>
          <w:tab w:val="clear" w:pos="0"/>
        </w:tabs>
        <w:ind w:left="3240"/>
      </w:pPr>
      <w:rPr>
        <w:rFonts w:ascii="Helvetica" w:cs="Helvetica" w:hAnsi="Helvetica" w:eastAsia="Helvetica"/>
        <w:position w:val="0"/>
        <w:sz w:val="24"/>
        <w:szCs w:val="24"/>
        <w:lang w:val="en-US"/>
      </w:rPr>
    </w:lvl>
    <w:lvl w:ilvl="6">
      <w:start w:val="1"/>
      <w:numFmt w:val="decimal"/>
      <w:suff w:val="tab"/>
      <w:lvlText w:val="%1.%2.%3.%4.%5.%6.%7."/>
      <w:lvlJc w:val="left"/>
      <w:pPr>
        <w:tabs>
          <w:tab w:val="num" w:pos="3816"/>
          <w:tab w:val="clear" w:pos="0"/>
        </w:tabs>
        <w:ind w:left="3816"/>
      </w:pPr>
      <w:rPr>
        <w:rFonts w:ascii="Helvetica" w:cs="Helvetica" w:hAnsi="Helvetica" w:eastAsia="Helvetica"/>
        <w:position w:val="0"/>
        <w:sz w:val="24"/>
        <w:szCs w:val="24"/>
        <w:lang w:val="en-US"/>
      </w:rPr>
    </w:lvl>
    <w:lvl w:ilvl="7">
      <w:start w:val="1"/>
      <w:numFmt w:val="decimal"/>
      <w:suff w:val="tab"/>
      <w:lvlText w:val="%1.%2.%3.%4.%5.%6.%7.%8."/>
      <w:lvlJc w:val="left"/>
      <w:pPr>
        <w:tabs>
          <w:tab w:val="num" w:pos="4363"/>
          <w:tab w:val="clear" w:pos="0"/>
        </w:tabs>
        <w:ind w:left="4363"/>
      </w:pPr>
      <w:rPr>
        <w:rFonts w:ascii="Helvetica" w:cs="Helvetica" w:hAnsi="Helvetica" w:eastAsia="Helvetica"/>
        <w:position w:val="0"/>
        <w:sz w:val="24"/>
        <w:szCs w:val="24"/>
        <w:lang w:val="en-US"/>
      </w:rPr>
    </w:lvl>
    <w:lvl w:ilvl="8">
      <w:start w:val="1"/>
      <w:numFmt w:val="decimal"/>
      <w:suff w:val="tab"/>
      <w:lvlText w:val="%1.%2.%3.%4.%5.%6.%7.%8.%9."/>
      <w:lvlJc w:val="left"/>
      <w:pPr>
        <w:tabs>
          <w:tab w:val="num" w:pos="4939"/>
          <w:tab w:val="clear" w:pos="0"/>
        </w:tabs>
        <w:ind w:left="4939"/>
      </w:pPr>
      <w:rPr>
        <w:rFonts w:ascii="Helvetica" w:cs="Helvetica" w:hAnsi="Helvetica" w:eastAsia="Helvetica"/>
        <w:position w:val="0"/>
        <w:sz w:val="24"/>
        <w:szCs w:val="24"/>
        <w:lang w:val="en-US"/>
      </w:rPr>
    </w:lvl>
  </w:abstractNum>
  <w:abstractNum w:abstractNumId="3">
    <w:multiLevelType w:val="multilevel"/>
    <w:lvl w:ilvl="0">
      <w:start w:val="1"/>
      <w:numFmt w:val="decimal"/>
      <w:suff w:val="tab"/>
      <w:lvlText w:val="%1."/>
      <w:lvlJc w:val="left"/>
      <w:pPr>
        <w:tabs>
          <w:tab w:val="num" w:pos="393"/>
          <w:tab w:val="clear" w:pos="0"/>
        </w:tabs>
        <w:ind w:left="393" w:hanging="393"/>
      </w:pPr>
      <w:rPr>
        <w:rFonts w:ascii="Helvetica" w:cs="Helvetica" w:hAnsi="Helvetica" w:eastAsia="Helvetica"/>
        <w:position w:val="0"/>
        <w:sz w:val="24"/>
        <w:szCs w:val="24"/>
        <w:lang w:val="en-US"/>
      </w:rPr>
    </w:lvl>
    <w:lvl w:ilvl="1">
      <w:start w:val="1"/>
      <w:numFmt w:val="decimal"/>
      <w:suff w:val="tab"/>
      <w:lvlText w:val="%2."/>
      <w:lvlJc w:val="left"/>
      <w:pPr>
        <w:tabs>
          <w:tab w:val="num" w:pos="753"/>
          <w:tab w:val="clear" w:pos="0"/>
        </w:tabs>
        <w:ind w:left="753" w:hanging="393"/>
      </w:pPr>
      <w:rPr>
        <w:rFonts w:ascii="Helvetica" w:cs="Helvetica" w:hAnsi="Helvetica" w:eastAsia="Helvetica"/>
        <w:position w:val="0"/>
        <w:sz w:val="24"/>
        <w:szCs w:val="24"/>
        <w:lang w:val="en-US"/>
      </w:rPr>
    </w:lvl>
    <w:lvl w:ilvl="2">
      <w:start w:val="1"/>
      <w:numFmt w:val="decimal"/>
      <w:suff w:val="tab"/>
      <w:lvlText w:val="%3."/>
      <w:lvlJc w:val="left"/>
      <w:pPr>
        <w:tabs>
          <w:tab w:val="num" w:pos="1113"/>
          <w:tab w:val="clear" w:pos="0"/>
        </w:tabs>
        <w:ind w:left="1113" w:hanging="393"/>
      </w:pPr>
      <w:rPr>
        <w:rFonts w:ascii="Helvetica" w:cs="Helvetica" w:hAnsi="Helvetica" w:eastAsia="Helvetica"/>
        <w:position w:val="0"/>
        <w:sz w:val="24"/>
        <w:szCs w:val="24"/>
        <w:lang w:val="en-US"/>
      </w:rPr>
    </w:lvl>
    <w:lvl w:ilvl="3">
      <w:start w:val="1"/>
      <w:numFmt w:val="decimal"/>
      <w:suff w:val="tab"/>
      <w:lvlText w:val="%4."/>
      <w:lvlJc w:val="left"/>
      <w:pPr>
        <w:tabs>
          <w:tab w:val="num" w:pos="1473"/>
          <w:tab w:val="clear" w:pos="0"/>
        </w:tabs>
        <w:ind w:left="1473" w:hanging="393"/>
      </w:pPr>
      <w:rPr>
        <w:rFonts w:ascii="Helvetica" w:cs="Helvetica" w:hAnsi="Helvetica" w:eastAsia="Helvetica"/>
        <w:position w:val="0"/>
        <w:sz w:val="24"/>
        <w:szCs w:val="24"/>
        <w:lang w:val="en-US"/>
      </w:rPr>
    </w:lvl>
    <w:lvl w:ilvl="4">
      <w:start w:val="1"/>
      <w:numFmt w:val="decimal"/>
      <w:suff w:val="tab"/>
      <w:lvlText w:val="%5."/>
      <w:lvlJc w:val="left"/>
      <w:pPr>
        <w:tabs>
          <w:tab w:val="num" w:pos="1833"/>
          <w:tab w:val="clear" w:pos="0"/>
        </w:tabs>
        <w:ind w:left="1833" w:hanging="393"/>
      </w:pPr>
      <w:rPr>
        <w:rFonts w:ascii="Helvetica" w:cs="Helvetica" w:hAnsi="Helvetica" w:eastAsia="Helvetica"/>
        <w:position w:val="0"/>
        <w:sz w:val="24"/>
        <w:szCs w:val="24"/>
        <w:lang w:val="en-US"/>
      </w:rPr>
    </w:lvl>
    <w:lvl w:ilvl="5">
      <w:start w:val="1"/>
      <w:numFmt w:val="decimal"/>
      <w:suff w:val="tab"/>
      <w:lvlText w:val="%6."/>
      <w:lvlJc w:val="left"/>
      <w:pPr>
        <w:tabs>
          <w:tab w:val="num" w:pos="2193"/>
          <w:tab w:val="clear" w:pos="0"/>
        </w:tabs>
        <w:ind w:left="2193" w:hanging="393"/>
      </w:pPr>
      <w:rPr>
        <w:rFonts w:ascii="Helvetica" w:cs="Helvetica" w:hAnsi="Helvetica" w:eastAsia="Helvetica"/>
        <w:position w:val="0"/>
        <w:sz w:val="24"/>
        <w:szCs w:val="24"/>
        <w:lang w:val="en-US"/>
      </w:rPr>
    </w:lvl>
    <w:lvl w:ilvl="6">
      <w:start w:val="1"/>
      <w:numFmt w:val="decimal"/>
      <w:suff w:val="tab"/>
      <w:lvlText w:val="%7."/>
      <w:lvlJc w:val="left"/>
      <w:pPr>
        <w:tabs>
          <w:tab w:val="num" w:pos="2553"/>
          <w:tab w:val="clear" w:pos="0"/>
        </w:tabs>
        <w:ind w:left="2553" w:hanging="393"/>
      </w:pPr>
      <w:rPr>
        <w:rFonts w:ascii="Helvetica" w:cs="Helvetica" w:hAnsi="Helvetica" w:eastAsia="Helvetica"/>
        <w:position w:val="0"/>
        <w:sz w:val="24"/>
        <w:szCs w:val="24"/>
        <w:lang w:val="en-US"/>
      </w:rPr>
    </w:lvl>
    <w:lvl w:ilvl="7">
      <w:start w:val="1"/>
      <w:numFmt w:val="decimal"/>
      <w:suff w:val="tab"/>
      <w:lvlText w:val="%8."/>
      <w:lvlJc w:val="left"/>
      <w:pPr>
        <w:tabs>
          <w:tab w:val="num" w:pos="2913"/>
          <w:tab w:val="clear" w:pos="0"/>
        </w:tabs>
        <w:ind w:left="2913" w:hanging="393"/>
      </w:pPr>
      <w:rPr>
        <w:rFonts w:ascii="Helvetica" w:cs="Helvetica" w:hAnsi="Helvetica" w:eastAsia="Helvetica"/>
        <w:position w:val="0"/>
        <w:sz w:val="24"/>
        <w:szCs w:val="24"/>
        <w:lang w:val="en-US"/>
      </w:rPr>
    </w:lvl>
    <w:lvl w:ilvl="8">
      <w:start w:val="1"/>
      <w:numFmt w:val="decimal"/>
      <w:suff w:val="tab"/>
      <w:lvlText w:val="%9."/>
      <w:lvlJc w:val="left"/>
      <w:pPr>
        <w:tabs>
          <w:tab w:val="num" w:pos="3273"/>
          <w:tab w:val="clear" w:pos="0"/>
        </w:tabs>
        <w:ind w:left="3273" w:hanging="393"/>
      </w:pPr>
      <w:rPr>
        <w:rFonts w:ascii="Helvetica" w:cs="Helvetica" w:hAnsi="Helvetica" w:eastAsia="Helvetica"/>
        <w:position w:val="0"/>
        <w:sz w:val="24"/>
        <w:szCs w:val="24"/>
        <w:lang w:val="en-US"/>
      </w:rPr>
    </w:lvl>
  </w:abstractNum>
  <w:abstractNum w:abstractNumId="4">
    <w:multiLevelType w:val="multilevel"/>
    <w:styleLink w:val="Numbered"/>
    <w:lvl w:ilvl="0">
      <w:start w:val="1"/>
      <w:numFmt w:val="decimal"/>
      <w:suff w:val="tab"/>
      <w:lvlText w:val="%1."/>
      <w:lvlJc w:val="left"/>
      <w:pPr>
        <w:tabs>
          <w:tab w:val="num" w:pos="393"/>
          <w:tab w:val="clear" w:pos="0"/>
        </w:tabs>
        <w:ind w:left="393" w:hanging="393"/>
      </w:pPr>
      <w:rPr>
        <w:rFonts w:ascii="Times New Roman" w:cs="Times New Roman" w:hAnsi="Times New Roman" w:eastAsia="Times New Roman"/>
        <w:position w:val="0"/>
        <w:sz w:val="20"/>
        <w:szCs w:val="20"/>
        <w:lang w:val="en-US"/>
      </w:rPr>
    </w:lvl>
    <w:lvl w:ilvl="1">
      <w:start w:val="1"/>
      <w:numFmt w:val="decimal"/>
      <w:suff w:val="tab"/>
      <w:lvlText w:val="%2."/>
      <w:lvlJc w:val="left"/>
      <w:pPr>
        <w:tabs>
          <w:tab w:val="num" w:pos="753"/>
          <w:tab w:val="clear" w:pos="0"/>
        </w:tabs>
        <w:ind w:left="753" w:hanging="393"/>
      </w:pPr>
      <w:rPr>
        <w:rFonts w:ascii="Helvetica" w:cs="Helvetica" w:hAnsi="Helvetica" w:eastAsia="Helvetica"/>
        <w:position w:val="0"/>
        <w:sz w:val="24"/>
        <w:szCs w:val="24"/>
        <w:lang w:val="en-US"/>
      </w:rPr>
    </w:lvl>
    <w:lvl w:ilvl="2">
      <w:start w:val="1"/>
      <w:numFmt w:val="decimal"/>
      <w:suff w:val="tab"/>
      <w:lvlText w:val="%3."/>
      <w:lvlJc w:val="left"/>
      <w:pPr>
        <w:tabs>
          <w:tab w:val="num" w:pos="1113"/>
          <w:tab w:val="clear" w:pos="0"/>
        </w:tabs>
        <w:ind w:left="1113" w:hanging="393"/>
      </w:pPr>
      <w:rPr>
        <w:rFonts w:ascii="Helvetica" w:cs="Helvetica" w:hAnsi="Helvetica" w:eastAsia="Helvetica"/>
        <w:position w:val="0"/>
        <w:sz w:val="24"/>
        <w:szCs w:val="24"/>
        <w:lang w:val="en-US"/>
      </w:rPr>
    </w:lvl>
    <w:lvl w:ilvl="3">
      <w:start w:val="1"/>
      <w:numFmt w:val="decimal"/>
      <w:suff w:val="tab"/>
      <w:lvlText w:val="%4."/>
      <w:lvlJc w:val="left"/>
      <w:pPr>
        <w:tabs>
          <w:tab w:val="num" w:pos="1473"/>
          <w:tab w:val="clear" w:pos="0"/>
        </w:tabs>
        <w:ind w:left="1473" w:hanging="393"/>
      </w:pPr>
      <w:rPr>
        <w:rFonts w:ascii="Helvetica" w:cs="Helvetica" w:hAnsi="Helvetica" w:eastAsia="Helvetica"/>
        <w:position w:val="0"/>
        <w:sz w:val="24"/>
        <w:szCs w:val="24"/>
        <w:lang w:val="en-US"/>
      </w:rPr>
    </w:lvl>
    <w:lvl w:ilvl="4">
      <w:start w:val="1"/>
      <w:numFmt w:val="decimal"/>
      <w:suff w:val="tab"/>
      <w:lvlText w:val="%5."/>
      <w:lvlJc w:val="left"/>
      <w:pPr>
        <w:tabs>
          <w:tab w:val="num" w:pos="1833"/>
          <w:tab w:val="clear" w:pos="0"/>
        </w:tabs>
        <w:ind w:left="1833" w:hanging="393"/>
      </w:pPr>
      <w:rPr>
        <w:rFonts w:ascii="Helvetica" w:cs="Helvetica" w:hAnsi="Helvetica" w:eastAsia="Helvetica"/>
        <w:position w:val="0"/>
        <w:sz w:val="24"/>
        <w:szCs w:val="24"/>
        <w:lang w:val="en-US"/>
      </w:rPr>
    </w:lvl>
    <w:lvl w:ilvl="5">
      <w:start w:val="1"/>
      <w:numFmt w:val="decimal"/>
      <w:suff w:val="tab"/>
      <w:lvlText w:val="%6."/>
      <w:lvlJc w:val="left"/>
      <w:pPr>
        <w:tabs>
          <w:tab w:val="num" w:pos="2193"/>
          <w:tab w:val="clear" w:pos="0"/>
        </w:tabs>
        <w:ind w:left="2193" w:hanging="393"/>
      </w:pPr>
      <w:rPr>
        <w:rFonts w:ascii="Helvetica" w:cs="Helvetica" w:hAnsi="Helvetica" w:eastAsia="Helvetica"/>
        <w:position w:val="0"/>
        <w:sz w:val="24"/>
        <w:szCs w:val="24"/>
        <w:lang w:val="en-US"/>
      </w:rPr>
    </w:lvl>
    <w:lvl w:ilvl="6">
      <w:start w:val="1"/>
      <w:numFmt w:val="decimal"/>
      <w:suff w:val="tab"/>
      <w:lvlText w:val="%7."/>
      <w:lvlJc w:val="left"/>
      <w:pPr>
        <w:tabs>
          <w:tab w:val="num" w:pos="2553"/>
          <w:tab w:val="clear" w:pos="0"/>
        </w:tabs>
        <w:ind w:left="2553" w:hanging="393"/>
      </w:pPr>
      <w:rPr>
        <w:rFonts w:ascii="Helvetica" w:cs="Helvetica" w:hAnsi="Helvetica" w:eastAsia="Helvetica"/>
        <w:position w:val="0"/>
        <w:sz w:val="24"/>
        <w:szCs w:val="24"/>
        <w:lang w:val="en-US"/>
      </w:rPr>
    </w:lvl>
    <w:lvl w:ilvl="7">
      <w:start w:val="1"/>
      <w:numFmt w:val="decimal"/>
      <w:suff w:val="tab"/>
      <w:lvlText w:val="%8."/>
      <w:lvlJc w:val="left"/>
      <w:pPr>
        <w:tabs>
          <w:tab w:val="num" w:pos="2913"/>
          <w:tab w:val="clear" w:pos="0"/>
        </w:tabs>
        <w:ind w:left="2913" w:hanging="393"/>
      </w:pPr>
      <w:rPr>
        <w:rFonts w:ascii="Helvetica" w:cs="Helvetica" w:hAnsi="Helvetica" w:eastAsia="Helvetica"/>
        <w:position w:val="0"/>
        <w:sz w:val="24"/>
        <w:szCs w:val="24"/>
        <w:lang w:val="en-US"/>
      </w:rPr>
    </w:lvl>
    <w:lvl w:ilvl="8">
      <w:start w:val="1"/>
      <w:numFmt w:val="decimal"/>
      <w:suff w:val="tab"/>
      <w:lvlText w:val="%9."/>
      <w:lvlJc w:val="left"/>
      <w:pPr>
        <w:tabs>
          <w:tab w:val="num" w:pos="3273"/>
          <w:tab w:val="clear" w:pos="0"/>
        </w:tabs>
        <w:ind w:left="3273" w:hanging="393"/>
      </w:pPr>
      <w:rPr>
        <w:rFonts w:ascii="Helvetica" w:cs="Helvetica" w:hAnsi="Helvetica" w:eastAsia="Helvetica"/>
        <w:position w:val="0"/>
        <w:sz w:val="24"/>
        <w:szCs w:val="24"/>
        <w:lang w:val="en-U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1"/>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A">
    <w:name w:val="Header &amp; Footer A"/>
    <w:next w:val="Header &amp; Footer A"/>
    <w:pPr>
      <w:keepNext w:val="0"/>
      <w:keepLines w:val="0"/>
      <w:pageBreakBefore w:val="0"/>
      <w:widowControl w:val="1"/>
      <w:shd w:val="clear" w:color="auto" w:fill="auto"/>
      <w:tabs>
        <w:tab w:val="right" w:pos="936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lang w:val="en-US"/>
    </w:rPr>
  </w:style>
  <w:style w:type="paragraph" w:styleId="Free Form A">
    <w:name w:val="Free Form A"/>
    <w:next w:val="Free Form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character" w:styleId="Link">
    <w:name w:val="Link"/>
    <w:rPr>
      <w:color w:val="000099"/>
      <w:u w:val="single"/>
    </w:rPr>
  </w:style>
  <w:style w:type="character" w:styleId="Hyperlink.0">
    <w:name w:val="Hyperlink.0"/>
    <w:basedOn w:val="Link"/>
    <w:next w:val="Hyperlink.0"/>
    <w:rPr>
      <w:color w:val="00099d"/>
    </w:rPr>
  </w:style>
  <w:style w:type="paragraph" w:styleId="Free Form">
    <w:name w:val="Free Form"/>
    <w:next w:val="Free Form"/>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Pr>
  </w:style>
  <w:style w:type="paragraph" w:styleId="Free Form C">
    <w:name w:val="Free Form C"/>
    <w:next w:val="Free Form C"/>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numbering" w:styleId="Numbered">
    <w:name w:val="Numbered"/>
    <w:next w:val="Numbered"/>
    <w:pPr>
      <w:numPr>
        <w:numId w:val="4"/>
      </w:numPr>
    </w:pPr>
  </w:style>
  <w:style w:type="paragraph" w:styleId="Body Text">
    <w:name w:val="Body Text"/>
    <w:next w:val="Body Text"/>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yperlink" Target="mailto:nova.akau@adjunct.chaminade.edu" TargetMode="External"/><Relationship Id="rId6" Type="http://schemas.openxmlformats.org/officeDocument/2006/relationships/hyperlink" Target="mailto:nova96734@yahoo.com"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numbering" Target="numbering.xml"/><Relationship Id="rId12"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alpha val="0"/>
        </a:srgbClr>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Times New Roman"/>
        <a:ea typeface="Times New Roman"/>
        <a:cs typeface="Times New Roman"/>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000" u="none" kumimoji="0" normalizeH="0">
            <a:ln>
              <a:noFill/>
            </a:ln>
            <a:solidFill>
              <a:srgbClr val="000000"/>
            </a:solidFill>
            <a:effectLst/>
            <a:uFillTx/>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