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E9C" w:rsidRPr="006E4089" w:rsidRDefault="00924E9C">
      <w:pPr>
        <w:jc w:val="center"/>
        <w:rPr>
          <w:rFonts w:ascii="Arial" w:hAnsi="Arial" w:cs="Arial"/>
          <w:b/>
          <w:bCs/>
          <w:sz w:val="24"/>
          <w:szCs w:val="24"/>
        </w:rPr>
      </w:pPr>
      <w:r w:rsidRPr="006E4089">
        <w:rPr>
          <w:rFonts w:ascii="Arial" w:hAnsi="Arial" w:cs="Arial"/>
          <w:b/>
          <w:bCs/>
          <w:sz w:val="24"/>
          <w:szCs w:val="24"/>
        </w:rPr>
        <w:t xml:space="preserve">RE 324 01: </w:t>
      </w:r>
      <w:r w:rsidR="00726BAC">
        <w:rPr>
          <w:rFonts w:ascii="Arial" w:hAnsi="Arial" w:cs="Arial"/>
          <w:b/>
          <w:bCs/>
          <w:sz w:val="24"/>
          <w:szCs w:val="24"/>
        </w:rPr>
        <w:t>Sexuality in Christian Life</w:t>
      </w:r>
    </w:p>
    <w:p w:rsidR="00924E9C" w:rsidRPr="00BD1450" w:rsidRDefault="00924E9C">
      <w:pPr>
        <w:jc w:val="center"/>
        <w:rPr>
          <w:rFonts w:ascii="Arial" w:hAnsi="Arial" w:cs="Arial"/>
          <w:b/>
          <w:bCs/>
          <w:szCs w:val="22"/>
        </w:rPr>
      </w:pPr>
      <w:r w:rsidRPr="00BD1450">
        <w:rPr>
          <w:rFonts w:ascii="Arial" w:hAnsi="Arial" w:cs="Arial"/>
          <w:b/>
          <w:bCs/>
          <w:szCs w:val="22"/>
        </w:rPr>
        <w:t>CHAMINADE UNIVERSITY OF HONOLULU</w:t>
      </w:r>
    </w:p>
    <w:p w:rsidR="00924E9C" w:rsidRPr="00BD1450" w:rsidRDefault="007C3F73">
      <w:pPr>
        <w:jc w:val="center"/>
        <w:rPr>
          <w:rFonts w:ascii="Arial" w:hAnsi="Arial" w:cs="Arial"/>
          <w:b/>
          <w:bCs/>
          <w:sz w:val="22"/>
          <w:szCs w:val="22"/>
        </w:rPr>
      </w:pPr>
      <w:r>
        <w:rPr>
          <w:rFonts w:ascii="Arial" w:hAnsi="Arial" w:cs="Arial"/>
          <w:b/>
          <w:bCs/>
          <w:sz w:val="22"/>
          <w:szCs w:val="22"/>
        </w:rPr>
        <w:t>FALL Day 2014</w:t>
      </w:r>
    </w:p>
    <w:p w:rsidR="00924E9C" w:rsidRDefault="00924E9C">
      <w:pPr>
        <w:rPr>
          <w:rFonts w:ascii="Arial" w:hAnsi="Arial" w:cs="Arial"/>
          <w:b/>
          <w:bCs/>
          <w:sz w:val="24"/>
          <w:szCs w:val="24"/>
        </w:rPr>
      </w:pPr>
    </w:p>
    <w:p w:rsidR="00924E9C" w:rsidRDefault="00924E9C">
      <w:pPr>
        <w:rPr>
          <w:sz w:val="24"/>
          <w:szCs w:val="24"/>
        </w:rPr>
      </w:pPr>
      <w:r>
        <w:rPr>
          <w:rFonts w:ascii="Arial" w:hAnsi="Arial" w:cs="Arial"/>
          <w:b/>
          <w:bCs/>
          <w:sz w:val="24"/>
          <w:szCs w:val="24"/>
        </w:rPr>
        <w:t>TIME:</w:t>
      </w:r>
      <w:r>
        <w:rPr>
          <w:b/>
          <w:bCs/>
          <w:sz w:val="24"/>
          <w:szCs w:val="24"/>
        </w:rPr>
        <w:tab/>
      </w:r>
      <w:r>
        <w:rPr>
          <w:b/>
          <w:bCs/>
          <w:sz w:val="24"/>
          <w:szCs w:val="24"/>
        </w:rPr>
        <w:tab/>
      </w:r>
      <w:r>
        <w:rPr>
          <w:b/>
          <w:bCs/>
          <w:sz w:val="24"/>
          <w:szCs w:val="24"/>
        </w:rPr>
        <w:tab/>
      </w:r>
      <w:r>
        <w:rPr>
          <w:sz w:val="24"/>
          <w:szCs w:val="24"/>
        </w:rPr>
        <w:t>2-4:50 p.m., Wednesday</w:t>
      </w:r>
    </w:p>
    <w:p w:rsidR="00924E9C" w:rsidRDefault="00924E9C">
      <w:pPr>
        <w:rPr>
          <w:sz w:val="24"/>
          <w:szCs w:val="24"/>
        </w:rPr>
      </w:pPr>
      <w:r>
        <w:rPr>
          <w:rFonts w:ascii="Arial" w:hAnsi="Arial" w:cs="Arial"/>
          <w:b/>
          <w:bCs/>
          <w:sz w:val="24"/>
          <w:szCs w:val="24"/>
        </w:rPr>
        <w:t>CLASSROOM:</w:t>
      </w:r>
      <w:r>
        <w:rPr>
          <w:rFonts w:ascii="Arial" w:hAnsi="Arial" w:cs="Arial"/>
          <w:b/>
          <w:bCs/>
          <w:sz w:val="24"/>
          <w:szCs w:val="24"/>
        </w:rPr>
        <w:tab/>
      </w:r>
      <w:r>
        <w:rPr>
          <w:sz w:val="24"/>
          <w:szCs w:val="24"/>
        </w:rPr>
        <w:t>Henry 227</w:t>
      </w:r>
    </w:p>
    <w:p w:rsidR="00924E9C" w:rsidRDefault="00924E9C">
      <w:pPr>
        <w:rPr>
          <w:sz w:val="24"/>
          <w:szCs w:val="24"/>
        </w:rPr>
      </w:pPr>
      <w:r>
        <w:rPr>
          <w:rFonts w:ascii="Arial" w:hAnsi="Arial" w:cs="Arial"/>
          <w:b/>
          <w:bCs/>
          <w:sz w:val="24"/>
          <w:szCs w:val="24"/>
        </w:rPr>
        <w:t>INSTRUCTOR:</w:t>
      </w:r>
      <w:r>
        <w:rPr>
          <w:b/>
          <w:bCs/>
          <w:sz w:val="24"/>
          <w:szCs w:val="24"/>
        </w:rPr>
        <w:tab/>
      </w:r>
      <w:r>
        <w:rPr>
          <w:sz w:val="24"/>
          <w:szCs w:val="24"/>
        </w:rPr>
        <w:t>Regina Pfeiffer, D. Min.</w:t>
      </w:r>
    </w:p>
    <w:p w:rsidR="00924E9C" w:rsidRDefault="00924E9C">
      <w:pPr>
        <w:rPr>
          <w:sz w:val="24"/>
          <w:szCs w:val="24"/>
        </w:rPr>
      </w:pPr>
      <w:r>
        <w:rPr>
          <w:rFonts w:ascii="Arial" w:hAnsi="Arial" w:cs="Arial"/>
          <w:b/>
          <w:bCs/>
          <w:sz w:val="24"/>
          <w:szCs w:val="24"/>
        </w:rPr>
        <w:t>PHONE:</w:t>
      </w:r>
      <w:r>
        <w:rPr>
          <w:b/>
          <w:bCs/>
          <w:sz w:val="24"/>
          <w:szCs w:val="24"/>
        </w:rPr>
        <w:tab/>
      </w:r>
      <w:r>
        <w:rPr>
          <w:b/>
          <w:bCs/>
          <w:sz w:val="24"/>
          <w:szCs w:val="24"/>
        </w:rPr>
        <w:tab/>
      </w:r>
      <w:r>
        <w:rPr>
          <w:sz w:val="24"/>
          <w:szCs w:val="24"/>
        </w:rPr>
        <w:t>739-8536</w:t>
      </w:r>
    </w:p>
    <w:p w:rsidR="00924E9C" w:rsidRDefault="00924E9C" w:rsidP="00333EE2">
      <w:pPr>
        <w:rPr>
          <w:sz w:val="24"/>
          <w:szCs w:val="24"/>
        </w:rPr>
      </w:pPr>
      <w:r>
        <w:rPr>
          <w:rFonts w:ascii="Arial" w:hAnsi="Arial" w:cs="Arial"/>
          <w:b/>
          <w:bCs/>
          <w:sz w:val="24"/>
          <w:szCs w:val="24"/>
        </w:rPr>
        <w:t>OFFICE:</w:t>
      </w:r>
      <w:r>
        <w:rPr>
          <w:sz w:val="24"/>
          <w:szCs w:val="24"/>
        </w:rPr>
        <w:tab/>
      </w:r>
      <w:r>
        <w:rPr>
          <w:sz w:val="24"/>
          <w:szCs w:val="24"/>
        </w:rPr>
        <w:tab/>
      </w:r>
      <w:r w:rsidR="006D69CE">
        <w:rPr>
          <w:sz w:val="24"/>
          <w:szCs w:val="24"/>
        </w:rPr>
        <w:t>Henry Hall 208E</w:t>
      </w:r>
    </w:p>
    <w:p w:rsidR="006D69CE" w:rsidRPr="00E7064C" w:rsidRDefault="006D69CE">
      <w:pPr>
        <w:rPr>
          <w:bCs/>
          <w:sz w:val="24"/>
          <w:szCs w:val="24"/>
        </w:rPr>
      </w:pPr>
      <w:r>
        <w:rPr>
          <w:rFonts w:ascii="Arial" w:hAnsi="Arial" w:cs="Arial"/>
          <w:b/>
          <w:bCs/>
          <w:sz w:val="24"/>
          <w:szCs w:val="24"/>
        </w:rPr>
        <w:t>OFFICE HOURS:</w:t>
      </w:r>
      <w:r w:rsidR="00E7064C">
        <w:rPr>
          <w:rFonts w:ascii="Arial" w:hAnsi="Arial" w:cs="Arial"/>
          <w:b/>
          <w:bCs/>
          <w:sz w:val="24"/>
          <w:szCs w:val="24"/>
        </w:rPr>
        <w:tab/>
      </w:r>
      <w:r w:rsidR="00CB6933" w:rsidRPr="00CB6933">
        <w:rPr>
          <w:bCs/>
          <w:sz w:val="24"/>
          <w:szCs w:val="24"/>
        </w:rPr>
        <w:t>T/</w:t>
      </w:r>
      <w:proofErr w:type="spellStart"/>
      <w:r w:rsidR="00CB6933" w:rsidRPr="00CB6933">
        <w:rPr>
          <w:bCs/>
          <w:sz w:val="24"/>
          <w:szCs w:val="24"/>
        </w:rPr>
        <w:t>Th</w:t>
      </w:r>
      <w:proofErr w:type="spellEnd"/>
      <w:r w:rsidR="00CB6933">
        <w:rPr>
          <w:bCs/>
          <w:sz w:val="24"/>
          <w:szCs w:val="24"/>
        </w:rPr>
        <w:t xml:space="preserve"> 8:30-9:30 a.m.; </w:t>
      </w:r>
      <w:r w:rsidR="004517F8" w:rsidRPr="00CB6933">
        <w:rPr>
          <w:bCs/>
          <w:sz w:val="24"/>
          <w:szCs w:val="24"/>
        </w:rPr>
        <w:t>Wed</w:t>
      </w:r>
      <w:r w:rsidR="004517F8">
        <w:rPr>
          <w:bCs/>
          <w:sz w:val="24"/>
          <w:szCs w:val="24"/>
        </w:rPr>
        <w:t>. 8:30 a.m. to 12:30 p.m.</w:t>
      </w:r>
    </w:p>
    <w:p w:rsidR="00924E9C" w:rsidRDefault="00924E9C">
      <w:pPr>
        <w:rPr>
          <w:sz w:val="24"/>
          <w:szCs w:val="24"/>
        </w:rPr>
      </w:pPr>
      <w:r>
        <w:rPr>
          <w:rFonts w:ascii="Arial" w:hAnsi="Arial" w:cs="Arial"/>
          <w:b/>
          <w:bCs/>
          <w:sz w:val="24"/>
          <w:szCs w:val="24"/>
        </w:rPr>
        <w:t>E-MAIL:</w:t>
      </w:r>
      <w:r>
        <w:rPr>
          <w:b/>
          <w:bCs/>
          <w:sz w:val="24"/>
          <w:szCs w:val="24"/>
        </w:rPr>
        <w:tab/>
      </w:r>
      <w:r>
        <w:rPr>
          <w:b/>
          <w:bCs/>
          <w:sz w:val="24"/>
          <w:szCs w:val="24"/>
        </w:rPr>
        <w:tab/>
      </w:r>
      <w:hyperlink r:id="rId8" w:history="1">
        <w:r>
          <w:rPr>
            <w:color w:val="0000FF"/>
            <w:sz w:val="24"/>
            <w:szCs w:val="24"/>
            <w:u w:val="single"/>
          </w:rPr>
          <w:t>rpfeiffe@chaminade.edu</w:t>
        </w:r>
      </w:hyperlink>
    </w:p>
    <w:p w:rsidR="00924E9C" w:rsidRDefault="00924E9C">
      <w:pPr>
        <w:rPr>
          <w:rFonts w:ascii="Arial" w:hAnsi="Arial" w:cs="Arial"/>
          <w:b/>
          <w:bCs/>
          <w:sz w:val="24"/>
          <w:szCs w:val="24"/>
        </w:rPr>
      </w:pPr>
      <w:r>
        <w:rPr>
          <w:rFonts w:ascii="Arial" w:hAnsi="Arial" w:cs="Arial"/>
          <w:b/>
          <w:bCs/>
          <w:sz w:val="24"/>
          <w:szCs w:val="24"/>
        </w:rPr>
        <w:t>COURSE</w:t>
      </w:r>
    </w:p>
    <w:p w:rsidR="00924E9C" w:rsidRDefault="00924E9C">
      <w:pPr>
        <w:ind w:left="2160" w:hanging="2160"/>
        <w:rPr>
          <w:sz w:val="22"/>
          <w:szCs w:val="22"/>
        </w:rPr>
      </w:pPr>
      <w:r>
        <w:rPr>
          <w:rFonts w:ascii="Arial" w:hAnsi="Arial" w:cs="Arial"/>
          <w:b/>
          <w:bCs/>
          <w:sz w:val="24"/>
          <w:szCs w:val="24"/>
        </w:rPr>
        <w:t>TEXTBOOKS:</w:t>
      </w:r>
      <w:r>
        <w:rPr>
          <w:b/>
          <w:bCs/>
          <w:sz w:val="24"/>
          <w:szCs w:val="24"/>
        </w:rPr>
        <w:tab/>
      </w:r>
      <w:r>
        <w:rPr>
          <w:sz w:val="24"/>
          <w:szCs w:val="24"/>
        </w:rPr>
        <w:t xml:space="preserve">Grabowski, John S. </w:t>
      </w:r>
      <w:r>
        <w:rPr>
          <w:i/>
          <w:iCs/>
          <w:sz w:val="22"/>
          <w:szCs w:val="22"/>
        </w:rPr>
        <w:t xml:space="preserve"> Sex and Virtue: An Introduction to Sexual Ethics</w:t>
      </w:r>
      <w:r>
        <w:rPr>
          <w:sz w:val="22"/>
          <w:szCs w:val="22"/>
        </w:rPr>
        <w:t>. Washington D. C.: The Catholic University of America Press, 2003.</w:t>
      </w:r>
    </w:p>
    <w:p w:rsidR="00924E9C" w:rsidRDefault="00924E9C">
      <w:pPr>
        <w:ind w:left="2160" w:hanging="2160"/>
        <w:rPr>
          <w:sz w:val="22"/>
          <w:szCs w:val="22"/>
        </w:rPr>
      </w:pPr>
    </w:p>
    <w:p w:rsidR="00924E9C" w:rsidRDefault="00924E9C">
      <w:pPr>
        <w:ind w:left="2160" w:hanging="2160"/>
        <w:rPr>
          <w:sz w:val="22"/>
          <w:szCs w:val="22"/>
        </w:rPr>
      </w:pPr>
      <w:r>
        <w:rPr>
          <w:sz w:val="22"/>
          <w:szCs w:val="22"/>
        </w:rPr>
        <w:tab/>
        <w:t xml:space="preserve">Lawler, Michael G. </w:t>
      </w:r>
      <w:r>
        <w:rPr>
          <w:i/>
          <w:iCs/>
          <w:sz w:val="22"/>
          <w:szCs w:val="22"/>
        </w:rPr>
        <w:t>Marriage and Sacrament: A Theology of Christian Marriage</w:t>
      </w:r>
      <w:r>
        <w:rPr>
          <w:sz w:val="22"/>
          <w:szCs w:val="22"/>
        </w:rPr>
        <w:t>. Collegeville, MN: Liturgical Press, 1993.</w:t>
      </w:r>
    </w:p>
    <w:p w:rsidR="00924E9C" w:rsidRDefault="00924E9C">
      <w:pPr>
        <w:ind w:left="2160" w:hanging="2160"/>
        <w:rPr>
          <w:sz w:val="22"/>
          <w:szCs w:val="22"/>
        </w:rPr>
      </w:pPr>
    </w:p>
    <w:p w:rsidR="00924E9C" w:rsidRDefault="00924E9C">
      <w:pPr>
        <w:ind w:left="2160"/>
        <w:rPr>
          <w:sz w:val="22"/>
          <w:szCs w:val="22"/>
        </w:rPr>
      </w:pPr>
      <w:proofErr w:type="gramStart"/>
      <w:r>
        <w:rPr>
          <w:sz w:val="22"/>
          <w:szCs w:val="22"/>
        </w:rPr>
        <w:t>New American Bible or any standard Bible version.</w:t>
      </w:r>
      <w:proofErr w:type="gramEnd"/>
    </w:p>
    <w:p w:rsidR="00924E9C" w:rsidRDefault="00924E9C">
      <w:pPr>
        <w:ind w:left="2160" w:hanging="2160"/>
        <w:rPr>
          <w:sz w:val="22"/>
          <w:szCs w:val="22"/>
        </w:rPr>
      </w:pPr>
    </w:p>
    <w:p w:rsidR="00924E9C" w:rsidRDefault="00924E9C">
      <w:pPr>
        <w:rPr>
          <w:rFonts w:ascii="Arial" w:hAnsi="Arial" w:cs="Arial"/>
          <w:b/>
          <w:bCs/>
          <w:sz w:val="22"/>
          <w:szCs w:val="22"/>
        </w:rPr>
      </w:pPr>
      <w:r>
        <w:rPr>
          <w:rFonts w:ascii="Arial" w:hAnsi="Arial" w:cs="Arial"/>
          <w:b/>
          <w:bCs/>
          <w:sz w:val="22"/>
          <w:szCs w:val="22"/>
        </w:rPr>
        <w:t>COURSE DESCRIPTION</w:t>
      </w:r>
    </w:p>
    <w:p w:rsidR="00924E9C" w:rsidRDefault="00924E9C">
      <w:pPr>
        <w:rPr>
          <w:sz w:val="24"/>
          <w:szCs w:val="24"/>
        </w:rPr>
      </w:pPr>
      <w:r>
        <w:rPr>
          <w:sz w:val="24"/>
          <w:szCs w:val="24"/>
        </w:rPr>
        <w:t>This course will explore the meaning of adult life as based upon a sacramental perspective. Students will examine the paradigm of Jesus as Sacrament and the human response to that image in adult life. They will determine what the Christian view regarding married and single life in order to make informed choices regarding human sexuality, and moral and social responsibilities. They will evaluate differing views regarding human behavior and lifestyles as consistent with or in opposition to a sacramental understanding of human life.</w:t>
      </w:r>
    </w:p>
    <w:p w:rsidR="00924E9C" w:rsidRDefault="00924E9C">
      <w:pPr>
        <w:rPr>
          <w:sz w:val="24"/>
          <w:szCs w:val="24"/>
        </w:rPr>
      </w:pPr>
    </w:p>
    <w:p w:rsidR="00924E9C" w:rsidRDefault="00924E9C">
      <w:pPr>
        <w:rPr>
          <w:rFonts w:ascii="Arial" w:hAnsi="Arial" w:cs="Arial"/>
          <w:b/>
          <w:bCs/>
          <w:sz w:val="24"/>
          <w:szCs w:val="24"/>
        </w:rPr>
      </w:pPr>
      <w:r>
        <w:rPr>
          <w:rFonts w:ascii="Arial" w:hAnsi="Arial" w:cs="Arial"/>
          <w:b/>
          <w:bCs/>
          <w:sz w:val="24"/>
          <w:szCs w:val="24"/>
        </w:rPr>
        <w:t>STUDENT LEARNING OUTCOMES LINKED TO PROGRAM LEARNING OUTCOMES</w:t>
      </w:r>
    </w:p>
    <w:p w:rsidR="00924E9C" w:rsidRDefault="00924E9C">
      <w:pPr>
        <w:rPr>
          <w:sz w:val="24"/>
          <w:szCs w:val="24"/>
        </w:rPr>
      </w:pPr>
      <w:r>
        <w:rPr>
          <w:sz w:val="24"/>
          <w:szCs w:val="24"/>
        </w:rPr>
        <w:t>The three Program Learning Outcomes that this course develops further are:</w:t>
      </w:r>
    </w:p>
    <w:p w:rsidR="00924E9C" w:rsidRDefault="00924E9C">
      <w:pPr>
        <w:rPr>
          <w:sz w:val="24"/>
          <w:szCs w:val="24"/>
        </w:rPr>
      </w:pPr>
      <w:r>
        <w:rPr>
          <w:sz w:val="24"/>
          <w:szCs w:val="24"/>
        </w:rPr>
        <w:t>1. Catholic theology, its diversity, historical development and position within the broader Christian and human traditions; (developed)</w:t>
      </w:r>
    </w:p>
    <w:p w:rsidR="00924E9C" w:rsidRDefault="00924E9C">
      <w:pPr>
        <w:rPr>
          <w:sz w:val="24"/>
          <w:szCs w:val="24"/>
        </w:rPr>
      </w:pPr>
      <w:r>
        <w:rPr>
          <w:sz w:val="24"/>
          <w:szCs w:val="24"/>
        </w:rPr>
        <w:t>3. Ethics, morality and methods of moral decision making in the Christian tradition; (introduction)</w:t>
      </w:r>
    </w:p>
    <w:p w:rsidR="00924E9C" w:rsidRDefault="00924E9C">
      <w:pPr>
        <w:rPr>
          <w:sz w:val="24"/>
          <w:szCs w:val="24"/>
        </w:rPr>
      </w:pPr>
      <w:r>
        <w:rPr>
          <w:sz w:val="24"/>
          <w:szCs w:val="24"/>
        </w:rPr>
        <w:t xml:space="preserve">5. </w:t>
      </w:r>
      <w:proofErr w:type="gramStart"/>
      <w:r>
        <w:rPr>
          <w:sz w:val="24"/>
          <w:szCs w:val="24"/>
        </w:rPr>
        <w:t>the</w:t>
      </w:r>
      <w:proofErr w:type="gramEnd"/>
      <w:r>
        <w:rPr>
          <w:sz w:val="24"/>
          <w:szCs w:val="24"/>
        </w:rPr>
        <w:t xml:space="preserve"> role of the gospel in both affirming and challenging secular cultural values. (</w:t>
      </w:r>
      <w:proofErr w:type="gramStart"/>
      <w:r>
        <w:rPr>
          <w:sz w:val="24"/>
          <w:szCs w:val="24"/>
        </w:rPr>
        <w:t>developed</w:t>
      </w:r>
      <w:proofErr w:type="gramEnd"/>
      <w:r>
        <w:rPr>
          <w:sz w:val="24"/>
          <w:szCs w:val="24"/>
        </w:rPr>
        <w:t>)</w:t>
      </w:r>
    </w:p>
    <w:p w:rsidR="00924E9C" w:rsidRDefault="00924E9C">
      <w:pPr>
        <w:rPr>
          <w:sz w:val="24"/>
          <w:szCs w:val="24"/>
        </w:rPr>
      </w:pPr>
    </w:p>
    <w:p w:rsidR="00924E9C" w:rsidRDefault="00924E9C">
      <w:pPr>
        <w:rPr>
          <w:sz w:val="22"/>
          <w:szCs w:val="22"/>
        </w:rPr>
      </w:pPr>
      <w:r>
        <w:rPr>
          <w:sz w:val="24"/>
          <w:szCs w:val="24"/>
        </w:rPr>
        <w:t>Upo</w:t>
      </w:r>
      <w:r>
        <w:rPr>
          <w:sz w:val="22"/>
          <w:szCs w:val="22"/>
        </w:rPr>
        <w:t>n successful completion of this course, students will:</w:t>
      </w:r>
    </w:p>
    <w:p w:rsidR="00924E9C" w:rsidRDefault="00924E9C">
      <w:pPr>
        <w:numPr>
          <w:ilvl w:val="0"/>
          <w:numId w:val="1"/>
        </w:numPr>
        <w:rPr>
          <w:sz w:val="22"/>
          <w:szCs w:val="22"/>
        </w:rPr>
      </w:pPr>
      <w:r>
        <w:rPr>
          <w:sz w:val="22"/>
          <w:szCs w:val="22"/>
        </w:rPr>
        <w:t>Describe the meaning of Jesus as foundational for the Christian perspective and the effect on human choices; (PLO 1, 3)</w:t>
      </w:r>
    </w:p>
    <w:p w:rsidR="00924E9C" w:rsidRDefault="00924E9C">
      <w:pPr>
        <w:numPr>
          <w:ilvl w:val="0"/>
          <w:numId w:val="1"/>
        </w:numPr>
        <w:rPr>
          <w:sz w:val="22"/>
          <w:szCs w:val="22"/>
        </w:rPr>
      </w:pPr>
      <w:r>
        <w:rPr>
          <w:sz w:val="22"/>
          <w:szCs w:val="22"/>
        </w:rPr>
        <w:t>Explain the concept of covenant as relevant to and foundational for the Christian understanding of human sexuality; (PLO 3, 5)</w:t>
      </w:r>
    </w:p>
    <w:p w:rsidR="00924E9C" w:rsidRDefault="00924E9C">
      <w:pPr>
        <w:numPr>
          <w:ilvl w:val="0"/>
          <w:numId w:val="1"/>
        </w:numPr>
        <w:rPr>
          <w:sz w:val="22"/>
          <w:szCs w:val="22"/>
        </w:rPr>
      </w:pPr>
      <w:r>
        <w:rPr>
          <w:sz w:val="22"/>
          <w:szCs w:val="22"/>
        </w:rPr>
        <w:t>Compare and contrast varying views regarding marriage and human sexuality. (PLO 5)</w:t>
      </w:r>
    </w:p>
    <w:p w:rsidR="00924E9C" w:rsidRDefault="00924E9C">
      <w:pPr>
        <w:numPr>
          <w:ilvl w:val="0"/>
          <w:numId w:val="1"/>
        </w:numPr>
        <w:rPr>
          <w:sz w:val="22"/>
          <w:szCs w:val="22"/>
        </w:rPr>
      </w:pPr>
      <w:r>
        <w:rPr>
          <w:sz w:val="22"/>
          <w:szCs w:val="22"/>
        </w:rPr>
        <w:t>Use theological reflection to engage biblical resources and other sources in dialogue to determine potential Christian responses to contemporary issues in sexuality. (PLO 3, 5)</w:t>
      </w:r>
    </w:p>
    <w:p w:rsidR="00F67B6D" w:rsidRDefault="00F67B6D">
      <w:pPr>
        <w:rPr>
          <w:rFonts w:ascii="Arial" w:hAnsi="Arial" w:cs="Arial"/>
          <w:b/>
          <w:bCs/>
          <w:i/>
          <w:iCs/>
          <w:sz w:val="22"/>
          <w:szCs w:val="22"/>
        </w:rPr>
      </w:pPr>
      <w:r>
        <w:rPr>
          <w:rFonts w:ascii="Arial" w:hAnsi="Arial" w:cs="Arial"/>
          <w:b/>
          <w:bCs/>
          <w:i/>
          <w:iCs/>
          <w:sz w:val="22"/>
          <w:szCs w:val="22"/>
        </w:rPr>
        <w:br w:type="page"/>
      </w:r>
    </w:p>
    <w:p w:rsidR="00924E9C" w:rsidRPr="00582D4B" w:rsidRDefault="00924E9C">
      <w:pPr>
        <w:spacing w:before="240" w:after="40"/>
        <w:rPr>
          <w:rFonts w:ascii="Arial" w:hAnsi="Arial" w:cs="Arial"/>
          <w:i/>
          <w:iCs/>
          <w:sz w:val="22"/>
          <w:szCs w:val="22"/>
        </w:rPr>
      </w:pPr>
      <w:r w:rsidRPr="00582D4B">
        <w:rPr>
          <w:rFonts w:ascii="Arial" w:hAnsi="Arial" w:cs="Arial"/>
          <w:b/>
          <w:bCs/>
          <w:i/>
          <w:iCs/>
          <w:sz w:val="22"/>
          <w:szCs w:val="22"/>
        </w:rPr>
        <w:lastRenderedPageBreak/>
        <w:t>Organizational Theme: Marianist Educational Philosophy</w:t>
      </w:r>
    </w:p>
    <w:p w:rsidR="00924E9C" w:rsidRPr="00582D4B" w:rsidRDefault="00924E9C">
      <w:pPr>
        <w:rPr>
          <w:sz w:val="22"/>
          <w:szCs w:val="22"/>
        </w:rPr>
      </w:pP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formation in faith;</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Provide for an integral quality education;</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family spirit;</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service, justice and peace; and,</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adaptation and change.</w:t>
      </w:r>
    </w:p>
    <w:p w:rsidR="00924E9C" w:rsidRPr="00582D4B" w:rsidRDefault="00924E9C" w:rsidP="00333EE2">
      <w:pPr>
        <w:rPr>
          <w:vanish/>
          <w:sz w:val="22"/>
          <w:szCs w:val="22"/>
        </w:rPr>
      </w:pPr>
    </w:p>
    <w:p w:rsidR="00924E9C" w:rsidRPr="00582D4B" w:rsidRDefault="00924E9C">
      <w:pPr>
        <w:rPr>
          <w:sz w:val="22"/>
          <w:szCs w:val="22"/>
        </w:rPr>
      </w:pPr>
      <w:r w:rsidRPr="00582D4B">
        <w:rPr>
          <w:sz w:val="22"/>
          <w:szCs w:val="22"/>
        </w:rPr>
        <w:t xml:space="preserve">The root of the word educate, </w:t>
      </w:r>
      <w:proofErr w:type="spellStart"/>
      <w:r w:rsidRPr="00582D4B">
        <w:rPr>
          <w:i/>
          <w:iCs/>
          <w:sz w:val="22"/>
          <w:szCs w:val="22"/>
        </w:rPr>
        <w:t>educare</w:t>
      </w:r>
      <w:proofErr w:type="spellEnd"/>
      <w:r w:rsidRPr="00582D4B">
        <w:rPr>
          <w:sz w:val="22"/>
          <w:szCs w:val="22"/>
        </w:rPr>
        <w:t>, means to “lead out from.” To educate means to begin where persons are individually to lead them to a future locus of where they will become. It is a journey that continues throughout one’s life that involves growing in faith through relationship, continuing to learn for better knowledge and understanding, living in the human family, serving others, and being open to change and adaptation.</w:t>
      </w:r>
    </w:p>
    <w:p w:rsidR="00924E9C" w:rsidRPr="00582D4B" w:rsidRDefault="00924E9C">
      <w:pPr>
        <w:rPr>
          <w:sz w:val="22"/>
          <w:szCs w:val="22"/>
        </w:rPr>
      </w:pPr>
    </w:p>
    <w:p w:rsidR="00924E9C" w:rsidRDefault="00924E9C">
      <w:pPr>
        <w:rPr>
          <w:rFonts w:ascii="Arial" w:hAnsi="Arial" w:cs="Arial"/>
          <w:b/>
          <w:bCs/>
          <w:sz w:val="24"/>
          <w:szCs w:val="24"/>
        </w:rPr>
      </w:pPr>
      <w:r>
        <w:rPr>
          <w:rFonts w:ascii="Arial" w:hAnsi="Arial" w:cs="Arial"/>
          <w:b/>
          <w:bCs/>
          <w:sz w:val="24"/>
          <w:szCs w:val="24"/>
        </w:rPr>
        <w:t>REQUIREMENTS:</w:t>
      </w:r>
    </w:p>
    <w:p w:rsidR="00924E9C" w:rsidRDefault="00924E9C">
      <w:pPr>
        <w:rPr>
          <w:sz w:val="24"/>
          <w:szCs w:val="24"/>
        </w:rPr>
      </w:pPr>
      <w:r>
        <w:rPr>
          <w:sz w:val="24"/>
          <w:szCs w:val="24"/>
        </w:rPr>
        <w:t>Students are expected to:</w:t>
      </w:r>
    </w:p>
    <w:p w:rsidR="00924E9C" w:rsidRDefault="00924E9C">
      <w:pPr>
        <w:numPr>
          <w:ilvl w:val="0"/>
          <w:numId w:val="2"/>
        </w:numPr>
        <w:rPr>
          <w:sz w:val="24"/>
          <w:szCs w:val="24"/>
        </w:rPr>
      </w:pPr>
      <w:r>
        <w:rPr>
          <w:sz w:val="24"/>
          <w:szCs w:val="24"/>
        </w:rPr>
        <w:t>attend class regularly;</w:t>
      </w:r>
    </w:p>
    <w:p w:rsidR="00924E9C" w:rsidRDefault="00924E9C">
      <w:pPr>
        <w:numPr>
          <w:ilvl w:val="0"/>
          <w:numId w:val="2"/>
        </w:numPr>
        <w:rPr>
          <w:sz w:val="24"/>
          <w:szCs w:val="24"/>
        </w:rPr>
      </w:pPr>
      <w:r>
        <w:rPr>
          <w:sz w:val="24"/>
          <w:szCs w:val="24"/>
        </w:rPr>
        <w:t>read required text assignments;</w:t>
      </w:r>
    </w:p>
    <w:p w:rsidR="00924E9C" w:rsidRDefault="00924E9C">
      <w:pPr>
        <w:numPr>
          <w:ilvl w:val="0"/>
          <w:numId w:val="2"/>
        </w:numPr>
        <w:rPr>
          <w:sz w:val="24"/>
          <w:szCs w:val="24"/>
        </w:rPr>
      </w:pPr>
      <w:r>
        <w:rPr>
          <w:sz w:val="24"/>
          <w:szCs w:val="24"/>
        </w:rPr>
        <w:t>participate in group discussions in class;</w:t>
      </w:r>
    </w:p>
    <w:p w:rsidR="00924E9C" w:rsidRDefault="00924E9C">
      <w:pPr>
        <w:numPr>
          <w:ilvl w:val="0"/>
          <w:numId w:val="2"/>
        </w:numPr>
        <w:rPr>
          <w:sz w:val="24"/>
          <w:szCs w:val="24"/>
        </w:rPr>
      </w:pPr>
      <w:r>
        <w:rPr>
          <w:sz w:val="24"/>
          <w:szCs w:val="24"/>
        </w:rPr>
        <w:t>do additional research as required;</w:t>
      </w:r>
    </w:p>
    <w:p w:rsidR="00924E9C" w:rsidRDefault="00924E9C">
      <w:pPr>
        <w:numPr>
          <w:ilvl w:val="0"/>
          <w:numId w:val="2"/>
        </w:numPr>
        <w:rPr>
          <w:sz w:val="24"/>
          <w:szCs w:val="24"/>
        </w:rPr>
      </w:pPr>
      <w:proofErr w:type="gramStart"/>
      <w:r>
        <w:rPr>
          <w:sz w:val="24"/>
          <w:szCs w:val="24"/>
        </w:rPr>
        <w:t>complete</w:t>
      </w:r>
      <w:proofErr w:type="gramEnd"/>
      <w:r>
        <w:rPr>
          <w:sz w:val="24"/>
          <w:szCs w:val="24"/>
        </w:rPr>
        <w:t xml:space="preserve"> all assignments on time. </w:t>
      </w:r>
      <w:r>
        <w:rPr>
          <w:sz w:val="24"/>
          <w:szCs w:val="24"/>
          <w:u w:val="single"/>
        </w:rPr>
        <w:t>Points may be deducted</w:t>
      </w:r>
      <w:r>
        <w:rPr>
          <w:sz w:val="24"/>
          <w:szCs w:val="24"/>
        </w:rPr>
        <w:t xml:space="preserve"> for late work if the student does not inform the instructor in advance.</w:t>
      </w:r>
    </w:p>
    <w:p w:rsidR="00D9721A" w:rsidRDefault="00D9721A" w:rsidP="00D9721A">
      <w:pPr>
        <w:rPr>
          <w:b/>
          <w:bCs/>
          <w:sz w:val="24"/>
          <w:szCs w:val="24"/>
        </w:rPr>
      </w:pPr>
    </w:p>
    <w:p w:rsidR="00A45344" w:rsidRPr="00876E88" w:rsidRDefault="00A45344" w:rsidP="00A45344">
      <w:pPr>
        <w:rPr>
          <w:rFonts w:ascii="Arial" w:hAnsi="Arial" w:cs="Arial"/>
          <w:b/>
          <w:bCs/>
          <w:sz w:val="22"/>
          <w:szCs w:val="22"/>
        </w:rPr>
      </w:pPr>
      <w:r w:rsidRPr="00876E88">
        <w:rPr>
          <w:rFonts w:ascii="Arial" w:hAnsi="Arial" w:cs="Arial"/>
          <w:b/>
          <w:bCs/>
          <w:sz w:val="22"/>
          <w:szCs w:val="22"/>
        </w:rPr>
        <w:t>LEARNING OUTCOME ASSESSMENT:</w:t>
      </w:r>
    </w:p>
    <w:p w:rsidR="00A45344" w:rsidRDefault="00A45344" w:rsidP="00A45344">
      <w:pPr>
        <w:rPr>
          <w:sz w:val="24"/>
          <w:szCs w:val="24"/>
        </w:rPr>
      </w:pPr>
      <w:r>
        <w:rPr>
          <w:sz w:val="24"/>
          <w:szCs w:val="24"/>
        </w:rPr>
        <w:t>Student’s work will be evaluated for:</w:t>
      </w:r>
    </w:p>
    <w:p w:rsidR="00A45344" w:rsidRDefault="00A45344" w:rsidP="00A45344">
      <w:pPr>
        <w:numPr>
          <w:ilvl w:val="0"/>
          <w:numId w:val="5"/>
        </w:numPr>
        <w:rPr>
          <w:sz w:val="24"/>
          <w:szCs w:val="24"/>
        </w:rPr>
      </w:pPr>
      <w:r>
        <w:rPr>
          <w:sz w:val="24"/>
          <w:szCs w:val="24"/>
        </w:rPr>
        <w:t>knowledge of the subject matter from textbooks, class presentations, discussions, videos, research, outside class activities;</w:t>
      </w:r>
    </w:p>
    <w:p w:rsidR="00A45344" w:rsidRDefault="00A45344" w:rsidP="00A45344">
      <w:pPr>
        <w:numPr>
          <w:ilvl w:val="0"/>
          <w:numId w:val="5"/>
        </w:numPr>
        <w:rPr>
          <w:sz w:val="24"/>
          <w:szCs w:val="24"/>
        </w:rPr>
      </w:pPr>
      <w:r>
        <w:rPr>
          <w:sz w:val="24"/>
          <w:szCs w:val="24"/>
        </w:rPr>
        <w:t>critical application and accuracy of content;</w:t>
      </w:r>
    </w:p>
    <w:p w:rsidR="00A45344" w:rsidRDefault="00A45344" w:rsidP="00A45344">
      <w:pPr>
        <w:numPr>
          <w:ilvl w:val="0"/>
          <w:numId w:val="5"/>
        </w:numPr>
        <w:rPr>
          <w:sz w:val="24"/>
          <w:szCs w:val="24"/>
        </w:rPr>
      </w:pPr>
      <w:r>
        <w:rPr>
          <w:sz w:val="24"/>
          <w:szCs w:val="24"/>
        </w:rPr>
        <w:t>thoroughness of answers in essay assignments and exams;</w:t>
      </w:r>
    </w:p>
    <w:p w:rsidR="00A45344" w:rsidRDefault="00A45344" w:rsidP="00A45344">
      <w:pPr>
        <w:numPr>
          <w:ilvl w:val="0"/>
          <w:numId w:val="5"/>
        </w:numPr>
        <w:rPr>
          <w:sz w:val="24"/>
          <w:szCs w:val="24"/>
        </w:rPr>
      </w:pPr>
      <w:proofErr w:type="gramStart"/>
      <w:r>
        <w:rPr>
          <w:sz w:val="24"/>
          <w:szCs w:val="24"/>
        </w:rPr>
        <w:t>continuing</w:t>
      </w:r>
      <w:proofErr w:type="gramEnd"/>
      <w:r>
        <w:rPr>
          <w:sz w:val="24"/>
          <w:szCs w:val="24"/>
        </w:rPr>
        <w:t xml:space="preserve"> development of understanding.</w:t>
      </w:r>
    </w:p>
    <w:p w:rsidR="00A45344" w:rsidRDefault="00A45344" w:rsidP="00D9721A">
      <w:pPr>
        <w:rPr>
          <w:rFonts w:ascii="Arial" w:hAnsi="Arial" w:cs="Arial"/>
          <w:b/>
          <w:bCs/>
          <w:sz w:val="24"/>
          <w:szCs w:val="24"/>
        </w:rPr>
      </w:pPr>
    </w:p>
    <w:p w:rsidR="00D9721A" w:rsidRDefault="00D9721A" w:rsidP="00D9721A">
      <w:pPr>
        <w:rPr>
          <w:rFonts w:ascii="Arial" w:hAnsi="Arial" w:cs="Arial"/>
          <w:sz w:val="24"/>
          <w:szCs w:val="24"/>
        </w:rPr>
      </w:pPr>
      <w:r>
        <w:rPr>
          <w:rFonts w:ascii="Arial" w:hAnsi="Arial" w:cs="Arial"/>
          <w:b/>
          <w:bCs/>
          <w:sz w:val="24"/>
          <w:szCs w:val="24"/>
        </w:rPr>
        <w:t>GRADE BREAKDOWN:</w:t>
      </w:r>
    </w:p>
    <w:p w:rsidR="00D9721A" w:rsidRDefault="00D9721A" w:rsidP="00D9721A">
      <w:pPr>
        <w:rPr>
          <w:sz w:val="24"/>
          <w:szCs w:val="24"/>
        </w:rPr>
      </w:pPr>
      <w:r>
        <w:rPr>
          <w:sz w:val="24"/>
          <w:szCs w:val="24"/>
        </w:rPr>
        <w:t>Class Participation and Attendance:</w:t>
      </w:r>
      <w:r>
        <w:rPr>
          <w:sz w:val="24"/>
          <w:szCs w:val="24"/>
        </w:rPr>
        <w:tab/>
      </w:r>
      <w:r>
        <w:rPr>
          <w:sz w:val="24"/>
          <w:szCs w:val="24"/>
        </w:rPr>
        <w:tab/>
      </w:r>
      <w:r>
        <w:rPr>
          <w:sz w:val="24"/>
          <w:szCs w:val="24"/>
        </w:rPr>
        <w:tab/>
      </w:r>
      <w:r>
        <w:rPr>
          <w:sz w:val="24"/>
          <w:szCs w:val="24"/>
        </w:rPr>
        <w:tab/>
      </w:r>
      <w:r>
        <w:rPr>
          <w:sz w:val="24"/>
          <w:szCs w:val="24"/>
        </w:rPr>
        <w:tab/>
      </w:r>
      <w:r w:rsidR="001B2B73">
        <w:rPr>
          <w:sz w:val="24"/>
          <w:szCs w:val="24"/>
        </w:rPr>
        <w:tab/>
      </w:r>
      <w:r>
        <w:rPr>
          <w:sz w:val="24"/>
          <w:szCs w:val="24"/>
        </w:rPr>
        <w:t>20 percent</w:t>
      </w:r>
    </w:p>
    <w:p w:rsidR="00D9721A" w:rsidRDefault="00D9721A" w:rsidP="00D9721A">
      <w:pPr>
        <w:rPr>
          <w:sz w:val="24"/>
          <w:szCs w:val="24"/>
        </w:rPr>
      </w:pPr>
      <w:r>
        <w:rPr>
          <w:sz w:val="24"/>
          <w:szCs w:val="24"/>
        </w:rPr>
        <w:t xml:space="preserve">Reading Reflections </w:t>
      </w:r>
      <w:r w:rsidR="001B2B73">
        <w:rPr>
          <w:sz w:val="24"/>
          <w:szCs w:val="24"/>
        </w:rPr>
        <w:t xml:space="preserve">(note cards) </w:t>
      </w:r>
      <w:r>
        <w:rPr>
          <w:sz w:val="24"/>
          <w:szCs w:val="24"/>
        </w:rPr>
        <w:t>and assignments:</w:t>
      </w:r>
      <w:r>
        <w:rPr>
          <w:sz w:val="24"/>
          <w:szCs w:val="24"/>
        </w:rPr>
        <w:tab/>
      </w:r>
      <w:r>
        <w:rPr>
          <w:sz w:val="24"/>
          <w:szCs w:val="24"/>
        </w:rPr>
        <w:tab/>
      </w:r>
      <w:r>
        <w:rPr>
          <w:sz w:val="24"/>
          <w:szCs w:val="24"/>
        </w:rPr>
        <w:tab/>
      </w:r>
      <w:r>
        <w:rPr>
          <w:sz w:val="24"/>
          <w:szCs w:val="24"/>
        </w:rPr>
        <w:tab/>
        <w:t>20 percent</w:t>
      </w:r>
    </w:p>
    <w:p w:rsidR="00D9721A" w:rsidRDefault="00D9721A" w:rsidP="00D9721A">
      <w:pPr>
        <w:ind w:left="2880" w:hanging="2880"/>
        <w:rPr>
          <w:sz w:val="24"/>
          <w:szCs w:val="24"/>
        </w:rPr>
      </w:pPr>
      <w:r>
        <w:rPr>
          <w:sz w:val="24"/>
          <w:szCs w:val="24"/>
        </w:rPr>
        <w:t>Final Project Option: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1B2B73">
        <w:rPr>
          <w:sz w:val="24"/>
          <w:szCs w:val="24"/>
        </w:rPr>
        <w:tab/>
      </w:r>
      <w:r>
        <w:rPr>
          <w:sz w:val="24"/>
          <w:szCs w:val="24"/>
        </w:rPr>
        <w:t>20 percent</w:t>
      </w:r>
    </w:p>
    <w:p w:rsidR="00D9721A" w:rsidRDefault="00D9721A" w:rsidP="00D9721A">
      <w:pPr>
        <w:ind w:left="2880" w:hanging="2880"/>
        <w:rPr>
          <w:sz w:val="24"/>
          <w:szCs w:val="24"/>
        </w:rPr>
      </w:pPr>
      <w:r>
        <w:rPr>
          <w:sz w:val="24"/>
          <w:szCs w:val="24"/>
        </w:rPr>
        <w:t>In-term exam(s)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1B2B73">
        <w:rPr>
          <w:sz w:val="24"/>
          <w:szCs w:val="24"/>
        </w:rPr>
        <w:tab/>
      </w:r>
      <w:r>
        <w:rPr>
          <w:sz w:val="24"/>
          <w:szCs w:val="24"/>
        </w:rPr>
        <w:t>20 percent</w:t>
      </w:r>
    </w:p>
    <w:p w:rsidR="00D9721A" w:rsidRDefault="00D9721A" w:rsidP="00D9721A">
      <w:pPr>
        <w:ind w:left="2880" w:hanging="2880"/>
        <w:rPr>
          <w:sz w:val="24"/>
          <w:szCs w:val="24"/>
        </w:rPr>
      </w:pPr>
      <w:r>
        <w:rPr>
          <w:sz w:val="24"/>
          <w:szCs w:val="24"/>
        </w:rPr>
        <w:t>Final Exam:</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1B2B73">
        <w:rPr>
          <w:sz w:val="24"/>
          <w:szCs w:val="24"/>
        </w:rPr>
        <w:tab/>
      </w:r>
      <w:r>
        <w:rPr>
          <w:sz w:val="24"/>
          <w:szCs w:val="24"/>
        </w:rPr>
        <w:t>20 percent</w:t>
      </w:r>
    </w:p>
    <w:p w:rsidR="00170F94" w:rsidRDefault="00170F94" w:rsidP="00170F94">
      <w:pPr>
        <w:rPr>
          <w:sz w:val="24"/>
          <w:szCs w:val="24"/>
        </w:rPr>
      </w:pPr>
    </w:p>
    <w:p w:rsidR="00170F94" w:rsidRDefault="00170F94" w:rsidP="00170F94">
      <w:pPr>
        <w:pStyle w:val="Heading1"/>
      </w:pPr>
      <w:r>
        <w:t>Grading Scale</w:t>
      </w:r>
    </w:p>
    <w:p w:rsidR="00170F94" w:rsidRPr="00782577" w:rsidRDefault="00170F94" w:rsidP="00170F94">
      <w:pPr>
        <w:ind w:left="1440" w:hanging="1440"/>
        <w:rPr>
          <w:sz w:val="22"/>
          <w:szCs w:val="22"/>
        </w:rPr>
      </w:pPr>
      <w:r>
        <w:rPr>
          <w:sz w:val="22"/>
          <w:szCs w:val="22"/>
        </w:rPr>
        <w:t>‘A’ 90% or better</w:t>
      </w:r>
      <w:r>
        <w:rPr>
          <w:sz w:val="22"/>
          <w:szCs w:val="22"/>
        </w:rPr>
        <w:tab/>
      </w:r>
      <w:proofErr w:type="gramStart"/>
      <w:r w:rsidRPr="00782577">
        <w:rPr>
          <w:sz w:val="22"/>
          <w:szCs w:val="22"/>
        </w:rPr>
        <w:t>Outstanding</w:t>
      </w:r>
      <w:proofErr w:type="gramEnd"/>
      <w:r w:rsidRPr="00782577">
        <w:rPr>
          <w:sz w:val="22"/>
          <w:szCs w:val="22"/>
        </w:rPr>
        <w:t xml:space="preserve"> scholarship and an unusual degree of intellectual initiative.</w:t>
      </w:r>
    </w:p>
    <w:p w:rsidR="00170F94" w:rsidRPr="00782577" w:rsidRDefault="00170F94" w:rsidP="00170F94">
      <w:pPr>
        <w:ind w:left="1440" w:hanging="1440"/>
        <w:rPr>
          <w:sz w:val="22"/>
          <w:szCs w:val="22"/>
        </w:rPr>
      </w:pPr>
      <w:proofErr w:type="gramStart"/>
      <w:r>
        <w:rPr>
          <w:sz w:val="22"/>
          <w:szCs w:val="22"/>
        </w:rPr>
        <w:t>‘B’ 80-89%</w:t>
      </w:r>
      <w:r>
        <w:rPr>
          <w:sz w:val="22"/>
          <w:szCs w:val="22"/>
        </w:rPr>
        <w:tab/>
      </w:r>
      <w:r>
        <w:rPr>
          <w:sz w:val="22"/>
          <w:szCs w:val="22"/>
        </w:rPr>
        <w:tab/>
      </w:r>
      <w:r w:rsidRPr="00782577">
        <w:rPr>
          <w:sz w:val="22"/>
          <w:szCs w:val="22"/>
        </w:rPr>
        <w:t>Superior work done in a consistent and intellectual manner.</w:t>
      </w:r>
      <w:proofErr w:type="gramEnd"/>
    </w:p>
    <w:p w:rsidR="00170F94" w:rsidRPr="00782577" w:rsidRDefault="00170F94" w:rsidP="00170F94">
      <w:pPr>
        <w:ind w:left="1440" w:hanging="1440"/>
        <w:rPr>
          <w:sz w:val="22"/>
          <w:szCs w:val="22"/>
        </w:rPr>
      </w:pPr>
      <w:proofErr w:type="gramStart"/>
      <w:r w:rsidRPr="00782577">
        <w:rPr>
          <w:sz w:val="22"/>
          <w:szCs w:val="22"/>
        </w:rPr>
        <w:t>‘C’</w:t>
      </w:r>
      <w:r>
        <w:rPr>
          <w:sz w:val="22"/>
          <w:szCs w:val="22"/>
        </w:rPr>
        <w:t xml:space="preserve"> 70-79%</w:t>
      </w:r>
      <w:r>
        <w:rPr>
          <w:sz w:val="22"/>
          <w:szCs w:val="22"/>
        </w:rPr>
        <w:tab/>
      </w:r>
      <w:r w:rsidRPr="00782577">
        <w:rPr>
          <w:sz w:val="22"/>
          <w:szCs w:val="22"/>
        </w:rPr>
        <w:tab/>
        <w:t>Average grade indicating competent grasp of subject matter.</w:t>
      </w:r>
      <w:proofErr w:type="gramEnd"/>
    </w:p>
    <w:p w:rsidR="00170F94" w:rsidRPr="00782577" w:rsidRDefault="00170F94" w:rsidP="00170F94">
      <w:pPr>
        <w:ind w:left="1440" w:hanging="1440"/>
        <w:rPr>
          <w:sz w:val="22"/>
          <w:szCs w:val="22"/>
        </w:rPr>
      </w:pPr>
      <w:proofErr w:type="gramStart"/>
      <w:r w:rsidRPr="00782577">
        <w:rPr>
          <w:sz w:val="22"/>
          <w:szCs w:val="22"/>
        </w:rPr>
        <w:t>‘D’</w:t>
      </w:r>
      <w:r>
        <w:rPr>
          <w:sz w:val="22"/>
          <w:szCs w:val="22"/>
        </w:rPr>
        <w:t xml:space="preserve"> 63-69%</w:t>
      </w:r>
      <w:r>
        <w:rPr>
          <w:sz w:val="22"/>
          <w:szCs w:val="22"/>
        </w:rPr>
        <w:tab/>
      </w:r>
      <w:r w:rsidRPr="00782577">
        <w:rPr>
          <w:sz w:val="22"/>
          <w:szCs w:val="22"/>
        </w:rPr>
        <w:tab/>
        <w:t xml:space="preserve">Inferior work of the lowest passing grade, not </w:t>
      </w:r>
      <w:r>
        <w:rPr>
          <w:sz w:val="22"/>
          <w:szCs w:val="22"/>
        </w:rPr>
        <w:t>satisfactory for fulfillment of</w:t>
      </w:r>
      <w:r>
        <w:rPr>
          <w:sz w:val="22"/>
          <w:szCs w:val="22"/>
        </w:rPr>
        <w:tab/>
      </w:r>
      <w:r w:rsidRPr="00782577">
        <w:rPr>
          <w:sz w:val="22"/>
          <w:szCs w:val="22"/>
        </w:rPr>
        <w:t>prerequisite course work.</w:t>
      </w:r>
      <w:proofErr w:type="gramEnd"/>
    </w:p>
    <w:p w:rsidR="00170F94" w:rsidRPr="00782577" w:rsidRDefault="00170F94" w:rsidP="00170F94">
      <w:pPr>
        <w:ind w:left="1440" w:hanging="1440"/>
        <w:rPr>
          <w:sz w:val="22"/>
          <w:szCs w:val="22"/>
        </w:rPr>
      </w:pPr>
      <w:proofErr w:type="gramStart"/>
      <w:r w:rsidRPr="00782577">
        <w:rPr>
          <w:sz w:val="22"/>
          <w:szCs w:val="22"/>
        </w:rPr>
        <w:t>‘F’</w:t>
      </w:r>
      <w:r>
        <w:rPr>
          <w:sz w:val="22"/>
          <w:szCs w:val="22"/>
        </w:rPr>
        <w:t xml:space="preserve"> 62% or lower</w:t>
      </w:r>
      <w:r w:rsidRPr="00782577">
        <w:rPr>
          <w:sz w:val="22"/>
          <w:szCs w:val="22"/>
        </w:rPr>
        <w:tab/>
        <w:t>Failed to grasp minimum subject matter; no credit given.</w:t>
      </w:r>
      <w:proofErr w:type="gramEnd"/>
    </w:p>
    <w:p w:rsidR="00D9721A" w:rsidRDefault="00D9721A" w:rsidP="00D9721A">
      <w:pPr>
        <w:rPr>
          <w:sz w:val="24"/>
          <w:szCs w:val="24"/>
        </w:rPr>
      </w:pPr>
    </w:p>
    <w:p w:rsidR="00A45344" w:rsidRDefault="00A45344" w:rsidP="00A45344">
      <w:pPr>
        <w:ind w:firstLine="720"/>
        <w:rPr>
          <w:i/>
          <w:iCs/>
          <w:sz w:val="22"/>
          <w:szCs w:val="22"/>
        </w:rPr>
      </w:pPr>
      <w:r w:rsidRPr="00782577">
        <w:rPr>
          <w:i/>
          <w:iCs/>
          <w:sz w:val="22"/>
          <w:szCs w:val="22"/>
        </w:rPr>
        <w:t>The instructor reserves the right to modify the number of assignments and tests used to calculate student grades. Therefore, assignments or tests may be reduced</w:t>
      </w:r>
      <w:r>
        <w:rPr>
          <w:i/>
          <w:iCs/>
          <w:sz w:val="22"/>
          <w:szCs w:val="22"/>
        </w:rPr>
        <w:t>. Breakdown and scale</w:t>
      </w:r>
      <w:r w:rsidRPr="00782577">
        <w:rPr>
          <w:i/>
          <w:iCs/>
          <w:sz w:val="22"/>
          <w:szCs w:val="22"/>
        </w:rPr>
        <w:t xml:space="preserve"> will reflect total number of points based on actual tests and assignments. Att</w:t>
      </w:r>
      <w:r>
        <w:rPr>
          <w:i/>
          <w:iCs/>
          <w:sz w:val="22"/>
          <w:szCs w:val="22"/>
        </w:rPr>
        <w:t>endance percentage will not change.</w:t>
      </w:r>
    </w:p>
    <w:p w:rsidR="00A45344" w:rsidRDefault="00A45344" w:rsidP="00D9721A">
      <w:pPr>
        <w:rPr>
          <w:rFonts w:ascii="Arial" w:hAnsi="Arial" w:cs="Arial"/>
          <w:b/>
          <w:bCs/>
          <w:sz w:val="24"/>
          <w:szCs w:val="24"/>
        </w:rPr>
      </w:pPr>
    </w:p>
    <w:p w:rsidR="00D9721A" w:rsidRDefault="00D9721A" w:rsidP="00D9721A">
      <w:pPr>
        <w:rPr>
          <w:rFonts w:ascii="Arial" w:hAnsi="Arial" w:cs="Arial"/>
          <w:b/>
          <w:bCs/>
          <w:sz w:val="24"/>
          <w:szCs w:val="24"/>
        </w:rPr>
      </w:pPr>
      <w:r>
        <w:rPr>
          <w:rFonts w:ascii="Arial" w:hAnsi="Arial" w:cs="Arial"/>
          <w:b/>
          <w:bCs/>
          <w:sz w:val="24"/>
          <w:szCs w:val="24"/>
        </w:rPr>
        <w:t>Class participation and attendance</w:t>
      </w:r>
    </w:p>
    <w:p w:rsidR="00D9721A" w:rsidRDefault="00D9721A" w:rsidP="00D9721A">
      <w:pPr>
        <w:rPr>
          <w:sz w:val="24"/>
          <w:szCs w:val="24"/>
        </w:rPr>
      </w:pPr>
      <w:r>
        <w:rPr>
          <w:sz w:val="24"/>
          <w:szCs w:val="24"/>
        </w:rPr>
        <w:t xml:space="preserve">1. Class participation consists of actively engaging in discussions and other learning activities. </w:t>
      </w:r>
    </w:p>
    <w:p w:rsidR="00D9721A" w:rsidRDefault="00D9721A" w:rsidP="00D9721A">
      <w:pPr>
        <w:rPr>
          <w:sz w:val="24"/>
          <w:szCs w:val="24"/>
        </w:rPr>
      </w:pPr>
      <w:r>
        <w:rPr>
          <w:sz w:val="24"/>
          <w:szCs w:val="24"/>
        </w:rPr>
        <w:t>2. Attendance is required for all classes. If a student cannot attend class, contact the instructor as soon as possible via email or phone. Excused absences will require the completion of an additional assignment.</w:t>
      </w:r>
    </w:p>
    <w:p w:rsidR="00D9721A" w:rsidRDefault="00D9721A" w:rsidP="00D9721A">
      <w:pPr>
        <w:rPr>
          <w:sz w:val="24"/>
          <w:szCs w:val="24"/>
        </w:rPr>
      </w:pPr>
    </w:p>
    <w:p w:rsidR="00D9721A" w:rsidRDefault="00D9721A" w:rsidP="00D9721A">
      <w:pPr>
        <w:rPr>
          <w:b/>
          <w:bCs/>
          <w:sz w:val="24"/>
          <w:szCs w:val="24"/>
        </w:rPr>
      </w:pPr>
      <w:r w:rsidRPr="000D4A83">
        <w:rPr>
          <w:sz w:val="22"/>
          <w:szCs w:val="22"/>
        </w:rPr>
        <w:t>An excused absence must be verified or verifiable, and consists of illness, family or personal emergency, accident, military orders, or deemed as such at the discretion of the instructor. If you are uncertain whether the absence constitutes an excused one, discuss it with the instructor.</w:t>
      </w:r>
      <w:r>
        <w:rPr>
          <w:sz w:val="24"/>
          <w:szCs w:val="24"/>
        </w:rPr>
        <w:t xml:space="preserve"> </w:t>
      </w:r>
      <w:r>
        <w:rPr>
          <w:b/>
          <w:bCs/>
          <w:sz w:val="24"/>
          <w:szCs w:val="24"/>
        </w:rPr>
        <w:t xml:space="preserve">NOTE: Since this class meets once weekly, more than one </w:t>
      </w:r>
      <w:r>
        <w:rPr>
          <w:b/>
          <w:bCs/>
          <w:sz w:val="24"/>
          <w:szCs w:val="24"/>
          <w:u w:val="single"/>
        </w:rPr>
        <w:t>unexcused</w:t>
      </w:r>
      <w:r>
        <w:rPr>
          <w:b/>
          <w:bCs/>
          <w:sz w:val="24"/>
          <w:szCs w:val="24"/>
        </w:rPr>
        <w:t xml:space="preserve"> absence will lower student’s overall grade by one letter automatically, even if assignments and test scores add up to a higher grade.</w:t>
      </w:r>
    </w:p>
    <w:p w:rsidR="00D9721A" w:rsidRDefault="00D9721A" w:rsidP="00D9721A">
      <w:pPr>
        <w:rPr>
          <w:rFonts w:ascii="Arial" w:hAnsi="Arial"/>
          <w:b/>
          <w:sz w:val="24"/>
        </w:rPr>
      </w:pPr>
    </w:p>
    <w:p w:rsidR="00D9721A" w:rsidRDefault="00D9721A" w:rsidP="00D9721A">
      <w:pPr>
        <w:rPr>
          <w:rFonts w:ascii="Arial" w:hAnsi="Arial"/>
          <w:b/>
          <w:sz w:val="24"/>
        </w:rPr>
      </w:pPr>
      <w:r>
        <w:rPr>
          <w:rFonts w:ascii="Arial" w:hAnsi="Arial"/>
          <w:b/>
          <w:sz w:val="24"/>
        </w:rPr>
        <w:t>Classroom conduct</w:t>
      </w:r>
    </w:p>
    <w:p w:rsidR="00D9721A" w:rsidRDefault="00D9721A" w:rsidP="00D9721A">
      <w:pPr>
        <w:rPr>
          <w:sz w:val="24"/>
        </w:rPr>
      </w:pPr>
      <w:r>
        <w:rPr>
          <w:sz w:val="24"/>
        </w:rPr>
        <w:t>In order to create a viable and productive learning environment, and to show respect for each other in the classroom, all persons are expected to follow basic rules of conduct.</w:t>
      </w:r>
    </w:p>
    <w:p w:rsidR="00D9721A" w:rsidRDefault="00D9721A" w:rsidP="00D9721A">
      <w:pPr>
        <w:numPr>
          <w:ilvl w:val="0"/>
          <w:numId w:val="3"/>
        </w:numPr>
        <w:rPr>
          <w:sz w:val="24"/>
        </w:rPr>
      </w:pPr>
      <w:r>
        <w:rPr>
          <w:sz w:val="24"/>
        </w:rPr>
        <w:t>Talking only when it is your turn to do so.</w:t>
      </w:r>
    </w:p>
    <w:p w:rsidR="00D9721A" w:rsidRDefault="00D9721A" w:rsidP="00D9721A">
      <w:pPr>
        <w:numPr>
          <w:ilvl w:val="0"/>
          <w:numId w:val="3"/>
        </w:numPr>
        <w:rPr>
          <w:sz w:val="24"/>
        </w:rPr>
      </w:pPr>
      <w:r>
        <w:rPr>
          <w:sz w:val="24"/>
        </w:rPr>
        <w:t>Cell</w:t>
      </w:r>
      <w:r w:rsidR="00F67B6D">
        <w:rPr>
          <w:sz w:val="24"/>
        </w:rPr>
        <w:t xml:space="preserve"> or smart phones</w:t>
      </w:r>
      <w:r>
        <w:rPr>
          <w:sz w:val="24"/>
        </w:rPr>
        <w:t xml:space="preserve"> </w:t>
      </w:r>
      <w:r w:rsidR="00F67B6D">
        <w:rPr>
          <w:sz w:val="24"/>
        </w:rPr>
        <w:t>and</w:t>
      </w:r>
      <w:r>
        <w:rPr>
          <w:sz w:val="24"/>
        </w:rPr>
        <w:t xml:space="preserve"> other electronic devices must be turned off. If you need it for an emergency, permission must be obtained from the instructor. </w:t>
      </w:r>
    </w:p>
    <w:p w:rsidR="00D9721A" w:rsidRDefault="00D9721A" w:rsidP="00D9721A">
      <w:pPr>
        <w:numPr>
          <w:ilvl w:val="0"/>
          <w:numId w:val="3"/>
        </w:numPr>
        <w:rPr>
          <w:sz w:val="24"/>
        </w:rPr>
      </w:pPr>
      <w:r>
        <w:rPr>
          <w:sz w:val="24"/>
        </w:rPr>
        <w:t>While there is no handbook policy that prohibits eating food or drinking non-alcoholic beverages during class time, all should limit their intake of food and drink. Any containers or rubbish must be discarded as appropriate, including recycling.</w:t>
      </w:r>
    </w:p>
    <w:p w:rsidR="00D9721A" w:rsidRDefault="00D9721A" w:rsidP="00D9721A">
      <w:pPr>
        <w:tabs>
          <w:tab w:val="left" w:pos="2205"/>
        </w:tabs>
        <w:rPr>
          <w:sz w:val="24"/>
        </w:rPr>
      </w:pPr>
      <w:r>
        <w:rPr>
          <w:sz w:val="24"/>
        </w:rPr>
        <w:tab/>
      </w:r>
    </w:p>
    <w:p w:rsidR="00D9721A" w:rsidRPr="007B4B3A" w:rsidRDefault="00D9721A" w:rsidP="00D9721A">
      <w:pPr>
        <w:rPr>
          <w:rFonts w:ascii="Arial" w:hAnsi="Arial"/>
          <w:b/>
          <w:sz w:val="22"/>
          <w:szCs w:val="22"/>
        </w:rPr>
      </w:pPr>
      <w:r w:rsidRPr="007B4B3A">
        <w:rPr>
          <w:rFonts w:ascii="Arial" w:hAnsi="Arial"/>
          <w:b/>
          <w:sz w:val="22"/>
          <w:szCs w:val="22"/>
        </w:rPr>
        <w:t xml:space="preserve">According to the handbook, the instructor may require a student to leave the classroom if the conduct is such that it can be deemed as disruptive to the rest of the class. This includes but is not limited to excessive personal conversations, use of cellular or other electronic devices, and disrespectful language or behavior. </w:t>
      </w:r>
    </w:p>
    <w:p w:rsidR="00D9721A" w:rsidRDefault="00D9721A" w:rsidP="00D9721A">
      <w:pPr>
        <w:rPr>
          <w:sz w:val="24"/>
          <w:szCs w:val="24"/>
        </w:rPr>
      </w:pPr>
    </w:p>
    <w:p w:rsidR="00D9721A" w:rsidRPr="00374750" w:rsidRDefault="00D9721A" w:rsidP="00D9721A">
      <w:pPr>
        <w:rPr>
          <w:rFonts w:ascii="Arial" w:hAnsi="Arial" w:cs="Arial"/>
          <w:sz w:val="24"/>
          <w:szCs w:val="24"/>
        </w:rPr>
      </w:pPr>
      <w:r w:rsidRPr="00374750">
        <w:rPr>
          <w:rFonts w:ascii="Arial" w:hAnsi="Arial" w:cs="Arial"/>
          <w:b/>
          <w:sz w:val="24"/>
          <w:szCs w:val="24"/>
        </w:rPr>
        <w:t>Reading reflections</w:t>
      </w:r>
      <w:r>
        <w:rPr>
          <w:rFonts w:ascii="Arial" w:hAnsi="Arial" w:cs="Arial"/>
          <w:b/>
          <w:sz w:val="24"/>
          <w:szCs w:val="24"/>
        </w:rPr>
        <w:t xml:space="preserve"> and assignments</w:t>
      </w:r>
      <w:r w:rsidRPr="00374750">
        <w:rPr>
          <w:rFonts w:ascii="Arial" w:hAnsi="Arial" w:cs="Arial"/>
          <w:sz w:val="24"/>
          <w:szCs w:val="24"/>
        </w:rPr>
        <w:t xml:space="preserve">: </w:t>
      </w:r>
    </w:p>
    <w:p w:rsidR="00D9721A" w:rsidRPr="00531CA2" w:rsidRDefault="00D9721A" w:rsidP="00D9721A">
      <w:pPr>
        <w:rPr>
          <w:sz w:val="24"/>
          <w:szCs w:val="24"/>
        </w:rPr>
      </w:pPr>
      <w:r>
        <w:rPr>
          <w:sz w:val="24"/>
          <w:szCs w:val="24"/>
        </w:rPr>
        <w:t xml:space="preserve">Reading reflections </w:t>
      </w:r>
      <w:r w:rsidRPr="00531CA2">
        <w:rPr>
          <w:sz w:val="24"/>
          <w:szCs w:val="24"/>
        </w:rPr>
        <w:t xml:space="preserve">are intended to elicit a reaction by the student to the chapters from the two texts and other required readings. </w:t>
      </w:r>
      <w:r>
        <w:rPr>
          <w:sz w:val="24"/>
          <w:szCs w:val="24"/>
        </w:rPr>
        <w:t xml:space="preserve">You must provide all of the following material to fulfill this requirement. You will be using these cards in classroom discussion. </w:t>
      </w:r>
      <w:r w:rsidRPr="001C2EEB">
        <w:rPr>
          <w:sz w:val="24"/>
          <w:szCs w:val="24"/>
          <w:u w:val="single"/>
        </w:rPr>
        <w:t xml:space="preserve">Failure to have your card ready will </w:t>
      </w:r>
      <w:r>
        <w:rPr>
          <w:sz w:val="24"/>
          <w:szCs w:val="24"/>
          <w:u w:val="single"/>
        </w:rPr>
        <w:t xml:space="preserve">result in a </w:t>
      </w:r>
      <w:r w:rsidRPr="001C2EEB">
        <w:rPr>
          <w:sz w:val="24"/>
          <w:szCs w:val="24"/>
          <w:u w:val="single"/>
        </w:rPr>
        <w:t>deduct</w:t>
      </w:r>
      <w:r>
        <w:rPr>
          <w:sz w:val="24"/>
          <w:szCs w:val="24"/>
          <w:u w:val="single"/>
        </w:rPr>
        <w:t>ion</w:t>
      </w:r>
      <w:r w:rsidRPr="001C2EEB">
        <w:rPr>
          <w:sz w:val="24"/>
          <w:szCs w:val="24"/>
          <w:u w:val="single"/>
        </w:rPr>
        <w:t xml:space="preserve"> from your attendance and participation</w:t>
      </w:r>
      <w:r>
        <w:rPr>
          <w:sz w:val="24"/>
          <w:szCs w:val="24"/>
          <w:u w:val="single"/>
        </w:rPr>
        <w:t xml:space="preserve"> grade</w:t>
      </w:r>
      <w:r w:rsidRPr="001C2EEB">
        <w:rPr>
          <w:sz w:val="24"/>
          <w:szCs w:val="24"/>
          <w:u w:val="single"/>
        </w:rPr>
        <w:t>.</w:t>
      </w:r>
    </w:p>
    <w:p w:rsidR="00D9721A" w:rsidRDefault="00D9721A" w:rsidP="00D9721A">
      <w:pPr>
        <w:rPr>
          <w:sz w:val="24"/>
          <w:szCs w:val="24"/>
        </w:rPr>
      </w:pPr>
    </w:p>
    <w:p w:rsidR="00D9721A" w:rsidRPr="00531CA2" w:rsidRDefault="00D9721A" w:rsidP="00D9721A">
      <w:pPr>
        <w:rPr>
          <w:sz w:val="24"/>
          <w:szCs w:val="24"/>
        </w:rPr>
      </w:pPr>
      <w:r w:rsidRPr="00531CA2">
        <w:rPr>
          <w:sz w:val="24"/>
          <w:szCs w:val="24"/>
        </w:rPr>
        <w:t>Students are to use a 3x5 card to give to the instructor with the following information:</w:t>
      </w:r>
    </w:p>
    <w:p w:rsidR="00D9721A" w:rsidRPr="00531CA2" w:rsidRDefault="00D9721A" w:rsidP="00D9721A">
      <w:pPr>
        <w:rPr>
          <w:b/>
          <w:i/>
          <w:sz w:val="24"/>
          <w:szCs w:val="24"/>
        </w:rPr>
      </w:pPr>
      <w:r w:rsidRPr="00531CA2">
        <w:rPr>
          <w:b/>
          <w:i/>
          <w:sz w:val="24"/>
          <w:szCs w:val="24"/>
        </w:rPr>
        <w:t>On side one:</w:t>
      </w:r>
    </w:p>
    <w:p w:rsidR="00D9721A" w:rsidRPr="004D14DA" w:rsidRDefault="00D9721A" w:rsidP="00D9721A">
      <w:pPr>
        <w:numPr>
          <w:ilvl w:val="0"/>
          <w:numId w:val="7"/>
        </w:numPr>
        <w:rPr>
          <w:sz w:val="24"/>
          <w:szCs w:val="24"/>
        </w:rPr>
      </w:pPr>
      <w:r w:rsidRPr="004D14DA">
        <w:rPr>
          <w:sz w:val="24"/>
          <w:szCs w:val="24"/>
        </w:rPr>
        <w:t xml:space="preserve">Student name and </w:t>
      </w:r>
      <w:r>
        <w:rPr>
          <w:sz w:val="24"/>
          <w:szCs w:val="24"/>
        </w:rPr>
        <w:t>c</w:t>
      </w:r>
      <w:r w:rsidRPr="004D14DA">
        <w:rPr>
          <w:sz w:val="24"/>
          <w:szCs w:val="24"/>
        </w:rPr>
        <w:t>hapter title or reading assignment</w:t>
      </w:r>
    </w:p>
    <w:p w:rsidR="00D9721A" w:rsidRPr="00531CA2" w:rsidRDefault="00D9721A" w:rsidP="00D9721A">
      <w:pPr>
        <w:numPr>
          <w:ilvl w:val="0"/>
          <w:numId w:val="7"/>
        </w:numPr>
        <w:rPr>
          <w:sz w:val="24"/>
          <w:szCs w:val="24"/>
        </w:rPr>
      </w:pPr>
      <w:r w:rsidRPr="00531CA2">
        <w:rPr>
          <w:sz w:val="24"/>
          <w:szCs w:val="24"/>
        </w:rPr>
        <w:t>Select either a statement or concept that you either</w:t>
      </w:r>
    </w:p>
    <w:p w:rsidR="00D9721A" w:rsidRPr="00531CA2" w:rsidRDefault="00D9721A" w:rsidP="00D9721A">
      <w:pPr>
        <w:numPr>
          <w:ilvl w:val="2"/>
          <w:numId w:val="7"/>
        </w:numPr>
        <w:rPr>
          <w:sz w:val="24"/>
          <w:szCs w:val="24"/>
        </w:rPr>
      </w:pPr>
      <w:r w:rsidRPr="00531CA2">
        <w:rPr>
          <w:sz w:val="24"/>
          <w:szCs w:val="24"/>
        </w:rPr>
        <w:t>found interesting and why</w:t>
      </w:r>
    </w:p>
    <w:p w:rsidR="00D9721A" w:rsidRPr="00531CA2" w:rsidRDefault="00D9721A" w:rsidP="00D9721A">
      <w:pPr>
        <w:numPr>
          <w:ilvl w:val="2"/>
          <w:numId w:val="7"/>
        </w:numPr>
        <w:rPr>
          <w:sz w:val="24"/>
          <w:szCs w:val="24"/>
        </w:rPr>
      </w:pPr>
      <w:r w:rsidRPr="00531CA2">
        <w:rPr>
          <w:sz w:val="24"/>
          <w:szCs w:val="24"/>
        </w:rPr>
        <w:t>didn’t understand but need to know</w:t>
      </w:r>
    </w:p>
    <w:p w:rsidR="00D9721A" w:rsidRPr="00531CA2" w:rsidRDefault="00D9721A" w:rsidP="00D9721A">
      <w:pPr>
        <w:numPr>
          <w:ilvl w:val="2"/>
          <w:numId w:val="7"/>
        </w:numPr>
        <w:rPr>
          <w:sz w:val="24"/>
          <w:szCs w:val="24"/>
        </w:rPr>
      </w:pPr>
      <w:r w:rsidRPr="00531CA2">
        <w:rPr>
          <w:sz w:val="24"/>
          <w:szCs w:val="24"/>
        </w:rPr>
        <w:t>agreed or disagreed with and why</w:t>
      </w:r>
    </w:p>
    <w:p w:rsidR="00D9721A" w:rsidRPr="00531CA2" w:rsidRDefault="00D9721A" w:rsidP="00D9721A">
      <w:pPr>
        <w:numPr>
          <w:ilvl w:val="2"/>
          <w:numId w:val="7"/>
        </w:numPr>
        <w:rPr>
          <w:sz w:val="24"/>
          <w:szCs w:val="24"/>
        </w:rPr>
      </w:pPr>
      <w:r w:rsidRPr="00531CA2">
        <w:rPr>
          <w:sz w:val="24"/>
          <w:szCs w:val="24"/>
        </w:rPr>
        <w:t>would like to learn more about and why</w:t>
      </w:r>
    </w:p>
    <w:p w:rsidR="00D9721A" w:rsidRPr="00531CA2" w:rsidRDefault="00D9721A" w:rsidP="00D9721A">
      <w:pPr>
        <w:numPr>
          <w:ilvl w:val="0"/>
          <w:numId w:val="7"/>
        </w:numPr>
        <w:rPr>
          <w:sz w:val="24"/>
          <w:szCs w:val="24"/>
        </w:rPr>
      </w:pPr>
      <w:r w:rsidRPr="00531CA2">
        <w:rPr>
          <w:sz w:val="24"/>
          <w:szCs w:val="24"/>
        </w:rPr>
        <w:t>Provide page number and paragraph location</w:t>
      </w:r>
    </w:p>
    <w:p w:rsidR="00D9721A" w:rsidRPr="00531CA2" w:rsidRDefault="00D9721A" w:rsidP="00D9721A">
      <w:pPr>
        <w:rPr>
          <w:sz w:val="24"/>
          <w:szCs w:val="24"/>
        </w:rPr>
      </w:pPr>
    </w:p>
    <w:p w:rsidR="00D9721A" w:rsidRPr="00531CA2" w:rsidRDefault="00D9721A" w:rsidP="00D9721A">
      <w:pPr>
        <w:rPr>
          <w:b/>
          <w:i/>
          <w:sz w:val="24"/>
          <w:szCs w:val="24"/>
        </w:rPr>
      </w:pPr>
      <w:r w:rsidRPr="00531CA2">
        <w:rPr>
          <w:b/>
          <w:i/>
          <w:sz w:val="24"/>
          <w:szCs w:val="24"/>
        </w:rPr>
        <w:t>On side two:</w:t>
      </w:r>
    </w:p>
    <w:p w:rsidR="00D9721A" w:rsidRDefault="00D9721A" w:rsidP="00D9721A">
      <w:pPr>
        <w:numPr>
          <w:ilvl w:val="0"/>
          <w:numId w:val="8"/>
        </w:numPr>
        <w:rPr>
          <w:sz w:val="24"/>
          <w:szCs w:val="24"/>
        </w:rPr>
      </w:pPr>
      <w:r w:rsidRPr="00531CA2">
        <w:rPr>
          <w:sz w:val="24"/>
          <w:szCs w:val="24"/>
        </w:rPr>
        <w:t>Write at least three words you didn’t understand or whose definition is unclear.</w:t>
      </w:r>
      <w:r w:rsidR="00A5356B">
        <w:rPr>
          <w:sz w:val="24"/>
          <w:szCs w:val="24"/>
        </w:rPr>
        <w:t xml:space="preserve"> Write the definition. </w:t>
      </w:r>
    </w:p>
    <w:p w:rsidR="00D9721A" w:rsidRPr="00374750" w:rsidRDefault="00D9721A" w:rsidP="00D9721A">
      <w:pPr>
        <w:numPr>
          <w:ilvl w:val="0"/>
          <w:numId w:val="8"/>
        </w:numPr>
        <w:rPr>
          <w:sz w:val="24"/>
          <w:szCs w:val="24"/>
        </w:rPr>
      </w:pPr>
      <w:r w:rsidRPr="00374750">
        <w:rPr>
          <w:sz w:val="24"/>
          <w:szCs w:val="24"/>
        </w:rPr>
        <w:lastRenderedPageBreak/>
        <w:t xml:space="preserve">Write at least one question that you would like answered in the following class. </w:t>
      </w:r>
    </w:p>
    <w:p w:rsidR="00D9721A" w:rsidRPr="00E571DD" w:rsidRDefault="00D9721A" w:rsidP="00D9721A">
      <w:pPr>
        <w:rPr>
          <w:bCs/>
          <w:sz w:val="24"/>
          <w:szCs w:val="24"/>
        </w:rPr>
      </w:pPr>
      <w:r w:rsidRPr="00E571DD">
        <w:rPr>
          <w:bCs/>
          <w:sz w:val="24"/>
          <w:szCs w:val="24"/>
        </w:rPr>
        <w:t xml:space="preserve">Some assignments are listed on the </w:t>
      </w:r>
      <w:r>
        <w:rPr>
          <w:bCs/>
          <w:sz w:val="24"/>
          <w:szCs w:val="24"/>
        </w:rPr>
        <w:t xml:space="preserve">course schedule </w:t>
      </w:r>
      <w:r w:rsidRPr="00E571DD">
        <w:rPr>
          <w:bCs/>
          <w:sz w:val="24"/>
          <w:szCs w:val="24"/>
        </w:rPr>
        <w:t xml:space="preserve">and </w:t>
      </w:r>
      <w:r>
        <w:rPr>
          <w:bCs/>
          <w:sz w:val="24"/>
          <w:szCs w:val="24"/>
        </w:rPr>
        <w:t>are also part of your reading reflection grade</w:t>
      </w:r>
      <w:r w:rsidRPr="00E571DD">
        <w:rPr>
          <w:bCs/>
          <w:sz w:val="24"/>
          <w:szCs w:val="24"/>
        </w:rPr>
        <w:t>.</w:t>
      </w:r>
      <w:r>
        <w:rPr>
          <w:bCs/>
          <w:sz w:val="24"/>
          <w:szCs w:val="24"/>
        </w:rPr>
        <w:t xml:space="preserve"> You are to type these assignments using double-spaced paragraphs and 12 point font.</w:t>
      </w:r>
      <w:r w:rsidR="00170F94">
        <w:rPr>
          <w:bCs/>
          <w:sz w:val="24"/>
          <w:szCs w:val="24"/>
        </w:rPr>
        <w:t xml:space="preserve"> You may be given additional assignments at the discretion of the instructor.</w:t>
      </w:r>
    </w:p>
    <w:p w:rsidR="00D9721A" w:rsidRDefault="00D9721A" w:rsidP="00D9721A">
      <w:pPr>
        <w:rPr>
          <w:rFonts w:ascii="Arial" w:hAnsi="Arial" w:cs="Arial"/>
          <w:b/>
          <w:bCs/>
          <w:sz w:val="24"/>
          <w:szCs w:val="24"/>
        </w:rPr>
      </w:pPr>
    </w:p>
    <w:p w:rsidR="00D9721A" w:rsidRDefault="00D9721A" w:rsidP="00D9721A">
      <w:pPr>
        <w:rPr>
          <w:rFonts w:ascii="Arial" w:hAnsi="Arial" w:cs="Arial"/>
          <w:b/>
          <w:bCs/>
          <w:sz w:val="24"/>
          <w:szCs w:val="24"/>
        </w:rPr>
      </w:pPr>
      <w:r>
        <w:rPr>
          <w:rFonts w:ascii="Arial" w:hAnsi="Arial" w:cs="Arial"/>
          <w:b/>
          <w:bCs/>
          <w:sz w:val="24"/>
          <w:szCs w:val="24"/>
        </w:rPr>
        <w:t>In-Term and Final Exams</w:t>
      </w:r>
    </w:p>
    <w:p w:rsidR="00D9721A" w:rsidRDefault="00D9721A" w:rsidP="00D9721A">
      <w:pPr>
        <w:rPr>
          <w:sz w:val="24"/>
          <w:szCs w:val="24"/>
        </w:rPr>
      </w:pPr>
      <w:r>
        <w:rPr>
          <w:sz w:val="24"/>
          <w:szCs w:val="24"/>
        </w:rPr>
        <w:t>The format for these exams will be both glossary identification and short-answer essay.  The instructor reserves the right to schedule additional in-term exams at her discretion and without notice on course schedule.</w:t>
      </w:r>
    </w:p>
    <w:p w:rsidR="00D9721A" w:rsidRDefault="00D9721A" w:rsidP="00D9721A">
      <w:pPr>
        <w:rPr>
          <w:rFonts w:ascii="Arial" w:hAnsi="Arial" w:cs="Arial"/>
          <w:b/>
          <w:bCs/>
          <w:sz w:val="24"/>
          <w:szCs w:val="24"/>
        </w:rPr>
      </w:pPr>
    </w:p>
    <w:p w:rsidR="00D9721A" w:rsidRDefault="00D9721A" w:rsidP="00D9721A">
      <w:pPr>
        <w:rPr>
          <w:rFonts w:ascii="Arial" w:hAnsi="Arial" w:cs="Arial"/>
          <w:b/>
          <w:bCs/>
          <w:sz w:val="24"/>
          <w:szCs w:val="24"/>
        </w:rPr>
      </w:pPr>
      <w:r>
        <w:rPr>
          <w:rFonts w:ascii="Arial" w:hAnsi="Arial" w:cs="Arial"/>
          <w:b/>
          <w:bCs/>
          <w:sz w:val="24"/>
          <w:szCs w:val="24"/>
        </w:rPr>
        <w:t>Final Project Option: Service Learning or Team Research Paper</w:t>
      </w:r>
    </w:p>
    <w:p w:rsidR="00D9721A" w:rsidRDefault="00D9721A" w:rsidP="00D9721A">
      <w:pPr>
        <w:rPr>
          <w:sz w:val="24"/>
          <w:szCs w:val="24"/>
        </w:rPr>
      </w:pPr>
      <w:r>
        <w:rPr>
          <w:sz w:val="24"/>
          <w:szCs w:val="24"/>
        </w:rPr>
        <w:t>Human relationships and sexuality are based on the premise of maturation and selflessness. Since this course focuses on covenant as the foundation of and Jesus as model for human relationships, the preferred final project is Service Learning. The Service-Learning requirement may only be waived for substantial reasons.</w:t>
      </w:r>
    </w:p>
    <w:p w:rsidR="00D9721A" w:rsidRDefault="00D9721A" w:rsidP="00D9721A">
      <w:pPr>
        <w:rPr>
          <w:sz w:val="24"/>
          <w:szCs w:val="24"/>
        </w:rPr>
      </w:pPr>
    </w:p>
    <w:p w:rsidR="00D9721A" w:rsidRDefault="00D9721A" w:rsidP="00D9721A">
      <w:pPr>
        <w:rPr>
          <w:rFonts w:ascii="Arial" w:hAnsi="Arial" w:cs="Arial"/>
          <w:b/>
          <w:bCs/>
          <w:sz w:val="24"/>
          <w:szCs w:val="24"/>
        </w:rPr>
      </w:pPr>
      <w:r>
        <w:rPr>
          <w:rFonts w:ascii="Arial" w:hAnsi="Arial" w:cs="Arial"/>
          <w:b/>
          <w:bCs/>
          <w:sz w:val="24"/>
          <w:szCs w:val="24"/>
        </w:rPr>
        <w:t xml:space="preserve">Option A Service Learning – Paper and Journal </w:t>
      </w:r>
      <w:r w:rsidRPr="008E1C75">
        <w:rPr>
          <w:rFonts w:ascii="Arial" w:hAnsi="Arial"/>
          <w:i/>
        </w:rPr>
        <w:t>(Assessment #</w:t>
      </w:r>
      <w:r>
        <w:rPr>
          <w:rFonts w:ascii="Arial" w:hAnsi="Arial"/>
          <w:i/>
        </w:rPr>
        <w:t xml:space="preserve"> 1, </w:t>
      </w:r>
      <w:r w:rsidRPr="008E1C75">
        <w:rPr>
          <w:rFonts w:ascii="Arial" w:hAnsi="Arial"/>
          <w:i/>
        </w:rPr>
        <w:t>3 and 5</w:t>
      </w:r>
      <w:r>
        <w:rPr>
          <w:rFonts w:ascii="Arial" w:hAnsi="Arial"/>
          <w:i/>
        </w:rPr>
        <w:t>)</w:t>
      </w:r>
    </w:p>
    <w:p w:rsidR="00D9721A" w:rsidRPr="00274D41" w:rsidRDefault="00D9721A" w:rsidP="00D9721A">
      <w:pPr>
        <w:numPr>
          <w:ilvl w:val="0"/>
          <w:numId w:val="6"/>
        </w:numPr>
        <w:tabs>
          <w:tab w:val="clear" w:pos="360"/>
          <w:tab w:val="num" w:pos="720"/>
        </w:tabs>
        <w:ind w:left="720"/>
        <w:rPr>
          <w:rFonts w:ascii="Arial" w:hAnsi="Arial"/>
          <w:b/>
          <w:sz w:val="24"/>
          <w:szCs w:val="24"/>
        </w:rPr>
      </w:pPr>
      <w:r w:rsidRPr="00274D41">
        <w:rPr>
          <w:sz w:val="24"/>
          <w:szCs w:val="24"/>
        </w:rPr>
        <w:t xml:space="preserve">Contact Candice Sakuda for a service-learning project or have one approved by the instructor. Students will submit all required forms to Candice. </w:t>
      </w:r>
      <w:hyperlink r:id="rId9" w:history="1">
        <w:r w:rsidRPr="00274D41">
          <w:rPr>
            <w:rStyle w:val="Hyperlink"/>
            <w:sz w:val="24"/>
            <w:szCs w:val="24"/>
          </w:rPr>
          <w:t>http://www.chaminade.edu/servicelearning</w:t>
        </w:r>
      </w:hyperlink>
    </w:p>
    <w:p w:rsidR="00D9721A" w:rsidRPr="00274D41" w:rsidRDefault="00D9721A" w:rsidP="00D9721A">
      <w:pPr>
        <w:numPr>
          <w:ilvl w:val="0"/>
          <w:numId w:val="6"/>
        </w:numPr>
        <w:tabs>
          <w:tab w:val="clear" w:pos="360"/>
          <w:tab w:val="num" w:pos="720"/>
        </w:tabs>
        <w:ind w:left="720"/>
        <w:rPr>
          <w:rFonts w:ascii="Arial" w:hAnsi="Arial"/>
          <w:b/>
          <w:sz w:val="24"/>
          <w:szCs w:val="24"/>
        </w:rPr>
      </w:pPr>
      <w:r w:rsidRPr="00274D41">
        <w:rPr>
          <w:rFonts w:ascii="Arial" w:hAnsi="Arial"/>
          <w:b/>
          <w:sz w:val="24"/>
          <w:szCs w:val="24"/>
        </w:rPr>
        <w:t>You must register online and turn in all forms required or NO CREDIT!</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Students will keep a log of activity and hours worked. You must complete a minimum of 12 hours. You may not use the 12 hours for this class and another one</w:t>
      </w:r>
      <w:r w:rsidR="00F67B6D">
        <w:rPr>
          <w:sz w:val="24"/>
          <w:szCs w:val="24"/>
        </w:rPr>
        <w:t>,</w:t>
      </w:r>
      <w:r w:rsidRPr="00274D41">
        <w:rPr>
          <w:sz w:val="24"/>
          <w:szCs w:val="24"/>
        </w:rPr>
        <w:t xml:space="preserve"> but you may use the same project adding the necessary hours to meet the requirements for both courses.</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 xml:space="preserve">Students will keep a journal. After each service, students will write a reflection on how that day’s activity affected them </w:t>
      </w:r>
      <w:r w:rsidRPr="00274D41">
        <w:rPr>
          <w:sz w:val="24"/>
          <w:szCs w:val="24"/>
          <w:u w:val="single"/>
        </w:rPr>
        <w:t>and a correlation</w:t>
      </w:r>
      <w:r w:rsidRPr="00274D41">
        <w:rPr>
          <w:sz w:val="24"/>
          <w:szCs w:val="24"/>
        </w:rPr>
        <w:t xml:space="preserve"> with the course’s content. The journal must be dated to coincide with the student log. The journal may be handwritten or typed at student’s discretion.</w:t>
      </w:r>
    </w:p>
    <w:p w:rsidR="00D9721A" w:rsidRDefault="00D9721A" w:rsidP="00D9721A">
      <w:pPr>
        <w:numPr>
          <w:ilvl w:val="0"/>
          <w:numId w:val="6"/>
        </w:numPr>
        <w:tabs>
          <w:tab w:val="clear" w:pos="360"/>
          <w:tab w:val="num" w:pos="720"/>
        </w:tabs>
        <w:ind w:left="720"/>
        <w:rPr>
          <w:sz w:val="24"/>
          <w:szCs w:val="24"/>
        </w:rPr>
      </w:pPr>
      <w:r w:rsidRPr="00274D41">
        <w:rPr>
          <w:sz w:val="24"/>
          <w:szCs w:val="24"/>
        </w:rPr>
        <w:t xml:space="preserve">Students participating in service learning will write a </w:t>
      </w:r>
      <w:r w:rsidRPr="00274D41">
        <w:rPr>
          <w:b/>
          <w:sz w:val="24"/>
          <w:szCs w:val="24"/>
        </w:rPr>
        <w:t xml:space="preserve">final paper of </w:t>
      </w:r>
      <w:r>
        <w:rPr>
          <w:b/>
          <w:sz w:val="24"/>
          <w:szCs w:val="24"/>
        </w:rPr>
        <w:t>4-6</w:t>
      </w:r>
      <w:r w:rsidRPr="00274D41">
        <w:rPr>
          <w:b/>
          <w:sz w:val="24"/>
          <w:szCs w:val="24"/>
        </w:rPr>
        <w:t xml:space="preserve"> pages</w:t>
      </w:r>
      <w:r w:rsidRPr="00274D41">
        <w:rPr>
          <w:sz w:val="24"/>
          <w:szCs w:val="24"/>
        </w:rPr>
        <w:t xml:space="preserve"> that integrates the material learned in class with the service learning activity. </w:t>
      </w:r>
      <w:r>
        <w:rPr>
          <w:sz w:val="24"/>
          <w:szCs w:val="24"/>
        </w:rPr>
        <w:t xml:space="preserve">One of the key concepts the students must include is “covenant.” </w:t>
      </w:r>
    </w:p>
    <w:p w:rsidR="00D9721A" w:rsidRDefault="00D9721A" w:rsidP="00D9721A">
      <w:pPr>
        <w:numPr>
          <w:ilvl w:val="0"/>
          <w:numId w:val="6"/>
        </w:numPr>
        <w:tabs>
          <w:tab w:val="clear" w:pos="360"/>
          <w:tab w:val="num" w:pos="720"/>
        </w:tabs>
        <w:ind w:left="720"/>
        <w:rPr>
          <w:sz w:val="24"/>
          <w:szCs w:val="24"/>
        </w:rPr>
      </w:pPr>
      <w:r w:rsidRPr="00274D41">
        <w:rPr>
          <w:sz w:val="24"/>
          <w:szCs w:val="24"/>
        </w:rPr>
        <w:t xml:space="preserve">The final paper and journal are submitted to the instructor. </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 xml:space="preserve">All forms - waivers, evaluation and work log – are given to Candice Sakuda </w:t>
      </w:r>
      <w:r w:rsidR="00A5356B">
        <w:rPr>
          <w:sz w:val="24"/>
          <w:szCs w:val="24"/>
        </w:rPr>
        <w:t>at the Service Learning office</w:t>
      </w:r>
      <w:r w:rsidRPr="00274D41">
        <w:rPr>
          <w:sz w:val="24"/>
          <w:szCs w:val="24"/>
        </w:rPr>
        <w:t>.</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Students’ individual papers will be graded based on Service Learning Outcomes that are the following:</w:t>
      </w:r>
    </w:p>
    <w:p w:rsidR="00D9721A" w:rsidRPr="00274D41" w:rsidRDefault="00D9721A" w:rsidP="00D9721A">
      <w:pPr>
        <w:numPr>
          <w:ilvl w:val="1"/>
          <w:numId w:val="6"/>
        </w:numPr>
        <w:rPr>
          <w:sz w:val="24"/>
          <w:szCs w:val="24"/>
        </w:rPr>
      </w:pPr>
      <w:r w:rsidRPr="00274D41">
        <w:rPr>
          <w:sz w:val="24"/>
          <w:szCs w:val="24"/>
        </w:rPr>
        <w:t>1. demonstrate an understanding of the connections between academic work and real-life situations;</w:t>
      </w:r>
    </w:p>
    <w:p w:rsidR="00D9721A" w:rsidRDefault="00D9721A" w:rsidP="00D9721A">
      <w:pPr>
        <w:numPr>
          <w:ilvl w:val="1"/>
          <w:numId w:val="6"/>
        </w:numPr>
        <w:rPr>
          <w:sz w:val="24"/>
          <w:szCs w:val="24"/>
        </w:rPr>
      </w:pPr>
      <w:r w:rsidRPr="00274D41">
        <w:rPr>
          <w:sz w:val="24"/>
          <w:szCs w:val="24"/>
        </w:rPr>
        <w:t>2. demonstrate an understanding of and commitment to their role in issues of public concern;</w:t>
      </w:r>
    </w:p>
    <w:p w:rsidR="00D9721A" w:rsidRPr="00274D41" w:rsidRDefault="00D9721A" w:rsidP="00D9721A">
      <w:pPr>
        <w:numPr>
          <w:ilvl w:val="1"/>
          <w:numId w:val="6"/>
        </w:numPr>
        <w:rPr>
          <w:sz w:val="24"/>
          <w:szCs w:val="24"/>
        </w:rPr>
      </w:pPr>
      <w:r w:rsidRPr="00274D41">
        <w:rPr>
          <w:sz w:val="24"/>
          <w:szCs w:val="24"/>
        </w:rPr>
        <w:t xml:space="preserve">3. </w:t>
      </w:r>
      <w:proofErr w:type="gramStart"/>
      <w:r w:rsidRPr="00274D41">
        <w:rPr>
          <w:sz w:val="24"/>
          <w:szCs w:val="24"/>
        </w:rPr>
        <w:t>demonstrate</w:t>
      </w:r>
      <w:proofErr w:type="gramEnd"/>
      <w:r w:rsidRPr="00274D41">
        <w:rPr>
          <w:sz w:val="24"/>
          <w:szCs w:val="24"/>
        </w:rPr>
        <w:t xml:space="preserve"> how service-learning increased their interest in being civically engaged.</w:t>
      </w:r>
    </w:p>
    <w:p w:rsidR="00D9721A" w:rsidRDefault="00D9721A" w:rsidP="00D9721A">
      <w:pPr>
        <w:rPr>
          <w:rFonts w:ascii="Arial" w:hAnsi="Arial"/>
          <w:b/>
        </w:rPr>
      </w:pPr>
    </w:p>
    <w:p w:rsidR="00D9721A" w:rsidRDefault="00D9721A" w:rsidP="00D9721A">
      <w:pPr>
        <w:rPr>
          <w:rFonts w:ascii="Arial" w:hAnsi="Arial"/>
          <w:b/>
          <w:sz w:val="24"/>
        </w:rPr>
      </w:pPr>
      <w:r>
        <w:rPr>
          <w:rFonts w:ascii="Arial" w:hAnsi="Arial"/>
          <w:b/>
          <w:sz w:val="24"/>
          <w:szCs w:val="24"/>
        </w:rPr>
        <w:t xml:space="preserve">Option B: </w:t>
      </w:r>
      <w:r>
        <w:rPr>
          <w:rFonts w:ascii="Arial" w:hAnsi="Arial"/>
          <w:b/>
          <w:sz w:val="24"/>
        </w:rPr>
        <w:t xml:space="preserve">Team Research Paper – </w:t>
      </w:r>
      <w:r w:rsidRPr="006B4D62">
        <w:rPr>
          <w:rFonts w:ascii="Arial" w:hAnsi="Arial"/>
          <w:i/>
        </w:rPr>
        <w:t>(Assessment 1, 3, or 5).</w:t>
      </w:r>
    </w:p>
    <w:p w:rsidR="00D9721A" w:rsidRDefault="00D9721A" w:rsidP="00D9721A">
      <w:pPr>
        <w:numPr>
          <w:ilvl w:val="0"/>
          <w:numId w:val="4"/>
        </w:numPr>
        <w:rPr>
          <w:sz w:val="24"/>
        </w:rPr>
      </w:pPr>
      <w:r>
        <w:rPr>
          <w:sz w:val="24"/>
        </w:rPr>
        <w:t xml:space="preserve">Students will suggest or select a person with whom to work on a project. </w:t>
      </w:r>
    </w:p>
    <w:p w:rsidR="00D9721A" w:rsidRDefault="00D9721A" w:rsidP="00D9721A">
      <w:pPr>
        <w:numPr>
          <w:ilvl w:val="0"/>
          <w:numId w:val="4"/>
        </w:numPr>
        <w:rPr>
          <w:sz w:val="24"/>
        </w:rPr>
      </w:pPr>
      <w:r>
        <w:rPr>
          <w:sz w:val="24"/>
        </w:rPr>
        <w:lastRenderedPageBreak/>
        <w:t xml:space="preserve">The team will select one of a variety of topics in the area of human sexuality, including but not limited to gender issues and marriage. </w:t>
      </w:r>
    </w:p>
    <w:p w:rsidR="00D9721A" w:rsidRDefault="00D9721A" w:rsidP="00D9721A">
      <w:pPr>
        <w:numPr>
          <w:ilvl w:val="0"/>
          <w:numId w:val="4"/>
        </w:numPr>
        <w:rPr>
          <w:sz w:val="24"/>
        </w:rPr>
      </w:pPr>
      <w:r>
        <w:rPr>
          <w:sz w:val="24"/>
        </w:rPr>
        <w:t xml:space="preserve">Each person in the team will keep a log of research activities indicating when and what research material was gathered. Below your citation, write a brief 2-3 paragraph summary of the content. Add 1-2 paragraphs that indicate your reaction to the content you read. </w:t>
      </w:r>
    </w:p>
    <w:p w:rsidR="00D9721A" w:rsidRDefault="00D9721A" w:rsidP="00D9721A">
      <w:pPr>
        <w:numPr>
          <w:ilvl w:val="0"/>
          <w:numId w:val="4"/>
        </w:numPr>
        <w:rPr>
          <w:sz w:val="24"/>
        </w:rPr>
      </w:pPr>
      <w:r>
        <w:rPr>
          <w:b/>
          <w:sz w:val="24"/>
        </w:rPr>
        <w:t>Final paper of a minimum of 10 pages</w:t>
      </w:r>
      <w:r>
        <w:rPr>
          <w:sz w:val="24"/>
        </w:rPr>
        <w:t xml:space="preserve"> will include a thesis statement and supporting evidence. The team will complete together only ONE paper</w:t>
      </w:r>
    </w:p>
    <w:p w:rsidR="00D9721A" w:rsidRDefault="00D9721A" w:rsidP="00D9721A">
      <w:pPr>
        <w:numPr>
          <w:ilvl w:val="0"/>
          <w:numId w:val="4"/>
        </w:numPr>
        <w:rPr>
          <w:sz w:val="24"/>
        </w:rPr>
      </w:pPr>
      <w:r>
        <w:rPr>
          <w:b/>
          <w:sz w:val="24"/>
        </w:rPr>
        <w:t>This is a process of research and writing so your team must meet the following deadlines for each stage of the process. Your final grade for the paper will include meeting deadlines.</w:t>
      </w:r>
    </w:p>
    <w:p w:rsidR="00D9721A" w:rsidRDefault="00D9721A" w:rsidP="00D9721A">
      <w:pPr>
        <w:numPr>
          <w:ilvl w:val="0"/>
          <w:numId w:val="4"/>
        </w:numPr>
        <w:rPr>
          <w:sz w:val="24"/>
          <w:u w:val="single"/>
        </w:rPr>
      </w:pPr>
      <w:r>
        <w:rPr>
          <w:sz w:val="24"/>
          <w:u w:val="single"/>
        </w:rPr>
        <w:t xml:space="preserve">Topic selection is </w:t>
      </w:r>
      <w:r w:rsidR="003517A0">
        <w:rPr>
          <w:sz w:val="24"/>
          <w:u w:val="single"/>
        </w:rPr>
        <w:t>due Sept. 24</w:t>
      </w:r>
    </w:p>
    <w:p w:rsidR="00D9721A" w:rsidRDefault="00D9721A" w:rsidP="00D9721A">
      <w:pPr>
        <w:numPr>
          <w:ilvl w:val="0"/>
          <w:numId w:val="4"/>
        </w:numPr>
        <w:rPr>
          <w:sz w:val="24"/>
          <w:u w:val="single"/>
        </w:rPr>
      </w:pPr>
      <w:r w:rsidRPr="005714A1">
        <w:rPr>
          <w:sz w:val="24"/>
          <w:u w:val="single"/>
        </w:rPr>
        <w:t>Outline or preliminary draft is due Oct. 1</w:t>
      </w:r>
      <w:r w:rsidR="003517A0">
        <w:rPr>
          <w:sz w:val="24"/>
          <w:u w:val="single"/>
        </w:rPr>
        <w:t>5</w:t>
      </w:r>
      <w:r>
        <w:rPr>
          <w:sz w:val="24"/>
          <w:u w:val="single"/>
        </w:rPr>
        <w:t>;</w:t>
      </w:r>
      <w:r w:rsidRPr="005714A1">
        <w:rPr>
          <w:sz w:val="24"/>
          <w:u w:val="single"/>
        </w:rPr>
        <w:t xml:space="preserve"> </w:t>
      </w:r>
    </w:p>
    <w:p w:rsidR="00D9721A" w:rsidRDefault="00D9721A" w:rsidP="00D9721A">
      <w:pPr>
        <w:numPr>
          <w:ilvl w:val="0"/>
          <w:numId w:val="4"/>
        </w:numPr>
        <w:rPr>
          <w:sz w:val="24"/>
          <w:u w:val="single"/>
        </w:rPr>
      </w:pPr>
      <w:r w:rsidRPr="005714A1">
        <w:rPr>
          <w:sz w:val="24"/>
          <w:u w:val="single"/>
        </w:rPr>
        <w:t xml:space="preserve">second draft is </w:t>
      </w:r>
      <w:r>
        <w:rPr>
          <w:sz w:val="24"/>
          <w:u w:val="single"/>
        </w:rPr>
        <w:t xml:space="preserve">due </w:t>
      </w:r>
      <w:r w:rsidR="003517A0">
        <w:rPr>
          <w:sz w:val="24"/>
          <w:u w:val="single"/>
        </w:rPr>
        <w:t>Nov. 5</w:t>
      </w:r>
      <w:r w:rsidRPr="005714A1">
        <w:rPr>
          <w:sz w:val="24"/>
          <w:u w:val="single"/>
        </w:rPr>
        <w:t xml:space="preserve"> </w:t>
      </w:r>
    </w:p>
    <w:p w:rsidR="00D9721A" w:rsidRPr="005714A1" w:rsidRDefault="00D9721A" w:rsidP="00D9721A">
      <w:pPr>
        <w:numPr>
          <w:ilvl w:val="0"/>
          <w:numId w:val="4"/>
        </w:numPr>
        <w:rPr>
          <w:sz w:val="24"/>
          <w:u w:val="single"/>
        </w:rPr>
      </w:pPr>
      <w:r w:rsidRPr="005714A1">
        <w:rPr>
          <w:sz w:val="24"/>
          <w:u w:val="single"/>
        </w:rPr>
        <w:t xml:space="preserve">Final paper is due </w:t>
      </w:r>
      <w:r w:rsidR="003517A0">
        <w:rPr>
          <w:sz w:val="24"/>
          <w:u w:val="single"/>
        </w:rPr>
        <w:t>Dec. 3</w:t>
      </w:r>
      <w:r w:rsidRPr="005714A1">
        <w:rPr>
          <w:sz w:val="24"/>
          <w:u w:val="single"/>
        </w:rPr>
        <w:t>.</w:t>
      </w:r>
    </w:p>
    <w:p w:rsidR="00D9721A" w:rsidRDefault="00D9721A" w:rsidP="00D9721A">
      <w:pPr>
        <w:rPr>
          <w:rFonts w:ascii="Arial" w:hAnsi="Arial"/>
          <w:b/>
          <w:sz w:val="24"/>
        </w:rPr>
      </w:pPr>
    </w:p>
    <w:p w:rsidR="00D9721A" w:rsidRPr="00465DF5" w:rsidRDefault="00D9721A" w:rsidP="00D9721A">
      <w:pPr>
        <w:numPr>
          <w:ilvl w:val="0"/>
          <w:numId w:val="9"/>
        </w:numPr>
        <w:rPr>
          <w:b/>
          <w:sz w:val="24"/>
        </w:rPr>
      </w:pPr>
      <w:r>
        <w:rPr>
          <w:sz w:val="24"/>
        </w:rPr>
        <w:t xml:space="preserve">. </w:t>
      </w:r>
      <w:r w:rsidRPr="00465DF5">
        <w:rPr>
          <w:rFonts w:ascii="Arial" w:hAnsi="Arial" w:cs="Arial"/>
          <w:b/>
          <w:sz w:val="24"/>
        </w:rPr>
        <w:t>Plagiarism will result in either a rewrite or a failing grade</w:t>
      </w:r>
      <w:r>
        <w:rPr>
          <w:rFonts w:ascii="Arial" w:hAnsi="Arial" w:cs="Arial"/>
          <w:b/>
          <w:sz w:val="24"/>
        </w:rPr>
        <w:t xml:space="preserve"> for the course</w:t>
      </w:r>
      <w:r w:rsidR="00F67B6D">
        <w:rPr>
          <w:rFonts w:ascii="Arial" w:hAnsi="Arial" w:cs="Arial"/>
          <w:b/>
          <w:sz w:val="24"/>
        </w:rPr>
        <w:t xml:space="preserve"> for all members of the team</w:t>
      </w:r>
      <w:r w:rsidRPr="00465DF5">
        <w:rPr>
          <w:rFonts w:ascii="Arial" w:hAnsi="Arial" w:cs="Arial"/>
          <w:b/>
          <w:sz w:val="24"/>
        </w:rPr>
        <w:t>.</w:t>
      </w:r>
    </w:p>
    <w:p w:rsidR="00D9721A" w:rsidRDefault="00D9721A" w:rsidP="00D9721A">
      <w:pPr>
        <w:rPr>
          <w:b/>
          <w:bCs/>
          <w:sz w:val="24"/>
          <w:szCs w:val="24"/>
        </w:rPr>
      </w:pPr>
    </w:p>
    <w:p w:rsidR="00924E9C" w:rsidRPr="003517A0" w:rsidRDefault="00170F94" w:rsidP="00FD537A">
      <w:pPr>
        <w:rPr>
          <w:b/>
          <w:bCs/>
          <w:sz w:val="24"/>
          <w:szCs w:val="24"/>
        </w:rPr>
      </w:pPr>
      <w:r>
        <w:rPr>
          <w:b/>
          <w:bCs/>
          <w:sz w:val="24"/>
          <w:szCs w:val="24"/>
        </w:rPr>
        <w:br w:type="page"/>
      </w:r>
      <w:r>
        <w:rPr>
          <w:b/>
          <w:bCs/>
          <w:sz w:val="24"/>
          <w:szCs w:val="24"/>
        </w:rPr>
        <w:lastRenderedPageBreak/>
        <w:t>Course Schedule</w:t>
      </w:r>
      <w:r>
        <w:rPr>
          <w:bCs/>
          <w:sz w:val="24"/>
          <w:szCs w:val="24"/>
        </w:rPr>
        <w:t xml:space="preserve"> </w:t>
      </w:r>
      <w:r>
        <w:rPr>
          <w:bCs/>
          <w:i/>
          <w:sz w:val="24"/>
          <w:szCs w:val="24"/>
        </w:rPr>
        <w:t>Subject to Revision</w:t>
      </w:r>
    </w:p>
    <w:tbl>
      <w:tblPr>
        <w:tblW w:w="939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3"/>
        <w:gridCol w:w="3150"/>
        <w:gridCol w:w="4986"/>
      </w:tblGrid>
      <w:tr w:rsidR="005A5D92" w:rsidTr="00CE30DB">
        <w:trPr>
          <w:trHeight w:val="332"/>
        </w:trPr>
        <w:tc>
          <w:tcPr>
            <w:tcW w:w="1263" w:type="dxa"/>
          </w:tcPr>
          <w:p w:rsidR="005A5D92" w:rsidRDefault="005A5D92" w:rsidP="00A34DEB">
            <w:pPr>
              <w:ind w:left="288"/>
              <w:rPr>
                <w:b/>
                <w:bCs/>
                <w:sz w:val="24"/>
                <w:szCs w:val="24"/>
              </w:rPr>
            </w:pPr>
            <w:r>
              <w:rPr>
                <w:b/>
                <w:bCs/>
                <w:sz w:val="24"/>
                <w:szCs w:val="24"/>
              </w:rPr>
              <w:t>Date</w:t>
            </w:r>
          </w:p>
        </w:tc>
        <w:tc>
          <w:tcPr>
            <w:tcW w:w="3150" w:type="dxa"/>
          </w:tcPr>
          <w:p w:rsidR="005A5D92" w:rsidRDefault="005A5D92" w:rsidP="00A34DEB">
            <w:pPr>
              <w:ind w:left="288"/>
              <w:rPr>
                <w:b/>
                <w:bCs/>
                <w:sz w:val="24"/>
                <w:szCs w:val="24"/>
              </w:rPr>
            </w:pPr>
            <w:r>
              <w:rPr>
                <w:b/>
                <w:bCs/>
                <w:sz w:val="24"/>
                <w:szCs w:val="24"/>
              </w:rPr>
              <w:t>Course content</w:t>
            </w:r>
          </w:p>
        </w:tc>
        <w:tc>
          <w:tcPr>
            <w:tcW w:w="4986" w:type="dxa"/>
          </w:tcPr>
          <w:p w:rsidR="005A5D92" w:rsidRPr="003517A0" w:rsidRDefault="005A5D92" w:rsidP="003E1F76">
            <w:pPr>
              <w:ind w:left="144"/>
              <w:rPr>
                <w:b/>
                <w:bCs/>
                <w:sz w:val="22"/>
                <w:szCs w:val="24"/>
              </w:rPr>
            </w:pPr>
            <w:r w:rsidRPr="003517A0">
              <w:rPr>
                <w:b/>
                <w:bCs/>
                <w:sz w:val="22"/>
                <w:szCs w:val="24"/>
              </w:rPr>
              <w:t>Assignment(s) for next class</w:t>
            </w:r>
          </w:p>
          <w:p w:rsidR="005A5D92" w:rsidRDefault="005A5D92" w:rsidP="003E1F76">
            <w:pPr>
              <w:ind w:left="144"/>
              <w:rPr>
                <w:b/>
                <w:bCs/>
                <w:sz w:val="24"/>
                <w:szCs w:val="24"/>
              </w:rPr>
            </w:pPr>
            <w:r w:rsidRPr="003517A0">
              <w:rPr>
                <w:b/>
                <w:bCs/>
                <w:sz w:val="22"/>
                <w:szCs w:val="24"/>
              </w:rPr>
              <w:t xml:space="preserve">Handouts </w:t>
            </w:r>
            <w:r w:rsidR="003517A0">
              <w:rPr>
                <w:b/>
                <w:bCs/>
                <w:sz w:val="22"/>
                <w:szCs w:val="24"/>
              </w:rPr>
              <w:t>may</w:t>
            </w:r>
            <w:r w:rsidRPr="003517A0">
              <w:rPr>
                <w:b/>
                <w:bCs/>
                <w:sz w:val="22"/>
                <w:szCs w:val="24"/>
              </w:rPr>
              <w:t xml:space="preserve"> be given at discretion of instructor.</w:t>
            </w:r>
          </w:p>
        </w:tc>
      </w:tr>
      <w:tr w:rsidR="005A5D92" w:rsidTr="00CE30DB">
        <w:tc>
          <w:tcPr>
            <w:tcW w:w="1263" w:type="dxa"/>
          </w:tcPr>
          <w:p w:rsidR="005A5D92" w:rsidRDefault="00B6760C" w:rsidP="00A34DEB">
            <w:pPr>
              <w:ind w:left="288"/>
              <w:rPr>
                <w:sz w:val="24"/>
                <w:szCs w:val="24"/>
              </w:rPr>
            </w:pPr>
            <w:r>
              <w:rPr>
                <w:sz w:val="24"/>
                <w:szCs w:val="24"/>
              </w:rPr>
              <w:t>Aug. 27</w:t>
            </w:r>
          </w:p>
        </w:tc>
        <w:tc>
          <w:tcPr>
            <w:tcW w:w="3150" w:type="dxa"/>
          </w:tcPr>
          <w:p w:rsidR="005A5D92" w:rsidRDefault="005A5D92" w:rsidP="00A34DEB">
            <w:pPr>
              <w:ind w:left="288"/>
              <w:rPr>
                <w:sz w:val="24"/>
                <w:szCs w:val="24"/>
              </w:rPr>
            </w:pPr>
            <w:r>
              <w:rPr>
                <w:sz w:val="24"/>
                <w:szCs w:val="24"/>
              </w:rPr>
              <w:t>Introduction to course and its content</w:t>
            </w:r>
          </w:p>
        </w:tc>
        <w:tc>
          <w:tcPr>
            <w:tcW w:w="4986" w:type="dxa"/>
          </w:tcPr>
          <w:p w:rsidR="005A5D92" w:rsidRDefault="005A5D92" w:rsidP="003E1F76">
            <w:pPr>
              <w:ind w:left="144"/>
              <w:rPr>
                <w:sz w:val="24"/>
                <w:szCs w:val="24"/>
              </w:rPr>
            </w:pPr>
            <w:r>
              <w:rPr>
                <w:sz w:val="24"/>
                <w:szCs w:val="24"/>
              </w:rPr>
              <w:t>Read:</w:t>
            </w:r>
          </w:p>
          <w:p w:rsidR="005A5D92" w:rsidRDefault="005A5D92" w:rsidP="003E1F76">
            <w:pPr>
              <w:ind w:left="144"/>
              <w:rPr>
                <w:sz w:val="24"/>
                <w:szCs w:val="24"/>
              </w:rPr>
            </w:pPr>
            <w:r>
              <w:rPr>
                <w:sz w:val="24"/>
                <w:szCs w:val="24"/>
              </w:rPr>
              <w:t>Leviticus in the Old Testament chapters 17-20</w:t>
            </w:r>
          </w:p>
          <w:p w:rsidR="005A5D92" w:rsidRDefault="005A5D92" w:rsidP="003E1F76">
            <w:pPr>
              <w:ind w:left="144"/>
              <w:rPr>
                <w:sz w:val="24"/>
                <w:szCs w:val="24"/>
              </w:rPr>
            </w:pPr>
            <w:r>
              <w:rPr>
                <w:sz w:val="24"/>
                <w:szCs w:val="24"/>
              </w:rPr>
              <w:t>and</w:t>
            </w:r>
          </w:p>
          <w:p w:rsidR="005A5D92" w:rsidRDefault="005A5D92" w:rsidP="003E1F76">
            <w:pPr>
              <w:ind w:left="144"/>
              <w:rPr>
                <w:sz w:val="24"/>
                <w:szCs w:val="24"/>
              </w:rPr>
            </w:pPr>
            <w:r>
              <w:rPr>
                <w:sz w:val="24"/>
                <w:szCs w:val="24"/>
              </w:rPr>
              <w:t>Deuteronomy chapter 21:10-14; 22:13-23:1; 24:1-5; 25:5-10</w:t>
            </w:r>
          </w:p>
          <w:p w:rsidR="005A5D92" w:rsidRDefault="003E7BEE" w:rsidP="003E1F76">
            <w:pPr>
              <w:ind w:left="144"/>
              <w:rPr>
                <w:sz w:val="24"/>
                <w:szCs w:val="24"/>
              </w:rPr>
            </w:pPr>
            <w:hyperlink r:id="rId10" w:history="1">
              <w:r w:rsidR="005A5D92" w:rsidRPr="00A17A08">
                <w:rPr>
                  <w:rStyle w:val="Hyperlink"/>
                  <w:sz w:val="24"/>
                  <w:szCs w:val="24"/>
                </w:rPr>
                <w:t>http://www.usccb.org/bible</w:t>
              </w:r>
            </w:hyperlink>
          </w:p>
          <w:p w:rsidR="005A5D92" w:rsidRPr="006F0E6E" w:rsidRDefault="005A5D92" w:rsidP="003E1F76">
            <w:pPr>
              <w:ind w:left="144"/>
              <w:rPr>
                <w:sz w:val="24"/>
                <w:szCs w:val="24"/>
              </w:rPr>
            </w:pPr>
            <w:r>
              <w:rPr>
                <w:sz w:val="24"/>
                <w:szCs w:val="24"/>
              </w:rPr>
              <w:t xml:space="preserve">(in </w:t>
            </w:r>
            <w:r w:rsidR="003517A0">
              <w:rPr>
                <w:sz w:val="24"/>
                <w:szCs w:val="24"/>
              </w:rPr>
              <w:t>case you don’t have a Bible)</w:t>
            </w:r>
          </w:p>
        </w:tc>
      </w:tr>
      <w:tr w:rsidR="005A5D92" w:rsidTr="00CE30DB">
        <w:tc>
          <w:tcPr>
            <w:tcW w:w="1263" w:type="dxa"/>
          </w:tcPr>
          <w:p w:rsidR="005A5D92" w:rsidRDefault="00B6760C" w:rsidP="00A34DEB">
            <w:pPr>
              <w:ind w:left="288"/>
              <w:rPr>
                <w:sz w:val="24"/>
                <w:szCs w:val="24"/>
              </w:rPr>
            </w:pPr>
            <w:r>
              <w:rPr>
                <w:sz w:val="24"/>
                <w:szCs w:val="24"/>
              </w:rPr>
              <w:t>Sept. 3</w:t>
            </w:r>
          </w:p>
        </w:tc>
        <w:tc>
          <w:tcPr>
            <w:tcW w:w="3150" w:type="dxa"/>
          </w:tcPr>
          <w:p w:rsidR="005A5D92" w:rsidRDefault="005A5D92" w:rsidP="00A34DEB">
            <w:pPr>
              <w:ind w:left="288"/>
              <w:rPr>
                <w:sz w:val="24"/>
                <w:szCs w:val="24"/>
              </w:rPr>
            </w:pPr>
            <w:r>
              <w:rPr>
                <w:sz w:val="24"/>
                <w:szCs w:val="24"/>
              </w:rPr>
              <w:t>The source of Christian morality, including sexual virtue – the Bible</w:t>
            </w:r>
          </w:p>
          <w:p w:rsidR="005A5D92" w:rsidRPr="00CE30DB" w:rsidRDefault="005A5D92" w:rsidP="00A34DEB">
            <w:pPr>
              <w:ind w:left="288"/>
              <w:rPr>
                <w:i/>
                <w:sz w:val="24"/>
                <w:szCs w:val="24"/>
              </w:rPr>
            </w:pPr>
            <w:r w:rsidRPr="00CE30DB">
              <w:rPr>
                <w:i/>
                <w:sz w:val="24"/>
                <w:szCs w:val="24"/>
              </w:rPr>
              <w:t>Sex in the Bible video</w:t>
            </w:r>
          </w:p>
        </w:tc>
        <w:tc>
          <w:tcPr>
            <w:tcW w:w="4986" w:type="dxa"/>
          </w:tcPr>
          <w:p w:rsidR="005A5D92" w:rsidRDefault="005A5D92" w:rsidP="003E1F76">
            <w:pPr>
              <w:ind w:left="144"/>
              <w:rPr>
                <w:rFonts w:ascii="Arial" w:hAnsi="Arial" w:cs="Arial"/>
                <w:sz w:val="22"/>
                <w:szCs w:val="24"/>
              </w:rPr>
            </w:pPr>
            <w:r>
              <w:rPr>
                <w:sz w:val="24"/>
                <w:szCs w:val="24"/>
              </w:rPr>
              <w:t xml:space="preserve">Read: </w:t>
            </w:r>
            <w:r>
              <w:rPr>
                <w:i/>
                <w:iCs/>
                <w:sz w:val="24"/>
                <w:szCs w:val="24"/>
              </w:rPr>
              <w:t xml:space="preserve">Virtue – </w:t>
            </w:r>
            <w:r w:rsidRPr="006F0E6E">
              <w:rPr>
                <w:sz w:val="24"/>
                <w:szCs w:val="24"/>
              </w:rPr>
              <w:t>Chapter 1</w:t>
            </w:r>
            <w:r>
              <w:rPr>
                <w:sz w:val="24"/>
                <w:szCs w:val="24"/>
              </w:rPr>
              <w:t xml:space="preserve"> and </w:t>
            </w:r>
            <w:r>
              <w:rPr>
                <w:i/>
                <w:iCs/>
                <w:sz w:val="24"/>
                <w:szCs w:val="24"/>
              </w:rPr>
              <w:t>Handout</w:t>
            </w:r>
            <w:r w:rsidRPr="00126E83">
              <w:rPr>
                <w:rFonts w:ascii="Arial" w:hAnsi="Arial" w:cs="Arial"/>
                <w:sz w:val="22"/>
                <w:szCs w:val="24"/>
              </w:rPr>
              <w:t xml:space="preserve"> </w:t>
            </w:r>
          </w:p>
          <w:p w:rsidR="005A5D92" w:rsidRPr="00DF58E7" w:rsidRDefault="005A5D92" w:rsidP="003E1F76">
            <w:pPr>
              <w:ind w:left="144"/>
              <w:rPr>
                <w:i/>
                <w:iCs/>
                <w:sz w:val="24"/>
                <w:szCs w:val="24"/>
              </w:rPr>
            </w:pPr>
            <w:r w:rsidRPr="00170F94">
              <w:rPr>
                <w:rFonts w:ascii="Arial" w:hAnsi="Arial" w:cs="Arial"/>
                <w:b/>
                <w:sz w:val="22"/>
                <w:szCs w:val="24"/>
              </w:rPr>
              <w:t>Written assignment:</w:t>
            </w:r>
            <w:r w:rsidR="00BD1450">
              <w:rPr>
                <w:rFonts w:ascii="Arial" w:hAnsi="Arial" w:cs="Arial"/>
                <w:sz w:val="22"/>
                <w:szCs w:val="24"/>
              </w:rPr>
              <w:t xml:space="preserve"> L</w:t>
            </w:r>
            <w:r w:rsidRPr="00126E83">
              <w:rPr>
                <w:rFonts w:ascii="Arial" w:hAnsi="Arial" w:cs="Arial"/>
                <w:sz w:val="22"/>
                <w:szCs w:val="24"/>
              </w:rPr>
              <w:t>ocate one of the stories in the video and read it. What is your reaction to the story?</w:t>
            </w:r>
          </w:p>
        </w:tc>
      </w:tr>
      <w:tr w:rsidR="005A5D92" w:rsidTr="00CE30DB">
        <w:tc>
          <w:tcPr>
            <w:tcW w:w="1263" w:type="dxa"/>
          </w:tcPr>
          <w:p w:rsidR="005A5D92" w:rsidRDefault="00B6760C" w:rsidP="00A34DEB">
            <w:pPr>
              <w:ind w:left="288"/>
              <w:rPr>
                <w:sz w:val="24"/>
                <w:szCs w:val="24"/>
              </w:rPr>
            </w:pPr>
            <w:r>
              <w:rPr>
                <w:sz w:val="24"/>
                <w:szCs w:val="24"/>
              </w:rPr>
              <w:t>Sept. 10</w:t>
            </w:r>
          </w:p>
        </w:tc>
        <w:tc>
          <w:tcPr>
            <w:tcW w:w="3150" w:type="dxa"/>
          </w:tcPr>
          <w:p w:rsidR="005A5D92" w:rsidRDefault="005A5D92" w:rsidP="00A34DEB">
            <w:pPr>
              <w:ind w:left="288"/>
              <w:rPr>
                <w:sz w:val="24"/>
                <w:szCs w:val="24"/>
              </w:rPr>
            </w:pPr>
            <w:r>
              <w:rPr>
                <w:sz w:val="24"/>
                <w:szCs w:val="24"/>
              </w:rPr>
              <w:t>Law, beatitude, which is more relevant to developing sexual virtue? Developing moral codes and behaviors</w:t>
            </w:r>
          </w:p>
        </w:tc>
        <w:tc>
          <w:tcPr>
            <w:tcW w:w="4986" w:type="dxa"/>
          </w:tcPr>
          <w:p w:rsidR="005A5D92" w:rsidRDefault="005A5D92" w:rsidP="003E1F76">
            <w:pPr>
              <w:ind w:left="144"/>
              <w:rPr>
                <w:sz w:val="24"/>
                <w:szCs w:val="24"/>
              </w:rPr>
            </w:pPr>
            <w:r>
              <w:rPr>
                <w:sz w:val="24"/>
                <w:szCs w:val="24"/>
              </w:rPr>
              <w:t xml:space="preserve">Read: </w:t>
            </w:r>
            <w:r>
              <w:rPr>
                <w:i/>
                <w:iCs/>
                <w:sz w:val="24"/>
                <w:szCs w:val="24"/>
              </w:rPr>
              <w:t xml:space="preserve">Virtue – </w:t>
            </w:r>
            <w:r>
              <w:rPr>
                <w:sz w:val="24"/>
                <w:szCs w:val="24"/>
              </w:rPr>
              <w:t>Chapter 2</w:t>
            </w:r>
          </w:p>
          <w:p w:rsidR="005A5D92" w:rsidRPr="00126E83" w:rsidRDefault="005A5D92" w:rsidP="003E1F76">
            <w:pPr>
              <w:ind w:left="144"/>
              <w:rPr>
                <w:rFonts w:ascii="Arial" w:hAnsi="Arial" w:cs="Arial"/>
                <w:sz w:val="24"/>
                <w:szCs w:val="24"/>
              </w:rPr>
            </w:pPr>
            <w:r w:rsidRPr="00170F94">
              <w:rPr>
                <w:rFonts w:ascii="Arial" w:hAnsi="Arial" w:cs="Arial"/>
                <w:b/>
                <w:sz w:val="22"/>
                <w:szCs w:val="24"/>
              </w:rPr>
              <w:t>Written assignment</w:t>
            </w:r>
            <w:r w:rsidRPr="00126E83">
              <w:rPr>
                <w:rFonts w:ascii="Arial" w:hAnsi="Arial" w:cs="Arial"/>
                <w:sz w:val="22"/>
                <w:szCs w:val="24"/>
              </w:rPr>
              <w:t xml:space="preserve">: Select one of the biblical passages on page 34 for </w:t>
            </w:r>
            <w:r w:rsidRPr="00126E83">
              <w:rPr>
                <w:rFonts w:ascii="Arial" w:hAnsi="Arial" w:cs="Arial"/>
                <w:i/>
                <w:iCs/>
                <w:sz w:val="22"/>
                <w:szCs w:val="24"/>
              </w:rPr>
              <w:t>‘</w:t>
            </w:r>
            <w:proofErr w:type="spellStart"/>
            <w:r w:rsidRPr="00126E83">
              <w:rPr>
                <w:rFonts w:ascii="Arial" w:hAnsi="Arial" w:cs="Arial"/>
                <w:i/>
                <w:iCs/>
                <w:sz w:val="22"/>
                <w:szCs w:val="24"/>
              </w:rPr>
              <w:t>azab</w:t>
            </w:r>
            <w:proofErr w:type="spellEnd"/>
            <w:r w:rsidRPr="00126E83">
              <w:rPr>
                <w:rFonts w:ascii="Arial" w:hAnsi="Arial" w:cs="Arial"/>
                <w:sz w:val="22"/>
                <w:szCs w:val="24"/>
              </w:rPr>
              <w:t xml:space="preserve"> and one of the passages on page 35/36 for the term </w:t>
            </w:r>
            <w:proofErr w:type="spellStart"/>
            <w:r w:rsidRPr="00126E83">
              <w:rPr>
                <w:rFonts w:ascii="Arial" w:hAnsi="Arial" w:cs="Arial"/>
                <w:i/>
                <w:iCs/>
                <w:sz w:val="22"/>
                <w:szCs w:val="24"/>
              </w:rPr>
              <w:t>dabaq</w:t>
            </w:r>
            <w:proofErr w:type="spellEnd"/>
            <w:r w:rsidRPr="00126E83">
              <w:rPr>
                <w:rFonts w:ascii="Arial" w:hAnsi="Arial" w:cs="Arial"/>
                <w:sz w:val="22"/>
                <w:szCs w:val="24"/>
              </w:rPr>
              <w:t>. Did the reading help you to better understand relationships between men and women? If yes, how? If no, why not?</w:t>
            </w:r>
          </w:p>
        </w:tc>
      </w:tr>
      <w:tr w:rsidR="005A5D92" w:rsidTr="00CE30DB">
        <w:tc>
          <w:tcPr>
            <w:tcW w:w="1263" w:type="dxa"/>
          </w:tcPr>
          <w:p w:rsidR="005A5D92" w:rsidRDefault="00B6760C" w:rsidP="00A34DEB">
            <w:pPr>
              <w:ind w:left="288"/>
              <w:rPr>
                <w:sz w:val="24"/>
                <w:szCs w:val="24"/>
              </w:rPr>
            </w:pPr>
            <w:r>
              <w:rPr>
                <w:sz w:val="24"/>
                <w:szCs w:val="24"/>
              </w:rPr>
              <w:t>Sept. 17</w:t>
            </w:r>
          </w:p>
        </w:tc>
        <w:tc>
          <w:tcPr>
            <w:tcW w:w="3150" w:type="dxa"/>
          </w:tcPr>
          <w:p w:rsidR="005A5D92" w:rsidRDefault="005A5D92" w:rsidP="00A34DEB">
            <w:pPr>
              <w:ind w:left="288"/>
              <w:rPr>
                <w:sz w:val="24"/>
                <w:szCs w:val="24"/>
              </w:rPr>
            </w:pPr>
            <w:r>
              <w:rPr>
                <w:sz w:val="24"/>
                <w:szCs w:val="24"/>
              </w:rPr>
              <w:t>Covenant and Sacrament</w:t>
            </w:r>
          </w:p>
          <w:p w:rsidR="005A5D92" w:rsidRDefault="005A5D92" w:rsidP="00A34DEB">
            <w:pPr>
              <w:ind w:left="288"/>
              <w:rPr>
                <w:sz w:val="24"/>
                <w:szCs w:val="24"/>
              </w:rPr>
            </w:pPr>
            <w:r>
              <w:rPr>
                <w:sz w:val="24"/>
                <w:szCs w:val="24"/>
              </w:rPr>
              <w:t>What is the covenant? How is sex covenantal?</w:t>
            </w:r>
          </w:p>
        </w:tc>
        <w:tc>
          <w:tcPr>
            <w:tcW w:w="4986" w:type="dxa"/>
          </w:tcPr>
          <w:p w:rsidR="005A5D92" w:rsidRDefault="005A5D92" w:rsidP="003E1F76">
            <w:pPr>
              <w:ind w:left="144"/>
              <w:rPr>
                <w:sz w:val="24"/>
                <w:szCs w:val="24"/>
              </w:rPr>
            </w:pPr>
            <w:r>
              <w:rPr>
                <w:sz w:val="24"/>
                <w:szCs w:val="24"/>
              </w:rPr>
              <w:t xml:space="preserve">Read: </w:t>
            </w:r>
            <w:r>
              <w:rPr>
                <w:i/>
                <w:iCs/>
                <w:sz w:val="24"/>
                <w:szCs w:val="24"/>
              </w:rPr>
              <w:t xml:space="preserve">Virtue – </w:t>
            </w:r>
            <w:r>
              <w:rPr>
                <w:sz w:val="24"/>
                <w:szCs w:val="24"/>
              </w:rPr>
              <w:t>Chapter 3</w:t>
            </w:r>
          </w:p>
          <w:p w:rsidR="005A5D92" w:rsidRDefault="005A5D92" w:rsidP="003E1F76">
            <w:pPr>
              <w:ind w:left="144"/>
              <w:rPr>
                <w:sz w:val="24"/>
                <w:szCs w:val="24"/>
              </w:rPr>
            </w:pPr>
            <w:r w:rsidRPr="00170F94">
              <w:rPr>
                <w:b/>
                <w:sz w:val="24"/>
                <w:szCs w:val="24"/>
              </w:rPr>
              <w:t>Written assignment</w:t>
            </w:r>
            <w:r>
              <w:rPr>
                <w:sz w:val="24"/>
                <w:szCs w:val="24"/>
              </w:rPr>
              <w:t xml:space="preserve">: </w:t>
            </w:r>
            <w:r w:rsidRPr="00550CF5">
              <w:rPr>
                <w:rFonts w:ascii="Arial" w:hAnsi="Arial" w:cs="Arial"/>
                <w:sz w:val="22"/>
                <w:szCs w:val="24"/>
              </w:rPr>
              <w:t>How might a person’s moral development influence to what extent one is capable of loving others?</w:t>
            </w:r>
            <w:r w:rsidR="00550CF5" w:rsidRPr="00550CF5">
              <w:rPr>
                <w:rFonts w:ascii="Arial" w:hAnsi="Arial" w:cs="Arial"/>
                <w:sz w:val="22"/>
                <w:szCs w:val="24"/>
              </w:rPr>
              <w:t xml:space="preserve"> (Can we love if we are not moral?)</w:t>
            </w:r>
          </w:p>
        </w:tc>
      </w:tr>
      <w:tr w:rsidR="005A5D92" w:rsidTr="00CE30DB">
        <w:tc>
          <w:tcPr>
            <w:tcW w:w="1263" w:type="dxa"/>
          </w:tcPr>
          <w:p w:rsidR="005A5D92" w:rsidRDefault="00B6760C" w:rsidP="00A34DEB">
            <w:pPr>
              <w:ind w:left="288"/>
              <w:rPr>
                <w:sz w:val="24"/>
                <w:szCs w:val="24"/>
              </w:rPr>
            </w:pPr>
            <w:r>
              <w:rPr>
                <w:sz w:val="24"/>
                <w:szCs w:val="24"/>
              </w:rPr>
              <w:t>Sept. 24</w:t>
            </w:r>
          </w:p>
        </w:tc>
        <w:tc>
          <w:tcPr>
            <w:tcW w:w="3150" w:type="dxa"/>
          </w:tcPr>
          <w:p w:rsidR="005A5D92" w:rsidRDefault="005A5D92" w:rsidP="00A34DEB">
            <w:pPr>
              <w:ind w:left="288"/>
              <w:rPr>
                <w:sz w:val="24"/>
                <w:szCs w:val="24"/>
              </w:rPr>
            </w:pPr>
            <w:r>
              <w:rPr>
                <w:sz w:val="24"/>
                <w:szCs w:val="24"/>
              </w:rPr>
              <w:t>Sexual ethics: rooted in the teachings of Jesus</w:t>
            </w:r>
          </w:p>
        </w:tc>
        <w:tc>
          <w:tcPr>
            <w:tcW w:w="4986" w:type="dxa"/>
          </w:tcPr>
          <w:p w:rsidR="005A5D92" w:rsidRDefault="005A5D92" w:rsidP="003E1F76">
            <w:pPr>
              <w:ind w:left="144"/>
              <w:rPr>
                <w:sz w:val="24"/>
                <w:szCs w:val="24"/>
              </w:rPr>
            </w:pPr>
            <w:r>
              <w:rPr>
                <w:i/>
                <w:iCs/>
                <w:sz w:val="24"/>
                <w:szCs w:val="24"/>
              </w:rPr>
              <w:t xml:space="preserve">Virtue – </w:t>
            </w:r>
            <w:r>
              <w:rPr>
                <w:sz w:val="24"/>
                <w:szCs w:val="24"/>
              </w:rPr>
              <w:t>Chapter 4</w:t>
            </w:r>
          </w:p>
          <w:p w:rsidR="005A5D92" w:rsidRDefault="005A5D92" w:rsidP="004F00A3">
            <w:pPr>
              <w:rPr>
                <w:sz w:val="24"/>
                <w:szCs w:val="24"/>
              </w:rPr>
            </w:pPr>
          </w:p>
        </w:tc>
      </w:tr>
      <w:tr w:rsidR="005A5D92" w:rsidTr="00CE30DB">
        <w:tc>
          <w:tcPr>
            <w:tcW w:w="1263" w:type="dxa"/>
          </w:tcPr>
          <w:p w:rsidR="005A5D92" w:rsidRDefault="00B6760C" w:rsidP="00A34DEB">
            <w:pPr>
              <w:ind w:left="288"/>
              <w:rPr>
                <w:sz w:val="24"/>
                <w:szCs w:val="24"/>
              </w:rPr>
            </w:pPr>
            <w:r>
              <w:rPr>
                <w:sz w:val="24"/>
                <w:szCs w:val="24"/>
              </w:rPr>
              <w:t>Oct. 1</w:t>
            </w:r>
          </w:p>
        </w:tc>
        <w:tc>
          <w:tcPr>
            <w:tcW w:w="3150" w:type="dxa"/>
          </w:tcPr>
          <w:p w:rsidR="005A5D92" w:rsidRDefault="005A5D92" w:rsidP="00A34DEB">
            <w:pPr>
              <w:ind w:left="288"/>
              <w:rPr>
                <w:sz w:val="24"/>
                <w:szCs w:val="24"/>
              </w:rPr>
            </w:pPr>
            <w:r>
              <w:rPr>
                <w:sz w:val="24"/>
                <w:szCs w:val="24"/>
              </w:rPr>
              <w:t>Chastity is more than a belt</w:t>
            </w:r>
          </w:p>
        </w:tc>
        <w:tc>
          <w:tcPr>
            <w:tcW w:w="4986" w:type="dxa"/>
          </w:tcPr>
          <w:p w:rsidR="005A5D92" w:rsidRDefault="005A5D92" w:rsidP="003E1F76">
            <w:pPr>
              <w:ind w:left="144"/>
              <w:rPr>
                <w:sz w:val="24"/>
                <w:szCs w:val="24"/>
              </w:rPr>
            </w:pPr>
            <w:r>
              <w:rPr>
                <w:i/>
                <w:iCs/>
                <w:sz w:val="24"/>
                <w:szCs w:val="24"/>
              </w:rPr>
              <w:t xml:space="preserve">Virtue – </w:t>
            </w:r>
            <w:r>
              <w:rPr>
                <w:sz w:val="24"/>
                <w:szCs w:val="24"/>
              </w:rPr>
              <w:t>Chapter 5</w:t>
            </w:r>
          </w:p>
        </w:tc>
      </w:tr>
      <w:tr w:rsidR="005A5D92" w:rsidTr="00CE30DB">
        <w:tc>
          <w:tcPr>
            <w:tcW w:w="1263" w:type="dxa"/>
          </w:tcPr>
          <w:p w:rsidR="005A5D92" w:rsidRDefault="00B6760C" w:rsidP="00A34DEB">
            <w:pPr>
              <w:ind w:left="288"/>
              <w:rPr>
                <w:sz w:val="24"/>
                <w:szCs w:val="24"/>
              </w:rPr>
            </w:pPr>
            <w:r>
              <w:rPr>
                <w:sz w:val="24"/>
                <w:szCs w:val="24"/>
              </w:rPr>
              <w:t>Oct. 8</w:t>
            </w:r>
          </w:p>
        </w:tc>
        <w:tc>
          <w:tcPr>
            <w:tcW w:w="3150" w:type="dxa"/>
          </w:tcPr>
          <w:p w:rsidR="005A5D92" w:rsidRDefault="005A5D92" w:rsidP="00A34DEB">
            <w:pPr>
              <w:ind w:left="288"/>
              <w:rPr>
                <w:sz w:val="24"/>
                <w:szCs w:val="24"/>
              </w:rPr>
            </w:pPr>
            <w:r>
              <w:rPr>
                <w:sz w:val="24"/>
                <w:szCs w:val="24"/>
              </w:rPr>
              <w:t xml:space="preserve">Gender: Male and Female </w:t>
            </w:r>
          </w:p>
        </w:tc>
        <w:tc>
          <w:tcPr>
            <w:tcW w:w="4986" w:type="dxa"/>
          </w:tcPr>
          <w:p w:rsidR="005A5D92" w:rsidRPr="00101789" w:rsidRDefault="005A5D92" w:rsidP="003E1F76">
            <w:pPr>
              <w:ind w:left="144"/>
              <w:rPr>
                <w:sz w:val="24"/>
                <w:szCs w:val="24"/>
              </w:rPr>
            </w:pPr>
            <w:r>
              <w:rPr>
                <w:i/>
                <w:iCs/>
                <w:sz w:val="24"/>
                <w:szCs w:val="24"/>
              </w:rPr>
              <w:t xml:space="preserve">Virtue – </w:t>
            </w:r>
            <w:r>
              <w:rPr>
                <w:sz w:val="24"/>
                <w:szCs w:val="24"/>
              </w:rPr>
              <w:t>Chapters 6 and 7</w:t>
            </w:r>
          </w:p>
        </w:tc>
      </w:tr>
      <w:tr w:rsidR="005A5D92" w:rsidTr="00CE30DB">
        <w:tc>
          <w:tcPr>
            <w:tcW w:w="1263" w:type="dxa"/>
          </w:tcPr>
          <w:p w:rsidR="005A5D92" w:rsidRDefault="00B6760C" w:rsidP="00A34DEB">
            <w:pPr>
              <w:ind w:left="288"/>
              <w:rPr>
                <w:sz w:val="24"/>
                <w:szCs w:val="24"/>
              </w:rPr>
            </w:pPr>
            <w:r>
              <w:rPr>
                <w:sz w:val="24"/>
                <w:szCs w:val="24"/>
              </w:rPr>
              <w:t>Oct. 15</w:t>
            </w:r>
          </w:p>
        </w:tc>
        <w:tc>
          <w:tcPr>
            <w:tcW w:w="3150" w:type="dxa"/>
          </w:tcPr>
          <w:p w:rsidR="005A5D92" w:rsidRDefault="005A5D92" w:rsidP="00A34DEB">
            <w:pPr>
              <w:ind w:left="288"/>
              <w:rPr>
                <w:sz w:val="24"/>
                <w:szCs w:val="24"/>
              </w:rPr>
            </w:pPr>
            <w:r>
              <w:rPr>
                <w:sz w:val="24"/>
                <w:szCs w:val="24"/>
              </w:rPr>
              <w:t>Covenant fidelity and gift of self</w:t>
            </w:r>
          </w:p>
        </w:tc>
        <w:tc>
          <w:tcPr>
            <w:tcW w:w="4986" w:type="dxa"/>
          </w:tcPr>
          <w:p w:rsidR="005A5D92" w:rsidRDefault="005A5D92" w:rsidP="003E1F76">
            <w:pPr>
              <w:ind w:left="144"/>
              <w:rPr>
                <w:sz w:val="24"/>
                <w:szCs w:val="24"/>
              </w:rPr>
            </w:pPr>
            <w:r>
              <w:rPr>
                <w:i/>
                <w:iCs/>
                <w:sz w:val="24"/>
                <w:szCs w:val="24"/>
              </w:rPr>
              <w:t>Marriage</w:t>
            </w:r>
            <w:r>
              <w:rPr>
                <w:sz w:val="24"/>
                <w:szCs w:val="24"/>
              </w:rPr>
              <w:t xml:space="preserve"> – Chapter 1</w:t>
            </w:r>
          </w:p>
        </w:tc>
      </w:tr>
      <w:tr w:rsidR="005A5D92" w:rsidTr="00CE30DB">
        <w:tc>
          <w:tcPr>
            <w:tcW w:w="1263" w:type="dxa"/>
          </w:tcPr>
          <w:p w:rsidR="005A5D92" w:rsidRPr="006E4089" w:rsidRDefault="00B6760C" w:rsidP="00A34DEB">
            <w:pPr>
              <w:ind w:left="288"/>
              <w:rPr>
                <w:sz w:val="24"/>
                <w:szCs w:val="24"/>
              </w:rPr>
            </w:pPr>
            <w:r>
              <w:rPr>
                <w:sz w:val="24"/>
                <w:szCs w:val="24"/>
              </w:rPr>
              <w:t>Oct. 22</w:t>
            </w:r>
          </w:p>
        </w:tc>
        <w:tc>
          <w:tcPr>
            <w:tcW w:w="3150" w:type="dxa"/>
          </w:tcPr>
          <w:p w:rsidR="005A5D92" w:rsidRDefault="005A5D92" w:rsidP="00A34DEB">
            <w:pPr>
              <w:ind w:left="288"/>
              <w:rPr>
                <w:sz w:val="24"/>
                <w:szCs w:val="24"/>
              </w:rPr>
            </w:pPr>
            <w:r>
              <w:rPr>
                <w:sz w:val="24"/>
                <w:szCs w:val="24"/>
              </w:rPr>
              <w:t>Locus of Sex - Marriage</w:t>
            </w:r>
          </w:p>
        </w:tc>
        <w:tc>
          <w:tcPr>
            <w:tcW w:w="4986" w:type="dxa"/>
          </w:tcPr>
          <w:p w:rsidR="005A5D92" w:rsidRDefault="005A5D92" w:rsidP="003E1F76">
            <w:pPr>
              <w:ind w:left="144"/>
              <w:rPr>
                <w:sz w:val="24"/>
                <w:szCs w:val="24"/>
              </w:rPr>
            </w:pPr>
            <w:r>
              <w:rPr>
                <w:i/>
                <w:iCs/>
                <w:sz w:val="24"/>
                <w:szCs w:val="24"/>
              </w:rPr>
              <w:t>Marriage</w:t>
            </w:r>
            <w:r>
              <w:rPr>
                <w:sz w:val="24"/>
                <w:szCs w:val="24"/>
              </w:rPr>
              <w:t xml:space="preserve"> – Chapters 2 and 3</w:t>
            </w:r>
          </w:p>
        </w:tc>
      </w:tr>
      <w:tr w:rsidR="005A5D92" w:rsidTr="00CE30DB">
        <w:tc>
          <w:tcPr>
            <w:tcW w:w="1263" w:type="dxa"/>
          </w:tcPr>
          <w:p w:rsidR="005A5D92" w:rsidRPr="006E4089" w:rsidRDefault="00B6760C" w:rsidP="00A34DEB">
            <w:pPr>
              <w:ind w:left="288"/>
              <w:rPr>
                <w:sz w:val="24"/>
                <w:szCs w:val="24"/>
              </w:rPr>
            </w:pPr>
            <w:r>
              <w:rPr>
                <w:sz w:val="24"/>
                <w:szCs w:val="24"/>
              </w:rPr>
              <w:t>Oct. 29</w:t>
            </w:r>
          </w:p>
        </w:tc>
        <w:tc>
          <w:tcPr>
            <w:tcW w:w="3150" w:type="dxa"/>
          </w:tcPr>
          <w:p w:rsidR="005A5D92" w:rsidRDefault="005A5D92" w:rsidP="00A34DEB">
            <w:pPr>
              <w:ind w:left="288"/>
              <w:rPr>
                <w:sz w:val="24"/>
                <w:szCs w:val="24"/>
              </w:rPr>
            </w:pPr>
            <w:r>
              <w:rPr>
                <w:sz w:val="24"/>
                <w:szCs w:val="24"/>
              </w:rPr>
              <w:t>Marriage: Meanings and Biblical Basis</w:t>
            </w:r>
          </w:p>
        </w:tc>
        <w:tc>
          <w:tcPr>
            <w:tcW w:w="4986" w:type="dxa"/>
          </w:tcPr>
          <w:p w:rsidR="005A5D92" w:rsidRPr="00FD537A" w:rsidRDefault="005A5D92" w:rsidP="003E1F76">
            <w:pPr>
              <w:ind w:left="144"/>
              <w:rPr>
                <w:sz w:val="24"/>
                <w:szCs w:val="24"/>
              </w:rPr>
            </w:pPr>
            <w:r>
              <w:rPr>
                <w:i/>
                <w:iCs/>
                <w:sz w:val="24"/>
                <w:szCs w:val="24"/>
              </w:rPr>
              <w:t>Marriage</w:t>
            </w:r>
            <w:r>
              <w:rPr>
                <w:sz w:val="24"/>
                <w:szCs w:val="24"/>
              </w:rPr>
              <w:t xml:space="preserve"> – Chapter 4</w:t>
            </w:r>
          </w:p>
        </w:tc>
      </w:tr>
      <w:tr w:rsidR="005A5D92" w:rsidTr="00CE30DB">
        <w:tc>
          <w:tcPr>
            <w:tcW w:w="1263" w:type="dxa"/>
          </w:tcPr>
          <w:p w:rsidR="005A5D92" w:rsidRDefault="00B6760C" w:rsidP="00A34DEB">
            <w:pPr>
              <w:ind w:left="288"/>
              <w:rPr>
                <w:sz w:val="24"/>
                <w:szCs w:val="24"/>
              </w:rPr>
            </w:pPr>
            <w:r>
              <w:rPr>
                <w:sz w:val="24"/>
                <w:szCs w:val="24"/>
              </w:rPr>
              <w:t>Nov. 5</w:t>
            </w:r>
          </w:p>
        </w:tc>
        <w:tc>
          <w:tcPr>
            <w:tcW w:w="3150" w:type="dxa"/>
          </w:tcPr>
          <w:p w:rsidR="005A5D92" w:rsidRPr="00101789" w:rsidRDefault="005A5D92" w:rsidP="00A34DEB">
            <w:pPr>
              <w:ind w:left="288"/>
              <w:rPr>
                <w:sz w:val="24"/>
                <w:szCs w:val="24"/>
              </w:rPr>
            </w:pPr>
            <w:r>
              <w:rPr>
                <w:sz w:val="24"/>
                <w:szCs w:val="24"/>
              </w:rPr>
              <w:t>Historical views</w:t>
            </w:r>
          </w:p>
        </w:tc>
        <w:tc>
          <w:tcPr>
            <w:tcW w:w="4986" w:type="dxa"/>
          </w:tcPr>
          <w:p w:rsidR="005A5D92" w:rsidRDefault="005A5D92" w:rsidP="003E1F76">
            <w:pPr>
              <w:ind w:left="144"/>
              <w:rPr>
                <w:sz w:val="24"/>
                <w:szCs w:val="24"/>
              </w:rPr>
            </w:pPr>
            <w:r>
              <w:rPr>
                <w:i/>
                <w:iCs/>
                <w:sz w:val="24"/>
                <w:szCs w:val="24"/>
              </w:rPr>
              <w:t>Marriage</w:t>
            </w:r>
            <w:r>
              <w:rPr>
                <w:sz w:val="24"/>
                <w:szCs w:val="24"/>
              </w:rPr>
              <w:t xml:space="preserve"> – Chapter</w:t>
            </w:r>
            <w:r w:rsidR="00170F94">
              <w:rPr>
                <w:sz w:val="24"/>
                <w:szCs w:val="24"/>
              </w:rPr>
              <w:t xml:space="preserve"> 5</w:t>
            </w:r>
            <w:r w:rsidR="00BD1450">
              <w:rPr>
                <w:sz w:val="24"/>
                <w:szCs w:val="24"/>
              </w:rPr>
              <w:t xml:space="preserve"> and 6</w:t>
            </w:r>
          </w:p>
        </w:tc>
      </w:tr>
      <w:tr w:rsidR="005A5D92" w:rsidTr="00CE30DB">
        <w:tc>
          <w:tcPr>
            <w:tcW w:w="1263" w:type="dxa"/>
          </w:tcPr>
          <w:p w:rsidR="005A5D92" w:rsidRDefault="00B6760C" w:rsidP="00A34DEB">
            <w:pPr>
              <w:ind w:left="288"/>
              <w:rPr>
                <w:sz w:val="24"/>
                <w:szCs w:val="24"/>
              </w:rPr>
            </w:pPr>
            <w:r>
              <w:rPr>
                <w:sz w:val="24"/>
                <w:szCs w:val="24"/>
              </w:rPr>
              <w:t>Nov. 12</w:t>
            </w:r>
          </w:p>
        </w:tc>
        <w:tc>
          <w:tcPr>
            <w:tcW w:w="3150" w:type="dxa"/>
          </w:tcPr>
          <w:p w:rsidR="005A5D92" w:rsidRPr="00101789" w:rsidRDefault="005A5D92" w:rsidP="00A34DEB">
            <w:pPr>
              <w:ind w:left="288"/>
              <w:rPr>
                <w:sz w:val="24"/>
                <w:szCs w:val="24"/>
              </w:rPr>
            </w:pPr>
            <w:r>
              <w:rPr>
                <w:sz w:val="24"/>
                <w:szCs w:val="24"/>
              </w:rPr>
              <w:t>Marriage: dissolution and disputed questions</w:t>
            </w:r>
          </w:p>
        </w:tc>
        <w:tc>
          <w:tcPr>
            <w:tcW w:w="4986" w:type="dxa"/>
          </w:tcPr>
          <w:p w:rsidR="005A5D92" w:rsidRDefault="00550CF5" w:rsidP="003E1F76">
            <w:pPr>
              <w:ind w:left="144"/>
              <w:rPr>
                <w:sz w:val="24"/>
                <w:szCs w:val="24"/>
              </w:rPr>
            </w:pPr>
            <w:r w:rsidRPr="00170F94">
              <w:rPr>
                <w:b/>
                <w:sz w:val="24"/>
                <w:szCs w:val="24"/>
              </w:rPr>
              <w:t>Written assignment</w:t>
            </w:r>
            <w:r>
              <w:rPr>
                <w:sz w:val="24"/>
                <w:szCs w:val="24"/>
              </w:rPr>
              <w:t xml:space="preserve">: </w:t>
            </w:r>
            <w:r w:rsidR="003517A0">
              <w:rPr>
                <w:rFonts w:ascii="Arial" w:hAnsi="Arial" w:cs="Arial"/>
                <w:sz w:val="22"/>
                <w:szCs w:val="24"/>
              </w:rPr>
              <w:t>What questions about sexuality have remained unanswered for you in this class?</w:t>
            </w:r>
            <w:bookmarkStart w:id="0" w:name="_GoBack"/>
            <w:bookmarkEnd w:id="0"/>
          </w:p>
        </w:tc>
      </w:tr>
      <w:tr w:rsidR="004517F8" w:rsidRPr="00A5356B" w:rsidTr="00CE30DB">
        <w:tc>
          <w:tcPr>
            <w:tcW w:w="1263" w:type="dxa"/>
          </w:tcPr>
          <w:p w:rsidR="004517F8" w:rsidRDefault="00B6760C" w:rsidP="00420157">
            <w:pPr>
              <w:ind w:left="288"/>
              <w:rPr>
                <w:sz w:val="24"/>
                <w:szCs w:val="24"/>
              </w:rPr>
            </w:pPr>
            <w:r>
              <w:rPr>
                <w:sz w:val="24"/>
                <w:szCs w:val="24"/>
              </w:rPr>
              <w:t>Nov. 19</w:t>
            </w:r>
          </w:p>
        </w:tc>
        <w:tc>
          <w:tcPr>
            <w:tcW w:w="3150" w:type="dxa"/>
          </w:tcPr>
          <w:p w:rsidR="004517F8" w:rsidRPr="004517F8" w:rsidRDefault="004517F8" w:rsidP="00420157">
            <w:pPr>
              <w:ind w:left="288"/>
              <w:rPr>
                <w:bCs/>
                <w:sz w:val="24"/>
                <w:szCs w:val="24"/>
              </w:rPr>
            </w:pPr>
            <w:r w:rsidRPr="004517F8">
              <w:rPr>
                <w:bCs/>
                <w:sz w:val="24"/>
                <w:szCs w:val="24"/>
              </w:rPr>
              <w:t>There’s more to sexuality than sex</w:t>
            </w:r>
          </w:p>
        </w:tc>
        <w:tc>
          <w:tcPr>
            <w:tcW w:w="4986" w:type="dxa"/>
          </w:tcPr>
          <w:p w:rsidR="004517F8" w:rsidRDefault="004517F8" w:rsidP="003E1F76">
            <w:pPr>
              <w:ind w:left="144"/>
              <w:rPr>
                <w:b/>
                <w:bCs/>
                <w:sz w:val="24"/>
                <w:szCs w:val="24"/>
              </w:rPr>
            </w:pPr>
          </w:p>
        </w:tc>
      </w:tr>
      <w:tr w:rsidR="004517F8" w:rsidRPr="004517F8" w:rsidTr="00CE30DB">
        <w:tc>
          <w:tcPr>
            <w:tcW w:w="1263" w:type="dxa"/>
          </w:tcPr>
          <w:p w:rsidR="004517F8" w:rsidRPr="004517F8" w:rsidRDefault="00B6760C" w:rsidP="00A34DEB">
            <w:pPr>
              <w:ind w:left="288"/>
              <w:rPr>
                <w:rFonts w:ascii="Arial" w:hAnsi="Arial" w:cs="Arial"/>
                <w:sz w:val="24"/>
                <w:szCs w:val="24"/>
              </w:rPr>
            </w:pPr>
            <w:r>
              <w:rPr>
                <w:rFonts w:ascii="Arial" w:hAnsi="Arial" w:cs="Arial"/>
                <w:sz w:val="24"/>
                <w:szCs w:val="24"/>
              </w:rPr>
              <w:t>Nov. 26</w:t>
            </w:r>
          </w:p>
        </w:tc>
        <w:tc>
          <w:tcPr>
            <w:tcW w:w="3150" w:type="dxa"/>
          </w:tcPr>
          <w:p w:rsidR="004517F8" w:rsidRPr="004517F8" w:rsidRDefault="004517F8" w:rsidP="00A34DEB">
            <w:pPr>
              <w:ind w:left="288"/>
              <w:rPr>
                <w:rFonts w:ascii="Arial" w:hAnsi="Arial" w:cs="Arial"/>
                <w:bCs/>
                <w:sz w:val="24"/>
                <w:szCs w:val="24"/>
              </w:rPr>
            </w:pPr>
            <w:r w:rsidRPr="004517F8">
              <w:rPr>
                <w:rFonts w:ascii="Arial" w:hAnsi="Arial" w:cs="Arial"/>
                <w:bCs/>
                <w:sz w:val="24"/>
                <w:szCs w:val="24"/>
              </w:rPr>
              <w:t>NO CLASS</w:t>
            </w:r>
          </w:p>
        </w:tc>
        <w:tc>
          <w:tcPr>
            <w:tcW w:w="4986" w:type="dxa"/>
          </w:tcPr>
          <w:p w:rsidR="004517F8" w:rsidRPr="004517F8" w:rsidRDefault="004517F8" w:rsidP="003E1F76">
            <w:pPr>
              <w:ind w:left="144"/>
              <w:rPr>
                <w:rFonts w:ascii="Arial" w:hAnsi="Arial" w:cs="Arial"/>
                <w:b/>
                <w:bCs/>
                <w:sz w:val="24"/>
                <w:szCs w:val="24"/>
              </w:rPr>
            </w:pPr>
            <w:r w:rsidRPr="004517F8">
              <w:rPr>
                <w:rFonts w:ascii="Arial" w:hAnsi="Arial" w:cs="Arial"/>
                <w:b/>
                <w:bCs/>
                <w:sz w:val="24"/>
                <w:szCs w:val="24"/>
              </w:rPr>
              <w:t>Happy Thanksgiving</w:t>
            </w:r>
          </w:p>
        </w:tc>
      </w:tr>
      <w:tr w:rsidR="004517F8" w:rsidTr="00CE30DB">
        <w:tc>
          <w:tcPr>
            <w:tcW w:w="1263" w:type="dxa"/>
          </w:tcPr>
          <w:p w:rsidR="004517F8" w:rsidRDefault="00B6760C" w:rsidP="00A34DEB">
            <w:pPr>
              <w:ind w:left="288"/>
              <w:rPr>
                <w:sz w:val="24"/>
                <w:szCs w:val="24"/>
              </w:rPr>
            </w:pPr>
            <w:r>
              <w:rPr>
                <w:sz w:val="24"/>
                <w:szCs w:val="24"/>
              </w:rPr>
              <w:t>Dec. 3</w:t>
            </w:r>
          </w:p>
        </w:tc>
        <w:tc>
          <w:tcPr>
            <w:tcW w:w="3150" w:type="dxa"/>
          </w:tcPr>
          <w:p w:rsidR="004517F8" w:rsidRPr="004517F8" w:rsidRDefault="004517F8" w:rsidP="00A34DEB">
            <w:pPr>
              <w:ind w:left="288"/>
              <w:rPr>
                <w:sz w:val="24"/>
                <w:szCs w:val="24"/>
              </w:rPr>
            </w:pPr>
            <w:r w:rsidRPr="004517F8">
              <w:rPr>
                <w:bCs/>
                <w:sz w:val="24"/>
                <w:szCs w:val="24"/>
              </w:rPr>
              <w:t>Discussions about papers and service learning</w:t>
            </w:r>
            <w:r w:rsidRPr="004517F8">
              <w:rPr>
                <w:sz w:val="24"/>
                <w:szCs w:val="24"/>
              </w:rPr>
              <w:t xml:space="preserve"> </w:t>
            </w:r>
          </w:p>
        </w:tc>
        <w:tc>
          <w:tcPr>
            <w:tcW w:w="4986" w:type="dxa"/>
          </w:tcPr>
          <w:p w:rsidR="004517F8" w:rsidRDefault="004517F8" w:rsidP="003E1F76">
            <w:pPr>
              <w:ind w:left="144"/>
              <w:rPr>
                <w:b/>
                <w:bCs/>
                <w:sz w:val="24"/>
                <w:szCs w:val="24"/>
              </w:rPr>
            </w:pPr>
          </w:p>
        </w:tc>
      </w:tr>
      <w:tr w:rsidR="004517F8" w:rsidTr="00CE30DB">
        <w:tc>
          <w:tcPr>
            <w:tcW w:w="1263" w:type="dxa"/>
          </w:tcPr>
          <w:p w:rsidR="004517F8" w:rsidRDefault="004517F8" w:rsidP="00A34DEB">
            <w:pPr>
              <w:ind w:left="288"/>
              <w:rPr>
                <w:sz w:val="24"/>
                <w:szCs w:val="24"/>
              </w:rPr>
            </w:pPr>
          </w:p>
        </w:tc>
        <w:tc>
          <w:tcPr>
            <w:tcW w:w="3150" w:type="dxa"/>
          </w:tcPr>
          <w:p w:rsidR="004517F8" w:rsidRDefault="004517F8" w:rsidP="00A34DEB">
            <w:pPr>
              <w:ind w:left="288"/>
              <w:rPr>
                <w:b/>
                <w:bCs/>
                <w:sz w:val="24"/>
                <w:szCs w:val="24"/>
              </w:rPr>
            </w:pPr>
            <w:r>
              <w:rPr>
                <w:b/>
                <w:bCs/>
                <w:sz w:val="24"/>
                <w:szCs w:val="24"/>
              </w:rPr>
              <w:t>Final Exam</w:t>
            </w:r>
          </w:p>
        </w:tc>
        <w:tc>
          <w:tcPr>
            <w:tcW w:w="4986" w:type="dxa"/>
          </w:tcPr>
          <w:p w:rsidR="004517F8" w:rsidRDefault="00CE30DB" w:rsidP="003E1F76">
            <w:pPr>
              <w:ind w:left="144"/>
              <w:rPr>
                <w:b/>
                <w:bCs/>
                <w:sz w:val="24"/>
                <w:szCs w:val="24"/>
              </w:rPr>
            </w:pPr>
            <w:r>
              <w:rPr>
                <w:b/>
                <w:bCs/>
                <w:sz w:val="24"/>
                <w:szCs w:val="24"/>
              </w:rPr>
              <w:t>Take home</w:t>
            </w:r>
            <w:r w:rsidR="005F7028">
              <w:rPr>
                <w:b/>
                <w:bCs/>
                <w:sz w:val="24"/>
                <w:szCs w:val="24"/>
              </w:rPr>
              <w:t xml:space="preserve"> exam</w:t>
            </w:r>
            <w:r>
              <w:rPr>
                <w:b/>
                <w:bCs/>
                <w:sz w:val="24"/>
                <w:szCs w:val="24"/>
              </w:rPr>
              <w:t xml:space="preserve"> – must be turned in by noon</w:t>
            </w:r>
            <w:r w:rsidR="00663684">
              <w:rPr>
                <w:b/>
                <w:bCs/>
                <w:sz w:val="24"/>
                <w:szCs w:val="24"/>
              </w:rPr>
              <w:t>, Wed.</w:t>
            </w:r>
            <w:r>
              <w:rPr>
                <w:b/>
                <w:bCs/>
                <w:sz w:val="24"/>
                <w:szCs w:val="24"/>
              </w:rPr>
              <w:t xml:space="preserve"> Dec.</w:t>
            </w:r>
            <w:r w:rsidR="005F7028">
              <w:rPr>
                <w:b/>
                <w:bCs/>
                <w:sz w:val="24"/>
                <w:szCs w:val="24"/>
              </w:rPr>
              <w:t xml:space="preserve"> 10</w:t>
            </w:r>
            <w:r w:rsidR="00663684">
              <w:rPr>
                <w:b/>
                <w:bCs/>
                <w:sz w:val="24"/>
                <w:szCs w:val="24"/>
              </w:rPr>
              <w:t>,</w:t>
            </w:r>
            <w:r w:rsidR="005F7028">
              <w:rPr>
                <w:b/>
                <w:bCs/>
                <w:sz w:val="24"/>
                <w:szCs w:val="24"/>
              </w:rPr>
              <w:t xml:space="preserve"> via hard copy or email.</w:t>
            </w:r>
            <w:r>
              <w:rPr>
                <w:b/>
                <w:bCs/>
                <w:sz w:val="24"/>
                <w:szCs w:val="24"/>
              </w:rPr>
              <w:t xml:space="preserve"> </w:t>
            </w:r>
          </w:p>
        </w:tc>
      </w:tr>
    </w:tbl>
    <w:p w:rsidR="00924E9C" w:rsidRDefault="00924E9C" w:rsidP="003517A0"/>
    <w:sectPr w:rsidR="00924E9C" w:rsidSect="003444EF">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B6D" w:rsidRDefault="00F67B6D" w:rsidP="00F67B6D">
      <w:r>
        <w:separator/>
      </w:r>
    </w:p>
  </w:endnote>
  <w:endnote w:type="continuationSeparator" w:id="0">
    <w:p w:rsidR="00F67B6D" w:rsidRDefault="00F67B6D" w:rsidP="00F67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B6D" w:rsidRDefault="00F67B6D" w:rsidP="00F67B6D">
      <w:r>
        <w:separator/>
      </w:r>
    </w:p>
  </w:footnote>
  <w:footnote w:type="continuationSeparator" w:id="0">
    <w:p w:rsidR="00F67B6D" w:rsidRDefault="00F67B6D" w:rsidP="00F67B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3026289"/>
      <w:docPartObj>
        <w:docPartGallery w:val="Page Numbers (Top of Page)"/>
        <w:docPartUnique/>
      </w:docPartObj>
    </w:sdtPr>
    <w:sdtEndPr>
      <w:rPr>
        <w:noProof/>
      </w:rPr>
    </w:sdtEndPr>
    <w:sdtContent>
      <w:p w:rsidR="00F67B6D" w:rsidRDefault="00170F94">
        <w:pPr>
          <w:pStyle w:val="Header"/>
          <w:jc w:val="right"/>
        </w:pPr>
        <w:r>
          <w:t xml:space="preserve"> RE 324 Sexuality in Christian Life </w:t>
        </w:r>
        <w:r w:rsidR="007C3F73">
          <w:t>Fall Day 2014</w:t>
        </w:r>
        <w:r>
          <w:tab/>
        </w:r>
        <w:r>
          <w:tab/>
        </w:r>
        <w:r w:rsidR="00F67B6D">
          <w:fldChar w:fldCharType="begin"/>
        </w:r>
        <w:r w:rsidR="00F67B6D">
          <w:instrText xml:space="preserve"> PAGE   \* MERGEFORMAT </w:instrText>
        </w:r>
        <w:r w:rsidR="00F67B6D">
          <w:fldChar w:fldCharType="separate"/>
        </w:r>
        <w:r w:rsidR="003E7BEE">
          <w:rPr>
            <w:noProof/>
          </w:rPr>
          <w:t>6</w:t>
        </w:r>
        <w:r w:rsidR="00F67B6D">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nsid w:val="00000002"/>
    <w:multiLevelType w:val="multilevel"/>
    <w:tmpl w:val="9364CD28"/>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
    <w:nsid w:val="00000003"/>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4"/>
    <w:multiLevelType w:val="multilevel"/>
    <w:tmpl w:val="9364CD2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37421628"/>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8">
    <w:nsid w:val="726C63D1"/>
    <w:multiLevelType w:val="hybridMultilevel"/>
    <w:tmpl w:val="48FA12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7"/>
  </w:num>
  <w:num w:numId="6">
    <w:abstractNumId w:val="4"/>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2"/>
  <w:noPunctuationKerning/>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EE2"/>
    <w:rsid w:val="00101789"/>
    <w:rsid w:val="00164053"/>
    <w:rsid w:val="00170F94"/>
    <w:rsid w:val="00195397"/>
    <w:rsid w:val="001B1DC3"/>
    <w:rsid w:val="001B2B73"/>
    <w:rsid w:val="0029121B"/>
    <w:rsid w:val="00292144"/>
    <w:rsid w:val="003306FB"/>
    <w:rsid w:val="00333EE2"/>
    <w:rsid w:val="003444EF"/>
    <w:rsid w:val="00350954"/>
    <w:rsid w:val="003517A0"/>
    <w:rsid w:val="003C0722"/>
    <w:rsid w:val="003D667E"/>
    <w:rsid w:val="003E1F76"/>
    <w:rsid w:val="003E7BEE"/>
    <w:rsid w:val="00420D11"/>
    <w:rsid w:val="004517F8"/>
    <w:rsid w:val="00465DF5"/>
    <w:rsid w:val="004F00A3"/>
    <w:rsid w:val="00515D99"/>
    <w:rsid w:val="00550CF5"/>
    <w:rsid w:val="00577287"/>
    <w:rsid w:val="00582D4B"/>
    <w:rsid w:val="00586A4E"/>
    <w:rsid w:val="005A5D92"/>
    <w:rsid w:val="005A6ED2"/>
    <w:rsid w:val="005D5E7B"/>
    <w:rsid w:val="005E28DC"/>
    <w:rsid w:val="005F7028"/>
    <w:rsid w:val="00644B00"/>
    <w:rsid w:val="00663684"/>
    <w:rsid w:val="006D69CE"/>
    <w:rsid w:val="006E2812"/>
    <w:rsid w:val="006E4089"/>
    <w:rsid w:val="006F0E6E"/>
    <w:rsid w:val="00726BAC"/>
    <w:rsid w:val="00782577"/>
    <w:rsid w:val="00797710"/>
    <w:rsid w:val="007C3F73"/>
    <w:rsid w:val="007F2F5E"/>
    <w:rsid w:val="00876E88"/>
    <w:rsid w:val="008F6E2C"/>
    <w:rsid w:val="00924E9C"/>
    <w:rsid w:val="00997EED"/>
    <w:rsid w:val="009D7BB7"/>
    <w:rsid w:val="00A17A08"/>
    <w:rsid w:val="00A45344"/>
    <w:rsid w:val="00A46AC5"/>
    <w:rsid w:val="00A5356B"/>
    <w:rsid w:val="00B6760C"/>
    <w:rsid w:val="00B7586A"/>
    <w:rsid w:val="00BD1450"/>
    <w:rsid w:val="00C242D0"/>
    <w:rsid w:val="00C2718A"/>
    <w:rsid w:val="00C44D3A"/>
    <w:rsid w:val="00C566A5"/>
    <w:rsid w:val="00CB6933"/>
    <w:rsid w:val="00CE30DB"/>
    <w:rsid w:val="00D465C8"/>
    <w:rsid w:val="00D93225"/>
    <w:rsid w:val="00D94FE8"/>
    <w:rsid w:val="00D9721A"/>
    <w:rsid w:val="00DA59B6"/>
    <w:rsid w:val="00DF58E7"/>
    <w:rsid w:val="00E7064C"/>
    <w:rsid w:val="00EE0DF8"/>
    <w:rsid w:val="00F67B6D"/>
    <w:rsid w:val="00FD5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EED"/>
    <w:rPr>
      <w:sz w:val="20"/>
      <w:szCs w:val="20"/>
      <w:lang w:eastAsia="zh-CN"/>
    </w:rPr>
  </w:style>
  <w:style w:type="paragraph" w:styleId="Heading1">
    <w:name w:val="heading 1"/>
    <w:basedOn w:val="Normal"/>
    <w:next w:val="Normal"/>
    <w:link w:val="Heading1Char"/>
    <w:uiPriority w:val="99"/>
    <w:qFormat/>
    <w:rsid w:val="00997EED"/>
    <w:pPr>
      <w:keepNext/>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3225"/>
    <w:rPr>
      <w:rFonts w:ascii="Cambria" w:hAnsi="Cambria" w:cs="Cambria"/>
      <w:b/>
      <w:bCs/>
      <w:kern w:val="32"/>
      <w:sz w:val="32"/>
      <w:szCs w:val="32"/>
      <w:lang w:eastAsia="zh-CN"/>
    </w:rPr>
  </w:style>
  <w:style w:type="character" w:styleId="Hyperlink">
    <w:name w:val="Hyperlink"/>
    <w:basedOn w:val="DefaultParagraphFont"/>
    <w:rsid w:val="006E4089"/>
    <w:rPr>
      <w:color w:val="0000FF"/>
      <w:u w:val="single"/>
    </w:rPr>
  </w:style>
  <w:style w:type="paragraph" w:styleId="Header">
    <w:name w:val="header"/>
    <w:basedOn w:val="Normal"/>
    <w:link w:val="HeaderChar"/>
    <w:uiPriority w:val="99"/>
    <w:unhideWhenUsed/>
    <w:rsid w:val="00F67B6D"/>
    <w:pPr>
      <w:tabs>
        <w:tab w:val="center" w:pos="4680"/>
        <w:tab w:val="right" w:pos="9360"/>
      </w:tabs>
    </w:pPr>
  </w:style>
  <w:style w:type="character" w:customStyle="1" w:styleId="HeaderChar">
    <w:name w:val="Header Char"/>
    <w:basedOn w:val="DefaultParagraphFont"/>
    <w:link w:val="Header"/>
    <w:uiPriority w:val="99"/>
    <w:rsid w:val="00F67B6D"/>
    <w:rPr>
      <w:sz w:val="20"/>
      <w:szCs w:val="20"/>
      <w:lang w:eastAsia="zh-CN"/>
    </w:rPr>
  </w:style>
  <w:style w:type="paragraph" w:styleId="Footer">
    <w:name w:val="footer"/>
    <w:basedOn w:val="Normal"/>
    <w:link w:val="FooterChar"/>
    <w:uiPriority w:val="99"/>
    <w:unhideWhenUsed/>
    <w:rsid w:val="00F67B6D"/>
    <w:pPr>
      <w:tabs>
        <w:tab w:val="center" w:pos="4680"/>
        <w:tab w:val="right" w:pos="9360"/>
      </w:tabs>
    </w:pPr>
  </w:style>
  <w:style w:type="character" w:customStyle="1" w:styleId="FooterChar">
    <w:name w:val="Footer Char"/>
    <w:basedOn w:val="DefaultParagraphFont"/>
    <w:link w:val="Footer"/>
    <w:uiPriority w:val="99"/>
    <w:rsid w:val="00F67B6D"/>
    <w:rPr>
      <w:sz w:val="20"/>
      <w:szCs w:val="20"/>
      <w:lang w:eastAsia="zh-CN"/>
    </w:rPr>
  </w:style>
  <w:style w:type="paragraph" w:styleId="BalloonText">
    <w:name w:val="Balloon Text"/>
    <w:basedOn w:val="Normal"/>
    <w:link w:val="BalloonTextChar"/>
    <w:uiPriority w:val="99"/>
    <w:semiHidden/>
    <w:unhideWhenUsed/>
    <w:rsid w:val="00F67B6D"/>
    <w:rPr>
      <w:rFonts w:ascii="Tahoma" w:hAnsi="Tahoma" w:cs="Tahoma"/>
      <w:sz w:val="16"/>
      <w:szCs w:val="16"/>
    </w:rPr>
  </w:style>
  <w:style w:type="character" w:customStyle="1" w:styleId="BalloonTextChar">
    <w:name w:val="Balloon Text Char"/>
    <w:basedOn w:val="DefaultParagraphFont"/>
    <w:link w:val="BalloonText"/>
    <w:uiPriority w:val="99"/>
    <w:semiHidden/>
    <w:rsid w:val="00F67B6D"/>
    <w:rPr>
      <w:rFonts w:ascii="Tahom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EED"/>
    <w:rPr>
      <w:sz w:val="20"/>
      <w:szCs w:val="20"/>
      <w:lang w:eastAsia="zh-CN"/>
    </w:rPr>
  </w:style>
  <w:style w:type="paragraph" w:styleId="Heading1">
    <w:name w:val="heading 1"/>
    <w:basedOn w:val="Normal"/>
    <w:next w:val="Normal"/>
    <w:link w:val="Heading1Char"/>
    <w:uiPriority w:val="99"/>
    <w:qFormat/>
    <w:rsid w:val="00997EED"/>
    <w:pPr>
      <w:keepNext/>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3225"/>
    <w:rPr>
      <w:rFonts w:ascii="Cambria" w:hAnsi="Cambria" w:cs="Cambria"/>
      <w:b/>
      <w:bCs/>
      <w:kern w:val="32"/>
      <w:sz w:val="32"/>
      <w:szCs w:val="32"/>
      <w:lang w:eastAsia="zh-CN"/>
    </w:rPr>
  </w:style>
  <w:style w:type="character" w:styleId="Hyperlink">
    <w:name w:val="Hyperlink"/>
    <w:basedOn w:val="DefaultParagraphFont"/>
    <w:rsid w:val="006E4089"/>
    <w:rPr>
      <w:color w:val="0000FF"/>
      <w:u w:val="single"/>
    </w:rPr>
  </w:style>
  <w:style w:type="paragraph" w:styleId="Header">
    <w:name w:val="header"/>
    <w:basedOn w:val="Normal"/>
    <w:link w:val="HeaderChar"/>
    <w:uiPriority w:val="99"/>
    <w:unhideWhenUsed/>
    <w:rsid w:val="00F67B6D"/>
    <w:pPr>
      <w:tabs>
        <w:tab w:val="center" w:pos="4680"/>
        <w:tab w:val="right" w:pos="9360"/>
      </w:tabs>
    </w:pPr>
  </w:style>
  <w:style w:type="character" w:customStyle="1" w:styleId="HeaderChar">
    <w:name w:val="Header Char"/>
    <w:basedOn w:val="DefaultParagraphFont"/>
    <w:link w:val="Header"/>
    <w:uiPriority w:val="99"/>
    <w:rsid w:val="00F67B6D"/>
    <w:rPr>
      <w:sz w:val="20"/>
      <w:szCs w:val="20"/>
      <w:lang w:eastAsia="zh-CN"/>
    </w:rPr>
  </w:style>
  <w:style w:type="paragraph" w:styleId="Footer">
    <w:name w:val="footer"/>
    <w:basedOn w:val="Normal"/>
    <w:link w:val="FooterChar"/>
    <w:uiPriority w:val="99"/>
    <w:unhideWhenUsed/>
    <w:rsid w:val="00F67B6D"/>
    <w:pPr>
      <w:tabs>
        <w:tab w:val="center" w:pos="4680"/>
        <w:tab w:val="right" w:pos="9360"/>
      </w:tabs>
    </w:pPr>
  </w:style>
  <w:style w:type="character" w:customStyle="1" w:styleId="FooterChar">
    <w:name w:val="Footer Char"/>
    <w:basedOn w:val="DefaultParagraphFont"/>
    <w:link w:val="Footer"/>
    <w:uiPriority w:val="99"/>
    <w:rsid w:val="00F67B6D"/>
    <w:rPr>
      <w:sz w:val="20"/>
      <w:szCs w:val="20"/>
      <w:lang w:eastAsia="zh-CN"/>
    </w:rPr>
  </w:style>
  <w:style w:type="paragraph" w:styleId="BalloonText">
    <w:name w:val="Balloon Text"/>
    <w:basedOn w:val="Normal"/>
    <w:link w:val="BalloonTextChar"/>
    <w:uiPriority w:val="99"/>
    <w:semiHidden/>
    <w:unhideWhenUsed/>
    <w:rsid w:val="00F67B6D"/>
    <w:rPr>
      <w:rFonts w:ascii="Tahoma" w:hAnsi="Tahoma" w:cs="Tahoma"/>
      <w:sz w:val="16"/>
      <w:szCs w:val="16"/>
    </w:rPr>
  </w:style>
  <w:style w:type="character" w:customStyle="1" w:styleId="BalloonTextChar">
    <w:name w:val="Balloon Text Char"/>
    <w:basedOn w:val="DefaultParagraphFont"/>
    <w:link w:val="BalloonText"/>
    <w:uiPriority w:val="99"/>
    <w:semiHidden/>
    <w:rsid w:val="00F67B6D"/>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pfeiffe@chaminade.ed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usccb.org/bible" TargetMode="External"/><Relationship Id="rId4" Type="http://schemas.openxmlformats.org/officeDocument/2006/relationships/settings" Target="settings.xml"/><Relationship Id="rId9" Type="http://schemas.openxmlformats.org/officeDocument/2006/relationships/hyperlink" Target="http://www.chaminade.edu/servic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6</Pages>
  <Words>2060</Words>
  <Characters>11143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Regina Pfeiffer</cp:lastModifiedBy>
  <cp:revision>13</cp:revision>
  <cp:lastPrinted>2014-08-21T19:01:00Z</cp:lastPrinted>
  <dcterms:created xsi:type="dcterms:W3CDTF">2014-08-21T01:59:00Z</dcterms:created>
  <dcterms:modified xsi:type="dcterms:W3CDTF">2014-08-21T19:02:00Z</dcterms:modified>
</cp:coreProperties>
</file>