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97D" w:rsidRPr="00DB6555" w:rsidRDefault="006E597D" w:rsidP="006E597D">
      <w:pPr>
        <w:ind w:left="720"/>
        <w:jc w:val="center"/>
        <w:rPr>
          <w:rFonts w:ascii="Times New Roman" w:hAnsi="Times New Roman"/>
          <w:sz w:val="22"/>
          <w:szCs w:val="22"/>
        </w:rPr>
      </w:pPr>
      <w:bookmarkStart w:id="0" w:name="_GoBack"/>
      <w:bookmarkEnd w:id="0"/>
      <w:r w:rsidRPr="00DB6555">
        <w:rPr>
          <w:rFonts w:ascii="Times New Roman" w:hAnsi="Times New Roman"/>
          <w:b/>
          <w:bCs/>
          <w:sz w:val="22"/>
          <w:szCs w:val="22"/>
        </w:rPr>
        <w:t>SYLLABUS</w:t>
      </w:r>
    </w:p>
    <w:p w:rsidR="006E597D" w:rsidRPr="00DB6555" w:rsidRDefault="006E597D" w:rsidP="006E597D">
      <w:pPr>
        <w:ind w:left="720"/>
        <w:jc w:val="center"/>
        <w:rPr>
          <w:rFonts w:ascii="Times New Roman" w:hAnsi="Times New Roman"/>
          <w:sz w:val="22"/>
          <w:szCs w:val="22"/>
        </w:rPr>
      </w:pPr>
      <w:r w:rsidRPr="00DB6555">
        <w:rPr>
          <w:rFonts w:ascii="Times New Roman" w:hAnsi="Times New Roman"/>
          <w:b/>
          <w:bCs/>
          <w:sz w:val="22"/>
          <w:szCs w:val="22"/>
        </w:rPr>
        <w:t> </w:t>
      </w:r>
    </w:p>
    <w:p w:rsidR="006E597D" w:rsidRPr="00DB6555" w:rsidRDefault="006E597D" w:rsidP="006E597D">
      <w:pPr>
        <w:ind w:left="720"/>
        <w:jc w:val="center"/>
        <w:rPr>
          <w:rFonts w:ascii="Times New Roman" w:hAnsi="Times New Roman"/>
          <w:sz w:val="22"/>
          <w:szCs w:val="22"/>
        </w:rPr>
      </w:pPr>
      <w:r w:rsidRPr="00DB6555">
        <w:rPr>
          <w:rFonts w:ascii="Times New Roman" w:hAnsi="Times New Roman"/>
          <w:b/>
          <w:bCs/>
          <w:sz w:val="22"/>
          <w:szCs w:val="22"/>
        </w:rPr>
        <w:t xml:space="preserve">Course Name/Number: </w:t>
      </w:r>
      <w:r w:rsidR="001A44D9">
        <w:rPr>
          <w:rFonts w:ascii="Times New Roman" w:hAnsi="Times New Roman"/>
          <w:b/>
          <w:bCs/>
          <w:sz w:val="22"/>
          <w:szCs w:val="22"/>
        </w:rPr>
        <w:t>SO</w:t>
      </w:r>
      <w:r w:rsidRPr="001A44D9">
        <w:rPr>
          <w:rFonts w:ascii="Times New Roman" w:hAnsi="Times New Roman"/>
          <w:b/>
          <w:sz w:val="22"/>
          <w:szCs w:val="22"/>
        </w:rPr>
        <w:t>/</w:t>
      </w:r>
      <w:r w:rsidR="001A44D9" w:rsidRPr="001A44D9">
        <w:rPr>
          <w:rFonts w:ascii="Times New Roman" w:hAnsi="Times New Roman"/>
          <w:b/>
          <w:sz w:val="22"/>
          <w:szCs w:val="22"/>
        </w:rPr>
        <w:t>PH</w:t>
      </w:r>
      <w:r w:rsidRPr="001A44D9">
        <w:rPr>
          <w:rFonts w:ascii="Times New Roman" w:hAnsi="Times New Roman"/>
          <w:b/>
          <w:sz w:val="22"/>
          <w:szCs w:val="22"/>
        </w:rPr>
        <w:t>360</w:t>
      </w:r>
      <w:r w:rsidRPr="00DB6555">
        <w:rPr>
          <w:rFonts w:ascii="Times New Roman" w:hAnsi="Times New Roman"/>
          <w:sz w:val="22"/>
          <w:szCs w:val="22"/>
        </w:rPr>
        <w:t xml:space="preserve"> SOCIOLOGY &amp; PHILOSOPHY OF ENDER</w:t>
      </w:r>
    </w:p>
    <w:p w:rsidR="006E597D" w:rsidRPr="001A44D9" w:rsidRDefault="00DC7344" w:rsidP="006E597D">
      <w:pPr>
        <w:ind w:left="720"/>
        <w:jc w:val="center"/>
        <w:rPr>
          <w:rFonts w:ascii="Times New Roman" w:hAnsi="Times New Roman"/>
          <w:b/>
          <w:sz w:val="22"/>
          <w:szCs w:val="22"/>
        </w:rPr>
      </w:pPr>
      <w:r w:rsidRPr="001A44D9">
        <w:rPr>
          <w:rFonts w:ascii="Times New Roman" w:hAnsi="Times New Roman"/>
          <w:b/>
          <w:sz w:val="22"/>
          <w:szCs w:val="22"/>
        </w:rPr>
        <w:t>Fall</w:t>
      </w:r>
      <w:r w:rsidR="006E597D" w:rsidRPr="001A44D9">
        <w:rPr>
          <w:rFonts w:ascii="Times New Roman" w:hAnsi="Times New Roman"/>
          <w:b/>
          <w:sz w:val="22"/>
          <w:szCs w:val="22"/>
        </w:rPr>
        <w:t xml:space="preserve"> 2014</w:t>
      </w: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sz w:val="22"/>
          <w:szCs w:val="22"/>
        </w:rPr>
        <w:t xml:space="preserve">            </w:t>
      </w: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b/>
          <w:bCs/>
          <w:sz w:val="22"/>
          <w:szCs w:val="22"/>
        </w:rPr>
        <w:t>Instruc</w:t>
      </w:r>
      <w:r w:rsidR="00EE71C5" w:rsidRPr="00DB6555">
        <w:rPr>
          <w:rFonts w:ascii="Times New Roman" w:hAnsi="Times New Roman" w:cs="Times New Roman"/>
          <w:b/>
          <w:bCs/>
          <w:sz w:val="22"/>
          <w:szCs w:val="22"/>
        </w:rPr>
        <w:t>tor Contact Information:    </w:t>
      </w:r>
      <w:r w:rsidRPr="00DB6555">
        <w:rPr>
          <w:rFonts w:ascii="Times New Roman" w:hAnsi="Times New Roman" w:cs="Times New Roman"/>
          <w:b/>
          <w:bCs/>
          <w:sz w:val="22"/>
          <w:szCs w:val="22"/>
        </w:rPr>
        <w:t xml:space="preserve"> </w:t>
      </w:r>
      <w:hyperlink r:id="rId9" w:history="1">
        <w:r w:rsidRPr="00DB6555">
          <w:rPr>
            <w:rStyle w:val="Hyperlink"/>
            <w:rFonts w:ascii="Times New Roman" w:hAnsi="Times New Roman"/>
            <w:sz w:val="22"/>
            <w:szCs w:val="22"/>
          </w:rPr>
          <w:t>usha.prasad@chaminade.edu</w:t>
        </w:r>
      </w:hyperlink>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sz w:val="22"/>
          <w:szCs w:val="22"/>
        </w:rPr>
        <w:t xml:space="preserve">                                                            </w:t>
      </w:r>
      <w:r w:rsidRPr="00DB6555">
        <w:rPr>
          <w:rFonts w:ascii="Times New Roman" w:hAnsi="Times New Roman" w:cs="Times New Roman"/>
          <w:sz w:val="22"/>
          <w:szCs w:val="22"/>
          <w:u w:val="single"/>
        </w:rPr>
        <w:t>Secretary Phone</w:t>
      </w:r>
      <w:r w:rsidRPr="00DB6555">
        <w:rPr>
          <w:rFonts w:ascii="Times New Roman" w:hAnsi="Times New Roman" w:cs="Times New Roman"/>
          <w:sz w:val="22"/>
          <w:szCs w:val="22"/>
        </w:rPr>
        <w:t>: Jan Martin (808-735-4751)</w:t>
      </w: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sz w:val="22"/>
          <w:szCs w:val="22"/>
        </w:rPr>
        <w:t xml:space="preserve">                                                            Office Hrs: </w:t>
      </w:r>
      <w:r w:rsidR="00EE71C5" w:rsidRPr="00DB6555">
        <w:rPr>
          <w:rFonts w:ascii="Times New Roman" w:hAnsi="Times New Roman" w:cs="Times New Roman"/>
          <w:sz w:val="22"/>
          <w:szCs w:val="22"/>
        </w:rPr>
        <w:t xml:space="preserve">BS 112, T-TH, </w:t>
      </w:r>
      <w:r w:rsidRPr="00DB6555">
        <w:rPr>
          <w:rFonts w:ascii="Times New Roman" w:hAnsi="Times New Roman" w:cs="Times New Roman"/>
          <w:sz w:val="22"/>
          <w:szCs w:val="22"/>
        </w:rPr>
        <w:t>10am-</w:t>
      </w:r>
      <w:r w:rsidR="00EE71C5" w:rsidRPr="00DB6555">
        <w:rPr>
          <w:rFonts w:ascii="Times New Roman" w:hAnsi="Times New Roman" w:cs="Times New Roman"/>
          <w:sz w:val="22"/>
          <w:szCs w:val="22"/>
        </w:rPr>
        <w:t>12p</w:t>
      </w:r>
      <w:r w:rsidRPr="00DB6555">
        <w:rPr>
          <w:rFonts w:ascii="Times New Roman" w:hAnsi="Times New Roman" w:cs="Times New Roman"/>
          <w:sz w:val="22"/>
          <w:szCs w:val="22"/>
        </w:rPr>
        <w:t>m or by appointment</w:t>
      </w: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sz w:val="22"/>
          <w:szCs w:val="22"/>
        </w:rPr>
        <w:t> </w:t>
      </w: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b/>
          <w:bCs/>
          <w:sz w:val="22"/>
          <w:szCs w:val="22"/>
        </w:rPr>
        <w:t>Course Description:</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xml:space="preserve">                                    </w:t>
      </w:r>
    </w:p>
    <w:p w:rsidR="006E597D" w:rsidRPr="00DB6555" w:rsidRDefault="006E597D" w:rsidP="00302254">
      <w:pPr>
        <w:rPr>
          <w:rFonts w:ascii="Times New Roman" w:hAnsi="Times New Roman"/>
          <w:sz w:val="22"/>
          <w:szCs w:val="22"/>
        </w:rPr>
      </w:pPr>
      <w:r w:rsidRPr="00DB6555">
        <w:rPr>
          <w:rFonts w:ascii="Times New Roman" w:hAnsi="Times New Roman"/>
          <w:sz w:val="22"/>
          <w:szCs w:val="22"/>
        </w:rPr>
        <w:t>This is an interdisciplinary course on gender from the perspective of the social sciences, philosophy and the humanities.  Students will evaluate arguments which view gender as a cultural construct or as corresponding to an essential reality.  The nature of masculinity and femininity will be explored as will major issues of public policy.  Students will demonstrate an understanding of: 1) social and individual dynamics; 2) the relevance of multicultural studies to contemporary public issues; and 3) how societal and social structural factors influence individual behavior and the development of the self.   </w:t>
      </w:r>
      <w:r w:rsidR="009805A5" w:rsidRPr="00DB6555">
        <w:rPr>
          <w:rFonts w:ascii="Times New Roman" w:hAnsi="Times New Roman"/>
          <w:sz w:val="22"/>
          <w:szCs w:val="22"/>
        </w:rPr>
        <w:t xml:space="preserve">In </w:t>
      </w:r>
      <w:r w:rsidR="00E8591F" w:rsidRPr="00DB6555">
        <w:rPr>
          <w:rFonts w:ascii="Times New Roman" w:hAnsi="Times New Roman"/>
          <w:sz w:val="22"/>
          <w:szCs w:val="22"/>
        </w:rPr>
        <w:t xml:space="preserve">addition to written presentations, students will also discuss ‘out loud’ </w:t>
      </w:r>
    </w:p>
    <w:p w:rsidR="00E8591F" w:rsidRPr="00DB6555" w:rsidRDefault="00E8591F" w:rsidP="00B45674">
      <w:pPr>
        <w:pStyle w:val="PlainText"/>
        <w:ind w:left="720" w:hanging="360"/>
        <w:rPr>
          <w:rFonts w:ascii="Times New Roman" w:hAnsi="Times New Roman" w:cs="Times New Roman"/>
          <w:sz w:val="22"/>
          <w:szCs w:val="22"/>
        </w:rPr>
      </w:pPr>
    </w:p>
    <w:p w:rsidR="006E597D" w:rsidRPr="00DB6555" w:rsidRDefault="006E597D" w:rsidP="006E597D">
      <w:pPr>
        <w:rPr>
          <w:rFonts w:ascii="Times New Roman" w:hAnsi="Times New Roman"/>
          <w:sz w:val="22"/>
          <w:szCs w:val="22"/>
        </w:rPr>
      </w:pPr>
      <w:r w:rsidRPr="00DB6555">
        <w:rPr>
          <w:rFonts w:ascii="Times New Roman" w:hAnsi="Times New Roman"/>
          <w:sz w:val="22"/>
          <w:szCs w:val="22"/>
          <w:u w:val="single"/>
        </w:rPr>
        <w:t>Program Learning Outcomes:</w:t>
      </w:r>
    </w:p>
    <w:p w:rsidR="006E597D" w:rsidRPr="00DB6555" w:rsidRDefault="006E597D" w:rsidP="006E597D">
      <w:pPr>
        <w:ind w:left="720" w:hanging="360"/>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ind w:left="720" w:hanging="360"/>
        <w:rPr>
          <w:rFonts w:ascii="Times New Roman" w:hAnsi="Times New Roman"/>
          <w:sz w:val="22"/>
          <w:szCs w:val="22"/>
        </w:rPr>
      </w:pPr>
      <w:r w:rsidRPr="00DB6555">
        <w:rPr>
          <w:rFonts w:ascii="Times New Roman" w:hAnsi="Times New Roman"/>
          <w:sz w:val="22"/>
          <w:szCs w:val="22"/>
        </w:rPr>
        <w:t xml:space="preserve">1.   Gain an understanding of the reciprocal relationships between the individual and the group (ethnic or society). </w:t>
      </w:r>
    </w:p>
    <w:p w:rsidR="006E597D" w:rsidRPr="00DB6555" w:rsidRDefault="006E597D" w:rsidP="006E597D">
      <w:pPr>
        <w:ind w:left="720" w:hanging="360"/>
        <w:rPr>
          <w:rFonts w:ascii="Times New Roman" w:hAnsi="Times New Roman"/>
          <w:sz w:val="22"/>
          <w:szCs w:val="22"/>
        </w:rPr>
      </w:pPr>
      <w:r w:rsidRPr="00DB6555">
        <w:rPr>
          <w:rFonts w:ascii="Times New Roman" w:hAnsi="Times New Roman"/>
          <w:sz w:val="22"/>
          <w:szCs w:val="22"/>
        </w:rPr>
        <w:t>2.   Have the ability to articulate the role of theory in Cultural Diversity themes from anthropology and sociology.</w:t>
      </w:r>
    </w:p>
    <w:p w:rsidR="006E597D" w:rsidRPr="00DB6555" w:rsidRDefault="006E597D" w:rsidP="006E597D">
      <w:pPr>
        <w:ind w:left="720" w:hanging="360"/>
        <w:rPr>
          <w:rFonts w:ascii="Times New Roman" w:hAnsi="Times New Roman"/>
          <w:sz w:val="22"/>
          <w:szCs w:val="22"/>
        </w:rPr>
      </w:pPr>
      <w:r w:rsidRPr="00DB6555">
        <w:rPr>
          <w:rFonts w:ascii="Times New Roman" w:hAnsi="Times New Roman"/>
          <w:sz w:val="22"/>
          <w:szCs w:val="22"/>
        </w:rPr>
        <w:t> </w:t>
      </w:r>
    </w:p>
    <w:p w:rsidR="006E597D" w:rsidRPr="00DB6555" w:rsidRDefault="00AD7446" w:rsidP="006E597D">
      <w:pPr>
        <w:rPr>
          <w:rFonts w:ascii="Times New Roman" w:hAnsi="Times New Roman"/>
          <w:sz w:val="22"/>
          <w:szCs w:val="22"/>
        </w:rPr>
      </w:pPr>
      <w:r w:rsidRPr="00DB6555">
        <w:rPr>
          <w:rFonts w:ascii="Times New Roman" w:hAnsi="Times New Roman"/>
          <w:sz w:val="22"/>
          <w:szCs w:val="22"/>
          <w:u w:val="single"/>
        </w:rPr>
        <w:t xml:space="preserve">BS Division </w:t>
      </w:r>
      <w:r w:rsidR="006E597D" w:rsidRPr="00DB6555">
        <w:rPr>
          <w:rFonts w:ascii="Times New Roman" w:hAnsi="Times New Roman"/>
          <w:sz w:val="22"/>
          <w:szCs w:val="22"/>
          <w:u w:val="single"/>
        </w:rPr>
        <w:t xml:space="preserve">Student Learning Outcomes:  </w:t>
      </w:r>
    </w:p>
    <w:p w:rsidR="006E597D" w:rsidRPr="00DB6555" w:rsidRDefault="006E597D" w:rsidP="006E597D">
      <w:pPr>
        <w:ind w:left="720" w:hanging="360"/>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ind w:left="720" w:hanging="360"/>
        <w:rPr>
          <w:rFonts w:ascii="Times New Roman" w:hAnsi="Times New Roman"/>
          <w:sz w:val="22"/>
          <w:szCs w:val="22"/>
        </w:rPr>
      </w:pPr>
      <w:r w:rsidRPr="00DB6555">
        <w:rPr>
          <w:rFonts w:ascii="Times New Roman" w:hAnsi="Times New Roman"/>
          <w:sz w:val="22"/>
          <w:szCs w:val="22"/>
        </w:rPr>
        <w:t>1.   Understand the differences and similarities between the concepts sex and gender from the perspectives of the humanities (philosophy) and the social sciences (sociology).</w:t>
      </w:r>
    </w:p>
    <w:p w:rsidR="006E597D" w:rsidRPr="00DB6555" w:rsidRDefault="006E597D" w:rsidP="006E597D">
      <w:pPr>
        <w:ind w:left="720" w:hanging="360"/>
        <w:rPr>
          <w:rFonts w:ascii="Times New Roman" w:hAnsi="Times New Roman"/>
          <w:sz w:val="22"/>
          <w:szCs w:val="22"/>
        </w:rPr>
      </w:pPr>
      <w:r w:rsidRPr="00DB6555">
        <w:rPr>
          <w:rFonts w:ascii="Times New Roman" w:hAnsi="Times New Roman"/>
          <w:sz w:val="22"/>
          <w:szCs w:val="22"/>
        </w:rPr>
        <w:t>2.   Understand the meaning and reality of Gender as a socio-cultural construct or a timeless and universal essence.</w:t>
      </w:r>
    </w:p>
    <w:p w:rsidR="006E597D" w:rsidRPr="00DB6555" w:rsidRDefault="006E597D" w:rsidP="006E597D">
      <w:pPr>
        <w:ind w:left="720" w:hanging="360"/>
        <w:rPr>
          <w:rFonts w:ascii="Times New Roman" w:hAnsi="Times New Roman"/>
          <w:sz w:val="22"/>
          <w:szCs w:val="22"/>
        </w:rPr>
      </w:pPr>
      <w:r w:rsidRPr="00DB6555">
        <w:rPr>
          <w:rFonts w:ascii="Times New Roman" w:hAnsi="Times New Roman"/>
          <w:sz w:val="22"/>
          <w:szCs w:val="22"/>
        </w:rPr>
        <w:t>3.   Understand the nature of masculinity and femininity, patriarchy and matriarchy.</w:t>
      </w:r>
    </w:p>
    <w:p w:rsidR="006E597D" w:rsidRPr="00DB6555" w:rsidRDefault="006E597D" w:rsidP="006E597D">
      <w:pPr>
        <w:ind w:left="720" w:hanging="360"/>
        <w:rPr>
          <w:rFonts w:ascii="Times New Roman" w:hAnsi="Times New Roman"/>
          <w:sz w:val="22"/>
          <w:szCs w:val="22"/>
        </w:rPr>
      </w:pPr>
      <w:r w:rsidRPr="00DB6555">
        <w:rPr>
          <w:rFonts w:ascii="Times New Roman" w:hAnsi="Times New Roman"/>
          <w:sz w:val="22"/>
          <w:szCs w:val="22"/>
        </w:rPr>
        <w:t>4.   Gain knowledge about the various behavioral correlates of gender, such as gender inequality, sexual violence, and identity crisis.</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xml:space="preserve">Required Textbook:  </w:t>
      </w:r>
      <w:r w:rsidRPr="00DB6555">
        <w:rPr>
          <w:rFonts w:ascii="Times New Roman" w:hAnsi="Times New Roman"/>
          <w:b/>
          <w:bCs/>
          <w:sz w:val="22"/>
          <w:szCs w:val="22"/>
        </w:rPr>
        <w:t xml:space="preserve">Kimmel&amp; Aronson. 2011.  </w:t>
      </w:r>
      <w:r w:rsidRPr="00DB6555">
        <w:rPr>
          <w:rFonts w:ascii="Times New Roman" w:hAnsi="Times New Roman"/>
          <w:b/>
          <w:bCs/>
          <w:i/>
          <w:iCs/>
          <w:sz w:val="22"/>
          <w:szCs w:val="22"/>
        </w:rPr>
        <w:t>The Gendered Society Reader, Fifth Ed.</w:t>
      </w:r>
      <w:r w:rsidRPr="00DB6555">
        <w:rPr>
          <w:rFonts w:ascii="Times New Roman" w:hAnsi="Times New Roman"/>
          <w:b/>
          <w:bCs/>
          <w:sz w:val="22"/>
          <w:szCs w:val="22"/>
        </w:rPr>
        <w:t xml:space="preserve"> New York and Oxford: Oxford University Press.</w:t>
      </w:r>
    </w:p>
    <w:p w:rsidR="006E597D" w:rsidRPr="00DB6555" w:rsidRDefault="006E597D" w:rsidP="006E597D">
      <w:pPr>
        <w:rPr>
          <w:rFonts w:ascii="Times New Roman" w:hAnsi="Times New Roman"/>
          <w:sz w:val="22"/>
          <w:szCs w:val="22"/>
        </w:rPr>
      </w:pPr>
      <w:r w:rsidRPr="00DB6555">
        <w:rPr>
          <w:rFonts w:ascii="Times New Roman" w:hAnsi="Times New Roman"/>
          <w:b/>
          <w:bCs/>
          <w:sz w:val="22"/>
          <w:szCs w:val="22"/>
        </w:rPr>
        <w:t> </w:t>
      </w:r>
      <w:r w:rsidRPr="00DB6555">
        <w:rPr>
          <w:rFonts w:ascii="Times New Roman" w:hAnsi="Times New Roman"/>
          <w:sz w:val="22"/>
          <w:szCs w:val="22"/>
        </w:rPr>
        <w:t> </w:t>
      </w:r>
    </w:p>
    <w:p w:rsidR="006E597D" w:rsidRPr="00DB6555" w:rsidRDefault="006E597D" w:rsidP="006E597D">
      <w:pPr>
        <w:pStyle w:val="PlainText"/>
        <w:rPr>
          <w:rFonts w:ascii="Times New Roman" w:hAnsi="Times New Roman" w:cs="Times New Roman"/>
          <w:b/>
          <w:sz w:val="22"/>
          <w:szCs w:val="22"/>
        </w:rPr>
      </w:pPr>
      <w:r w:rsidRPr="00DB6555">
        <w:rPr>
          <w:rFonts w:ascii="Times New Roman" w:hAnsi="Times New Roman" w:cs="Times New Roman"/>
          <w:b/>
          <w:sz w:val="22"/>
          <w:szCs w:val="22"/>
          <w:u w:val="single"/>
        </w:rPr>
        <w:t>Supplementary Materials</w:t>
      </w:r>
      <w:r w:rsidRPr="00DB6555">
        <w:rPr>
          <w:rFonts w:ascii="Times New Roman" w:hAnsi="Times New Roman" w:cs="Times New Roman"/>
          <w:b/>
          <w:sz w:val="22"/>
          <w:szCs w:val="22"/>
        </w:rPr>
        <w:t>:</w:t>
      </w: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sz w:val="22"/>
          <w:szCs w:val="22"/>
        </w:rPr>
        <w:t> </w:t>
      </w:r>
    </w:p>
    <w:p w:rsidR="006E597D" w:rsidRPr="00DB6555" w:rsidRDefault="006E597D" w:rsidP="00302254">
      <w:pPr>
        <w:rPr>
          <w:rFonts w:ascii="Times New Roman" w:hAnsi="Times New Roman"/>
          <w:sz w:val="22"/>
          <w:szCs w:val="22"/>
        </w:rPr>
      </w:pPr>
      <w:r w:rsidRPr="00DB6555">
        <w:rPr>
          <w:rFonts w:ascii="Times New Roman" w:hAnsi="Times New Roman"/>
          <w:sz w:val="22"/>
          <w:szCs w:val="22"/>
        </w:rPr>
        <w:t>Additional reading/viewing materials will be</w:t>
      </w:r>
      <w:r w:rsidR="002F201B" w:rsidRPr="00DB6555">
        <w:rPr>
          <w:rFonts w:ascii="Times New Roman" w:hAnsi="Times New Roman"/>
          <w:sz w:val="22"/>
          <w:szCs w:val="22"/>
        </w:rPr>
        <w:t xml:space="preserve"> handed out in class (if in hardcopy), and</w:t>
      </w:r>
      <w:r w:rsidRPr="00DB6555">
        <w:rPr>
          <w:rFonts w:ascii="Times New Roman" w:hAnsi="Times New Roman"/>
          <w:sz w:val="22"/>
          <w:szCs w:val="22"/>
        </w:rPr>
        <w:t xml:space="preserve"> posted in the DocSharing folder in eCollege</w:t>
      </w:r>
      <w:r w:rsidR="002F201B" w:rsidRPr="00DB6555">
        <w:rPr>
          <w:rFonts w:ascii="Times New Roman" w:hAnsi="Times New Roman"/>
          <w:sz w:val="22"/>
          <w:szCs w:val="22"/>
        </w:rPr>
        <w:t>.</w:t>
      </w:r>
      <w:r w:rsidR="00DB6555" w:rsidRPr="00DB6555">
        <w:rPr>
          <w:rFonts w:ascii="Times New Roman" w:hAnsi="Times New Roman"/>
          <w:sz w:val="22"/>
          <w:szCs w:val="22"/>
        </w:rPr>
        <w:t xml:space="preserve">  When possible, videos will also be shown in class.</w:t>
      </w:r>
    </w:p>
    <w:p w:rsidR="00DB6555" w:rsidRPr="00DB6555" w:rsidRDefault="00DB6555" w:rsidP="00302254">
      <w:pPr>
        <w:rPr>
          <w:rFonts w:ascii="Times New Roman" w:hAnsi="Times New Roman"/>
          <w:sz w:val="22"/>
          <w:szCs w:val="22"/>
        </w:rPr>
      </w:pPr>
    </w:p>
    <w:p w:rsidR="006E597D" w:rsidRPr="00DB6555" w:rsidRDefault="006E597D" w:rsidP="006E597D">
      <w:pPr>
        <w:pStyle w:val="PlainText"/>
        <w:rPr>
          <w:rFonts w:ascii="Times New Roman" w:hAnsi="Times New Roman" w:cs="Times New Roman"/>
          <w:b/>
          <w:sz w:val="22"/>
          <w:szCs w:val="22"/>
          <w:u w:val="single"/>
        </w:rPr>
      </w:pPr>
      <w:r w:rsidRPr="00DB6555">
        <w:rPr>
          <w:rFonts w:ascii="Times New Roman" w:hAnsi="Times New Roman" w:cs="Times New Roman"/>
          <w:b/>
          <w:sz w:val="22"/>
          <w:szCs w:val="22"/>
          <w:u w:val="single"/>
        </w:rPr>
        <w:t>Assessment and Grading:</w:t>
      </w: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b/>
          <w:bCs/>
          <w:sz w:val="22"/>
          <w:szCs w:val="22"/>
        </w:rPr>
        <w:t> </w:t>
      </w:r>
    </w:p>
    <w:p w:rsidR="006E597D" w:rsidRPr="00DB6555" w:rsidRDefault="006E597D" w:rsidP="00DB6555">
      <w:pPr>
        <w:pStyle w:val="PlainText"/>
        <w:ind w:left="540" w:hanging="540"/>
        <w:rPr>
          <w:rFonts w:ascii="Times New Roman" w:hAnsi="Times New Roman" w:cs="Times New Roman"/>
          <w:sz w:val="22"/>
          <w:szCs w:val="22"/>
        </w:rPr>
      </w:pPr>
      <w:r w:rsidRPr="00DB6555">
        <w:rPr>
          <w:rFonts w:ascii="Times New Roman" w:hAnsi="Times New Roman" w:cs="Times New Roman"/>
          <w:sz w:val="22"/>
          <w:szCs w:val="22"/>
        </w:rPr>
        <w:t>1. </w:t>
      </w:r>
      <w:r w:rsidR="00DB6555">
        <w:rPr>
          <w:rFonts w:ascii="Times New Roman" w:hAnsi="Times New Roman" w:cs="Times New Roman"/>
          <w:sz w:val="22"/>
          <w:szCs w:val="22"/>
        </w:rPr>
        <w:tab/>
      </w:r>
      <w:r w:rsidRPr="00DB6555">
        <w:rPr>
          <w:rFonts w:ascii="Times New Roman" w:hAnsi="Times New Roman" w:cs="Times New Roman"/>
          <w:sz w:val="22"/>
          <w:szCs w:val="22"/>
        </w:rPr>
        <w:t xml:space="preserve">Critical Thought paper (each worth 25 points) - students will </w:t>
      </w:r>
      <w:r w:rsidR="00DB6555" w:rsidRPr="00DB6555">
        <w:rPr>
          <w:rFonts w:ascii="Times New Roman" w:hAnsi="Times New Roman" w:cs="Times New Roman"/>
          <w:sz w:val="22"/>
          <w:szCs w:val="22"/>
        </w:rPr>
        <w:t>prepare a total of 4critical thought</w:t>
      </w:r>
      <w:r w:rsidRPr="00DB6555">
        <w:rPr>
          <w:rFonts w:ascii="Times New Roman" w:hAnsi="Times New Roman" w:cs="Times New Roman"/>
          <w:sz w:val="22"/>
          <w:szCs w:val="22"/>
        </w:rPr>
        <w:t xml:space="preserve"> papers wherein they </w:t>
      </w:r>
      <w:r w:rsidRPr="00DB6555">
        <w:rPr>
          <w:rFonts w:ascii="Times New Roman" w:hAnsi="Times New Roman" w:cs="Times New Roman"/>
          <w:b/>
          <w:bCs/>
          <w:i/>
          <w:iCs/>
          <w:sz w:val="22"/>
          <w:szCs w:val="22"/>
        </w:rPr>
        <w:t>critically analyze the content of selected readings as these relate to the course material covered</w:t>
      </w:r>
      <w:r w:rsidRPr="00DB6555">
        <w:rPr>
          <w:rFonts w:ascii="Times New Roman" w:hAnsi="Times New Roman" w:cs="Times New Roman"/>
          <w:sz w:val="22"/>
          <w:szCs w:val="22"/>
        </w:rPr>
        <w:t>.  These papers are to be from 3-5 pages in length and reflect the writing standards expected of college students and listed in the Chaminade Student handbook.  The papers are due</w:t>
      </w:r>
      <w:r w:rsidR="00DB6555" w:rsidRPr="00DB6555">
        <w:rPr>
          <w:rFonts w:ascii="Times New Roman" w:hAnsi="Times New Roman" w:cs="Times New Roman"/>
          <w:sz w:val="22"/>
          <w:szCs w:val="22"/>
        </w:rPr>
        <w:t xml:space="preserve"> by or</w:t>
      </w:r>
      <w:r w:rsidRPr="00DB6555">
        <w:rPr>
          <w:rFonts w:ascii="Times New Roman" w:hAnsi="Times New Roman" w:cs="Times New Roman"/>
          <w:sz w:val="22"/>
          <w:szCs w:val="22"/>
        </w:rPr>
        <w:t xml:space="preserve"> on the</w:t>
      </w:r>
      <w:r w:rsidR="00DB6555" w:rsidRPr="00DB6555">
        <w:rPr>
          <w:rFonts w:ascii="Times New Roman" w:hAnsi="Times New Roman" w:cs="Times New Roman"/>
          <w:sz w:val="22"/>
          <w:szCs w:val="22"/>
        </w:rPr>
        <w:t xml:space="preserve"> date specified on the syllabus.</w:t>
      </w:r>
      <w:r w:rsidRPr="00DB6555">
        <w:rPr>
          <w:rFonts w:ascii="Times New Roman" w:hAnsi="Times New Roman" w:cs="Times New Roman"/>
          <w:sz w:val="22"/>
          <w:szCs w:val="22"/>
        </w:rPr>
        <w:t xml:space="preserve"> </w:t>
      </w:r>
    </w:p>
    <w:p w:rsidR="006E597D" w:rsidRPr="00DB6555" w:rsidRDefault="006E597D" w:rsidP="00DB6555">
      <w:pPr>
        <w:pStyle w:val="PlainText"/>
        <w:ind w:left="540" w:hanging="540"/>
        <w:rPr>
          <w:rFonts w:ascii="Times New Roman" w:hAnsi="Times New Roman" w:cs="Times New Roman"/>
          <w:sz w:val="22"/>
          <w:szCs w:val="22"/>
        </w:rPr>
      </w:pPr>
      <w:r w:rsidRPr="00DB6555">
        <w:rPr>
          <w:rFonts w:ascii="Times New Roman" w:hAnsi="Times New Roman" w:cs="Times New Roman"/>
          <w:sz w:val="22"/>
          <w:szCs w:val="22"/>
        </w:rPr>
        <w:lastRenderedPageBreak/>
        <w:t> </w:t>
      </w:r>
    </w:p>
    <w:p w:rsidR="006E597D" w:rsidRPr="00DB6555" w:rsidRDefault="006E597D" w:rsidP="00DB6555">
      <w:pPr>
        <w:pStyle w:val="ListParagraph"/>
        <w:ind w:left="540" w:hanging="540"/>
        <w:rPr>
          <w:sz w:val="22"/>
          <w:szCs w:val="22"/>
        </w:rPr>
      </w:pPr>
      <w:r w:rsidRPr="00DB6555">
        <w:rPr>
          <w:sz w:val="22"/>
          <w:szCs w:val="22"/>
        </w:rPr>
        <w:t>2.</w:t>
      </w:r>
      <w:r w:rsidR="00DB6555">
        <w:rPr>
          <w:sz w:val="22"/>
          <w:szCs w:val="22"/>
        </w:rPr>
        <w:tab/>
      </w:r>
      <w:r w:rsidRPr="00DB6555">
        <w:rPr>
          <w:sz w:val="22"/>
          <w:szCs w:val="22"/>
        </w:rPr>
        <w:t>Two exams (midterm and final worth 50 points each)</w:t>
      </w:r>
      <w:r w:rsidR="00DB6555">
        <w:rPr>
          <w:sz w:val="22"/>
          <w:szCs w:val="22"/>
        </w:rPr>
        <w:t xml:space="preserve"> - exams</w:t>
      </w:r>
      <w:r w:rsidRPr="00DB6555">
        <w:rPr>
          <w:sz w:val="22"/>
          <w:szCs w:val="22"/>
        </w:rPr>
        <w:t xml:space="preserve"> will relate to readings</w:t>
      </w:r>
      <w:r w:rsidR="00DB6555" w:rsidRPr="00DB6555">
        <w:rPr>
          <w:sz w:val="22"/>
          <w:szCs w:val="22"/>
        </w:rPr>
        <w:t>, videos</w:t>
      </w:r>
      <w:r w:rsidRPr="00DB6555">
        <w:rPr>
          <w:sz w:val="22"/>
          <w:szCs w:val="22"/>
        </w:rPr>
        <w:t xml:space="preserve"> and lecture material.  The format will be </w:t>
      </w:r>
      <w:r w:rsidR="0000354F">
        <w:rPr>
          <w:sz w:val="22"/>
          <w:szCs w:val="22"/>
        </w:rPr>
        <w:t xml:space="preserve">short answer and </w:t>
      </w:r>
      <w:r w:rsidRPr="00DB6555">
        <w:rPr>
          <w:sz w:val="22"/>
          <w:szCs w:val="22"/>
        </w:rPr>
        <w:t xml:space="preserve">essay questions.  </w:t>
      </w:r>
    </w:p>
    <w:p w:rsidR="006E597D" w:rsidRPr="00DB6555" w:rsidRDefault="006E597D" w:rsidP="00DB6555">
      <w:pPr>
        <w:ind w:left="540" w:hanging="540"/>
        <w:rPr>
          <w:rFonts w:ascii="Times New Roman" w:hAnsi="Times New Roman"/>
          <w:b/>
          <w:bCs/>
          <w:sz w:val="22"/>
          <w:szCs w:val="22"/>
        </w:rPr>
      </w:pPr>
      <w:r w:rsidRPr="00DB6555">
        <w:rPr>
          <w:rFonts w:ascii="Times New Roman" w:hAnsi="Times New Roman"/>
          <w:b/>
          <w:bCs/>
          <w:sz w:val="22"/>
          <w:szCs w:val="22"/>
        </w:rPr>
        <w:t> </w:t>
      </w:r>
    </w:p>
    <w:p w:rsidR="00DB6555" w:rsidRPr="00DB6555" w:rsidRDefault="00DB6555" w:rsidP="00DB6555">
      <w:pPr>
        <w:ind w:left="540" w:hanging="540"/>
        <w:rPr>
          <w:rFonts w:ascii="Times New Roman" w:hAnsi="Times New Roman"/>
          <w:sz w:val="22"/>
          <w:szCs w:val="22"/>
        </w:rPr>
      </w:pPr>
      <w:r w:rsidRPr="00DB6555">
        <w:rPr>
          <w:rFonts w:ascii="Times New Roman" w:hAnsi="Times New Roman"/>
          <w:sz w:val="22"/>
          <w:szCs w:val="22"/>
        </w:rPr>
        <w:t>3.</w:t>
      </w:r>
      <w:r w:rsidRPr="00DB6555">
        <w:rPr>
          <w:rFonts w:ascii="Times New Roman" w:hAnsi="Times New Roman"/>
          <w:sz w:val="22"/>
          <w:szCs w:val="22"/>
        </w:rPr>
        <w:tab/>
      </w:r>
      <w:r>
        <w:rPr>
          <w:rFonts w:ascii="Times New Roman" w:hAnsi="Times New Roman"/>
          <w:sz w:val="22"/>
          <w:szCs w:val="22"/>
        </w:rPr>
        <w:t xml:space="preserve">Class discussions </w:t>
      </w:r>
      <w:r w:rsidR="00894565">
        <w:rPr>
          <w:rFonts w:ascii="Times New Roman" w:hAnsi="Times New Roman"/>
          <w:sz w:val="22"/>
          <w:szCs w:val="22"/>
        </w:rPr>
        <w:t>–</w:t>
      </w:r>
      <w:r>
        <w:rPr>
          <w:rFonts w:ascii="Times New Roman" w:hAnsi="Times New Roman"/>
          <w:sz w:val="22"/>
          <w:szCs w:val="22"/>
        </w:rPr>
        <w:t xml:space="preserve"> </w:t>
      </w:r>
      <w:r w:rsidR="00894565">
        <w:rPr>
          <w:rFonts w:ascii="Times New Roman" w:hAnsi="Times New Roman"/>
          <w:sz w:val="22"/>
          <w:szCs w:val="22"/>
        </w:rPr>
        <w:t xml:space="preserve">each student will be assigned a discussion topic (mostly from reading materials), in which she/he has to lead a group discussion by </w:t>
      </w:r>
      <w:r w:rsidR="00545C4A">
        <w:rPr>
          <w:rFonts w:ascii="Times New Roman" w:hAnsi="Times New Roman"/>
          <w:sz w:val="22"/>
          <w:szCs w:val="22"/>
        </w:rPr>
        <w:t xml:space="preserve">presenting/opening a topic for </w:t>
      </w:r>
      <w:r w:rsidR="00DA678E">
        <w:rPr>
          <w:rFonts w:ascii="Times New Roman" w:hAnsi="Times New Roman"/>
          <w:sz w:val="22"/>
          <w:szCs w:val="22"/>
        </w:rPr>
        <w:t>15-20</w:t>
      </w:r>
      <w:r w:rsidR="00894565">
        <w:rPr>
          <w:rFonts w:ascii="Times New Roman" w:hAnsi="Times New Roman"/>
          <w:sz w:val="22"/>
          <w:szCs w:val="22"/>
        </w:rPr>
        <w:t xml:space="preserve"> minutes.</w:t>
      </w:r>
    </w:p>
    <w:p w:rsidR="00AD7446" w:rsidRDefault="00AD7446" w:rsidP="006E597D">
      <w:pPr>
        <w:pStyle w:val="PlainText"/>
        <w:rPr>
          <w:rFonts w:ascii="Times New Roman" w:hAnsi="Times New Roman" w:cs="Times New Roman"/>
          <w:sz w:val="22"/>
          <w:szCs w:val="22"/>
        </w:rPr>
      </w:pPr>
    </w:p>
    <w:p w:rsidR="00894565" w:rsidRDefault="00894565" w:rsidP="00894565">
      <w:pPr>
        <w:tabs>
          <w:tab w:val="left" w:pos="4320"/>
        </w:tabs>
        <w:ind w:left="1440" w:hanging="720"/>
        <w:rPr>
          <w:b/>
          <w:bCs/>
          <w:sz w:val="22"/>
          <w:szCs w:val="22"/>
        </w:rPr>
      </w:pPr>
      <w:r>
        <w:rPr>
          <w:sz w:val="22"/>
          <w:szCs w:val="22"/>
        </w:rPr>
        <w:t>Grading:</w:t>
      </w:r>
      <w:r>
        <w:rPr>
          <w:b/>
          <w:bCs/>
          <w:sz w:val="22"/>
          <w:szCs w:val="22"/>
        </w:rPr>
        <w:t>           </w:t>
      </w:r>
    </w:p>
    <w:p w:rsidR="00894565" w:rsidRDefault="00894565" w:rsidP="00894565">
      <w:pPr>
        <w:tabs>
          <w:tab w:val="left" w:pos="4320"/>
          <w:tab w:val="left" w:pos="5760"/>
        </w:tabs>
        <w:ind w:left="1440" w:hanging="720"/>
      </w:pPr>
      <w:r>
        <w:rPr>
          <w:sz w:val="22"/>
          <w:szCs w:val="22"/>
        </w:rPr>
        <w:t>Two exams (50 pts ea)       </w:t>
      </w:r>
      <w:r>
        <w:rPr>
          <w:sz w:val="22"/>
          <w:szCs w:val="22"/>
        </w:rPr>
        <w:tab/>
        <w:t>100 Pts</w:t>
      </w:r>
      <w:r>
        <w:rPr>
          <w:sz w:val="22"/>
          <w:szCs w:val="22"/>
        </w:rPr>
        <w:tab/>
        <w:t>A = 210 - 230</w:t>
      </w:r>
    </w:p>
    <w:p w:rsidR="00894565" w:rsidRDefault="00894565" w:rsidP="00894565">
      <w:pPr>
        <w:tabs>
          <w:tab w:val="left" w:pos="4320"/>
        </w:tabs>
        <w:ind w:left="1440" w:hanging="720"/>
      </w:pPr>
      <w:r>
        <w:rPr>
          <w:sz w:val="22"/>
          <w:szCs w:val="22"/>
        </w:rPr>
        <w:t>4 Critical thought papers (25 pts ea)</w:t>
      </w:r>
      <w:r>
        <w:rPr>
          <w:sz w:val="22"/>
          <w:szCs w:val="22"/>
        </w:rPr>
        <w:tab/>
        <w:t>100 Pts</w:t>
      </w:r>
      <w:r>
        <w:rPr>
          <w:sz w:val="22"/>
          <w:szCs w:val="22"/>
        </w:rPr>
        <w:tab/>
      </w:r>
      <w:r>
        <w:rPr>
          <w:sz w:val="22"/>
          <w:szCs w:val="22"/>
        </w:rPr>
        <w:tab/>
        <w:t xml:space="preserve">B = 189 - 209                </w:t>
      </w:r>
    </w:p>
    <w:p w:rsidR="00894565" w:rsidRDefault="00894565" w:rsidP="00894565">
      <w:pPr>
        <w:tabs>
          <w:tab w:val="left" w:pos="4320"/>
        </w:tabs>
        <w:ind w:left="1440" w:hanging="720"/>
      </w:pPr>
      <w:r>
        <w:rPr>
          <w:sz w:val="22"/>
          <w:szCs w:val="22"/>
        </w:rPr>
        <w:t>Class discussion                 </w:t>
      </w:r>
      <w:r>
        <w:rPr>
          <w:sz w:val="22"/>
          <w:szCs w:val="22"/>
        </w:rPr>
        <w:tab/>
        <w:t xml:space="preserve">  30 Pts</w:t>
      </w:r>
      <w:r>
        <w:rPr>
          <w:sz w:val="22"/>
          <w:szCs w:val="22"/>
        </w:rPr>
        <w:tab/>
      </w:r>
      <w:r>
        <w:rPr>
          <w:sz w:val="22"/>
          <w:szCs w:val="22"/>
        </w:rPr>
        <w:tab/>
        <w:t>C = 168 - 188</w:t>
      </w:r>
    </w:p>
    <w:p w:rsidR="00894565" w:rsidRDefault="00894565" w:rsidP="00894565">
      <w:pPr>
        <w:tabs>
          <w:tab w:val="left" w:pos="4320"/>
        </w:tabs>
        <w:ind w:left="1440" w:hanging="720"/>
      </w:pPr>
      <w:r>
        <w:rPr>
          <w:b/>
          <w:bCs/>
          <w:sz w:val="22"/>
          <w:szCs w:val="22"/>
        </w:rPr>
        <w:t xml:space="preserve">Total:                                      </w:t>
      </w:r>
      <w:r>
        <w:rPr>
          <w:b/>
          <w:bCs/>
          <w:sz w:val="22"/>
          <w:szCs w:val="22"/>
        </w:rPr>
        <w:tab/>
        <w:t>230 Pts</w:t>
      </w:r>
      <w:r>
        <w:rPr>
          <w:sz w:val="22"/>
          <w:szCs w:val="22"/>
        </w:rPr>
        <w:t xml:space="preserve"> </w:t>
      </w:r>
      <w:r>
        <w:rPr>
          <w:sz w:val="22"/>
          <w:szCs w:val="22"/>
        </w:rPr>
        <w:tab/>
        <w:t>D = 147 - 167</w:t>
      </w:r>
    </w:p>
    <w:p w:rsidR="00894565" w:rsidRPr="00DB6555" w:rsidRDefault="00894565" w:rsidP="006E597D">
      <w:pPr>
        <w:pStyle w:val="PlainText"/>
        <w:rPr>
          <w:rFonts w:ascii="Times New Roman" w:hAnsi="Times New Roman" w:cs="Times New Roman"/>
          <w:sz w:val="22"/>
          <w:szCs w:val="22"/>
        </w:rPr>
      </w:pPr>
    </w:p>
    <w:p w:rsidR="00AD7446" w:rsidRPr="00DB6555" w:rsidRDefault="00AD7446" w:rsidP="006E597D">
      <w:pPr>
        <w:pStyle w:val="PlainText"/>
        <w:rPr>
          <w:rFonts w:ascii="Times New Roman" w:hAnsi="Times New Roman" w:cs="Times New Roman"/>
          <w:b/>
          <w:sz w:val="22"/>
          <w:szCs w:val="22"/>
        </w:rPr>
      </w:pPr>
      <w:r w:rsidRPr="00DB6555">
        <w:rPr>
          <w:rFonts w:ascii="Times New Roman" w:hAnsi="Times New Roman" w:cs="Times New Roman"/>
          <w:b/>
          <w:sz w:val="22"/>
          <w:szCs w:val="22"/>
          <w:u w:val="single"/>
        </w:rPr>
        <w:t>LATE PAPERS WILL BE ASSESSED A REDUCTION OF 10% THE ASSIGNED GRADE FOR EVERY DAY LATE.</w:t>
      </w:r>
      <w:r w:rsidRPr="00DB6555">
        <w:rPr>
          <w:rFonts w:ascii="Times New Roman" w:hAnsi="Times New Roman" w:cs="Times New Roman"/>
          <w:b/>
          <w:sz w:val="22"/>
          <w:szCs w:val="22"/>
        </w:rPr>
        <w:t xml:space="preserve">  Assigned paper are due by class time (or as stipulated by the instructor) of the due date.  Papers turned in after class is considered “1 day late.”  Early papers will be accepted.</w:t>
      </w:r>
    </w:p>
    <w:p w:rsidR="00AD7446" w:rsidRPr="00DB6555" w:rsidRDefault="00AD7446" w:rsidP="006E597D">
      <w:pPr>
        <w:pStyle w:val="PlainText"/>
        <w:rPr>
          <w:rFonts w:ascii="Times New Roman" w:hAnsi="Times New Roman" w:cs="Times New Roman"/>
          <w:sz w:val="22"/>
          <w:szCs w:val="22"/>
        </w:rPr>
      </w:pPr>
    </w:p>
    <w:p w:rsidR="00AD7446" w:rsidRPr="00DB6555" w:rsidRDefault="00AD7446" w:rsidP="006E597D">
      <w:pPr>
        <w:pStyle w:val="PlainText"/>
        <w:rPr>
          <w:rFonts w:ascii="Times New Roman" w:hAnsi="Times New Roman" w:cs="Times New Roman"/>
          <w:sz w:val="22"/>
          <w:szCs w:val="22"/>
          <w:u w:val="single"/>
        </w:rPr>
      </w:pPr>
      <w:r w:rsidRPr="00DB6555">
        <w:rPr>
          <w:rFonts w:ascii="Times New Roman" w:hAnsi="Times New Roman" w:cs="Times New Roman"/>
          <w:sz w:val="22"/>
          <w:szCs w:val="22"/>
          <w:u w:val="single"/>
        </w:rPr>
        <w:t>Missed exams due to an excused absence must be made up before the next class period.  Excuses for absences must be made before the end of the class period missed (by phone/phone message, email, or in person).</w:t>
      </w:r>
    </w:p>
    <w:p w:rsidR="001C1C22" w:rsidRPr="00DB6555" w:rsidRDefault="001C1C22" w:rsidP="006E597D">
      <w:pPr>
        <w:pStyle w:val="PlainText"/>
        <w:rPr>
          <w:rFonts w:ascii="Times New Roman" w:hAnsi="Times New Roman" w:cs="Times New Roman"/>
          <w:sz w:val="22"/>
          <w:szCs w:val="22"/>
        </w:rPr>
      </w:pPr>
    </w:p>
    <w:p w:rsidR="001C1C22" w:rsidRPr="00DB6555" w:rsidRDefault="001C1C22" w:rsidP="006E597D">
      <w:pPr>
        <w:pStyle w:val="PlainText"/>
        <w:rPr>
          <w:rFonts w:ascii="Times New Roman" w:hAnsi="Times New Roman" w:cs="Times New Roman"/>
          <w:b/>
          <w:sz w:val="22"/>
          <w:szCs w:val="22"/>
        </w:rPr>
      </w:pPr>
      <w:r w:rsidRPr="00DB6555">
        <w:rPr>
          <w:rFonts w:ascii="Times New Roman" w:hAnsi="Times New Roman" w:cs="Times New Roman"/>
          <w:b/>
          <w:sz w:val="22"/>
          <w:szCs w:val="22"/>
        </w:rPr>
        <w:t xml:space="preserve">ABSENCES:  </w:t>
      </w:r>
      <w:r w:rsidR="00302254" w:rsidRPr="00DB6555">
        <w:rPr>
          <w:rFonts w:ascii="Times New Roman" w:hAnsi="Times New Roman" w:cs="Times New Roman"/>
          <w:b/>
          <w:sz w:val="22"/>
          <w:szCs w:val="22"/>
        </w:rPr>
        <w:t xml:space="preserve">More than 3 unexcused absences </w:t>
      </w:r>
      <w:r w:rsidRPr="00DB6555">
        <w:rPr>
          <w:rFonts w:ascii="Times New Roman" w:hAnsi="Times New Roman" w:cs="Times New Roman"/>
          <w:b/>
          <w:sz w:val="22"/>
          <w:szCs w:val="22"/>
        </w:rPr>
        <w:t>may result in a one-grade reduction for the term.  Notification of an absence due to a legitimate excuse may be communicated before the end of the class to be missed.</w:t>
      </w:r>
    </w:p>
    <w:p w:rsidR="00AD7446" w:rsidRPr="00DB6555" w:rsidRDefault="00AD7446" w:rsidP="006E597D">
      <w:pPr>
        <w:pStyle w:val="PlainText"/>
        <w:rPr>
          <w:rFonts w:ascii="Times New Roman" w:hAnsi="Times New Roman" w:cs="Times New Roman"/>
          <w:sz w:val="22"/>
          <w:szCs w:val="22"/>
        </w:rPr>
      </w:pP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sz w:val="22"/>
          <w:szCs w:val="22"/>
        </w:rPr>
        <w:t>Students with Disabilities</w:t>
      </w: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b/>
          <w:bCs/>
          <w:sz w:val="22"/>
          <w:szCs w:val="22"/>
        </w:rPr>
        <w:t> </w:t>
      </w:r>
    </w:p>
    <w:p w:rsidR="006E597D" w:rsidRPr="00DB6555" w:rsidRDefault="006E597D" w:rsidP="00B01BAC">
      <w:pPr>
        <w:pStyle w:val="PlainText"/>
        <w:rPr>
          <w:rFonts w:ascii="Times New Roman" w:hAnsi="Times New Roman" w:cs="Times New Roman"/>
          <w:sz w:val="22"/>
          <w:szCs w:val="22"/>
        </w:rPr>
      </w:pPr>
      <w:r w:rsidRPr="00DB6555">
        <w:rPr>
          <w:rFonts w:ascii="Times New Roman" w:hAnsi="Times New Roman" w:cs="Times New Roman"/>
          <w:sz w:val="22"/>
          <w:szCs w:val="22"/>
        </w:rPr>
        <w:t xml:space="preserve">It is the student’s responsibility to self identify with the Director of Personal Counseling in order to receive accommodations.  Only those students with appropriate documentation will receive services.  Contact the Director of Personal Counseling at </w:t>
      </w:r>
      <w:r w:rsidRPr="00DB6555">
        <w:rPr>
          <w:rFonts w:ascii="Times New Roman" w:hAnsi="Times New Roman" w:cs="Times New Roman"/>
          <w:color w:val="000000"/>
          <w:sz w:val="22"/>
          <w:szCs w:val="22"/>
        </w:rPr>
        <w:t xml:space="preserve">(808) 739-4603 or email:  </w:t>
      </w:r>
      <w:hyperlink r:id="rId10" w:history="1">
        <w:r w:rsidRPr="00DB6555">
          <w:rPr>
            <w:rStyle w:val="Hyperlink"/>
            <w:rFonts w:ascii="Times New Roman" w:hAnsi="Times New Roman"/>
            <w:sz w:val="22"/>
            <w:szCs w:val="22"/>
          </w:rPr>
          <w:t>jyasuhar@chaminade.edu</w:t>
        </w:r>
      </w:hyperlink>
      <w:r w:rsidRPr="00DB6555">
        <w:rPr>
          <w:rFonts w:ascii="Times New Roman" w:hAnsi="Times New Roman" w:cs="Times New Roman"/>
          <w:color w:val="000000"/>
          <w:sz w:val="22"/>
          <w:szCs w:val="22"/>
        </w:rPr>
        <w:t>.</w:t>
      </w:r>
    </w:p>
    <w:p w:rsidR="006E597D" w:rsidRPr="00DB6555" w:rsidRDefault="006E597D" w:rsidP="006E597D">
      <w:pPr>
        <w:pStyle w:val="PlainText"/>
        <w:rPr>
          <w:rFonts w:ascii="Times New Roman" w:hAnsi="Times New Roman" w:cs="Times New Roman"/>
          <w:sz w:val="22"/>
          <w:szCs w:val="22"/>
        </w:rPr>
      </w:pPr>
      <w:r w:rsidRPr="00DB6555">
        <w:rPr>
          <w:rFonts w:ascii="Times New Roman" w:hAnsi="Times New Roman" w:cs="Times New Roman"/>
          <w:sz w:val="22"/>
          <w:szCs w:val="22"/>
        </w:rPr>
        <w:t> </w:t>
      </w:r>
    </w:p>
    <w:p w:rsidR="006E597D" w:rsidRPr="00DB6555" w:rsidRDefault="00B01BAC" w:rsidP="006746CE">
      <w:pPr>
        <w:tabs>
          <w:tab w:val="left" w:pos="360"/>
          <w:tab w:val="left" w:pos="1440"/>
        </w:tabs>
        <w:rPr>
          <w:rFonts w:ascii="Times New Roman" w:hAnsi="Times New Roman"/>
          <w:sz w:val="22"/>
          <w:szCs w:val="22"/>
        </w:rPr>
      </w:pPr>
      <w:r>
        <w:rPr>
          <w:rFonts w:ascii="Times New Roman" w:hAnsi="Times New Roman"/>
          <w:b/>
          <w:bCs/>
          <w:sz w:val="22"/>
          <w:szCs w:val="22"/>
        </w:rPr>
        <w:br w:type="page"/>
      </w:r>
      <w:r w:rsidR="006E597D" w:rsidRPr="00DB6555">
        <w:rPr>
          <w:rFonts w:ascii="Times New Roman" w:hAnsi="Times New Roman"/>
          <w:b/>
          <w:bCs/>
          <w:sz w:val="22"/>
          <w:szCs w:val="22"/>
          <w:u w:val="single"/>
        </w:rPr>
        <w:lastRenderedPageBreak/>
        <w:t>Course Schedule (tentative</w:t>
      </w:r>
      <w:r w:rsidR="006E597D" w:rsidRPr="00DB6555">
        <w:rPr>
          <w:rFonts w:ascii="Times New Roman" w:hAnsi="Times New Roman"/>
          <w:b/>
          <w:bCs/>
          <w:sz w:val="22"/>
          <w:szCs w:val="22"/>
        </w:rPr>
        <w:t>): Readings from Text and other postings</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xml:space="preserve">Weeks 1-2        Review of the syllabus and the class expectations.  Intro to the course and </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0</w:t>
      </w:r>
      <w:r w:rsidR="00BC7FB3">
        <w:rPr>
          <w:rFonts w:ascii="Times New Roman" w:hAnsi="Times New Roman"/>
          <w:sz w:val="22"/>
          <w:szCs w:val="22"/>
        </w:rPr>
        <w:t>8</w:t>
      </w:r>
      <w:r w:rsidRPr="00DB6555">
        <w:rPr>
          <w:rFonts w:ascii="Times New Roman" w:hAnsi="Times New Roman"/>
          <w:sz w:val="22"/>
          <w:szCs w:val="22"/>
        </w:rPr>
        <w:t>/</w:t>
      </w:r>
      <w:r w:rsidR="00BC7FB3">
        <w:rPr>
          <w:rFonts w:ascii="Times New Roman" w:hAnsi="Times New Roman"/>
          <w:sz w:val="22"/>
          <w:szCs w:val="22"/>
        </w:rPr>
        <w:t>25</w:t>
      </w:r>
      <w:r w:rsidRPr="00DB6555">
        <w:rPr>
          <w:rFonts w:ascii="Times New Roman" w:hAnsi="Times New Roman"/>
          <w:sz w:val="22"/>
          <w:szCs w:val="22"/>
        </w:rPr>
        <w:t>/14            to the basic concepts such as sex and gender (biological and social sciences).</w:t>
      </w:r>
    </w:p>
    <w:p w:rsidR="00992B5B"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0</w:t>
      </w:r>
      <w:r w:rsidR="00BC7FB3">
        <w:rPr>
          <w:rFonts w:ascii="Times New Roman" w:hAnsi="Times New Roman"/>
          <w:sz w:val="22"/>
          <w:szCs w:val="22"/>
        </w:rPr>
        <w:t>9/0</w:t>
      </w:r>
      <w:r w:rsidRPr="00DB6555">
        <w:rPr>
          <w:rFonts w:ascii="Times New Roman" w:hAnsi="Times New Roman"/>
          <w:sz w:val="22"/>
          <w:szCs w:val="22"/>
        </w:rPr>
        <w:t>1/14          I</w:t>
      </w:r>
      <w:r w:rsidRPr="00DB6555">
        <w:rPr>
          <w:rFonts w:ascii="Times New Roman" w:hAnsi="Times New Roman"/>
          <w:b/>
          <w:bCs/>
          <w:sz w:val="22"/>
          <w:szCs w:val="22"/>
        </w:rPr>
        <w:t>ntroduction</w:t>
      </w:r>
      <w:r w:rsidRPr="00DB6555">
        <w:rPr>
          <w:rFonts w:ascii="Times New Roman" w:hAnsi="Times New Roman"/>
          <w:sz w:val="22"/>
          <w:szCs w:val="22"/>
        </w:rPr>
        <w:t xml:space="preserve"> and </w:t>
      </w:r>
      <w:r w:rsidRPr="00DB6555">
        <w:rPr>
          <w:rFonts w:ascii="Times New Roman" w:hAnsi="Times New Roman"/>
          <w:b/>
          <w:bCs/>
          <w:sz w:val="22"/>
          <w:szCs w:val="22"/>
        </w:rPr>
        <w:t>Part I</w:t>
      </w:r>
      <w:r w:rsidRPr="00DB6555">
        <w:rPr>
          <w:rFonts w:ascii="Times New Roman" w:hAnsi="Times New Roman"/>
          <w:sz w:val="22"/>
          <w:szCs w:val="22"/>
        </w:rPr>
        <w:t xml:space="preserve"> </w:t>
      </w:r>
      <w:r w:rsidRPr="00DB6555">
        <w:rPr>
          <w:rFonts w:ascii="Times New Roman" w:hAnsi="Times New Roman"/>
          <w:b/>
          <w:bCs/>
          <w:sz w:val="22"/>
          <w:szCs w:val="22"/>
        </w:rPr>
        <w:t>readings</w:t>
      </w:r>
      <w:r w:rsidRPr="00DB6555">
        <w:rPr>
          <w:rFonts w:ascii="Times New Roman" w:hAnsi="Times New Roman"/>
          <w:sz w:val="22"/>
          <w:szCs w:val="22"/>
        </w:rPr>
        <w:t xml:space="preserve"> (pp. 1-47)</w:t>
      </w:r>
    </w:p>
    <w:p w:rsidR="006A4078" w:rsidRDefault="00992B5B" w:rsidP="006746CE">
      <w:pPr>
        <w:tabs>
          <w:tab w:val="left" w:pos="360"/>
          <w:tab w:val="left" w:pos="1440"/>
        </w:tabs>
        <w:rPr>
          <w:rFonts w:ascii="Times New Roman" w:hAnsi="Times New Roman"/>
          <w:i/>
          <w:iCs/>
          <w:sz w:val="22"/>
          <w:szCs w:val="22"/>
        </w:rPr>
      </w:pPr>
      <w:r>
        <w:rPr>
          <w:rFonts w:ascii="Times New Roman" w:hAnsi="Times New Roman"/>
          <w:sz w:val="22"/>
          <w:szCs w:val="22"/>
        </w:rPr>
        <w:tab/>
      </w:r>
      <w:r>
        <w:rPr>
          <w:rFonts w:ascii="Times New Roman" w:hAnsi="Times New Roman"/>
          <w:sz w:val="22"/>
          <w:szCs w:val="22"/>
        </w:rPr>
        <w:tab/>
      </w:r>
      <w:r w:rsidR="006E597D" w:rsidRPr="00DB6555">
        <w:rPr>
          <w:rFonts w:ascii="Times New Roman" w:hAnsi="Times New Roman"/>
          <w:b/>
          <w:bCs/>
          <w:i/>
          <w:iCs/>
          <w:sz w:val="22"/>
          <w:szCs w:val="22"/>
          <w:u w:val="single"/>
        </w:rPr>
        <w:t>Critical thought paper 1</w:t>
      </w:r>
      <w:r w:rsidR="006E597D" w:rsidRPr="00DB6555">
        <w:rPr>
          <w:rFonts w:ascii="Times New Roman" w:hAnsi="Times New Roman"/>
          <w:b/>
          <w:bCs/>
          <w:sz w:val="22"/>
          <w:szCs w:val="22"/>
        </w:rPr>
        <w:t xml:space="preserve">:  </w:t>
      </w:r>
      <w:r w:rsidR="006E597D" w:rsidRPr="00DB6555">
        <w:rPr>
          <w:rFonts w:ascii="Times New Roman" w:hAnsi="Times New Roman"/>
          <w:b/>
          <w:bCs/>
          <w:i/>
          <w:iCs/>
          <w:sz w:val="22"/>
          <w:szCs w:val="22"/>
        </w:rPr>
        <w:t>Is Anatomy Destiny?</w:t>
      </w:r>
      <w:r w:rsidR="006E597D" w:rsidRPr="00DB6555">
        <w:rPr>
          <w:rFonts w:ascii="Times New Roman" w:hAnsi="Times New Roman"/>
          <w:i/>
          <w:iCs/>
          <w:sz w:val="22"/>
          <w:szCs w:val="22"/>
        </w:rPr>
        <w:t xml:space="preserve"> </w:t>
      </w:r>
    </w:p>
    <w:p w:rsidR="006E597D" w:rsidRPr="00DB6555" w:rsidRDefault="006A4078" w:rsidP="006746CE">
      <w:pPr>
        <w:tabs>
          <w:tab w:val="left" w:pos="360"/>
          <w:tab w:val="left" w:pos="1440"/>
        </w:tabs>
        <w:rPr>
          <w:rFonts w:ascii="Times New Roman" w:hAnsi="Times New Roman"/>
          <w:sz w:val="22"/>
          <w:szCs w:val="22"/>
        </w:rPr>
      </w:pPr>
      <w:r>
        <w:rPr>
          <w:rFonts w:ascii="Times New Roman" w:hAnsi="Times New Roman"/>
          <w:i/>
          <w:iCs/>
          <w:sz w:val="22"/>
          <w:szCs w:val="22"/>
        </w:rPr>
        <w:tab/>
      </w:r>
      <w:r>
        <w:rPr>
          <w:rFonts w:ascii="Times New Roman" w:hAnsi="Times New Roman"/>
          <w:i/>
          <w:iCs/>
          <w:sz w:val="22"/>
          <w:szCs w:val="22"/>
        </w:rPr>
        <w:tab/>
      </w:r>
      <w:r w:rsidR="00DB4C72">
        <w:rPr>
          <w:rFonts w:ascii="Times New Roman" w:hAnsi="Times New Roman"/>
          <w:b/>
          <w:bCs/>
          <w:sz w:val="22"/>
          <w:szCs w:val="22"/>
        </w:rPr>
        <w:t>Due 9/04</w:t>
      </w:r>
      <w:r w:rsidR="006E597D" w:rsidRPr="00DB6555">
        <w:rPr>
          <w:rFonts w:ascii="Times New Roman" w:hAnsi="Times New Roman"/>
          <w:b/>
          <w:bCs/>
          <w:sz w:val="22"/>
          <w:szCs w:val="22"/>
        </w:rPr>
        <w:t>/14</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Weeks 2-5</w:t>
      </w:r>
      <w:r w:rsidR="00992B5B">
        <w:rPr>
          <w:rFonts w:ascii="Times New Roman" w:hAnsi="Times New Roman"/>
          <w:sz w:val="22"/>
          <w:szCs w:val="22"/>
        </w:rPr>
        <w:tab/>
      </w:r>
      <w:r w:rsidRPr="00DB6555">
        <w:rPr>
          <w:rFonts w:ascii="Times New Roman" w:hAnsi="Times New Roman"/>
          <w:sz w:val="22"/>
          <w:szCs w:val="22"/>
          <w:u w:val="single"/>
        </w:rPr>
        <w:t>The Sociology of Gender</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0</w:t>
      </w:r>
      <w:r w:rsidR="00BC7FB3">
        <w:rPr>
          <w:rFonts w:ascii="Times New Roman" w:hAnsi="Times New Roman"/>
          <w:sz w:val="22"/>
          <w:szCs w:val="22"/>
        </w:rPr>
        <w:t>9</w:t>
      </w:r>
      <w:r w:rsidRPr="00DB6555">
        <w:rPr>
          <w:rFonts w:ascii="Times New Roman" w:hAnsi="Times New Roman"/>
          <w:sz w:val="22"/>
          <w:szCs w:val="22"/>
        </w:rPr>
        <w:t>/</w:t>
      </w:r>
      <w:r w:rsidR="00BC7FB3">
        <w:rPr>
          <w:rFonts w:ascii="Times New Roman" w:hAnsi="Times New Roman"/>
          <w:sz w:val="22"/>
          <w:szCs w:val="22"/>
        </w:rPr>
        <w:t>08</w:t>
      </w:r>
      <w:r w:rsidRPr="00DB6555">
        <w:rPr>
          <w:rFonts w:ascii="Times New Roman" w:hAnsi="Times New Roman"/>
          <w:sz w:val="22"/>
          <w:szCs w:val="22"/>
        </w:rPr>
        <w:t>/14 to</w:t>
      </w:r>
      <w:r w:rsidR="00992B5B">
        <w:rPr>
          <w:rFonts w:ascii="Times New Roman" w:hAnsi="Times New Roman"/>
          <w:sz w:val="22"/>
          <w:szCs w:val="22"/>
        </w:rPr>
        <w:tab/>
        <w:t>T</w:t>
      </w:r>
      <w:r w:rsidRPr="00DB6555">
        <w:rPr>
          <w:rFonts w:ascii="Times New Roman" w:hAnsi="Times New Roman"/>
          <w:sz w:val="22"/>
          <w:szCs w:val="22"/>
        </w:rPr>
        <w:t>he role of social and cultural environments on gender and gender relations</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0</w:t>
      </w:r>
      <w:r w:rsidR="00BC7FB3">
        <w:rPr>
          <w:rFonts w:ascii="Times New Roman" w:hAnsi="Times New Roman"/>
          <w:sz w:val="22"/>
          <w:szCs w:val="22"/>
        </w:rPr>
        <w:t>9</w:t>
      </w:r>
      <w:r w:rsidRPr="00DB6555">
        <w:rPr>
          <w:rFonts w:ascii="Times New Roman" w:hAnsi="Times New Roman"/>
          <w:sz w:val="22"/>
          <w:szCs w:val="22"/>
        </w:rPr>
        <w:t>/</w:t>
      </w:r>
      <w:r w:rsidR="00BC7FB3">
        <w:rPr>
          <w:rFonts w:ascii="Times New Roman" w:hAnsi="Times New Roman"/>
          <w:sz w:val="22"/>
          <w:szCs w:val="22"/>
        </w:rPr>
        <w:t>22</w:t>
      </w:r>
      <w:r w:rsidRPr="00DB6555">
        <w:rPr>
          <w:rFonts w:ascii="Times New Roman" w:hAnsi="Times New Roman"/>
          <w:sz w:val="22"/>
          <w:szCs w:val="22"/>
        </w:rPr>
        <w:t>/14         </w:t>
      </w:r>
      <w:r w:rsidR="00FB230D" w:rsidRPr="00DB6555">
        <w:rPr>
          <w:rFonts w:ascii="Times New Roman" w:hAnsi="Times New Roman"/>
          <w:sz w:val="22"/>
          <w:szCs w:val="22"/>
        </w:rPr>
        <w:t>&amp;</w:t>
      </w:r>
      <w:r w:rsidRPr="00DB6555">
        <w:rPr>
          <w:rFonts w:ascii="Times New Roman" w:hAnsi="Times New Roman"/>
          <w:sz w:val="22"/>
          <w:szCs w:val="22"/>
        </w:rPr>
        <w:t xml:space="preserve"> sexuality:  Work; Family; Education; the Media; Sports</w:t>
      </w:r>
    </w:p>
    <w:p w:rsidR="006E597D" w:rsidRPr="00DB6555" w:rsidRDefault="006E597D" w:rsidP="006746CE">
      <w:pPr>
        <w:tabs>
          <w:tab w:val="left" w:pos="360"/>
          <w:tab w:val="left" w:pos="1440"/>
        </w:tabs>
        <w:ind w:left="720" w:firstLine="720"/>
        <w:rPr>
          <w:rFonts w:ascii="Times New Roman" w:hAnsi="Times New Roman"/>
          <w:sz w:val="22"/>
          <w:szCs w:val="22"/>
        </w:rPr>
      </w:pPr>
      <w:r w:rsidRPr="00DB6555">
        <w:rPr>
          <w:rFonts w:ascii="Times New Roman" w:hAnsi="Times New Roman"/>
          <w:b/>
          <w:bCs/>
          <w:sz w:val="22"/>
          <w:szCs w:val="22"/>
        </w:rPr>
        <w:t>Part 2</w:t>
      </w:r>
      <w:r w:rsidRPr="00DB6555">
        <w:rPr>
          <w:rFonts w:ascii="Times New Roman" w:hAnsi="Times New Roman"/>
          <w:sz w:val="22"/>
          <w:szCs w:val="22"/>
        </w:rPr>
        <w:t xml:space="preserve"> r</w:t>
      </w:r>
      <w:r w:rsidRPr="00DB6555">
        <w:rPr>
          <w:rFonts w:ascii="Times New Roman" w:hAnsi="Times New Roman"/>
          <w:b/>
          <w:bCs/>
          <w:sz w:val="22"/>
          <w:szCs w:val="22"/>
        </w:rPr>
        <w:t>eadings:</w:t>
      </w:r>
      <w:r w:rsidRPr="00DB6555">
        <w:rPr>
          <w:rFonts w:ascii="Times New Roman" w:hAnsi="Times New Roman"/>
          <w:b/>
          <w:bCs/>
          <w:sz w:val="22"/>
          <w:szCs w:val="22"/>
          <w:u w:val="single"/>
        </w:rPr>
        <w:t xml:space="preserve"> </w:t>
      </w:r>
      <w:r w:rsidRPr="00DB6555">
        <w:rPr>
          <w:rFonts w:ascii="Times New Roman" w:hAnsi="Times New Roman"/>
          <w:sz w:val="22"/>
          <w:szCs w:val="22"/>
        </w:rPr>
        <w:t>Lorber p. 39; Herdt p. 50 ; Nanda 65</w:t>
      </w:r>
    </w:p>
    <w:p w:rsidR="00FE0182" w:rsidRDefault="006E597D" w:rsidP="00FE0182">
      <w:pPr>
        <w:tabs>
          <w:tab w:val="left" w:pos="360"/>
          <w:tab w:val="left" w:pos="1440"/>
        </w:tabs>
        <w:ind w:left="2160" w:hanging="720"/>
        <w:rPr>
          <w:rFonts w:ascii="Times New Roman" w:hAnsi="Times New Roman"/>
          <w:sz w:val="22"/>
          <w:szCs w:val="22"/>
        </w:rPr>
      </w:pPr>
      <w:r w:rsidRPr="00DB6555">
        <w:rPr>
          <w:rFonts w:ascii="Times New Roman" w:hAnsi="Times New Roman"/>
          <w:b/>
          <w:bCs/>
          <w:sz w:val="22"/>
          <w:szCs w:val="22"/>
        </w:rPr>
        <w:t>Part 4</w:t>
      </w:r>
      <w:r w:rsidRPr="00DB6555">
        <w:rPr>
          <w:rFonts w:ascii="Times New Roman" w:hAnsi="Times New Roman"/>
          <w:sz w:val="22"/>
          <w:szCs w:val="22"/>
        </w:rPr>
        <w:t xml:space="preserve"> </w:t>
      </w:r>
      <w:r w:rsidRPr="00DB6555">
        <w:rPr>
          <w:rFonts w:ascii="Times New Roman" w:hAnsi="Times New Roman"/>
          <w:b/>
          <w:bCs/>
          <w:sz w:val="22"/>
          <w:szCs w:val="22"/>
        </w:rPr>
        <w:t>readings:</w:t>
      </w:r>
      <w:r w:rsidRPr="00DB6555">
        <w:rPr>
          <w:rFonts w:ascii="Times New Roman" w:hAnsi="Times New Roman"/>
          <w:sz w:val="22"/>
          <w:szCs w:val="22"/>
        </w:rPr>
        <w:t xml:space="preserve">  West &amp; Zimmermanm p. 121; West &amp; Fenstermaker 134; Eptsein p. 156                                                        ; </w:t>
      </w:r>
    </w:p>
    <w:p w:rsidR="00FE0182" w:rsidRDefault="006E597D" w:rsidP="00FE0182">
      <w:pPr>
        <w:tabs>
          <w:tab w:val="left" w:pos="360"/>
          <w:tab w:val="left" w:pos="1440"/>
        </w:tabs>
        <w:ind w:left="2160" w:hanging="720"/>
        <w:rPr>
          <w:rFonts w:ascii="Times New Roman" w:hAnsi="Times New Roman"/>
          <w:sz w:val="22"/>
          <w:szCs w:val="22"/>
        </w:rPr>
      </w:pPr>
      <w:r w:rsidRPr="00DB6555">
        <w:rPr>
          <w:rFonts w:ascii="Times New Roman" w:hAnsi="Times New Roman"/>
          <w:b/>
          <w:bCs/>
          <w:sz w:val="22"/>
          <w:szCs w:val="22"/>
        </w:rPr>
        <w:t>Part 8</w:t>
      </w:r>
      <w:r w:rsidRPr="00DB6555">
        <w:rPr>
          <w:rFonts w:ascii="Times New Roman" w:hAnsi="Times New Roman"/>
          <w:sz w:val="22"/>
          <w:szCs w:val="22"/>
        </w:rPr>
        <w:t xml:space="preserve"> </w:t>
      </w:r>
      <w:r w:rsidRPr="00DB6555">
        <w:rPr>
          <w:rFonts w:ascii="Times New Roman" w:hAnsi="Times New Roman"/>
          <w:b/>
          <w:bCs/>
          <w:sz w:val="22"/>
          <w:szCs w:val="22"/>
        </w:rPr>
        <w:t>readings</w:t>
      </w:r>
      <w:r w:rsidRPr="00DB6555">
        <w:rPr>
          <w:rFonts w:ascii="Times New Roman" w:hAnsi="Times New Roman"/>
          <w:sz w:val="22"/>
          <w:szCs w:val="22"/>
        </w:rPr>
        <w:t>: Wingfield</w:t>
      </w:r>
      <w:r w:rsidR="00FE0182">
        <w:rPr>
          <w:rFonts w:ascii="Times New Roman" w:hAnsi="Times New Roman"/>
          <w:sz w:val="22"/>
          <w:szCs w:val="22"/>
        </w:rPr>
        <w:t xml:space="preserve"> p. 355; Schilt &amp; Wiswall p. 368</w:t>
      </w:r>
    </w:p>
    <w:p w:rsidR="00FE0182" w:rsidRDefault="006E597D" w:rsidP="00FE0182">
      <w:pPr>
        <w:tabs>
          <w:tab w:val="left" w:pos="360"/>
          <w:tab w:val="left" w:pos="1440"/>
        </w:tabs>
        <w:ind w:left="2160" w:hanging="720"/>
        <w:rPr>
          <w:rFonts w:ascii="Times New Roman" w:hAnsi="Times New Roman"/>
          <w:b/>
          <w:bCs/>
          <w:sz w:val="22"/>
          <w:szCs w:val="22"/>
        </w:rPr>
      </w:pPr>
      <w:r w:rsidRPr="00DB6555">
        <w:rPr>
          <w:rFonts w:ascii="Times New Roman" w:hAnsi="Times New Roman"/>
          <w:b/>
          <w:bCs/>
          <w:i/>
          <w:iCs/>
          <w:sz w:val="22"/>
          <w:szCs w:val="22"/>
          <w:u w:val="single"/>
        </w:rPr>
        <w:t>Critical thought paper 2 reading</w:t>
      </w:r>
      <w:r w:rsidRPr="00DB6555">
        <w:rPr>
          <w:rFonts w:ascii="Times New Roman" w:hAnsi="Times New Roman"/>
          <w:b/>
          <w:bCs/>
          <w:sz w:val="22"/>
          <w:szCs w:val="22"/>
        </w:rPr>
        <w:t xml:space="preserve">:  </w:t>
      </w:r>
      <w:r w:rsidRPr="00DB6555">
        <w:rPr>
          <w:rFonts w:ascii="Times New Roman" w:hAnsi="Times New Roman"/>
          <w:b/>
          <w:bCs/>
          <w:i/>
          <w:iCs/>
          <w:sz w:val="22"/>
          <w:szCs w:val="22"/>
        </w:rPr>
        <w:t>Raising Gender-Aschematic Children</w:t>
      </w:r>
    </w:p>
    <w:p w:rsidR="006E597D" w:rsidRPr="00DB6555" w:rsidRDefault="006E597D" w:rsidP="00FE0182">
      <w:pPr>
        <w:tabs>
          <w:tab w:val="left" w:pos="360"/>
          <w:tab w:val="left" w:pos="1440"/>
        </w:tabs>
        <w:ind w:left="2160" w:hanging="720"/>
        <w:rPr>
          <w:rFonts w:ascii="Times New Roman" w:hAnsi="Times New Roman"/>
          <w:sz w:val="22"/>
          <w:szCs w:val="22"/>
        </w:rPr>
      </w:pPr>
      <w:r w:rsidRPr="00DB6555">
        <w:rPr>
          <w:rFonts w:ascii="Times New Roman" w:hAnsi="Times New Roman"/>
          <w:b/>
          <w:bCs/>
          <w:sz w:val="22"/>
          <w:szCs w:val="22"/>
        </w:rPr>
        <w:t xml:space="preserve">Due </w:t>
      </w:r>
      <w:r w:rsidR="00DB4C72">
        <w:rPr>
          <w:rFonts w:ascii="Times New Roman" w:hAnsi="Times New Roman"/>
          <w:b/>
          <w:bCs/>
          <w:sz w:val="22"/>
          <w:szCs w:val="22"/>
        </w:rPr>
        <w:t>09</w:t>
      </w:r>
      <w:r w:rsidRPr="00DB6555">
        <w:rPr>
          <w:rFonts w:ascii="Times New Roman" w:hAnsi="Times New Roman"/>
          <w:b/>
          <w:bCs/>
          <w:sz w:val="22"/>
          <w:szCs w:val="22"/>
        </w:rPr>
        <w:t>/</w:t>
      </w:r>
      <w:r w:rsidR="00DB4C72">
        <w:rPr>
          <w:rFonts w:ascii="Times New Roman" w:hAnsi="Times New Roman"/>
          <w:b/>
          <w:bCs/>
          <w:sz w:val="22"/>
          <w:szCs w:val="22"/>
        </w:rPr>
        <w:t>18</w:t>
      </w:r>
      <w:r w:rsidRPr="00DB6555">
        <w:rPr>
          <w:rFonts w:ascii="Times New Roman" w:hAnsi="Times New Roman"/>
          <w:b/>
          <w:bCs/>
          <w:sz w:val="22"/>
          <w:szCs w:val="22"/>
        </w:rPr>
        <w:t>/14</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b/>
          <w:bCs/>
          <w:sz w:val="22"/>
          <w:szCs w:val="22"/>
        </w:rPr>
        <w:t> </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xml:space="preserve">Weeks 6-7        </w:t>
      </w:r>
      <w:r w:rsidRPr="00DB6555">
        <w:rPr>
          <w:rFonts w:ascii="Times New Roman" w:hAnsi="Times New Roman"/>
          <w:sz w:val="22"/>
          <w:szCs w:val="22"/>
          <w:u w:val="single"/>
        </w:rPr>
        <w:t>The Psychology of Gender</w:t>
      </w:r>
      <w:r w:rsidRPr="00DB6555">
        <w:rPr>
          <w:rFonts w:ascii="Times New Roman" w:hAnsi="Times New Roman"/>
          <w:sz w:val="22"/>
          <w:szCs w:val="22"/>
        </w:rPr>
        <w:t xml:space="preserve"> </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0</w:t>
      </w:r>
      <w:r w:rsidR="00BC7FB3">
        <w:rPr>
          <w:rFonts w:ascii="Times New Roman" w:hAnsi="Times New Roman"/>
          <w:sz w:val="22"/>
          <w:szCs w:val="22"/>
        </w:rPr>
        <w:t>9</w:t>
      </w:r>
      <w:r w:rsidRPr="00DB6555">
        <w:rPr>
          <w:rFonts w:ascii="Times New Roman" w:hAnsi="Times New Roman"/>
          <w:sz w:val="22"/>
          <w:szCs w:val="22"/>
        </w:rPr>
        <w:t>/2</w:t>
      </w:r>
      <w:r w:rsidR="00BC7FB3">
        <w:rPr>
          <w:rFonts w:ascii="Times New Roman" w:hAnsi="Times New Roman"/>
          <w:sz w:val="22"/>
          <w:szCs w:val="22"/>
        </w:rPr>
        <w:t>9</w:t>
      </w:r>
      <w:r w:rsidRPr="00DB6555">
        <w:rPr>
          <w:rFonts w:ascii="Times New Roman" w:hAnsi="Times New Roman"/>
          <w:sz w:val="22"/>
          <w:szCs w:val="22"/>
        </w:rPr>
        <w:t xml:space="preserve">/14 to        </w:t>
      </w:r>
      <w:r w:rsidRPr="00DB6555">
        <w:rPr>
          <w:rFonts w:ascii="Times New Roman" w:hAnsi="Times New Roman"/>
          <w:b/>
          <w:bCs/>
          <w:sz w:val="22"/>
          <w:szCs w:val="22"/>
        </w:rPr>
        <w:t>Part 3 readings</w:t>
      </w:r>
      <w:r w:rsidRPr="00DB6555">
        <w:rPr>
          <w:rFonts w:ascii="Times New Roman" w:hAnsi="Times New Roman"/>
          <w:sz w:val="22"/>
          <w:szCs w:val="22"/>
        </w:rPr>
        <w:t>: Hyde p. 75; Pascoe 92</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xml:space="preserve">  </w:t>
      </w:r>
      <w:r w:rsidR="00BC7FB3">
        <w:rPr>
          <w:rFonts w:ascii="Times New Roman" w:hAnsi="Times New Roman"/>
          <w:sz w:val="22"/>
          <w:szCs w:val="22"/>
        </w:rPr>
        <w:t>10</w:t>
      </w:r>
      <w:r w:rsidRPr="00DB6555">
        <w:rPr>
          <w:rFonts w:ascii="Times New Roman" w:hAnsi="Times New Roman"/>
          <w:sz w:val="22"/>
          <w:szCs w:val="22"/>
        </w:rPr>
        <w:t>/0</w:t>
      </w:r>
      <w:r w:rsidR="00BC7FB3">
        <w:rPr>
          <w:rFonts w:ascii="Times New Roman" w:hAnsi="Times New Roman"/>
          <w:sz w:val="22"/>
          <w:szCs w:val="22"/>
        </w:rPr>
        <w:t>6</w:t>
      </w:r>
      <w:r w:rsidRPr="00DB6555">
        <w:rPr>
          <w:rFonts w:ascii="Times New Roman" w:hAnsi="Times New Roman"/>
          <w:sz w:val="22"/>
          <w:szCs w:val="22"/>
        </w:rPr>
        <w:t xml:space="preserve">/14          </w:t>
      </w:r>
      <w:r w:rsidRPr="00DB6555">
        <w:rPr>
          <w:rFonts w:ascii="Times New Roman" w:hAnsi="Times New Roman"/>
          <w:b/>
          <w:bCs/>
          <w:i/>
          <w:iCs/>
          <w:sz w:val="22"/>
          <w:szCs w:val="22"/>
          <w:u w:val="single"/>
        </w:rPr>
        <w:t xml:space="preserve">Midterm on readings to date – </w:t>
      </w:r>
      <w:r w:rsidR="00DB4C72">
        <w:rPr>
          <w:rFonts w:ascii="Times New Roman" w:hAnsi="Times New Roman"/>
          <w:b/>
          <w:bCs/>
          <w:i/>
          <w:iCs/>
          <w:sz w:val="22"/>
          <w:szCs w:val="22"/>
          <w:u w:val="single"/>
        </w:rPr>
        <w:t>10-9</w:t>
      </w:r>
      <w:r w:rsidRPr="00DB6555">
        <w:rPr>
          <w:rFonts w:ascii="Times New Roman" w:hAnsi="Times New Roman"/>
          <w:b/>
          <w:bCs/>
          <w:i/>
          <w:iCs/>
          <w:sz w:val="22"/>
          <w:szCs w:val="22"/>
          <w:u w:val="single"/>
        </w:rPr>
        <w:t>-14</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b/>
          <w:bCs/>
          <w:sz w:val="22"/>
          <w:szCs w:val="22"/>
        </w:rPr>
        <w:t> </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Weeks 8-10</w:t>
      </w:r>
      <w:r w:rsidR="00FE0182">
        <w:rPr>
          <w:rFonts w:ascii="Times New Roman" w:hAnsi="Times New Roman"/>
          <w:sz w:val="22"/>
          <w:szCs w:val="22"/>
        </w:rPr>
        <w:tab/>
      </w:r>
      <w:r w:rsidRPr="00DB6555">
        <w:rPr>
          <w:rFonts w:ascii="Times New Roman" w:hAnsi="Times New Roman"/>
          <w:sz w:val="22"/>
          <w:szCs w:val="22"/>
          <w:u w:val="single"/>
        </w:rPr>
        <w:t>Feminist theory and Feminist Philosophy of Gender</w:t>
      </w:r>
    </w:p>
    <w:p w:rsidR="006E597D" w:rsidRPr="00DB6555" w:rsidRDefault="00BC7FB3" w:rsidP="006746CE">
      <w:pPr>
        <w:tabs>
          <w:tab w:val="left" w:pos="360"/>
          <w:tab w:val="left" w:pos="1440"/>
        </w:tabs>
        <w:rPr>
          <w:rFonts w:ascii="Times New Roman" w:hAnsi="Times New Roman"/>
          <w:sz w:val="22"/>
          <w:szCs w:val="22"/>
        </w:rPr>
      </w:pPr>
      <w:r>
        <w:rPr>
          <w:rFonts w:ascii="Times New Roman" w:hAnsi="Times New Roman"/>
          <w:sz w:val="22"/>
          <w:szCs w:val="22"/>
        </w:rPr>
        <w:t>10</w:t>
      </w:r>
      <w:r w:rsidR="006E597D" w:rsidRPr="00DB6555">
        <w:rPr>
          <w:rFonts w:ascii="Times New Roman" w:hAnsi="Times New Roman"/>
          <w:sz w:val="22"/>
          <w:szCs w:val="22"/>
        </w:rPr>
        <w:t>/1</w:t>
      </w:r>
      <w:r>
        <w:rPr>
          <w:rFonts w:ascii="Times New Roman" w:hAnsi="Times New Roman"/>
          <w:sz w:val="22"/>
          <w:szCs w:val="22"/>
        </w:rPr>
        <w:t>3</w:t>
      </w:r>
      <w:r w:rsidR="006E597D" w:rsidRPr="00DB6555">
        <w:rPr>
          <w:rFonts w:ascii="Times New Roman" w:hAnsi="Times New Roman"/>
          <w:sz w:val="22"/>
          <w:szCs w:val="22"/>
        </w:rPr>
        <w:t>/14 </w:t>
      </w:r>
      <w:r>
        <w:rPr>
          <w:rFonts w:ascii="Times New Roman" w:hAnsi="Times New Roman"/>
          <w:sz w:val="22"/>
          <w:szCs w:val="22"/>
        </w:rPr>
        <w:t>to</w:t>
      </w:r>
      <w:r w:rsidR="006E597D" w:rsidRPr="00DB6555">
        <w:rPr>
          <w:rFonts w:ascii="Times New Roman" w:hAnsi="Times New Roman"/>
          <w:sz w:val="22"/>
          <w:szCs w:val="22"/>
        </w:rPr>
        <w:t> </w:t>
      </w:r>
      <w:r w:rsidR="00FE0182">
        <w:rPr>
          <w:rFonts w:ascii="Times New Roman" w:hAnsi="Times New Roman"/>
          <w:sz w:val="22"/>
          <w:szCs w:val="22"/>
        </w:rPr>
        <w:tab/>
      </w:r>
      <w:r w:rsidR="006E597D" w:rsidRPr="00DB6555">
        <w:rPr>
          <w:rFonts w:ascii="Times New Roman" w:hAnsi="Times New Roman"/>
          <w:sz w:val="22"/>
          <w:szCs w:val="22"/>
        </w:rPr>
        <w:t>On sex, gender &amp; sexuality; emotional intimacy across genders</w:t>
      </w:r>
    </w:p>
    <w:p w:rsidR="006E597D" w:rsidRPr="00DB6555" w:rsidRDefault="00BC7FB3" w:rsidP="006746CE">
      <w:pPr>
        <w:tabs>
          <w:tab w:val="left" w:pos="360"/>
          <w:tab w:val="left" w:pos="1440"/>
        </w:tabs>
        <w:rPr>
          <w:rFonts w:ascii="Times New Roman" w:hAnsi="Times New Roman"/>
          <w:sz w:val="22"/>
          <w:szCs w:val="22"/>
        </w:rPr>
      </w:pPr>
      <w:r>
        <w:rPr>
          <w:rFonts w:ascii="Times New Roman" w:hAnsi="Times New Roman"/>
          <w:b/>
          <w:bCs/>
          <w:sz w:val="22"/>
          <w:szCs w:val="22"/>
        </w:rPr>
        <w:t xml:space="preserve">  </w:t>
      </w:r>
      <w:r w:rsidRPr="00BC7FB3">
        <w:rPr>
          <w:rFonts w:ascii="Times New Roman" w:hAnsi="Times New Roman"/>
          <w:bCs/>
          <w:sz w:val="22"/>
          <w:szCs w:val="22"/>
        </w:rPr>
        <w:t>10/27/14</w:t>
      </w:r>
      <w:r>
        <w:rPr>
          <w:rFonts w:ascii="Times New Roman" w:hAnsi="Times New Roman"/>
          <w:b/>
          <w:bCs/>
          <w:sz w:val="22"/>
          <w:szCs w:val="22"/>
        </w:rPr>
        <w:tab/>
      </w:r>
      <w:r w:rsidR="006E597D" w:rsidRPr="00DB6555">
        <w:rPr>
          <w:rFonts w:ascii="Times New Roman" w:hAnsi="Times New Roman"/>
          <w:b/>
          <w:bCs/>
          <w:sz w:val="22"/>
          <w:szCs w:val="22"/>
        </w:rPr>
        <w:t>Part 12</w:t>
      </w:r>
      <w:r w:rsidR="006E597D" w:rsidRPr="00DB6555">
        <w:rPr>
          <w:rFonts w:ascii="Times New Roman" w:hAnsi="Times New Roman"/>
          <w:sz w:val="22"/>
          <w:szCs w:val="22"/>
        </w:rPr>
        <w:t xml:space="preserve"> </w:t>
      </w:r>
      <w:r w:rsidR="006E597D" w:rsidRPr="00DB6555">
        <w:rPr>
          <w:rFonts w:ascii="Times New Roman" w:hAnsi="Times New Roman"/>
          <w:b/>
          <w:bCs/>
          <w:sz w:val="22"/>
          <w:szCs w:val="22"/>
        </w:rPr>
        <w:t>readings:</w:t>
      </w:r>
      <w:r w:rsidR="006E597D" w:rsidRPr="00DB6555">
        <w:rPr>
          <w:rFonts w:ascii="Times New Roman" w:hAnsi="Times New Roman"/>
          <w:sz w:val="22"/>
          <w:szCs w:val="22"/>
        </w:rPr>
        <w:t xml:space="preserve"> Cancian 520; Quinn 529; Elsesser &amp; Peplau 542</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xml:space="preserve">Weeks 11-12     </w:t>
      </w:r>
      <w:r w:rsidRPr="00DB6555">
        <w:rPr>
          <w:rFonts w:ascii="Times New Roman" w:hAnsi="Times New Roman"/>
          <w:sz w:val="22"/>
          <w:szCs w:val="22"/>
          <w:u w:val="single"/>
        </w:rPr>
        <w:t>The Gender of Violence</w:t>
      </w:r>
    </w:p>
    <w:p w:rsidR="006E597D" w:rsidRPr="00DB6555" w:rsidRDefault="00D97839" w:rsidP="006746CE">
      <w:pPr>
        <w:tabs>
          <w:tab w:val="left" w:pos="360"/>
          <w:tab w:val="left" w:pos="1440"/>
        </w:tabs>
        <w:rPr>
          <w:rFonts w:ascii="Times New Roman" w:hAnsi="Times New Roman"/>
          <w:sz w:val="22"/>
          <w:szCs w:val="22"/>
        </w:rPr>
      </w:pPr>
      <w:r>
        <w:rPr>
          <w:rFonts w:ascii="Times New Roman" w:hAnsi="Times New Roman"/>
          <w:sz w:val="22"/>
          <w:szCs w:val="22"/>
        </w:rPr>
        <w:t>11</w:t>
      </w:r>
      <w:r w:rsidR="006E597D" w:rsidRPr="00DB6555">
        <w:rPr>
          <w:rFonts w:ascii="Times New Roman" w:hAnsi="Times New Roman"/>
          <w:sz w:val="22"/>
          <w:szCs w:val="22"/>
        </w:rPr>
        <w:t>/</w:t>
      </w:r>
      <w:r>
        <w:rPr>
          <w:rFonts w:ascii="Times New Roman" w:hAnsi="Times New Roman"/>
          <w:sz w:val="22"/>
          <w:szCs w:val="22"/>
        </w:rPr>
        <w:t>03</w:t>
      </w:r>
      <w:r w:rsidR="006E597D" w:rsidRPr="00DB6555">
        <w:rPr>
          <w:rFonts w:ascii="Times New Roman" w:hAnsi="Times New Roman"/>
          <w:sz w:val="22"/>
          <w:szCs w:val="22"/>
        </w:rPr>
        <w:t>/14 to        Harassment and violence as reflecting power; effect of labels such as ‘fag.’</w:t>
      </w:r>
    </w:p>
    <w:p w:rsidR="006E597D" w:rsidRPr="00DB6555" w:rsidRDefault="00D97839" w:rsidP="006746CE">
      <w:pPr>
        <w:tabs>
          <w:tab w:val="left" w:pos="360"/>
          <w:tab w:val="left" w:pos="1440"/>
        </w:tabs>
        <w:rPr>
          <w:rFonts w:ascii="Times New Roman" w:hAnsi="Times New Roman"/>
          <w:sz w:val="22"/>
          <w:szCs w:val="22"/>
        </w:rPr>
      </w:pPr>
      <w:r w:rsidRPr="00D97839">
        <w:rPr>
          <w:rFonts w:ascii="Times New Roman" w:hAnsi="Times New Roman"/>
          <w:bCs/>
          <w:sz w:val="22"/>
          <w:szCs w:val="22"/>
        </w:rPr>
        <w:t xml:space="preserve">  11/10/14</w:t>
      </w:r>
      <w:r>
        <w:rPr>
          <w:rFonts w:ascii="Times New Roman" w:hAnsi="Times New Roman"/>
          <w:b/>
          <w:bCs/>
          <w:sz w:val="22"/>
          <w:szCs w:val="22"/>
        </w:rPr>
        <w:tab/>
      </w:r>
      <w:r w:rsidR="006E597D" w:rsidRPr="00DB6555">
        <w:rPr>
          <w:rFonts w:ascii="Times New Roman" w:hAnsi="Times New Roman"/>
          <w:b/>
          <w:bCs/>
          <w:sz w:val="22"/>
          <w:szCs w:val="22"/>
        </w:rPr>
        <w:t>Part 14 readings:</w:t>
      </w:r>
      <w:r w:rsidR="006E597D" w:rsidRPr="00DB6555">
        <w:rPr>
          <w:rFonts w:ascii="Times New Roman" w:hAnsi="Times New Roman"/>
          <w:sz w:val="22"/>
          <w:szCs w:val="22"/>
        </w:rPr>
        <w:t xml:space="preserve"> Stroud 605; Little &amp; Terrance 618; Thompson et al. 626</w:t>
      </w:r>
    </w:p>
    <w:p w:rsidR="00D97839" w:rsidRDefault="00D97839" w:rsidP="006746CE">
      <w:pPr>
        <w:tabs>
          <w:tab w:val="left" w:pos="360"/>
          <w:tab w:val="left" w:pos="1440"/>
        </w:tabs>
        <w:ind w:left="1440" w:hanging="1335"/>
        <w:rPr>
          <w:rFonts w:ascii="Times New Roman" w:hAnsi="Times New Roman"/>
          <w:b/>
          <w:bCs/>
          <w:i/>
          <w:iCs/>
          <w:sz w:val="22"/>
          <w:szCs w:val="22"/>
          <w:u w:val="single"/>
        </w:rPr>
      </w:pPr>
    </w:p>
    <w:p w:rsidR="00E63C8D" w:rsidRDefault="006E597D" w:rsidP="006746CE">
      <w:pPr>
        <w:tabs>
          <w:tab w:val="left" w:pos="360"/>
          <w:tab w:val="left" w:pos="1440"/>
        </w:tabs>
        <w:ind w:left="1440"/>
        <w:rPr>
          <w:rFonts w:ascii="Times New Roman" w:hAnsi="Times New Roman"/>
          <w:i/>
          <w:iCs/>
          <w:sz w:val="22"/>
          <w:szCs w:val="22"/>
        </w:rPr>
      </w:pPr>
      <w:r w:rsidRPr="00DB6555">
        <w:rPr>
          <w:rFonts w:ascii="Times New Roman" w:hAnsi="Times New Roman"/>
          <w:b/>
          <w:bCs/>
          <w:i/>
          <w:iCs/>
          <w:sz w:val="22"/>
          <w:szCs w:val="22"/>
          <w:u w:val="single"/>
        </w:rPr>
        <w:t>Critical thought paper 3 reading</w:t>
      </w:r>
      <w:r w:rsidRPr="00DB6555">
        <w:rPr>
          <w:rFonts w:ascii="Times New Roman" w:hAnsi="Times New Roman"/>
          <w:b/>
          <w:bCs/>
          <w:sz w:val="22"/>
          <w:szCs w:val="22"/>
        </w:rPr>
        <w:t xml:space="preserve">: </w:t>
      </w:r>
      <w:r w:rsidRPr="00DB6555">
        <w:rPr>
          <w:rFonts w:ascii="Times New Roman" w:hAnsi="Times New Roman"/>
          <w:b/>
          <w:bCs/>
          <w:i/>
          <w:iCs/>
          <w:sz w:val="22"/>
          <w:szCs w:val="22"/>
        </w:rPr>
        <w:t>Sexual Harassment, Power and Violence</w:t>
      </w:r>
      <w:r w:rsidRPr="00DB6555">
        <w:rPr>
          <w:rFonts w:ascii="Times New Roman" w:hAnsi="Times New Roman"/>
          <w:i/>
          <w:iCs/>
          <w:sz w:val="22"/>
          <w:szCs w:val="22"/>
        </w:rPr>
        <w:t xml:space="preserve"> </w:t>
      </w:r>
    </w:p>
    <w:p w:rsidR="006E597D" w:rsidRPr="00DB6555" w:rsidRDefault="006E597D" w:rsidP="006746CE">
      <w:pPr>
        <w:tabs>
          <w:tab w:val="left" w:pos="360"/>
          <w:tab w:val="left" w:pos="1440"/>
        </w:tabs>
        <w:ind w:left="1440"/>
        <w:rPr>
          <w:rFonts w:ascii="Times New Roman" w:hAnsi="Times New Roman"/>
          <w:sz w:val="22"/>
          <w:szCs w:val="22"/>
        </w:rPr>
      </w:pPr>
      <w:r w:rsidRPr="00DB6555">
        <w:rPr>
          <w:rFonts w:ascii="Times New Roman" w:hAnsi="Times New Roman"/>
          <w:b/>
          <w:bCs/>
          <w:sz w:val="22"/>
          <w:szCs w:val="22"/>
        </w:rPr>
        <w:t xml:space="preserve">Due </w:t>
      </w:r>
      <w:r w:rsidR="00E63C8D">
        <w:rPr>
          <w:rFonts w:ascii="Times New Roman" w:hAnsi="Times New Roman"/>
          <w:b/>
          <w:bCs/>
          <w:sz w:val="22"/>
          <w:szCs w:val="22"/>
        </w:rPr>
        <w:t>11/13</w:t>
      </w:r>
      <w:r w:rsidRPr="00DB6555">
        <w:rPr>
          <w:rFonts w:ascii="Times New Roman" w:hAnsi="Times New Roman"/>
          <w:b/>
          <w:bCs/>
          <w:sz w:val="22"/>
          <w:szCs w:val="22"/>
        </w:rPr>
        <w:t>/14</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b/>
          <w:bCs/>
          <w:sz w:val="22"/>
          <w:szCs w:val="22"/>
        </w:rPr>
        <w:t> </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xml:space="preserve">Week 13           </w:t>
      </w:r>
      <w:r w:rsidRPr="00DB6555">
        <w:rPr>
          <w:rFonts w:ascii="Times New Roman" w:hAnsi="Times New Roman"/>
          <w:sz w:val="22"/>
          <w:szCs w:val="22"/>
          <w:u w:val="single"/>
        </w:rPr>
        <w:t>Religion and Gender</w:t>
      </w:r>
    </w:p>
    <w:p w:rsidR="006E597D" w:rsidRPr="00DB6555" w:rsidRDefault="00D97839" w:rsidP="006746CE">
      <w:pPr>
        <w:tabs>
          <w:tab w:val="left" w:pos="360"/>
          <w:tab w:val="left" w:pos="1440"/>
        </w:tabs>
        <w:rPr>
          <w:rFonts w:ascii="Times New Roman" w:hAnsi="Times New Roman"/>
          <w:sz w:val="22"/>
          <w:szCs w:val="22"/>
        </w:rPr>
      </w:pPr>
      <w:r>
        <w:rPr>
          <w:rFonts w:ascii="Times New Roman" w:hAnsi="Times New Roman"/>
          <w:sz w:val="22"/>
          <w:szCs w:val="22"/>
        </w:rPr>
        <w:t>11</w:t>
      </w:r>
      <w:r w:rsidR="006E597D" w:rsidRPr="00DB6555">
        <w:rPr>
          <w:rFonts w:ascii="Times New Roman" w:hAnsi="Times New Roman"/>
          <w:sz w:val="22"/>
          <w:szCs w:val="22"/>
        </w:rPr>
        <w:t>/1</w:t>
      </w:r>
      <w:r>
        <w:rPr>
          <w:rFonts w:ascii="Times New Roman" w:hAnsi="Times New Roman"/>
          <w:sz w:val="22"/>
          <w:szCs w:val="22"/>
        </w:rPr>
        <w:t>7</w:t>
      </w:r>
      <w:r w:rsidR="006E597D" w:rsidRPr="00DB6555">
        <w:rPr>
          <w:rFonts w:ascii="Times New Roman" w:hAnsi="Times New Roman"/>
          <w:sz w:val="22"/>
          <w:szCs w:val="22"/>
        </w:rPr>
        <w:t>/14           Religious ideas about gender; fundamentalism and gender; social and                                 feminist theories on religion and gender</w:t>
      </w:r>
    </w:p>
    <w:p w:rsidR="006E597D" w:rsidRPr="00DB6555" w:rsidRDefault="006746CE" w:rsidP="006746CE">
      <w:pPr>
        <w:tabs>
          <w:tab w:val="left" w:pos="360"/>
          <w:tab w:val="left" w:pos="1440"/>
        </w:tab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6E597D" w:rsidRPr="00DB6555">
        <w:rPr>
          <w:rFonts w:ascii="Times New Roman" w:hAnsi="Times New Roman"/>
          <w:b/>
          <w:bCs/>
          <w:sz w:val="22"/>
          <w:szCs w:val="22"/>
        </w:rPr>
        <w:t>Part 7</w:t>
      </w:r>
      <w:r w:rsidR="006E597D" w:rsidRPr="00DB6555">
        <w:rPr>
          <w:rFonts w:ascii="Times New Roman" w:hAnsi="Times New Roman"/>
          <w:sz w:val="22"/>
          <w:szCs w:val="22"/>
        </w:rPr>
        <w:t xml:space="preserve"> </w:t>
      </w:r>
      <w:r w:rsidR="006E597D" w:rsidRPr="00DB6555">
        <w:rPr>
          <w:rFonts w:ascii="Times New Roman" w:hAnsi="Times New Roman"/>
          <w:b/>
          <w:bCs/>
          <w:sz w:val="22"/>
          <w:szCs w:val="22"/>
        </w:rPr>
        <w:t>readings:</w:t>
      </w:r>
      <w:r w:rsidR="006E597D" w:rsidRPr="00DB6555">
        <w:rPr>
          <w:rFonts w:ascii="Times New Roman" w:hAnsi="Times New Roman"/>
          <w:sz w:val="22"/>
          <w:szCs w:val="22"/>
        </w:rPr>
        <w:t xml:space="preserve"> Read &amp; Bartkowski 293; Sumerau 309; </w:t>
      </w:r>
    </w:p>
    <w:p w:rsidR="006E597D" w:rsidRPr="00DB6555" w:rsidRDefault="006E597D" w:rsidP="006746CE">
      <w:pPr>
        <w:tabs>
          <w:tab w:val="left" w:pos="360"/>
          <w:tab w:val="left" w:pos="1440"/>
        </w:tabs>
        <w:ind w:left="720" w:firstLine="720"/>
        <w:rPr>
          <w:rFonts w:ascii="Times New Roman" w:hAnsi="Times New Roman"/>
          <w:sz w:val="22"/>
          <w:szCs w:val="22"/>
        </w:rPr>
      </w:pPr>
      <w:r w:rsidRPr="00DB6555">
        <w:rPr>
          <w:rFonts w:ascii="Times New Roman" w:hAnsi="Times New Roman"/>
          <w:sz w:val="22"/>
          <w:szCs w:val="22"/>
        </w:rPr>
        <w:t>Razavi &amp; Jenichen 326</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xml:space="preserve">Weeks 14-15     </w:t>
      </w:r>
      <w:r w:rsidRPr="00DB6555">
        <w:rPr>
          <w:rFonts w:ascii="Times New Roman" w:hAnsi="Times New Roman"/>
          <w:sz w:val="22"/>
          <w:szCs w:val="22"/>
          <w:u w:val="single"/>
        </w:rPr>
        <w:t>Gender in the Classroom and the Media</w:t>
      </w:r>
    </w:p>
    <w:p w:rsidR="006E597D" w:rsidRPr="00DB6555" w:rsidRDefault="00D97839" w:rsidP="006746CE">
      <w:pPr>
        <w:tabs>
          <w:tab w:val="left" w:pos="360"/>
          <w:tab w:val="left" w:pos="1440"/>
        </w:tabs>
        <w:rPr>
          <w:rFonts w:ascii="Times New Roman" w:hAnsi="Times New Roman"/>
          <w:sz w:val="22"/>
          <w:szCs w:val="22"/>
        </w:rPr>
      </w:pPr>
      <w:r>
        <w:rPr>
          <w:rFonts w:ascii="Times New Roman" w:hAnsi="Times New Roman"/>
          <w:sz w:val="22"/>
          <w:szCs w:val="22"/>
        </w:rPr>
        <w:t>1</w:t>
      </w:r>
      <w:r w:rsidR="006E597D" w:rsidRPr="00DB6555">
        <w:rPr>
          <w:rFonts w:ascii="Times New Roman" w:hAnsi="Times New Roman"/>
          <w:sz w:val="22"/>
          <w:szCs w:val="22"/>
        </w:rPr>
        <w:t>1</w:t>
      </w:r>
      <w:r>
        <w:rPr>
          <w:rFonts w:ascii="Times New Roman" w:hAnsi="Times New Roman"/>
          <w:sz w:val="22"/>
          <w:szCs w:val="22"/>
        </w:rPr>
        <w:t>/24</w:t>
      </w:r>
      <w:r w:rsidR="006E597D" w:rsidRPr="00DB6555">
        <w:rPr>
          <w:rFonts w:ascii="Times New Roman" w:hAnsi="Times New Roman"/>
          <w:sz w:val="22"/>
          <w:szCs w:val="22"/>
        </w:rPr>
        <w:t>/14 to        Reproduction of gender in the educational arena; media as the social medium for  </w:t>
      </w:r>
    </w:p>
    <w:p w:rsidR="006746CE"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w:t>
      </w:r>
      <w:r w:rsidR="00D97839">
        <w:rPr>
          <w:rFonts w:ascii="Times New Roman" w:hAnsi="Times New Roman"/>
          <w:sz w:val="22"/>
          <w:szCs w:val="22"/>
        </w:rPr>
        <w:t xml:space="preserve"> 12</w:t>
      </w:r>
      <w:r w:rsidRPr="00DB6555">
        <w:rPr>
          <w:rFonts w:ascii="Times New Roman" w:hAnsi="Times New Roman"/>
          <w:sz w:val="22"/>
          <w:szCs w:val="22"/>
        </w:rPr>
        <w:t>/</w:t>
      </w:r>
      <w:r w:rsidR="00D97839">
        <w:rPr>
          <w:rFonts w:ascii="Times New Roman" w:hAnsi="Times New Roman"/>
          <w:sz w:val="22"/>
          <w:szCs w:val="22"/>
        </w:rPr>
        <w:t>01</w:t>
      </w:r>
      <w:r w:rsidRPr="00DB6555">
        <w:rPr>
          <w:rFonts w:ascii="Times New Roman" w:hAnsi="Times New Roman"/>
          <w:sz w:val="22"/>
          <w:szCs w:val="22"/>
        </w:rPr>
        <w:t>/14           gender stereotypes and gender inequality/violence</w:t>
      </w:r>
    </w:p>
    <w:p w:rsidR="00E63C8D" w:rsidRDefault="006746CE" w:rsidP="006746CE">
      <w:pPr>
        <w:tabs>
          <w:tab w:val="left" w:pos="360"/>
          <w:tab w:val="left" w:pos="1440"/>
        </w:tab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6E597D" w:rsidRPr="00DB6555">
        <w:rPr>
          <w:rFonts w:ascii="Times New Roman" w:hAnsi="Times New Roman"/>
          <w:b/>
          <w:bCs/>
          <w:sz w:val="22"/>
          <w:szCs w:val="22"/>
        </w:rPr>
        <w:t>Part  6</w:t>
      </w:r>
      <w:r w:rsidR="006E597D" w:rsidRPr="00DB6555">
        <w:rPr>
          <w:rFonts w:ascii="Times New Roman" w:hAnsi="Times New Roman"/>
          <w:sz w:val="22"/>
          <w:szCs w:val="22"/>
        </w:rPr>
        <w:t xml:space="preserve"> r</w:t>
      </w:r>
      <w:r w:rsidR="006E597D" w:rsidRPr="00DB6555">
        <w:rPr>
          <w:rFonts w:ascii="Times New Roman" w:hAnsi="Times New Roman"/>
          <w:b/>
          <w:bCs/>
          <w:sz w:val="22"/>
          <w:szCs w:val="22"/>
        </w:rPr>
        <w:t>eadings:</w:t>
      </w:r>
      <w:r w:rsidR="006E597D" w:rsidRPr="00DB6555">
        <w:rPr>
          <w:rFonts w:ascii="Times New Roman" w:hAnsi="Times New Roman"/>
          <w:sz w:val="22"/>
          <w:szCs w:val="22"/>
        </w:rPr>
        <w:t xml:space="preserve">  Reay p. 249;</w:t>
      </w:r>
      <w:r w:rsidR="006E597D" w:rsidRPr="00DB6555">
        <w:rPr>
          <w:rFonts w:ascii="Times New Roman" w:hAnsi="Times New Roman"/>
          <w:b/>
          <w:bCs/>
          <w:sz w:val="22"/>
          <w:szCs w:val="22"/>
        </w:rPr>
        <w:t xml:space="preserve"> </w:t>
      </w:r>
      <w:r w:rsidR="006E597D" w:rsidRPr="00DB6555">
        <w:rPr>
          <w:rFonts w:ascii="Times New Roman" w:hAnsi="Times New Roman"/>
          <w:sz w:val="22"/>
          <w:szCs w:val="22"/>
        </w:rPr>
        <w:t>Martino p. 26</w:t>
      </w:r>
    </w:p>
    <w:p w:rsidR="006E597D" w:rsidRPr="00DB6555" w:rsidRDefault="006746CE" w:rsidP="006746CE">
      <w:pPr>
        <w:tabs>
          <w:tab w:val="left" w:pos="360"/>
          <w:tab w:val="left" w:pos="1440"/>
        </w:tab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6E597D" w:rsidRPr="00DB6555">
        <w:rPr>
          <w:rFonts w:ascii="Times New Roman" w:hAnsi="Times New Roman"/>
          <w:b/>
          <w:bCs/>
          <w:sz w:val="22"/>
          <w:szCs w:val="22"/>
        </w:rPr>
        <w:t>Part 9</w:t>
      </w:r>
      <w:r w:rsidR="006E597D" w:rsidRPr="00DB6555">
        <w:rPr>
          <w:rFonts w:ascii="Times New Roman" w:hAnsi="Times New Roman"/>
          <w:sz w:val="22"/>
          <w:szCs w:val="22"/>
        </w:rPr>
        <w:t xml:space="preserve"> </w:t>
      </w:r>
      <w:r w:rsidR="006E597D" w:rsidRPr="00DB6555">
        <w:rPr>
          <w:rFonts w:ascii="Times New Roman" w:hAnsi="Times New Roman"/>
          <w:b/>
          <w:bCs/>
          <w:sz w:val="22"/>
          <w:szCs w:val="22"/>
        </w:rPr>
        <w:t>readings</w:t>
      </w:r>
      <w:r w:rsidR="006E597D" w:rsidRPr="00DB6555">
        <w:rPr>
          <w:rFonts w:ascii="Times New Roman" w:hAnsi="Times New Roman"/>
          <w:sz w:val="22"/>
          <w:szCs w:val="22"/>
        </w:rPr>
        <w:t xml:space="preserve">: Horvath et al. 387; Chess 401; White 419         </w:t>
      </w:r>
    </w:p>
    <w:p w:rsidR="00E63C8D" w:rsidRDefault="006E597D" w:rsidP="006746CE">
      <w:pPr>
        <w:tabs>
          <w:tab w:val="left" w:pos="360"/>
          <w:tab w:val="left" w:pos="1440"/>
        </w:tabs>
        <w:ind w:left="1440"/>
        <w:rPr>
          <w:rFonts w:ascii="Times New Roman" w:hAnsi="Times New Roman"/>
          <w:sz w:val="22"/>
          <w:szCs w:val="22"/>
        </w:rPr>
      </w:pPr>
      <w:r w:rsidRPr="00DB6555">
        <w:rPr>
          <w:rFonts w:ascii="Times New Roman" w:hAnsi="Times New Roman"/>
          <w:b/>
          <w:bCs/>
          <w:i/>
          <w:iCs/>
          <w:sz w:val="22"/>
          <w:szCs w:val="22"/>
          <w:u w:val="single"/>
        </w:rPr>
        <w:t>Critical thought paper 4</w:t>
      </w:r>
      <w:r w:rsidRPr="00DB6555">
        <w:rPr>
          <w:rFonts w:ascii="Times New Roman" w:hAnsi="Times New Roman"/>
          <w:b/>
          <w:bCs/>
          <w:sz w:val="22"/>
          <w:szCs w:val="22"/>
        </w:rPr>
        <w:t>:  The institutionalization and perpetuation of Gender differences outside the home</w:t>
      </w:r>
      <w:r w:rsidR="00FB230D" w:rsidRPr="00DB6555">
        <w:rPr>
          <w:rFonts w:ascii="Times New Roman" w:hAnsi="Times New Roman"/>
          <w:b/>
          <w:bCs/>
          <w:sz w:val="22"/>
          <w:szCs w:val="22"/>
        </w:rPr>
        <w:t>.</w:t>
      </w:r>
    </w:p>
    <w:p w:rsidR="006E597D" w:rsidRPr="00DB6555" w:rsidRDefault="006E597D" w:rsidP="006746CE">
      <w:pPr>
        <w:tabs>
          <w:tab w:val="left" w:pos="360"/>
          <w:tab w:val="left" w:pos="1440"/>
        </w:tabs>
        <w:ind w:left="1440"/>
        <w:rPr>
          <w:rFonts w:ascii="Times New Roman" w:hAnsi="Times New Roman"/>
          <w:sz w:val="22"/>
          <w:szCs w:val="22"/>
        </w:rPr>
      </w:pPr>
      <w:r w:rsidRPr="00DB6555">
        <w:rPr>
          <w:rFonts w:ascii="Times New Roman" w:hAnsi="Times New Roman"/>
          <w:sz w:val="22"/>
          <w:szCs w:val="22"/>
        </w:rPr>
        <w:t xml:space="preserve"> </w:t>
      </w:r>
      <w:r w:rsidRPr="00DB6555">
        <w:rPr>
          <w:rFonts w:ascii="Times New Roman" w:hAnsi="Times New Roman"/>
          <w:b/>
          <w:bCs/>
          <w:sz w:val="22"/>
          <w:szCs w:val="22"/>
        </w:rPr>
        <w:t xml:space="preserve">Due </w:t>
      </w:r>
      <w:r w:rsidR="00E63C8D">
        <w:rPr>
          <w:rFonts w:ascii="Times New Roman" w:hAnsi="Times New Roman"/>
          <w:b/>
          <w:bCs/>
          <w:sz w:val="22"/>
          <w:szCs w:val="22"/>
        </w:rPr>
        <w:t>12</w:t>
      </w:r>
      <w:r w:rsidRPr="00DB6555">
        <w:rPr>
          <w:rFonts w:ascii="Times New Roman" w:hAnsi="Times New Roman"/>
          <w:b/>
          <w:bCs/>
          <w:sz w:val="22"/>
          <w:szCs w:val="22"/>
        </w:rPr>
        <w:t>/0</w:t>
      </w:r>
      <w:r w:rsidR="00E63C8D">
        <w:rPr>
          <w:rFonts w:ascii="Times New Roman" w:hAnsi="Times New Roman"/>
          <w:b/>
          <w:bCs/>
          <w:sz w:val="22"/>
          <w:szCs w:val="22"/>
        </w:rPr>
        <w:t>4</w:t>
      </w:r>
      <w:r w:rsidRPr="00DB6555">
        <w:rPr>
          <w:rFonts w:ascii="Times New Roman" w:hAnsi="Times New Roman"/>
          <w:b/>
          <w:bCs/>
          <w:sz w:val="22"/>
          <w:szCs w:val="22"/>
        </w:rPr>
        <w:t>/14</w:t>
      </w:r>
    </w:p>
    <w:p w:rsidR="006E597D" w:rsidRPr="00DB6555" w:rsidRDefault="006E597D" w:rsidP="006746CE">
      <w:pPr>
        <w:tabs>
          <w:tab w:val="left" w:pos="360"/>
          <w:tab w:val="left" w:pos="1440"/>
        </w:tabs>
        <w:rPr>
          <w:rFonts w:ascii="Times New Roman" w:hAnsi="Times New Roman"/>
          <w:sz w:val="22"/>
          <w:szCs w:val="22"/>
        </w:rPr>
      </w:pPr>
      <w:r w:rsidRPr="00DB6555">
        <w:rPr>
          <w:rFonts w:ascii="Times New Roman" w:hAnsi="Times New Roman"/>
          <w:sz w:val="22"/>
          <w:szCs w:val="22"/>
        </w:rPr>
        <w:t> </w:t>
      </w:r>
    </w:p>
    <w:p w:rsidR="006E597D" w:rsidRPr="00DB6555" w:rsidRDefault="00F12DB2" w:rsidP="006746CE">
      <w:pPr>
        <w:tabs>
          <w:tab w:val="left" w:pos="360"/>
          <w:tab w:val="left" w:pos="1440"/>
        </w:tabs>
        <w:rPr>
          <w:rFonts w:ascii="Times New Roman" w:hAnsi="Times New Roman"/>
          <w:sz w:val="22"/>
          <w:szCs w:val="22"/>
        </w:rPr>
      </w:pPr>
      <w:r>
        <w:rPr>
          <w:rFonts w:ascii="Times New Roman" w:hAnsi="Times New Roman"/>
          <w:b/>
          <w:bCs/>
          <w:sz w:val="22"/>
          <w:szCs w:val="22"/>
        </w:rPr>
        <w:t xml:space="preserve">Week of 12/08 </w:t>
      </w:r>
      <w:r w:rsidR="006E597D" w:rsidRPr="00DB6555">
        <w:rPr>
          <w:rFonts w:ascii="Times New Roman" w:hAnsi="Times New Roman"/>
          <w:b/>
          <w:bCs/>
          <w:sz w:val="22"/>
          <w:szCs w:val="22"/>
        </w:rPr>
        <w:t>      Final Exam (all course material since the midterm)</w:t>
      </w:r>
      <w:r>
        <w:rPr>
          <w:rFonts w:ascii="Times New Roman" w:hAnsi="Times New Roman"/>
          <w:b/>
          <w:bCs/>
          <w:sz w:val="22"/>
          <w:szCs w:val="22"/>
        </w:rPr>
        <w:t xml:space="preserve"> – to be announced</w:t>
      </w:r>
      <w:r w:rsidR="006E597D" w:rsidRPr="00DB6555">
        <w:rPr>
          <w:rFonts w:ascii="Times New Roman" w:hAnsi="Times New Roman"/>
          <w:b/>
          <w:bCs/>
          <w:sz w:val="22"/>
          <w:szCs w:val="22"/>
          <w:u w:val="single"/>
        </w:rPr>
        <w:br w:type="page"/>
      </w:r>
    </w:p>
    <w:p w:rsidR="006E597D" w:rsidRPr="00DB6555" w:rsidRDefault="006E597D" w:rsidP="006E597D">
      <w:pPr>
        <w:rPr>
          <w:rFonts w:ascii="Times New Roman" w:hAnsi="Times New Roman"/>
          <w:sz w:val="22"/>
          <w:szCs w:val="22"/>
        </w:rPr>
      </w:pPr>
      <w:r w:rsidRPr="00DB6555">
        <w:rPr>
          <w:rFonts w:ascii="Times New Roman" w:hAnsi="Times New Roman"/>
          <w:b/>
          <w:bCs/>
          <w:sz w:val="22"/>
          <w:szCs w:val="22"/>
          <w:u w:val="single"/>
        </w:rPr>
        <w:lastRenderedPageBreak/>
        <w:t>Academic Honesty</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6E597D" w:rsidRPr="00DB6555" w:rsidRDefault="006E597D" w:rsidP="006E597D">
      <w:pPr>
        <w:pStyle w:val="Style"/>
        <w:spacing w:line="220" w:lineRule="atLeast"/>
        <w:ind w:left="379" w:right="1"/>
        <w:rPr>
          <w:rFonts w:ascii="Times New Roman" w:hAnsi="Times New Roman" w:cs="Times New Roman"/>
          <w:sz w:val="22"/>
          <w:szCs w:val="22"/>
        </w:rPr>
      </w:pPr>
      <w:r w:rsidRPr="00DB6555">
        <w:rPr>
          <w:rFonts w:ascii="Times New Roman" w:hAnsi="Times New Roman" w:cs="Times New Roman"/>
          <w:b/>
          <w:bCs/>
          <w:sz w:val="22"/>
          <w:szCs w:val="22"/>
        </w:rPr>
        <w:t> </w:t>
      </w:r>
    </w:p>
    <w:p w:rsidR="006E597D" w:rsidRPr="00DB6555" w:rsidRDefault="006E597D" w:rsidP="006E597D">
      <w:pPr>
        <w:pStyle w:val="BodyText2"/>
        <w:rPr>
          <w:rFonts w:ascii="Times New Roman" w:hAnsi="Times New Roman" w:cs="Times New Roman"/>
        </w:rPr>
      </w:pPr>
      <w:r w:rsidRPr="00DB6555">
        <w:rPr>
          <w:rFonts w:ascii="Times New Roman" w:hAnsi="Times New Roman" w:cs="Times New Roman"/>
          <w:b/>
          <w:bCs/>
          <w:i/>
          <w:iCs/>
          <w:u w:val="single"/>
        </w:rPr>
        <w:t>Marianist Educational Values</w:t>
      </w:r>
    </w:p>
    <w:p w:rsidR="006E597D" w:rsidRPr="00DB6555" w:rsidRDefault="006E597D" w:rsidP="006E597D">
      <w:pPr>
        <w:pStyle w:val="BodyText"/>
        <w:rPr>
          <w:rFonts w:ascii="Times New Roman" w:hAnsi="Times New Roman" w:cs="Times New Roman"/>
          <w:sz w:val="22"/>
          <w:szCs w:val="22"/>
        </w:rPr>
      </w:pPr>
      <w:r w:rsidRPr="00DB6555">
        <w:rPr>
          <w:rFonts w:ascii="Times New Roman" w:hAnsi="Times New Roman" w:cs="Times New Roman"/>
          <w:sz w:val="22"/>
          <w:szCs w:val="22"/>
        </w:rPr>
        <w:t xml:space="preserve">Chaminade University is a Catholic, Marianist University.  The five characteristics of a Marianist education are:  </w:t>
      </w:r>
    </w:p>
    <w:p w:rsidR="006E597D" w:rsidRPr="00DB6555" w:rsidRDefault="006E597D" w:rsidP="006E597D">
      <w:pPr>
        <w:pStyle w:val="BodyText2"/>
        <w:rPr>
          <w:rFonts w:ascii="Times New Roman" w:hAnsi="Times New Roman" w:cs="Times New Roman"/>
        </w:rPr>
      </w:pPr>
      <w:r w:rsidRPr="00DB6555">
        <w:rPr>
          <w:rFonts w:ascii="Times New Roman" w:hAnsi="Times New Roman" w:cs="Times New Roman"/>
          <w:i/>
          <w:iCs/>
        </w:rPr>
        <w:t> </w:t>
      </w:r>
    </w:p>
    <w:p w:rsidR="006E597D" w:rsidRPr="00DB6555" w:rsidRDefault="006E597D" w:rsidP="006E597D">
      <w:pPr>
        <w:numPr>
          <w:ilvl w:val="0"/>
          <w:numId w:val="136"/>
        </w:numPr>
        <w:rPr>
          <w:rFonts w:ascii="Times New Roman" w:hAnsi="Times New Roman"/>
          <w:sz w:val="22"/>
          <w:szCs w:val="22"/>
        </w:rPr>
      </w:pPr>
      <w:r w:rsidRPr="00DB6555">
        <w:rPr>
          <w:rFonts w:ascii="Times New Roman" w:hAnsi="Times New Roman"/>
          <w:b/>
          <w:bCs/>
          <w:sz w:val="22"/>
          <w:szCs w:val="22"/>
        </w:rPr>
        <w:t>Educate for Formation in Faith</w:t>
      </w:r>
    </w:p>
    <w:p w:rsidR="006E597D" w:rsidRPr="00DB6555" w:rsidRDefault="006E597D" w:rsidP="006E597D">
      <w:pPr>
        <w:ind w:left="720"/>
        <w:rPr>
          <w:rFonts w:ascii="Times New Roman" w:hAnsi="Times New Roman"/>
          <w:sz w:val="22"/>
          <w:szCs w:val="22"/>
        </w:rPr>
      </w:pPr>
      <w:r w:rsidRPr="00DB6555">
        <w:rPr>
          <w:rFonts w:ascii="Times New Roman" w:hAnsi="Times New Roman"/>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6E597D" w:rsidRPr="00DB6555" w:rsidRDefault="006E597D" w:rsidP="006E597D">
      <w:pPr>
        <w:ind w:left="720"/>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numPr>
          <w:ilvl w:val="0"/>
          <w:numId w:val="137"/>
        </w:numPr>
        <w:rPr>
          <w:rFonts w:ascii="Times New Roman" w:hAnsi="Times New Roman"/>
          <w:sz w:val="22"/>
          <w:szCs w:val="22"/>
        </w:rPr>
      </w:pPr>
      <w:r w:rsidRPr="00DB6555">
        <w:rPr>
          <w:rFonts w:ascii="Times New Roman" w:hAnsi="Times New Roman"/>
          <w:b/>
          <w:bCs/>
          <w:sz w:val="22"/>
          <w:szCs w:val="22"/>
        </w:rPr>
        <w:t>Provide an Excellent Education</w:t>
      </w:r>
    </w:p>
    <w:p w:rsidR="006E597D" w:rsidRPr="00DB6555" w:rsidRDefault="006E597D" w:rsidP="006E597D">
      <w:pPr>
        <w:ind w:left="720"/>
        <w:rPr>
          <w:rFonts w:ascii="Times New Roman" w:hAnsi="Times New Roman"/>
          <w:sz w:val="22"/>
          <w:szCs w:val="22"/>
        </w:rPr>
      </w:pPr>
      <w:r w:rsidRPr="00DB6555">
        <w:rPr>
          <w:rFonts w:ascii="Times New Roman" w:hAnsi="Times New Roman"/>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6E597D" w:rsidRPr="00DB6555" w:rsidRDefault="006E597D" w:rsidP="006E597D">
      <w:pPr>
        <w:numPr>
          <w:ilvl w:val="0"/>
          <w:numId w:val="138"/>
        </w:numPr>
        <w:rPr>
          <w:rFonts w:ascii="Times New Roman" w:hAnsi="Times New Roman"/>
          <w:sz w:val="22"/>
          <w:szCs w:val="22"/>
        </w:rPr>
      </w:pPr>
      <w:r w:rsidRPr="00DB6555">
        <w:rPr>
          <w:rFonts w:ascii="Times New Roman" w:hAnsi="Times New Roman"/>
          <w:b/>
          <w:bCs/>
          <w:sz w:val="22"/>
          <w:szCs w:val="22"/>
        </w:rPr>
        <w:t>Educate in Family Spirit</w:t>
      </w:r>
    </w:p>
    <w:p w:rsidR="006E597D" w:rsidRPr="00DB6555" w:rsidRDefault="006E597D" w:rsidP="006E597D">
      <w:pPr>
        <w:ind w:left="720"/>
        <w:rPr>
          <w:rFonts w:ascii="Times New Roman" w:hAnsi="Times New Roman"/>
          <w:sz w:val="22"/>
          <w:szCs w:val="22"/>
        </w:rPr>
      </w:pPr>
      <w:r w:rsidRPr="00DB6555">
        <w:rPr>
          <w:rFonts w:ascii="Times New Roman" w:hAnsi="Times New Roman"/>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6E597D" w:rsidRPr="00DB6555" w:rsidRDefault="006E597D" w:rsidP="006E597D">
      <w:pPr>
        <w:numPr>
          <w:ilvl w:val="0"/>
          <w:numId w:val="139"/>
        </w:numPr>
        <w:rPr>
          <w:rFonts w:ascii="Times New Roman" w:hAnsi="Times New Roman"/>
          <w:sz w:val="22"/>
          <w:szCs w:val="22"/>
        </w:rPr>
      </w:pPr>
      <w:r w:rsidRPr="00DB6555">
        <w:rPr>
          <w:rFonts w:ascii="Times New Roman" w:hAnsi="Times New Roman"/>
          <w:b/>
          <w:bCs/>
          <w:sz w:val="22"/>
          <w:szCs w:val="22"/>
        </w:rPr>
        <w:lastRenderedPageBreak/>
        <w:t>Educate for Service, Justice, and Peace</w:t>
      </w:r>
    </w:p>
    <w:p w:rsidR="006E597D" w:rsidRPr="00DB6555" w:rsidRDefault="006E597D" w:rsidP="006E597D">
      <w:pPr>
        <w:ind w:left="720"/>
        <w:rPr>
          <w:rFonts w:ascii="Times New Roman" w:hAnsi="Times New Roman"/>
          <w:sz w:val="22"/>
          <w:szCs w:val="22"/>
        </w:rPr>
      </w:pPr>
      <w:r w:rsidRPr="00DB6555">
        <w:rPr>
          <w:rFonts w:ascii="Times New Roman" w:hAnsi="Times New Roman"/>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6E597D" w:rsidRPr="00DB6555" w:rsidRDefault="006E597D" w:rsidP="006E597D">
      <w:pPr>
        <w:numPr>
          <w:ilvl w:val="0"/>
          <w:numId w:val="140"/>
        </w:numPr>
        <w:rPr>
          <w:rFonts w:ascii="Times New Roman" w:hAnsi="Times New Roman"/>
          <w:sz w:val="22"/>
          <w:szCs w:val="22"/>
        </w:rPr>
      </w:pPr>
      <w:r w:rsidRPr="00DB6555">
        <w:rPr>
          <w:rFonts w:ascii="Times New Roman" w:hAnsi="Times New Roman"/>
          <w:b/>
          <w:bCs/>
          <w:sz w:val="22"/>
          <w:szCs w:val="22"/>
        </w:rPr>
        <w:t>Educate for Adaptation to Change</w:t>
      </w:r>
    </w:p>
    <w:p w:rsidR="006E597D" w:rsidRPr="00DB6555" w:rsidRDefault="006E597D" w:rsidP="006E597D">
      <w:pPr>
        <w:ind w:left="720"/>
        <w:rPr>
          <w:rFonts w:ascii="Times New Roman" w:hAnsi="Times New Roman"/>
          <w:sz w:val="22"/>
          <w:szCs w:val="22"/>
        </w:rPr>
      </w:pPr>
      <w:r w:rsidRPr="00DB6555">
        <w:rPr>
          <w:rFonts w:ascii="Times New Roman" w:hAnsi="Times New Roman"/>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DB6555">
        <w:rPr>
          <w:rFonts w:ascii="Times New Roman" w:hAnsi="Times New Roman"/>
          <w:b/>
          <w:bCs/>
          <w:color w:val="FF00FF"/>
          <w:sz w:val="22"/>
          <w:szCs w:val="22"/>
        </w:rPr>
        <w:t xml:space="preserve"> </w:t>
      </w:r>
      <w:r w:rsidRPr="00DB6555">
        <w:rPr>
          <w:rFonts w:ascii="Times New Roman" w:hAnsi="Times New Roman"/>
          <w:sz w:val="22"/>
          <w:szCs w:val="22"/>
        </w:rPr>
        <w:t>philosophy to remain vibrant in changing times, adaptations need to be made.</w:t>
      </w:r>
    </w:p>
    <w:p w:rsidR="006E597D" w:rsidRPr="00DB6555" w:rsidRDefault="006E597D" w:rsidP="006E597D">
      <w:pPr>
        <w:ind w:left="1080"/>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pStyle w:val="BodyText"/>
        <w:ind w:left="2160"/>
        <w:rPr>
          <w:rFonts w:ascii="Times New Roman" w:hAnsi="Times New Roman" w:cs="Times New Roman"/>
          <w:sz w:val="22"/>
          <w:szCs w:val="22"/>
        </w:rPr>
      </w:pPr>
      <w:r w:rsidRPr="00DB6555">
        <w:rPr>
          <w:rFonts w:ascii="Times New Roman" w:hAnsi="Times New Roman" w:cs="Times New Roman"/>
          <w:sz w:val="22"/>
          <w:szCs w:val="22"/>
        </w:rPr>
        <w:t xml:space="preserve">Selected from </w:t>
      </w:r>
      <w:r w:rsidRPr="00DB6555">
        <w:rPr>
          <w:rFonts w:ascii="Times New Roman" w:hAnsi="Times New Roman" w:cs="Times New Roman"/>
          <w:i/>
          <w:iCs/>
          <w:sz w:val="22"/>
          <w:szCs w:val="22"/>
        </w:rPr>
        <w:t>Characteristics of Marianist Universities: A Resource Paper</w:t>
      </w:r>
      <w:r w:rsidRPr="00DB6555">
        <w:rPr>
          <w:rFonts w:ascii="Times New Roman" w:hAnsi="Times New Roman" w:cs="Times New Roman"/>
          <w:sz w:val="22"/>
          <w:szCs w:val="22"/>
        </w:rPr>
        <w:t>, Published in 1999 by Chaminade University of Honolulu, St. Mary’s University and University of Dayton</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Each of these characteristics is integrated, to varying degrees, in this course.</w:t>
      </w:r>
    </w:p>
    <w:p w:rsidR="006E597D" w:rsidRPr="00DB6555" w:rsidRDefault="006E597D" w:rsidP="006E597D">
      <w:pPr>
        <w:pStyle w:val="Title"/>
        <w:jc w:val="left"/>
        <w:rPr>
          <w:sz w:val="22"/>
          <w:szCs w:val="22"/>
        </w:rPr>
      </w:pPr>
      <w:r w:rsidRPr="00DB6555">
        <w:rPr>
          <w:sz w:val="22"/>
          <w:szCs w:val="22"/>
        </w:rPr>
        <w:t> </w:t>
      </w:r>
    </w:p>
    <w:p w:rsidR="006E597D" w:rsidRPr="00DB6555" w:rsidRDefault="006E597D" w:rsidP="006E597D">
      <w:pPr>
        <w:pStyle w:val="Title"/>
        <w:rPr>
          <w:sz w:val="22"/>
          <w:szCs w:val="22"/>
        </w:rPr>
      </w:pPr>
      <w:r w:rsidRPr="00DB6555">
        <w:rPr>
          <w:sz w:val="22"/>
          <w:szCs w:val="22"/>
        </w:rPr>
        <w:t> </w:t>
      </w:r>
    </w:p>
    <w:p w:rsidR="006E597D" w:rsidRPr="00DB6555" w:rsidRDefault="006E597D" w:rsidP="006E597D">
      <w:pPr>
        <w:jc w:val="center"/>
        <w:rPr>
          <w:rFonts w:ascii="Times New Roman" w:hAnsi="Times New Roman"/>
          <w:sz w:val="22"/>
          <w:szCs w:val="22"/>
        </w:rPr>
      </w:pPr>
      <w:r w:rsidRPr="00DB6555">
        <w:rPr>
          <w:rFonts w:ascii="Times New Roman" w:hAnsi="Times New Roman"/>
          <w:sz w:val="22"/>
          <w:szCs w:val="22"/>
        </w:rPr>
        <w:t>SCIENTIFIC METHOD DEFINITIONS</w:t>
      </w:r>
    </w:p>
    <w:p w:rsidR="006E597D" w:rsidRPr="00DB6555" w:rsidRDefault="006E597D" w:rsidP="006E597D">
      <w:pPr>
        <w:jc w:val="cente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xml:space="preserve">The </w:t>
      </w:r>
      <w:r w:rsidRPr="00DB6555">
        <w:rPr>
          <w:rFonts w:ascii="Times New Roman" w:hAnsi="Times New Roman"/>
          <w:b/>
          <w:bCs/>
          <w:sz w:val="22"/>
          <w:szCs w:val="22"/>
        </w:rPr>
        <w:t>METHODS OF SCIENCE</w:t>
      </w:r>
      <w:r w:rsidRPr="00DB6555">
        <w:rPr>
          <w:rFonts w:ascii="Times New Roman" w:hAnsi="Times New Roman"/>
          <w:sz w:val="22"/>
          <w:szCs w:val="22"/>
        </w:rPr>
        <w:t xml:space="preserve"> are only tools, tools that we use to obtain knowledge about phenomena.</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xml:space="preserve">The </w:t>
      </w:r>
      <w:r w:rsidRPr="00DB6555">
        <w:rPr>
          <w:rFonts w:ascii="Times New Roman" w:hAnsi="Times New Roman"/>
          <w:b/>
          <w:bCs/>
          <w:sz w:val="22"/>
          <w:szCs w:val="22"/>
        </w:rPr>
        <w:t>SCIENTIFIC METHOD</w:t>
      </w:r>
      <w:r w:rsidRPr="00DB6555">
        <w:rPr>
          <w:rFonts w:ascii="Times New Roman" w:hAnsi="Times New Roman"/>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DB6555">
        <w:rPr>
          <w:rFonts w:ascii="Times New Roman" w:hAnsi="Times New Roman"/>
          <w:b/>
          <w:bCs/>
          <w:sz w:val="22"/>
          <w:szCs w:val="22"/>
        </w:rPr>
        <w:t>THAN A WAY OF LIMITING FALSE CONCLUSIONS ABOUT NATURAL EVENTS.</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Knowledge of which the credibility of a profession is based must be objective and verifiable (testable) rather than subjective and untestable.</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b/>
          <w:bCs/>
          <w:sz w:val="22"/>
          <w:szCs w:val="22"/>
        </w:rPr>
        <w:t>SCIENCE</w:t>
      </w:r>
      <w:r w:rsidRPr="00DB6555">
        <w:rPr>
          <w:rFonts w:ascii="Times New Roman" w:hAnsi="Times New Roman"/>
          <w:sz w:val="22"/>
          <w:szCs w:val="22"/>
        </w:rPr>
        <w:t xml:space="preserve"> is a mode of controlled inquiry to develop an objective, effective, and credible way of knowing.</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The assumptions one makes regarding the basic qualities of human nature (that is, cognitive, affective, behavioral, and physiological processes) affect how one conceptualizes human behavior.</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xml:space="preserve">                                                                                    </w:t>
      </w:r>
      <w:r w:rsidRPr="00DB6555">
        <w:rPr>
          <w:rFonts w:ascii="Times New Roman" w:hAnsi="Times New Roman"/>
          <w:sz w:val="22"/>
          <w:szCs w:val="22"/>
          <w:u w:val="single"/>
        </w:rPr>
        <w:t>Research Design in Counseling</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Heppner, Kivlighan, and Wampold</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lastRenderedPageBreak/>
        <w:t xml:space="preserve">A </w:t>
      </w:r>
      <w:r w:rsidRPr="00DB6555">
        <w:rPr>
          <w:rFonts w:ascii="Times New Roman" w:hAnsi="Times New Roman"/>
          <w:b/>
          <w:bCs/>
          <w:sz w:val="22"/>
          <w:szCs w:val="22"/>
        </w:rPr>
        <w:t>THEORY</w:t>
      </w:r>
      <w:r w:rsidRPr="00DB6555">
        <w:rPr>
          <w:rFonts w:ascii="Times New Roman" w:hAnsi="Times New Roman"/>
          <w:sz w:val="22"/>
          <w:szCs w:val="22"/>
        </w:rPr>
        <w:t xml:space="preserve"> is a large body of interconnected propositions about how some portion of the world operates; a </w:t>
      </w:r>
      <w:r w:rsidRPr="00DB6555">
        <w:rPr>
          <w:rFonts w:ascii="Times New Roman" w:hAnsi="Times New Roman"/>
          <w:b/>
          <w:bCs/>
          <w:sz w:val="22"/>
          <w:szCs w:val="22"/>
        </w:rPr>
        <w:t>HYPOTHESIS</w:t>
      </w:r>
      <w:r w:rsidRPr="00DB6555">
        <w:rPr>
          <w:rFonts w:ascii="Times New Roman" w:hAnsi="Times New Roman"/>
          <w:sz w:val="22"/>
          <w:szCs w:val="22"/>
        </w:rPr>
        <w:t xml:space="preserve"> is a smaller body of propositions.  </w:t>
      </w:r>
      <w:r w:rsidRPr="00DB6555">
        <w:rPr>
          <w:rFonts w:ascii="Times New Roman" w:hAnsi="Times New Roman"/>
          <w:b/>
          <w:bCs/>
          <w:sz w:val="22"/>
          <w:szCs w:val="22"/>
        </w:rPr>
        <w:t>HYPOTHESES</w:t>
      </w:r>
      <w:r w:rsidRPr="00DB6555">
        <w:rPr>
          <w:rFonts w:ascii="Times New Roman" w:hAnsi="Times New Roman"/>
          <w:sz w:val="22"/>
          <w:szCs w:val="22"/>
        </w:rPr>
        <w:t xml:space="preserve"> are smaller versions of theories.  Some are derived or born from theories.  Others begin as researchers’ hunches and develop into theories.</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xml:space="preserve">The </w:t>
      </w:r>
      <w:r w:rsidRPr="00DB6555">
        <w:rPr>
          <w:rFonts w:ascii="Times New Roman" w:hAnsi="Times New Roman"/>
          <w:b/>
          <w:bCs/>
          <w:sz w:val="22"/>
          <w:szCs w:val="22"/>
        </w:rPr>
        <w:t>PHILOSOPHY OF SCIENCE</w:t>
      </w:r>
      <w:r w:rsidRPr="00DB6555">
        <w:rPr>
          <w:rFonts w:ascii="Times New Roman" w:hAnsi="Times New Roman"/>
          <w:sz w:val="22"/>
          <w:szCs w:val="22"/>
        </w:rPr>
        <w:t xml:space="preserve"> decrees we can only falsify, not verify (prove), theories because we can never be sure that any given theory provides the best explanation for a set of observations.</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xml:space="preserve">                                                                                    </w:t>
      </w:r>
      <w:r w:rsidRPr="00DB6555">
        <w:rPr>
          <w:rFonts w:ascii="Times New Roman" w:hAnsi="Times New Roman"/>
          <w:sz w:val="22"/>
          <w:szCs w:val="22"/>
          <w:u w:val="single"/>
        </w:rPr>
        <w:t>Research Method in Social Relations</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Kidder</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b/>
          <w:bCs/>
          <w:sz w:val="22"/>
          <w:szCs w:val="22"/>
        </w:rPr>
        <w:t>THEORIES</w:t>
      </w:r>
      <w:r w:rsidRPr="00DB6555">
        <w:rPr>
          <w:rFonts w:ascii="Times New Roman" w:hAnsi="Times New Roman"/>
          <w:sz w:val="22"/>
          <w:szCs w:val="22"/>
        </w:rPr>
        <w:t xml:space="preserve"> are not themselves directly proved or disproved by research.  Even </w:t>
      </w:r>
      <w:r w:rsidRPr="00DB6555">
        <w:rPr>
          <w:rFonts w:ascii="Times New Roman" w:hAnsi="Times New Roman"/>
          <w:b/>
          <w:bCs/>
          <w:sz w:val="22"/>
          <w:szCs w:val="22"/>
        </w:rPr>
        <w:t>HYPOTHESES</w:t>
      </w:r>
      <w:r w:rsidRPr="00DB6555">
        <w:rPr>
          <w:rFonts w:ascii="Times New Roman" w:hAnsi="Times New Roman"/>
          <w:sz w:val="22"/>
          <w:szCs w:val="22"/>
        </w:rPr>
        <w:t xml:space="preserve"> cannot be proved or disproved directly.  Rather, research may either support or fail to support a particular hypothesis derived from a theory.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Scientific research has four general goals: (1) to describe behavior, (2) to predict behavior, (3) to determine the causes of behavior, and (4) to understand or explain behavior.</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xml:space="preserve">                                                                                    </w:t>
      </w:r>
      <w:r w:rsidRPr="00DB6555">
        <w:rPr>
          <w:rFonts w:ascii="Times New Roman" w:hAnsi="Times New Roman"/>
          <w:sz w:val="22"/>
          <w:szCs w:val="22"/>
          <w:u w:val="single"/>
        </w:rPr>
        <w:t>Methods In Behavioral Research</w:t>
      </w:r>
      <w:r w:rsidRPr="00DB6555">
        <w:rPr>
          <w:rFonts w:ascii="Times New Roman" w:hAnsi="Times New Roman"/>
          <w:sz w:val="22"/>
          <w:szCs w:val="22"/>
        </w:rPr>
        <w:t>; Cozby</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 </w:t>
      </w:r>
    </w:p>
    <w:p w:rsidR="006E597D" w:rsidRPr="00DB6555" w:rsidRDefault="006E597D" w:rsidP="006E597D">
      <w:pPr>
        <w:rPr>
          <w:rFonts w:ascii="Times New Roman" w:hAnsi="Times New Roman"/>
          <w:sz w:val="22"/>
          <w:szCs w:val="22"/>
        </w:rPr>
      </w:pPr>
      <w:r w:rsidRPr="00DB6555">
        <w:rPr>
          <w:rFonts w:ascii="Times New Roman" w:hAnsi="Times New Roman"/>
          <w:sz w:val="22"/>
          <w:szCs w:val="22"/>
        </w:rPr>
        <w:t>In order to verify the reliability and validity of scientific research it is important to replicate the results.  It is the preponderance of evidence that establishes/supports the theory.</w:t>
      </w:r>
    </w:p>
    <w:sectPr w:rsidR="006E597D" w:rsidRPr="00DB6555" w:rsidSect="00CA6500">
      <w:footerReference w:type="default" r:id="rId11"/>
      <w:pgSz w:w="12240" w:h="15840"/>
      <w:pgMar w:top="1440" w:right="1800" w:bottom="1440" w:left="171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C2B" w:rsidRDefault="003B7C2B">
      <w:r>
        <w:separator/>
      </w:r>
    </w:p>
  </w:endnote>
  <w:endnote w:type="continuationSeparator" w:id="0">
    <w:p w:rsidR="003B7C2B" w:rsidRDefault="003B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Courier"/>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500" w:rsidRDefault="00CA6500" w:rsidP="00CA6500">
    <w:pPr>
      <w:pStyle w:val="Footer"/>
      <w:jc w:val="center"/>
    </w:pPr>
    <w:r>
      <w:rPr>
        <w:rStyle w:val="PageNumber"/>
      </w:rPr>
      <w:fldChar w:fldCharType="begin"/>
    </w:r>
    <w:r>
      <w:rPr>
        <w:rStyle w:val="PageNumber"/>
      </w:rPr>
      <w:instrText xml:space="preserve"> PAGE </w:instrText>
    </w:r>
    <w:r>
      <w:rPr>
        <w:rStyle w:val="PageNumber"/>
      </w:rPr>
      <w:fldChar w:fldCharType="separate"/>
    </w:r>
    <w:r w:rsidR="00D721D5">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C2B" w:rsidRDefault="003B7C2B">
      <w:r>
        <w:separator/>
      </w:r>
    </w:p>
  </w:footnote>
  <w:footnote w:type="continuationSeparator" w:id="0">
    <w:p w:rsidR="003B7C2B" w:rsidRDefault="003B7C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1767"/>
    <w:multiLevelType w:val="hybridMultilevel"/>
    <w:tmpl w:val="C17428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250A4C"/>
    <w:multiLevelType w:val="multilevel"/>
    <w:tmpl w:val="5EA42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C51ABD"/>
    <w:multiLevelType w:val="hybridMultilevel"/>
    <w:tmpl w:val="D97CEB88"/>
    <w:lvl w:ilvl="0" w:tplc="0409000F">
      <w:start w:val="1"/>
      <w:numFmt w:val="decimal"/>
      <w:lvlText w:val="%1."/>
      <w:lvlJc w:val="left"/>
      <w:pPr>
        <w:ind w:left="720" w:hanging="360"/>
      </w:pPr>
    </w:lvl>
    <w:lvl w:ilvl="1" w:tplc="45F40D3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D57AFA"/>
    <w:multiLevelType w:val="hybridMultilevel"/>
    <w:tmpl w:val="854056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703F0D"/>
    <w:multiLevelType w:val="hybridMultilevel"/>
    <w:tmpl w:val="98A46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341185"/>
    <w:multiLevelType w:val="hybridMultilevel"/>
    <w:tmpl w:val="1C3480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5C0102"/>
    <w:multiLevelType w:val="hybridMultilevel"/>
    <w:tmpl w:val="BB30915C"/>
    <w:lvl w:ilvl="0" w:tplc="1D9A1A08">
      <w:start w:val="1"/>
      <w:numFmt w:val="decimal"/>
      <w:lvlText w:val="%1."/>
      <w:lvlJc w:val="left"/>
      <w:pPr>
        <w:ind w:left="720" w:hanging="360"/>
      </w:pPr>
      <w:rPr>
        <w:rFonts w:ascii="Cambria" w:eastAsia="Times New Roman" w:hAnsi="Cambria"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626529"/>
    <w:multiLevelType w:val="hybridMultilevel"/>
    <w:tmpl w:val="4B6604C8"/>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36448A9"/>
    <w:multiLevelType w:val="multilevel"/>
    <w:tmpl w:val="71C61A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4392830"/>
    <w:multiLevelType w:val="hybridMultilevel"/>
    <w:tmpl w:val="3AAE7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F60F37"/>
    <w:multiLevelType w:val="hybridMultilevel"/>
    <w:tmpl w:val="EBA0FEA6"/>
    <w:lvl w:ilvl="0" w:tplc="132A3B0E">
      <w:start w:val="1"/>
      <w:numFmt w:val="lowerLetter"/>
      <w:lvlText w:val="%1."/>
      <w:lvlJc w:val="left"/>
      <w:pPr>
        <w:ind w:left="1080" w:hanging="360"/>
      </w:pPr>
      <w:rPr>
        <w:rFonts w:hint="default"/>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1">
    <w:nsid w:val="067326F4"/>
    <w:multiLevelType w:val="hybridMultilevel"/>
    <w:tmpl w:val="6B46E4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6D12C97"/>
    <w:multiLevelType w:val="hybridMultilevel"/>
    <w:tmpl w:val="AAE21AF2"/>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77C4362"/>
    <w:multiLevelType w:val="hybridMultilevel"/>
    <w:tmpl w:val="72BAEC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194612"/>
    <w:multiLevelType w:val="hybridMultilevel"/>
    <w:tmpl w:val="70FCF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A9825BC"/>
    <w:multiLevelType w:val="hybridMultilevel"/>
    <w:tmpl w:val="8F427EB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AE4761B"/>
    <w:multiLevelType w:val="hybridMultilevel"/>
    <w:tmpl w:val="8B2EEA04"/>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B173171"/>
    <w:multiLevelType w:val="multilevel"/>
    <w:tmpl w:val="72EEB3AA"/>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rPr>
        <w:sz w:val="24"/>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0B69694F"/>
    <w:multiLevelType w:val="multilevel"/>
    <w:tmpl w:val="B57866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BE63513"/>
    <w:multiLevelType w:val="hybridMultilevel"/>
    <w:tmpl w:val="5A282D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1A4626"/>
    <w:multiLevelType w:val="hybridMultilevel"/>
    <w:tmpl w:val="5748C6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D61023D"/>
    <w:multiLevelType w:val="hybridMultilevel"/>
    <w:tmpl w:val="CD9EC2B6"/>
    <w:lvl w:ilvl="0" w:tplc="3ED6F9D8">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Letter"/>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0DAB0712"/>
    <w:multiLevelType w:val="hybridMultilevel"/>
    <w:tmpl w:val="36BE84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FF02AD8"/>
    <w:multiLevelType w:val="multilevel"/>
    <w:tmpl w:val="BA168CBC"/>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10430F4F"/>
    <w:multiLevelType w:val="multilevel"/>
    <w:tmpl w:val="05A4E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1092E5C"/>
    <w:multiLevelType w:val="multilevel"/>
    <w:tmpl w:val="934C39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12E4072"/>
    <w:multiLevelType w:val="hybridMultilevel"/>
    <w:tmpl w:val="37147DCE"/>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14E052F"/>
    <w:multiLevelType w:val="hybridMultilevel"/>
    <w:tmpl w:val="A45A9C20"/>
    <w:lvl w:ilvl="0" w:tplc="132A3B0E">
      <w:start w:val="1"/>
      <w:numFmt w:val="lowerLetter"/>
      <w:lvlText w:val="%1."/>
      <w:lvlJc w:val="left"/>
      <w:pPr>
        <w:ind w:left="1080" w:hanging="360"/>
      </w:pPr>
      <w:rPr>
        <w:rFonts w:hint="default"/>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28">
    <w:nsid w:val="12D81D58"/>
    <w:multiLevelType w:val="multilevel"/>
    <w:tmpl w:val="EE2EEF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35D1571"/>
    <w:multiLevelType w:val="hybridMultilevel"/>
    <w:tmpl w:val="9630159A"/>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37E6A8F"/>
    <w:multiLevelType w:val="hybridMultilevel"/>
    <w:tmpl w:val="69A4144C"/>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1">
    <w:nsid w:val="13D50ADF"/>
    <w:multiLevelType w:val="hybridMultilevel"/>
    <w:tmpl w:val="9148128E"/>
    <w:lvl w:ilvl="0" w:tplc="0409000F">
      <w:start w:val="1"/>
      <w:numFmt w:val="decimal"/>
      <w:lvlText w:val="%1."/>
      <w:lvlJc w:val="left"/>
      <w:pPr>
        <w:ind w:left="720" w:hanging="360"/>
      </w:pPr>
      <w:rPr>
        <w:rFonts w:hint="default"/>
      </w:r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40F2C2E"/>
    <w:multiLevelType w:val="hybridMultilevel"/>
    <w:tmpl w:val="74D458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4EE30E8"/>
    <w:multiLevelType w:val="hybridMultilevel"/>
    <w:tmpl w:val="F4F60E72"/>
    <w:lvl w:ilvl="0" w:tplc="2028E42C">
      <w:start w:val="1"/>
      <w:numFmt w:val="decimal"/>
      <w:lvlText w:val="%1."/>
      <w:lvlJc w:val="left"/>
      <w:pPr>
        <w:tabs>
          <w:tab w:val="num" w:pos="1440"/>
        </w:tabs>
        <w:ind w:left="1440" w:hanging="360"/>
      </w:pPr>
      <w:rPr>
        <w:rFonts w:hint="default"/>
      </w:rPr>
    </w:lvl>
    <w:lvl w:ilvl="1" w:tplc="00190409" w:tentative="1">
      <w:start w:val="1"/>
      <w:numFmt w:val="lowerLetter"/>
      <w:lvlText w:val="%2."/>
      <w:lvlJc w:val="left"/>
      <w:pPr>
        <w:tabs>
          <w:tab w:val="num" w:pos="2160"/>
        </w:tabs>
        <w:ind w:left="2160" w:hanging="360"/>
      </w:pPr>
    </w:lvl>
    <w:lvl w:ilvl="2" w:tplc="001B0409" w:tentative="1">
      <w:start w:val="1"/>
      <w:numFmt w:val="lowerRoman"/>
      <w:lvlText w:val="%3."/>
      <w:lvlJc w:val="right"/>
      <w:pPr>
        <w:tabs>
          <w:tab w:val="num" w:pos="2880"/>
        </w:tabs>
        <w:ind w:left="2880" w:hanging="180"/>
      </w:pPr>
    </w:lvl>
    <w:lvl w:ilvl="3" w:tplc="000F0409" w:tentative="1">
      <w:start w:val="1"/>
      <w:numFmt w:val="decimal"/>
      <w:lvlText w:val="%4."/>
      <w:lvlJc w:val="left"/>
      <w:pPr>
        <w:tabs>
          <w:tab w:val="num" w:pos="3600"/>
        </w:tabs>
        <w:ind w:left="3600" w:hanging="360"/>
      </w:pPr>
    </w:lvl>
    <w:lvl w:ilvl="4" w:tplc="00190409" w:tentative="1">
      <w:start w:val="1"/>
      <w:numFmt w:val="lowerLetter"/>
      <w:lvlText w:val="%5."/>
      <w:lvlJc w:val="left"/>
      <w:pPr>
        <w:tabs>
          <w:tab w:val="num" w:pos="4320"/>
        </w:tabs>
        <w:ind w:left="4320" w:hanging="360"/>
      </w:pPr>
    </w:lvl>
    <w:lvl w:ilvl="5" w:tplc="001B0409" w:tentative="1">
      <w:start w:val="1"/>
      <w:numFmt w:val="lowerRoman"/>
      <w:lvlText w:val="%6."/>
      <w:lvlJc w:val="right"/>
      <w:pPr>
        <w:tabs>
          <w:tab w:val="num" w:pos="5040"/>
        </w:tabs>
        <w:ind w:left="5040" w:hanging="180"/>
      </w:pPr>
    </w:lvl>
    <w:lvl w:ilvl="6" w:tplc="000F0409" w:tentative="1">
      <w:start w:val="1"/>
      <w:numFmt w:val="decimal"/>
      <w:lvlText w:val="%7."/>
      <w:lvlJc w:val="left"/>
      <w:pPr>
        <w:tabs>
          <w:tab w:val="num" w:pos="5760"/>
        </w:tabs>
        <w:ind w:left="5760" w:hanging="360"/>
      </w:pPr>
    </w:lvl>
    <w:lvl w:ilvl="7" w:tplc="00190409" w:tentative="1">
      <w:start w:val="1"/>
      <w:numFmt w:val="lowerLetter"/>
      <w:lvlText w:val="%8."/>
      <w:lvlJc w:val="left"/>
      <w:pPr>
        <w:tabs>
          <w:tab w:val="num" w:pos="6480"/>
        </w:tabs>
        <w:ind w:left="6480" w:hanging="360"/>
      </w:pPr>
    </w:lvl>
    <w:lvl w:ilvl="8" w:tplc="001B0409" w:tentative="1">
      <w:start w:val="1"/>
      <w:numFmt w:val="lowerRoman"/>
      <w:lvlText w:val="%9."/>
      <w:lvlJc w:val="right"/>
      <w:pPr>
        <w:tabs>
          <w:tab w:val="num" w:pos="7200"/>
        </w:tabs>
        <w:ind w:left="7200" w:hanging="180"/>
      </w:pPr>
    </w:lvl>
  </w:abstractNum>
  <w:abstractNum w:abstractNumId="34">
    <w:nsid w:val="151A34E2"/>
    <w:multiLevelType w:val="hybridMultilevel"/>
    <w:tmpl w:val="378ED482"/>
    <w:lvl w:ilvl="0" w:tplc="000F0409">
      <w:start w:val="1"/>
      <w:numFmt w:val="decimal"/>
      <w:lvlText w:val="%1."/>
      <w:lvlJc w:val="left"/>
      <w:pPr>
        <w:ind w:left="720" w:hanging="360"/>
      </w:pPr>
      <w:rPr>
        <w:rFont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5">
    <w:nsid w:val="158D7E41"/>
    <w:multiLevelType w:val="hybridMultilevel"/>
    <w:tmpl w:val="BD1A2B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5F50352"/>
    <w:multiLevelType w:val="hybridMultilevel"/>
    <w:tmpl w:val="6CF2232A"/>
    <w:lvl w:ilvl="0" w:tplc="8196F400">
      <w:start w:val="1"/>
      <w:numFmt w:val="decimal"/>
      <w:lvlText w:val="%1."/>
      <w:lvlJc w:val="left"/>
      <w:pPr>
        <w:ind w:left="720" w:hanging="360"/>
      </w:pPr>
      <w:rPr>
        <w:rFonts w:ascii="Cambria" w:eastAsia="Times New Roman" w:hAnsi="Cambria"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A4A3CE9"/>
    <w:multiLevelType w:val="hybridMultilevel"/>
    <w:tmpl w:val="EB3603E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1A9A4663"/>
    <w:multiLevelType w:val="hybridMultilevel"/>
    <w:tmpl w:val="1A323E3A"/>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9">
    <w:nsid w:val="1B3C1624"/>
    <w:multiLevelType w:val="hybridMultilevel"/>
    <w:tmpl w:val="521A3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C29114A"/>
    <w:multiLevelType w:val="hybridMultilevel"/>
    <w:tmpl w:val="F8AEC92A"/>
    <w:lvl w:ilvl="0" w:tplc="000F0409">
      <w:start w:val="1"/>
      <w:numFmt w:val="decimal"/>
      <w:lvlText w:val="%1."/>
      <w:lvlJc w:val="left"/>
      <w:pPr>
        <w:ind w:left="720" w:hanging="360"/>
      </w:pPr>
      <w:rPr>
        <w:rFonts w:hint="default"/>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1">
    <w:nsid w:val="1C4E0DB8"/>
    <w:multiLevelType w:val="hybridMultilevel"/>
    <w:tmpl w:val="16B0DD80"/>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2">
    <w:nsid w:val="1D451DEF"/>
    <w:multiLevelType w:val="hybridMultilevel"/>
    <w:tmpl w:val="3604BB3E"/>
    <w:lvl w:ilvl="0" w:tplc="B0A074DA">
      <w:start w:val="1"/>
      <w:numFmt w:val="decimal"/>
      <w:lvlText w:val="%1."/>
      <w:lvlJc w:val="left"/>
      <w:pPr>
        <w:tabs>
          <w:tab w:val="num" w:pos="720"/>
        </w:tabs>
        <w:ind w:left="720" w:hanging="360"/>
      </w:pPr>
      <w:rPr>
        <w:rFonts w:ascii="Cambria" w:eastAsia="Times New Roman" w:hAnsi="Cambria"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E277559"/>
    <w:multiLevelType w:val="multilevel"/>
    <w:tmpl w:val="3834735A"/>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4">
    <w:nsid w:val="1EA96974"/>
    <w:multiLevelType w:val="hybridMultilevel"/>
    <w:tmpl w:val="A1A85BC6"/>
    <w:lvl w:ilvl="0" w:tplc="2028E42C">
      <w:start w:val="1"/>
      <w:numFmt w:val="decimal"/>
      <w:lvlText w:val="%1."/>
      <w:lvlJc w:val="left"/>
      <w:pPr>
        <w:tabs>
          <w:tab w:val="num" w:pos="1440"/>
        </w:tabs>
        <w:ind w:left="1440" w:hanging="360"/>
      </w:pPr>
      <w:rPr>
        <w:rFonts w:hint="default"/>
      </w:rPr>
    </w:lvl>
    <w:lvl w:ilvl="1" w:tplc="00190409" w:tentative="1">
      <w:start w:val="1"/>
      <w:numFmt w:val="lowerLetter"/>
      <w:lvlText w:val="%2."/>
      <w:lvlJc w:val="left"/>
      <w:pPr>
        <w:tabs>
          <w:tab w:val="num" w:pos="2160"/>
        </w:tabs>
        <w:ind w:left="2160" w:hanging="360"/>
      </w:pPr>
    </w:lvl>
    <w:lvl w:ilvl="2" w:tplc="001B0409" w:tentative="1">
      <w:start w:val="1"/>
      <w:numFmt w:val="lowerRoman"/>
      <w:lvlText w:val="%3."/>
      <w:lvlJc w:val="right"/>
      <w:pPr>
        <w:tabs>
          <w:tab w:val="num" w:pos="2880"/>
        </w:tabs>
        <w:ind w:left="2880" w:hanging="180"/>
      </w:pPr>
    </w:lvl>
    <w:lvl w:ilvl="3" w:tplc="000F0409" w:tentative="1">
      <w:start w:val="1"/>
      <w:numFmt w:val="decimal"/>
      <w:lvlText w:val="%4."/>
      <w:lvlJc w:val="left"/>
      <w:pPr>
        <w:tabs>
          <w:tab w:val="num" w:pos="3600"/>
        </w:tabs>
        <w:ind w:left="3600" w:hanging="360"/>
      </w:pPr>
    </w:lvl>
    <w:lvl w:ilvl="4" w:tplc="00190409" w:tentative="1">
      <w:start w:val="1"/>
      <w:numFmt w:val="lowerLetter"/>
      <w:lvlText w:val="%5."/>
      <w:lvlJc w:val="left"/>
      <w:pPr>
        <w:tabs>
          <w:tab w:val="num" w:pos="4320"/>
        </w:tabs>
        <w:ind w:left="4320" w:hanging="360"/>
      </w:pPr>
    </w:lvl>
    <w:lvl w:ilvl="5" w:tplc="001B0409" w:tentative="1">
      <w:start w:val="1"/>
      <w:numFmt w:val="lowerRoman"/>
      <w:lvlText w:val="%6."/>
      <w:lvlJc w:val="right"/>
      <w:pPr>
        <w:tabs>
          <w:tab w:val="num" w:pos="5040"/>
        </w:tabs>
        <w:ind w:left="5040" w:hanging="180"/>
      </w:pPr>
    </w:lvl>
    <w:lvl w:ilvl="6" w:tplc="000F0409" w:tentative="1">
      <w:start w:val="1"/>
      <w:numFmt w:val="decimal"/>
      <w:lvlText w:val="%7."/>
      <w:lvlJc w:val="left"/>
      <w:pPr>
        <w:tabs>
          <w:tab w:val="num" w:pos="5760"/>
        </w:tabs>
        <w:ind w:left="5760" w:hanging="360"/>
      </w:pPr>
    </w:lvl>
    <w:lvl w:ilvl="7" w:tplc="00190409" w:tentative="1">
      <w:start w:val="1"/>
      <w:numFmt w:val="lowerLetter"/>
      <w:lvlText w:val="%8."/>
      <w:lvlJc w:val="left"/>
      <w:pPr>
        <w:tabs>
          <w:tab w:val="num" w:pos="6480"/>
        </w:tabs>
        <w:ind w:left="6480" w:hanging="360"/>
      </w:pPr>
    </w:lvl>
    <w:lvl w:ilvl="8" w:tplc="001B0409" w:tentative="1">
      <w:start w:val="1"/>
      <w:numFmt w:val="lowerRoman"/>
      <w:lvlText w:val="%9."/>
      <w:lvlJc w:val="right"/>
      <w:pPr>
        <w:tabs>
          <w:tab w:val="num" w:pos="7200"/>
        </w:tabs>
        <w:ind w:left="7200" w:hanging="180"/>
      </w:pPr>
    </w:lvl>
  </w:abstractNum>
  <w:abstractNum w:abstractNumId="45">
    <w:nsid w:val="1EE4437E"/>
    <w:multiLevelType w:val="multilevel"/>
    <w:tmpl w:val="0A1C2784"/>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6">
    <w:nsid w:val="1FC636F7"/>
    <w:multiLevelType w:val="hybridMultilevel"/>
    <w:tmpl w:val="CA4C3962"/>
    <w:lvl w:ilvl="0" w:tplc="DAEE8864">
      <w:start w:val="1"/>
      <w:numFmt w:val="decimal"/>
      <w:lvlText w:val="%1."/>
      <w:lvlJc w:val="left"/>
      <w:pPr>
        <w:ind w:left="720" w:hanging="360"/>
      </w:pPr>
      <w:rPr>
        <w:rFonts w:ascii="Cambria" w:eastAsia="Times New Roman" w:hAnsi="Cambria" w:cs="Times New Roman"/>
      </w:r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03F5284"/>
    <w:multiLevelType w:val="hybridMultilevel"/>
    <w:tmpl w:val="A00A0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07307AA"/>
    <w:multiLevelType w:val="hybridMultilevel"/>
    <w:tmpl w:val="5AB2E84A"/>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0922E05"/>
    <w:multiLevelType w:val="hybridMultilevel"/>
    <w:tmpl w:val="854056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1A15429"/>
    <w:multiLevelType w:val="multilevel"/>
    <w:tmpl w:val="FE8E3B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485445F"/>
    <w:multiLevelType w:val="hybridMultilevel"/>
    <w:tmpl w:val="EA30CCB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24953215"/>
    <w:multiLevelType w:val="hybridMultilevel"/>
    <w:tmpl w:val="F670A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4C01BED"/>
    <w:multiLevelType w:val="hybridMultilevel"/>
    <w:tmpl w:val="950A2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68F6689"/>
    <w:multiLevelType w:val="hybridMultilevel"/>
    <w:tmpl w:val="C73AB2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72627AA"/>
    <w:multiLevelType w:val="hybridMultilevel"/>
    <w:tmpl w:val="49604DB4"/>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440"/>
        </w:tabs>
        <w:ind w:left="1440" w:hanging="360"/>
      </w:pPr>
    </w:lvl>
    <w:lvl w:ilvl="2" w:tplc="000F0409">
      <w:start w:val="1"/>
      <w:numFmt w:val="decimal"/>
      <w:lvlText w:val="%3."/>
      <w:lvlJc w:val="left"/>
      <w:pPr>
        <w:tabs>
          <w:tab w:val="num" w:pos="2340"/>
        </w:tabs>
        <w:ind w:left="2340" w:hanging="36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6">
    <w:nsid w:val="27BB61E9"/>
    <w:multiLevelType w:val="hybridMultilevel"/>
    <w:tmpl w:val="CFC2CC5E"/>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839425B"/>
    <w:multiLevelType w:val="hybridMultilevel"/>
    <w:tmpl w:val="9C202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9F602A3"/>
    <w:multiLevelType w:val="multilevel"/>
    <w:tmpl w:val="C570D2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2C113A15"/>
    <w:multiLevelType w:val="hybridMultilevel"/>
    <w:tmpl w:val="F8822E7E"/>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C782E1C"/>
    <w:multiLevelType w:val="hybridMultilevel"/>
    <w:tmpl w:val="47062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D9D0ADF"/>
    <w:multiLevelType w:val="hybridMultilevel"/>
    <w:tmpl w:val="715E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2E110836"/>
    <w:multiLevelType w:val="hybridMultilevel"/>
    <w:tmpl w:val="61F69416"/>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E761F49"/>
    <w:multiLevelType w:val="hybridMultilevel"/>
    <w:tmpl w:val="C89493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EF22C4F"/>
    <w:multiLevelType w:val="hybridMultilevel"/>
    <w:tmpl w:val="8BD86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14B408C"/>
    <w:multiLevelType w:val="hybridMultilevel"/>
    <w:tmpl w:val="C75A8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32E2617"/>
    <w:multiLevelType w:val="hybridMultilevel"/>
    <w:tmpl w:val="2A6613E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34462291"/>
    <w:multiLevelType w:val="hybridMultilevel"/>
    <w:tmpl w:val="CCA69B54"/>
    <w:lvl w:ilvl="0" w:tplc="0409000F">
      <w:start w:val="1"/>
      <w:numFmt w:val="lowerLetter"/>
      <w:lvlText w:val="%1."/>
      <w:lvlJc w:val="left"/>
      <w:pPr>
        <w:ind w:left="1080" w:hanging="360"/>
      </w:pPr>
      <w:rPr>
        <w:rFonts w:hint="default"/>
      </w:rPr>
    </w:lvl>
    <w:lvl w:ilvl="1" w:tplc="DA381B62">
      <w:start w:val="1"/>
      <w:numFmt w:val="lowerLetter"/>
      <w:lvlText w:val="%2."/>
      <w:lvlJc w:val="left"/>
      <w:pPr>
        <w:ind w:left="1800" w:hanging="360"/>
      </w:pPr>
      <w:rPr>
        <w:rFonts w:hint="default"/>
      </w:rPr>
    </w:lvl>
    <w:lvl w:ilvl="2" w:tplc="0409001B">
      <w:start w:val="1"/>
      <w:numFmt w:val="lowerLetter"/>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360D42D2"/>
    <w:multiLevelType w:val="hybridMultilevel"/>
    <w:tmpl w:val="EA30CCB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3775311F"/>
    <w:multiLevelType w:val="multilevel"/>
    <w:tmpl w:val="72A8FB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38393282"/>
    <w:multiLevelType w:val="hybridMultilevel"/>
    <w:tmpl w:val="02F240C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392D45AF"/>
    <w:multiLevelType w:val="hybridMultilevel"/>
    <w:tmpl w:val="0F00B898"/>
    <w:lvl w:ilvl="0" w:tplc="0409000F">
      <w:start w:val="1"/>
      <w:numFmt w:val="decimal"/>
      <w:lvlText w:val="%1."/>
      <w:lvlJc w:val="left"/>
      <w:pPr>
        <w:ind w:left="72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ABB5D06"/>
    <w:multiLevelType w:val="hybridMultilevel"/>
    <w:tmpl w:val="3CB0B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C1371D5"/>
    <w:multiLevelType w:val="hybridMultilevel"/>
    <w:tmpl w:val="08608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C2F0ECC"/>
    <w:multiLevelType w:val="hybridMultilevel"/>
    <w:tmpl w:val="E51636E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3C3C13E6"/>
    <w:multiLevelType w:val="hybridMultilevel"/>
    <w:tmpl w:val="D3503D8E"/>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6">
    <w:nsid w:val="3E1F744A"/>
    <w:multiLevelType w:val="multilevel"/>
    <w:tmpl w:val="14B4B0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3E785337"/>
    <w:multiLevelType w:val="hybridMultilevel"/>
    <w:tmpl w:val="6652D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E8F31FA"/>
    <w:multiLevelType w:val="multilevel"/>
    <w:tmpl w:val="8B7CAC8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9">
    <w:nsid w:val="3EAF7E1B"/>
    <w:multiLevelType w:val="hybridMultilevel"/>
    <w:tmpl w:val="CD9EC2B6"/>
    <w:lvl w:ilvl="0" w:tplc="3ED6F9D8">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Letter"/>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3F6D7E66"/>
    <w:multiLevelType w:val="hybridMultilevel"/>
    <w:tmpl w:val="4DAAD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FD04572"/>
    <w:multiLevelType w:val="hybridMultilevel"/>
    <w:tmpl w:val="99829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6B0F5C"/>
    <w:multiLevelType w:val="hybridMultilevel"/>
    <w:tmpl w:val="000E5680"/>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0AC58DE"/>
    <w:multiLevelType w:val="hybridMultilevel"/>
    <w:tmpl w:val="F3FCCE48"/>
    <w:lvl w:ilvl="0" w:tplc="2028E42C">
      <w:start w:val="1"/>
      <w:numFmt w:val="decimal"/>
      <w:lvlText w:val="%1."/>
      <w:lvlJc w:val="left"/>
      <w:pPr>
        <w:tabs>
          <w:tab w:val="num" w:pos="1440"/>
        </w:tabs>
        <w:ind w:left="1440" w:hanging="360"/>
      </w:pPr>
      <w:rPr>
        <w:rFonts w:hint="default"/>
      </w:rPr>
    </w:lvl>
    <w:lvl w:ilvl="1" w:tplc="00190409" w:tentative="1">
      <w:start w:val="1"/>
      <w:numFmt w:val="lowerLetter"/>
      <w:lvlText w:val="%2."/>
      <w:lvlJc w:val="left"/>
      <w:pPr>
        <w:tabs>
          <w:tab w:val="num" w:pos="2160"/>
        </w:tabs>
        <w:ind w:left="2160" w:hanging="360"/>
      </w:pPr>
    </w:lvl>
    <w:lvl w:ilvl="2" w:tplc="001B0409" w:tentative="1">
      <w:start w:val="1"/>
      <w:numFmt w:val="lowerRoman"/>
      <w:lvlText w:val="%3."/>
      <w:lvlJc w:val="right"/>
      <w:pPr>
        <w:tabs>
          <w:tab w:val="num" w:pos="2880"/>
        </w:tabs>
        <w:ind w:left="2880" w:hanging="180"/>
      </w:pPr>
    </w:lvl>
    <w:lvl w:ilvl="3" w:tplc="000F0409" w:tentative="1">
      <w:start w:val="1"/>
      <w:numFmt w:val="decimal"/>
      <w:lvlText w:val="%4."/>
      <w:lvlJc w:val="left"/>
      <w:pPr>
        <w:tabs>
          <w:tab w:val="num" w:pos="3600"/>
        </w:tabs>
        <w:ind w:left="3600" w:hanging="360"/>
      </w:pPr>
    </w:lvl>
    <w:lvl w:ilvl="4" w:tplc="00190409" w:tentative="1">
      <w:start w:val="1"/>
      <w:numFmt w:val="lowerLetter"/>
      <w:lvlText w:val="%5."/>
      <w:lvlJc w:val="left"/>
      <w:pPr>
        <w:tabs>
          <w:tab w:val="num" w:pos="4320"/>
        </w:tabs>
        <w:ind w:left="4320" w:hanging="360"/>
      </w:pPr>
    </w:lvl>
    <w:lvl w:ilvl="5" w:tplc="001B0409" w:tentative="1">
      <w:start w:val="1"/>
      <w:numFmt w:val="lowerRoman"/>
      <w:lvlText w:val="%6."/>
      <w:lvlJc w:val="right"/>
      <w:pPr>
        <w:tabs>
          <w:tab w:val="num" w:pos="5040"/>
        </w:tabs>
        <w:ind w:left="5040" w:hanging="180"/>
      </w:pPr>
    </w:lvl>
    <w:lvl w:ilvl="6" w:tplc="000F0409" w:tentative="1">
      <w:start w:val="1"/>
      <w:numFmt w:val="decimal"/>
      <w:lvlText w:val="%7."/>
      <w:lvlJc w:val="left"/>
      <w:pPr>
        <w:tabs>
          <w:tab w:val="num" w:pos="5760"/>
        </w:tabs>
        <w:ind w:left="5760" w:hanging="360"/>
      </w:pPr>
    </w:lvl>
    <w:lvl w:ilvl="7" w:tplc="00190409" w:tentative="1">
      <w:start w:val="1"/>
      <w:numFmt w:val="lowerLetter"/>
      <w:lvlText w:val="%8."/>
      <w:lvlJc w:val="left"/>
      <w:pPr>
        <w:tabs>
          <w:tab w:val="num" w:pos="6480"/>
        </w:tabs>
        <w:ind w:left="6480" w:hanging="360"/>
      </w:pPr>
    </w:lvl>
    <w:lvl w:ilvl="8" w:tplc="001B0409" w:tentative="1">
      <w:start w:val="1"/>
      <w:numFmt w:val="lowerRoman"/>
      <w:lvlText w:val="%9."/>
      <w:lvlJc w:val="right"/>
      <w:pPr>
        <w:tabs>
          <w:tab w:val="num" w:pos="7200"/>
        </w:tabs>
        <w:ind w:left="7200" w:hanging="180"/>
      </w:pPr>
    </w:lvl>
  </w:abstractNum>
  <w:abstractNum w:abstractNumId="84">
    <w:nsid w:val="415F17A8"/>
    <w:multiLevelType w:val="multilevel"/>
    <w:tmpl w:val="9F7855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2643842"/>
    <w:multiLevelType w:val="hybridMultilevel"/>
    <w:tmpl w:val="07440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56922B8"/>
    <w:multiLevelType w:val="hybridMultilevel"/>
    <w:tmpl w:val="3528BB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nsid w:val="458B3071"/>
    <w:multiLevelType w:val="hybridMultilevel"/>
    <w:tmpl w:val="D57CA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6597EDF"/>
    <w:multiLevelType w:val="hybridMultilevel"/>
    <w:tmpl w:val="262CA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8082DBC"/>
    <w:multiLevelType w:val="hybridMultilevel"/>
    <w:tmpl w:val="CA3E24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9FB6493"/>
    <w:multiLevelType w:val="hybridMultilevel"/>
    <w:tmpl w:val="5134C2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B4422EE"/>
    <w:multiLevelType w:val="multilevel"/>
    <w:tmpl w:val="860C1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4B4E2C6F"/>
    <w:multiLevelType w:val="hybridMultilevel"/>
    <w:tmpl w:val="69C073C8"/>
    <w:lvl w:ilvl="0" w:tplc="000F0409">
      <w:start w:val="1"/>
      <w:numFmt w:val="decimal"/>
      <w:lvlText w:val="%1."/>
      <w:lvlJc w:val="left"/>
      <w:pPr>
        <w:ind w:left="720" w:hanging="360"/>
      </w:pPr>
      <w:rPr>
        <w:rFont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93">
    <w:nsid w:val="4B583D1E"/>
    <w:multiLevelType w:val="hybridMultilevel"/>
    <w:tmpl w:val="5770B7D8"/>
    <w:lvl w:ilvl="0" w:tplc="A32AEDA4">
      <w:start w:val="1"/>
      <w:numFmt w:val="decimal"/>
      <w:lvlText w:val="%1."/>
      <w:lvlJc w:val="left"/>
      <w:pPr>
        <w:ind w:left="720" w:hanging="360"/>
      </w:pPr>
      <w:rPr>
        <w:rFonts w:hint="default"/>
      </w:rPr>
    </w:lvl>
    <w:lvl w:ilvl="1" w:tplc="7542E06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BE96177"/>
    <w:multiLevelType w:val="multilevel"/>
    <w:tmpl w:val="C21055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4C09469D"/>
    <w:multiLevelType w:val="hybridMultilevel"/>
    <w:tmpl w:val="71CE71EA"/>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E764A3C"/>
    <w:multiLevelType w:val="hybridMultilevel"/>
    <w:tmpl w:val="B96284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0604BCE"/>
    <w:multiLevelType w:val="hybridMultilevel"/>
    <w:tmpl w:val="DE82B592"/>
    <w:lvl w:ilvl="0" w:tplc="54780CC0">
      <w:start w:val="1"/>
      <w:numFmt w:val="decimal"/>
      <w:lvlText w:val="%1."/>
      <w:lvlJc w:val="left"/>
      <w:pPr>
        <w:ind w:left="720" w:hanging="360"/>
      </w:pPr>
      <w:rPr>
        <w:rFonts w:ascii="Cambria" w:eastAsia="Times New Roman" w:hAnsi="Cambria"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0AB79C7"/>
    <w:multiLevelType w:val="multilevel"/>
    <w:tmpl w:val="13D2D56A"/>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9">
    <w:nsid w:val="511F65BA"/>
    <w:multiLevelType w:val="multilevel"/>
    <w:tmpl w:val="D1C4F7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26A653D"/>
    <w:multiLevelType w:val="hybridMultilevel"/>
    <w:tmpl w:val="02F27950"/>
    <w:lvl w:ilvl="0" w:tplc="132A3B0E">
      <w:start w:val="1"/>
      <w:numFmt w:val="lowerLetter"/>
      <w:lvlText w:val="%1."/>
      <w:lvlJc w:val="left"/>
      <w:pPr>
        <w:ind w:left="1080" w:hanging="360"/>
      </w:pPr>
      <w:rPr>
        <w:rFonts w:hint="default"/>
      </w:rPr>
    </w:lvl>
    <w:lvl w:ilvl="1" w:tplc="5540705E">
      <w:start w:val="1"/>
      <w:numFmt w:val="decimal"/>
      <w:lvlText w:val="%2."/>
      <w:lvlJc w:val="left"/>
      <w:pPr>
        <w:tabs>
          <w:tab w:val="num" w:pos="1800"/>
        </w:tabs>
        <w:ind w:left="1800" w:hanging="360"/>
      </w:pPr>
      <w:rPr>
        <w:rFonts w:hint="default"/>
      </w:r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01">
    <w:nsid w:val="52A5434D"/>
    <w:multiLevelType w:val="hybridMultilevel"/>
    <w:tmpl w:val="4268FAB4"/>
    <w:lvl w:ilvl="0" w:tplc="2028E42C">
      <w:start w:val="1"/>
      <w:numFmt w:val="decimal"/>
      <w:lvlText w:val="%1."/>
      <w:lvlJc w:val="left"/>
      <w:pPr>
        <w:tabs>
          <w:tab w:val="num" w:pos="1440"/>
        </w:tabs>
        <w:ind w:left="1440" w:hanging="360"/>
      </w:pPr>
      <w:rPr>
        <w:rFonts w:hint="default"/>
      </w:rPr>
    </w:lvl>
    <w:lvl w:ilvl="1" w:tplc="00190409" w:tentative="1">
      <w:start w:val="1"/>
      <w:numFmt w:val="lowerLetter"/>
      <w:lvlText w:val="%2."/>
      <w:lvlJc w:val="left"/>
      <w:pPr>
        <w:tabs>
          <w:tab w:val="num" w:pos="2160"/>
        </w:tabs>
        <w:ind w:left="2160" w:hanging="360"/>
      </w:pPr>
    </w:lvl>
    <w:lvl w:ilvl="2" w:tplc="001B0409" w:tentative="1">
      <w:start w:val="1"/>
      <w:numFmt w:val="lowerRoman"/>
      <w:lvlText w:val="%3."/>
      <w:lvlJc w:val="right"/>
      <w:pPr>
        <w:tabs>
          <w:tab w:val="num" w:pos="2880"/>
        </w:tabs>
        <w:ind w:left="2880" w:hanging="180"/>
      </w:pPr>
    </w:lvl>
    <w:lvl w:ilvl="3" w:tplc="000F0409" w:tentative="1">
      <w:start w:val="1"/>
      <w:numFmt w:val="decimal"/>
      <w:lvlText w:val="%4."/>
      <w:lvlJc w:val="left"/>
      <w:pPr>
        <w:tabs>
          <w:tab w:val="num" w:pos="3600"/>
        </w:tabs>
        <w:ind w:left="3600" w:hanging="360"/>
      </w:pPr>
    </w:lvl>
    <w:lvl w:ilvl="4" w:tplc="00190409" w:tentative="1">
      <w:start w:val="1"/>
      <w:numFmt w:val="lowerLetter"/>
      <w:lvlText w:val="%5."/>
      <w:lvlJc w:val="left"/>
      <w:pPr>
        <w:tabs>
          <w:tab w:val="num" w:pos="4320"/>
        </w:tabs>
        <w:ind w:left="4320" w:hanging="360"/>
      </w:pPr>
    </w:lvl>
    <w:lvl w:ilvl="5" w:tplc="001B0409" w:tentative="1">
      <w:start w:val="1"/>
      <w:numFmt w:val="lowerRoman"/>
      <w:lvlText w:val="%6."/>
      <w:lvlJc w:val="right"/>
      <w:pPr>
        <w:tabs>
          <w:tab w:val="num" w:pos="5040"/>
        </w:tabs>
        <w:ind w:left="5040" w:hanging="180"/>
      </w:pPr>
    </w:lvl>
    <w:lvl w:ilvl="6" w:tplc="000F0409" w:tentative="1">
      <w:start w:val="1"/>
      <w:numFmt w:val="decimal"/>
      <w:lvlText w:val="%7."/>
      <w:lvlJc w:val="left"/>
      <w:pPr>
        <w:tabs>
          <w:tab w:val="num" w:pos="5760"/>
        </w:tabs>
        <w:ind w:left="5760" w:hanging="360"/>
      </w:pPr>
    </w:lvl>
    <w:lvl w:ilvl="7" w:tplc="00190409" w:tentative="1">
      <w:start w:val="1"/>
      <w:numFmt w:val="lowerLetter"/>
      <w:lvlText w:val="%8."/>
      <w:lvlJc w:val="left"/>
      <w:pPr>
        <w:tabs>
          <w:tab w:val="num" w:pos="6480"/>
        </w:tabs>
        <w:ind w:left="6480" w:hanging="360"/>
      </w:pPr>
    </w:lvl>
    <w:lvl w:ilvl="8" w:tplc="001B0409" w:tentative="1">
      <w:start w:val="1"/>
      <w:numFmt w:val="lowerRoman"/>
      <w:lvlText w:val="%9."/>
      <w:lvlJc w:val="right"/>
      <w:pPr>
        <w:tabs>
          <w:tab w:val="num" w:pos="7200"/>
        </w:tabs>
        <w:ind w:left="7200" w:hanging="180"/>
      </w:pPr>
    </w:lvl>
  </w:abstractNum>
  <w:abstractNum w:abstractNumId="102">
    <w:nsid w:val="54406CE5"/>
    <w:multiLevelType w:val="hybridMultilevel"/>
    <w:tmpl w:val="EA30CCB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
    <w:nsid w:val="54AA4CD5"/>
    <w:multiLevelType w:val="hybridMultilevel"/>
    <w:tmpl w:val="E3689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6252489"/>
    <w:multiLevelType w:val="hybridMultilevel"/>
    <w:tmpl w:val="CC4AAF36"/>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7BD37D5"/>
    <w:multiLevelType w:val="hybridMultilevel"/>
    <w:tmpl w:val="3F0881EA"/>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7D3094C"/>
    <w:multiLevelType w:val="multilevel"/>
    <w:tmpl w:val="BA168CBC"/>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7">
    <w:nsid w:val="583B1F0F"/>
    <w:multiLevelType w:val="hybridMultilevel"/>
    <w:tmpl w:val="B37C1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A007390"/>
    <w:multiLevelType w:val="multilevel"/>
    <w:tmpl w:val="3FFC35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A0547BE"/>
    <w:multiLevelType w:val="hybridMultilevel"/>
    <w:tmpl w:val="0922A9AE"/>
    <w:lvl w:ilvl="0" w:tplc="2028E42C">
      <w:start w:val="1"/>
      <w:numFmt w:val="decimal"/>
      <w:lvlText w:val="%1."/>
      <w:lvlJc w:val="left"/>
      <w:pPr>
        <w:tabs>
          <w:tab w:val="num" w:pos="720"/>
        </w:tabs>
        <w:ind w:left="72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0">
    <w:nsid w:val="5A401037"/>
    <w:multiLevelType w:val="multilevel"/>
    <w:tmpl w:val="65282C22"/>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1">
    <w:nsid w:val="5A861424"/>
    <w:multiLevelType w:val="hybridMultilevel"/>
    <w:tmpl w:val="6EC27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B4109F5"/>
    <w:multiLevelType w:val="hybridMultilevel"/>
    <w:tmpl w:val="0922A9AE"/>
    <w:lvl w:ilvl="0" w:tplc="2028E42C">
      <w:start w:val="1"/>
      <w:numFmt w:val="decimal"/>
      <w:lvlText w:val="%1."/>
      <w:lvlJc w:val="left"/>
      <w:pPr>
        <w:tabs>
          <w:tab w:val="num" w:pos="720"/>
        </w:tabs>
        <w:ind w:left="72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3">
    <w:nsid w:val="5C95056B"/>
    <w:multiLevelType w:val="hybridMultilevel"/>
    <w:tmpl w:val="0D248C04"/>
    <w:lvl w:ilvl="0" w:tplc="0818EDDE">
      <w:start w:val="1"/>
      <w:numFmt w:val="decimal"/>
      <w:lvlText w:val="%1."/>
      <w:lvlJc w:val="left"/>
      <w:pPr>
        <w:ind w:left="720" w:hanging="360"/>
      </w:pPr>
      <w:rPr>
        <w:rFonts w:ascii="Cambria" w:eastAsia="Times New Roman" w:hAnsi="Cambria"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C9E6498"/>
    <w:multiLevelType w:val="hybridMultilevel"/>
    <w:tmpl w:val="7D9AE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CC4082C"/>
    <w:multiLevelType w:val="multilevel"/>
    <w:tmpl w:val="615C6860"/>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6">
    <w:nsid w:val="5CE912CD"/>
    <w:multiLevelType w:val="hybridMultilevel"/>
    <w:tmpl w:val="E05A8C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EEF3824"/>
    <w:multiLevelType w:val="hybridMultilevel"/>
    <w:tmpl w:val="D876BB94"/>
    <w:lvl w:ilvl="0" w:tplc="2028E42C">
      <w:start w:val="1"/>
      <w:numFmt w:val="decimal"/>
      <w:lvlText w:val="%1."/>
      <w:lvlJc w:val="left"/>
      <w:pPr>
        <w:tabs>
          <w:tab w:val="num" w:pos="1440"/>
        </w:tabs>
        <w:ind w:left="1440" w:hanging="360"/>
      </w:pPr>
      <w:rPr>
        <w:rFonts w:hint="default"/>
      </w:rPr>
    </w:lvl>
    <w:lvl w:ilvl="1" w:tplc="00190409" w:tentative="1">
      <w:start w:val="1"/>
      <w:numFmt w:val="lowerLetter"/>
      <w:lvlText w:val="%2."/>
      <w:lvlJc w:val="left"/>
      <w:pPr>
        <w:tabs>
          <w:tab w:val="num" w:pos="2160"/>
        </w:tabs>
        <w:ind w:left="2160" w:hanging="360"/>
      </w:pPr>
    </w:lvl>
    <w:lvl w:ilvl="2" w:tplc="001B0409" w:tentative="1">
      <w:start w:val="1"/>
      <w:numFmt w:val="lowerRoman"/>
      <w:lvlText w:val="%3."/>
      <w:lvlJc w:val="right"/>
      <w:pPr>
        <w:tabs>
          <w:tab w:val="num" w:pos="2880"/>
        </w:tabs>
        <w:ind w:left="2880" w:hanging="180"/>
      </w:pPr>
    </w:lvl>
    <w:lvl w:ilvl="3" w:tplc="000F0409" w:tentative="1">
      <w:start w:val="1"/>
      <w:numFmt w:val="decimal"/>
      <w:lvlText w:val="%4."/>
      <w:lvlJc w:val="left"/>
      <w:pPr>
        <w:tabs>
          <w:tab w:val="num" w:pos="3600"/>
        </w:tabs>
        <w:ind w:left="3600" w:hanging="360"/>
      </w:pPr>
    </w:lvl>
    <w:lvl w:ilvl="4" w:tplc="00190409" w:tentative="1">
      <w:start w:val="1"/>
      <w:numFmt w:val="lowerLetter"/>
      <w:lvlText w:val="%5."/>
      <w:lvlJc w:val="left"/>
      <w:pPr>
        <w:tabs>
          <w:tab w:val="num" w:pos="4320"/>
        </w:tabs>
        <w:ind w:left="4320" w:hanging="360"/>
      </w:pPr>
    </w:lvl>
    <w:lvl w:ilvl="5" w:tplc="001B0409" w:tentative="1">
      <w:start w:val="1"/>
      <w:numFmt w:val="lowerRoman"/>
      <w:lvlText w:val="%6."/>
      <w:lvlJc w:val="right"/>
      <w:pPr>
        <w:tabs>
          <w:tab w:val="num" w:pos="5040"/>
        </w:tabs>
        <w:ind w:left="5040" w:hanging="180"/>
      </w:pPr>
    </w:lvl>
    <w:lvl w:ilvl="6" w:tplc="000F0409" w:tentative="1">
      <w:start w:val="1"/>
      <w:numFmt w:val="decimal"/>
      <w:lvlText w:val="%7."/>
      <w:lvlJc w:val="left"/>
      <w:pPr>
        <w:tabs>
          <w:tab w:val="num" w:pos="5760"/>
        </w:tabs>
        <w:ind w:left="5760" w:hanging="360"/>
      </w:pPr>
    </w:lvl>
    <w:lvl w:ilvl="7" w:tplc="00190409" w:tentative="1">
      <w:start w:val="1"/>
      <w:numFmt w:val="lowerLetter"/>
      <w:lvlText w:val="%8."/>
      <w:lvlJc w:val="left"/>
      <w:pPr>
        <w:tabs>
          <w:tab w:val="num" w:pos="6480"/>
        </w:tabs>
        <w:ind w:left="6480" w:hanging="360"/>
      </w:pPr>
    </w:lvl>
    <w:lvl w:ilvl="8" w:tplc="001B0409" w:tentative="1">
      <w:start w:val="1"/>
      <w:numFmt w:val="lowerRoman"/>
      <w:lvlText w:val="%9."/>
      <w:lvlJc w:val="right"/>
      <w:pPr>
        <w:tabs>
          <w:tab w:val="num" w:pos="7200"/>
        </w:tabs>
        <w:ind w:left="7200" w:hanging="180"/>
      </w:pPr>
    </w:lvl>
  </w:abstractNum>
  <w:abstractNum w:abstractNumId="118">
    <w:nsid w:val="5F063C05"/>
    <w:multiLevelType w:val="hybridMultilevel"/>
    <w:tmpl w:val="950A2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F127D37"/>
    <w:multiLevelType w:val="hybridMultilevel"/>
    <w:tmpl w:val="193A0E58"/>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01C67C2"/>
    <w:multiLevelType w:val="hybridMultilevel"/>
    <w:tmpl w:val="47062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0B30CC8"/>
    <w:multiLevelType w:val="hybridMultilevel"/>
    <w:tmpl w:val="F25447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11F2184"/>
    <w:multiLevelType w:val="hybridMultilevel"/>
    <w:tmpl w:val="8850F7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13457D5"/>
    <w:multiLevelType w:val="multilevel"/>
    <w:tmpl w:val="9550A3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1570416"/>
    <w:multiLevelType w:val="hybridMultilevel"/>
    <w:tmpl w:val="6B785D3A"/>
    <w:lvl w:ilvl="0" w:tplc="13CE072C">
      <w:start w:val="1"/>
      <w:numFmt w:val="decimal"/>
      <w:lvlText w:val="%1."/>
      <w:lvlJc w:val="left"/>
      <w:pPr>
        <w:ind w:left="720" w:hanging="360"/>
      </w:pPr>
      <w:rPr>
        <w:rFonts w:ascii="Cambria" w:eastAsia="Times New Roman" w:hAnsi="Cambria"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15B2EF2"/>
    <w:multiLevelType w:val="multilevel"/>
    <w:tmpl w:val="618216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624962B6"/>
    <w:multiLevelType w:val="hybridMultilevel"/>
    <w:tmpl w:val="32ECE1FA"/>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32418F1"/>
    <w:multiLevelType w:val="hybridMultilevel"/>
    <w:tmpl w:val="1878FF1A"/>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4211E40"/>
    <w:multiLevelType w:val="hybridMultilevel"/>
    <w:tmpl w:val="C4C67A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4E62806"/>
    <w:multiLevelType w:val="hybridMultilevel"/>
    <w:tmpl w:val="7A582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5CE6AFB"/>
    <w:multiLevelType w:val="hybridMultilevel"/>
    <w:tmpl w:val="CD9EC2B6"/>
    <w:lvl w:ilvl="0" w:tplc="3ED6F9D8">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Letter"/>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1">
    <w:nsid w:val="66300817"/>
    <w:multiLevelType w:val="hybridMultilevel"/>
    <w:tmpl w:val="8EE2DE5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2">
    <w:nsid w:val="668F4468"/>
    <w:multiLevelType w:val="hybridMultilevel"/>
    <w:tmpl w:val="ABAC77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6EC3B30"/>
    <w:multiLevelType w:val="multilevel"/>
    <w:tmpl w:val="A0B81E64"/>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4">
    <w:nsid w:val="671D1E25"/>
    <w:multiLevelType w:val="multilevel"/>
    <w:tmpl w:val="5D5887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67C6635B"/>
    <w:multiLevelType w:val="multilevel"/>
    <w:tmpl w:val="B622BA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68E61AD9"/>
    <w:multiLevelType w:val="hybridMultilevel"/>
    <w:tmpl w:val="514E7986"/>
    <w:lvl w:ilvl="0" w:tplc="132A3B0E">
      <w:start w:val="1"/>
      <w:numFmt w:val="lowerLetter"/>
      <w:lvlText w:val="%1."/>
      <w:lvlJc w:val="left"/>
      <w:pPr>
        <w:ind w:left="1080" w:hanging="360"/>
      </w:pPr>
      <w:rPr>
        <w:rFonts w:hint="default"/>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37">
    <w:nsid w:val="699F3D4E"/>
    <w:multiLevelType w:val="hybridMultilevel"/>
    <w:tmpl w:val="563005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C9C6C6F"/>
    <w:multiLevelType w:val="hybridMultilevel"/>
    <w:tmpl w:val="ED5ED3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706B04C0"/>
    <w:multiLevelType w:val="hybridMultilevel"/>
    <w:tmpl w:val="2BB8B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1C55B6C"/>
    <w:multiLevelType w:val="hybridMultilevel"/>
    <w:tmpl w:val="8F427EB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73775BBA"/>
    <w:multiLevelType w:val="hybridMultilevel"/>
    <w:tmpl w:val="55786616"/>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50F057B"/>
    <w:multiLevelType w:val="hybridMultilevel"/>
    <w:tmpl w:val="4C54C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75AD43CA"/>
    <w:multiLevelType w:val="hybridMultilevel"/>
    <w:tmpl w:val="25E62E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80F343C"/>
    <w:multiLevelType w:val="hybridMultilevel"/>
    <w:tmpl w:val="10887A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96D1DDB"/>
    <w:multiLevelType w:val="hybridMultilevel"/>
    <w:tmpl w:val="77E877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AA54D66"/>
    <w:multiLevelType w:val="hybridMultilevel"/>
    <w:tmpl w:val="CD9EC2B6"/>
    <w:lvl w:ilvl="0" w:tplc="3ED6F9D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nsid w:val="7B135530"/>
    <w:multiLevelType w:val="hybridMultilevel"/>
    <w:tmpl w:val="C11006EC"/>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D794D9A"/>
    <w:multiLevelType w:val="hybridMultilevel"/>
    <w:tmpl w:val="86FE4F76"/>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E4563CD"/>
    <w:multiLevelType w:val="hybridMultilevel"/>
    <w:tmpl w:val="9922337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7E8764FB"/>
    <w:multiLevelType w:val="hybridMultilevel"/>
    <w:tmpl w:val="B4D867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F2455D2"/>
    <w:multiLevelType w:val="multilevel"/>
    <w:tmpl w:val="414A1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7F484643"/>
    <w:multiLevelType w:val="hybridMultilevel"/>
    <w:tmpl w:val="63AA0D0A"/>
    <w:lvl w:ilvl="0" w:tplc="0409000F">
      <w:start w:val="1"/>
      <w:numFmt w:val="decimal"/>
      <w:lvlText w:val="%1."/>
      <w:lvlJc w:val="left"/>
      <w:pPr>
        <w:ind w:left="720" w:hanging="360"/>
      </w:pPr>
      <w:rPr>
        <w:rFonts w:hint="default"/>
      </w:r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F773A32"/>
    <w:multiLevelType w:val="hybridMultilevel"/>
    <w:tmpl w:val="B5AC2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FC61CED"/>
    <w:multiLevelType w:val="hybridMultilevel"/>
    <w:tmpl w:val="ECAE512E"/>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40"/>
  </w:num>
  <w:num w:numId="3">
    <w:abstractNumId w:val="136"/>
  </w:num>
  <w:num w:numId="4">
    <w:abstractNumId w:val="10"/>
  </w:num>
  <w:num w:numId="5">
    <w:abstractNumId w:val="27"/>
  </w:num>
  <w:num w:numId="6">
    <w:abstractNumId w:val="92"/>
  </w:num>
  <w:num w:numId="7">
    <w:abstractNumId w:val="41"/>
  </w:num>
  <w:num w:numId="8">
    <w:abstractNumId w:val="78"/>
  </w:num>
  <w:num w:numId="9">
    <w:abstractNumId w:val="100"/>
  </w:num>
  <w:num w:numId="10">
    <w:abstractNumId w:val="55"/>
  </w:num>
  <w:num w:numId="11">
    <w:abstractNumId w:val="75"/>
  </w:num>
  <w:num w:numId="12">
    <w:abstractNumId w:val="30"/>
  </w:num>
  <w:num w:numId="13">
    <w:abstractNumId w:val="38"/>
  </w:num>
  <w:num w:numId="14">
    <w:abstractNumId w:val="112"/>
  </w:num>
  <w:num w:numId="15">
    <w:abstractNumId w:val="101"/>
  </w:num>
  <w:num w:numId="16">
    <w:abstractNumId w:val="117"/>
  </w:num>
  <w:num w:numId="17">
    <w:abstractNumId w:val="44"/>
  </w:num>
  <w:num w:numId="18">
    <w:abstractNumId w:val="83"/>
  </w:num>
  <w:num w:numId="19">
    <w:abstractNumId w:val="33"/>
  </w:num>
  <w:num w:numId="20">
    <w:abstractNumId w:val="116"/>
  </w:num>
  <w:num w:numId="21">
    <w:abstractNumId w:val="102"/>
  </w:num>
  <w:num w:numId="22">
    <w:abstractNumId w:val="14"/>
  </w:num>
  <w:num w:numId="23">
    <w:abstractNumId w:val="153"/>
  </w:num>
  <w:num w:numId="24">
    <w:abstractNumId w:val="13"/>
  </w:num>
  <w:num w:numId="25">
    <w:abstractNumId w:val="3"/>
  </w:num>
  <w:num w:numId="26">
    <w:abstractNumId w:val="9"/>
  </w:num>
  <w:num w:numId="27">
    <w:abstractNumId w:val="140"/>
  </w:num>
  <w:num w:numId="28">
    <w:abstractNumId w:val="68"/>
  </w:num>
  <w:num w:numId="29">
    <w:abstractNumId w:val="145"/>
  </w:num>
  <w:num w:numId="30">
    <w:abstractNumId w:val="51"/>
  </w:num>
  <w:num w:numId="31">
    <w:abstractNumId w:val="11"/>
  </w:num>
  <w:num w:numId="32">
    <w:abstractNumId w:val="4"/>
  </w:num>
  <w:num w:numId="33">
    <w:abstractNumId w:val="128"/>
  </w:num>
  <w:num w:numId="34">
    <w:abstractNumId w:val="61"/>
  </w:num>
  <w:num w:numId="35">
    <w:abstractNumId w:val="90"/>
  </w:num>
  <w:num w:numId="36">
    <w:abstractNumId w:val="66"/>
  </w:num>
  <w:num w:numId="37">
    <w:abstractNumId w:val="88"/>
  </w:num>
  <w:num w:numId="38">
    <w:abstractNumId w:val="81"/>
  </w:num>
  <w:num w:numId="39">
    <w:abstractNumId w:val="5"/>
  </w:num>
  <w:num w:numId="40">
    <w:abstractNumId w:val="96"/>
  </w:num>
  <w:num w:numId="41">
    <w:abstractNumId w:val="103"/>
  </w:num>
  <w:num w:numId="42">
    <w:abstractNumId w:val="15"/>
  </w:num>
  <w:num w:numId="43">
    <w:abstractNumId w:val="118"/>
  </w:num>
  <w:num w:numId="44">
    <w:abstractNumId w:val="53"/>
  </w:num>
  <w:num w:numId="45">
    <w:abstractNumId w:val="19"/>
  </w:num>
  <w:num w:numId="46">
    <w:abstractNumId w:val="150"/>
  </w:num>
  <w:num w:numId="47">
    <w:abstractNumId w:val="73"/>
  </w:num>
  <w:num w:numId="48">
    <w:abstractNumId w:val="87"/>
  </w:num>
  <w:num w:numId="49">
    <w:abstractNumId w:val="144"/>
  </w:num>
  <w:num w:numId="50">
    <w:abstractNumId w:val="57"/>
  </w:num>
  <w:num w:numId="51">
    <w:abstractNumId w:val="114"/>
  </w:num>
  <w:num w:numId="52">
    <w:abstractNumId w:val="54"/>
  </w:num>
  <w:num w:numId="53">
    <w:abstractNumId w:val="80"/>
  </w:num>
  <w:num w:numId="54">
    <w:abstractNumId w:val="131"/>
  </w:num>
  <w:num w:numId="55">
    <w:abstractNumId w:val="64"/>
  </w:num>
  <w:num w:numId="56">
    <w:abstractNumId w:val="138"/>
  </w:num>
  <w:num w:numId="57">
    <w:abstractNumId w:val="129"/>
  </w:num>
  <w:num w:numId="58">
    <w:abstractNumId w:val="111"/>
  </w:num>
  <w:num w:numId="59">
    <w:abstractNumId w:val="143"/>
  </w:num>
  <w:num w:numId="60">
    <w:abstractNumId w:val="142"/>
  </w:num>
  <w:num w:numId="61">
    <w:abstractNumId w:val="93"/>
  </w:num>
  <w:num w:numId="62">
    <w:abstractNumId w:val="139"/>
  </w:num>
  <w:num w:numId="63">
    <w:abstractNumId w:val="89"/>
  </w:num>
  <w:num w:numId="64">
    <w:abstractNumId w:val="22"/>
  </w:num>
  <w:num w:numId="65">
    <w:abstractNumId w:val="85"/>
  </w:num>
  <w:num w:numId="66">
    <w:abstractNumId w:val="49"/>
  </w:num>
  <w:num w:numId="67">
    <w:abstractNumId w:val="65"/>
  </w:num>
  <w:num w:numId="68">
    <w:abstractNumId w:val="32"/>
  </w:num>
  <w:num w:numId="69">
    <w:abstractNumId w:val="70"/>
  </w:num>
  <w:num w:numId="70">
    <w:abstractNumId w:val="72"/>
  </w:num>
  <w:num w:numId="71">
    <w:abstractNumId w:val="122"/>
  </w:num>
  <w:num w:numId="72">
    <w:abstractNumId w:val="37"/>
  </w:num>
  <w:num w:numId="73">
    <w:abstractNumId w:val="0"/>
  </w:num>
  <w:num w:numId="74">
    <w:abstractNumId w:val="137"/>
  </w:num>
  <w:num w:numId="75">
    <w:abstractNumId w:val="71"/>
  </w:num>
  <w:num w:numId="76">
    <w:abstractNumId w:val="39"/>
  </w:num>
  <w:num w:numId="77">
    <w:abstractNumId w:val="20"/>
  </w:num>
  <w:num w:numId="78">
    <w:abstractNumId w:val="47"/>
  </w:num>
  <w:num w:numId="79">
    <w:abstractNumId w:val="63"/>
  </w:num>
  <w:num w:numId="80">
    <w:abstractNumId w:val="120"/>
  </w:num>
  <w:num w:numId="81">
    <w:abstractNumId w:val="35"/>
  </w:num>
  <w:num w:numId="82">
    <w:abstractNumId w:val="74"/>
  </w:num>
  <w:num w:numId="83">
    <w:abstractNumId w:val="60"/>
  </w:num>
  <w:num w:numId="84">
    <w:abstractNumId w:val="67"/>
  </w:num>
  <w:num w:numId="85">
    <w:abstractNumId w:val="146"/>
  </w:num>
  <w:num w:numId="86">
    <w:abstractNumId w:val="21"/>
  </w:num>
  <w:num w:numId="87">
    <w:abstractNumId w:val="130"/>
  </w:num>
  <w:num w:numId="88">
    <w:abstractNumId w:val="79"/>
  </w:num>
  <w:num w:numId="89">
    <w:abstractNumId w:val="149"/>
  </w:num>
  <w:num w:numId="90">
    <w:abstractNumId w:val="107"/>
  </w:num>
  <w:num w:numId="91">
    <w:abstractNumId w:val="132"/>
  </w:num>
  <w:num w:numId="92">
    <w:abstractNumId w:val="97"/>
  </w:num>
  <w:num w:numId="93">
    <w:abstractNumId w:val="52"/>
  </w:num>
  <w:num w:numId="94">
    <w:abstractNumId w:val="2"/>
  </w:num>
  <w:num w:numId="95">
    <w:abstractNumId w:val="148"/>
  </w:num>
  <w:num w:numId="96">
    <w:abstractNumId w:val="124"/>
  </w:num>
  <w:num w:numId="97">
    <w:abstractNumId w:val="141"/>
  </w:num>
  <w:num w:numId="98">
    <w:abstractNumId w:val="110"/>
  </w:num>
  <w:num w:numId="99">
    <w:abstractNumId w:val="126"/>
  </w:num>
  <w:num w:numId="100">
    <w:abstractNumId w:val="43"/>
  </w:num>
  <w:num w:numId="101">
    <w:abstractNumId w:val="98"/>
  </w:num>
  <w:num w:numId="102">
    <w:abstractNumId w:val="31"/>
  </w:num>
  <w:num w:numId="103">
    <w:abstractNumId w:val="147"/>
  </w:num>
  <w:num w:numId="104">
    <w:abstractNumId w:val="59"/>
  </w:num>
  <w:num w:numId="105">
    <w:abstractNumId w:val="23"/>
  </w:num>
  <w:num w:numId="106">
    <w:abstractNumId w:val="16"/>
  </w:num>
  <w:num w:numId="107">
    <w:abstractNumId w:val="127"/>
  </w:num>
  <w:num w:numId="108">
    <w:abstractNumId w:val="95"/>
  </w:num>
  <w:num w:numId="109">
    <w:abstractNumId w:val="105"/>
  </w:num>
  <w:num w:numId="110">
    <w:abstractNumId w:val="6"/>
  </w:num>
  <w:num w:numId="111">
    <w:abstractNumId w:val="119"/>
  </w:num>
  <w:num w:numId="112">
    <w:abstractNumId w:val="152"/>
  </w:num>
  <w:num w:numId="113">
    <w:abstractNumId w:val="121"/>
  </w:num>
  <w:num w:numId="114">
    <w:abstractNumId w:val="56"/>
  </w:num>
  <w:num w:numId="115">
    <w:abstractNumId w:val="154"/>
  </w:num>
  <w:num w:numId="116">
    <w:abstractNumId w:val="113"/>
  </w:num>
  <w:num w:numId="117">
    <w:abstractNumId w:val="36"/>
  </w:num>
  <w:num w:numId="118">
    <w:abstractNumId w:val="115"/>
  </w:num>
  <w:num w:numId="119">
    <w:abstractNumId w:val="26"/>
  </w:num>
  <w:num w:numId="120">
    <w:abstractNumId w:val="12"/>
  </w:num>
  <w:num w:numId="121">
    <w:abstractNumId w:val="45"/>
  </w:num>
  <w:num w:numId="122">
    <w:abstractNumId w:val="82"/>
  </w:num>
  <w:num w:numId="123">
    <w:abstractNumId w:val="48"/>
  </w:num>
  <w:num w:numId="124">
    <w:abstractNumId w:val="17"/>
  </w:num>
  <w:num w:numId="125">
    <w:abstractNumId w:val="104"/>
  </w:num>
  <w:num w:numId="126">
    <w:abstractNumId w:val="29"/>
  </w:num>
  <w:num w:numId="127">
    <w:abstractNumId w:val="42"/>
  </w:num>
  <w:num w:numId="128">
    <w:abstractNumId w:val="7"/>
  </w:num>
  <w:num w:numId="129">
    <w:abstractNumId w:val="46"/>
  </w:num>
  <w:num w:numId="130">
    <w:abstractNumId w:val="109"/>
  </w:num>
  <w:num w:numId="131">
    <w:abstractNumId w:val="86"/>
  </w:num>
  <w:num w:numId="132">
    <w:abstractNumId w:val="62"/>
  </w:num>
  <w:num w:numId="133">
    <w:abstractNumId w:val="106"/>
  </w:num>
  <w:num w:numId="134">
    <w:abstractNumId w:val="77"/>
  </w:num>
  <w:num w:numId="135">
    <w:abstractNumId w:val="133"/>
  </w:num>
  <w:num w:numId="136">
    <w:abstractNumId w:val="91"/>
  </w:num>
  <w:num w:numId="137">
    <w:abstractNumId w:val="84"/>
  </w:num>
  <w:num w:numId="138">
    <w:abstractNumId w:val="99"/>
  </w:num>
  <w:num w:numId="139">
    <w:abstractNumId w:val="108"/>
  </w:num>
  <w:num w:numId="140">
    <w:abstractNumId w:val="123"/>
  </w:num>
  <w:num w:numId="141">
    <w:abstractNumId w:val="24"/>
  </w:num>
  <w:num w:numId="142">
    <w:abstractNumId w:val="134"/>
  </w:num>
  <w:num w:numId="143">
    <w:abstractNumId w:val="18"/>
  </w:num>
  <w:num w:numId="144">
    <w:abstractNumId w:val="28"/>
  </w:num>
  <w:num w:numId="145">
    <w:abstractNumId w:val="94"/>
  </w:num>
  <w:num w:numId="146">
    <w:abstractNumId w:val="151"/>
  </w:num>
  <w:num w:numId="147">
    <w:abstractNumId w:val="125"/>
  </w:num>
  <w:num w:numId="148">
    <w:abstractNumId w:val="69"/>
  </w:num>
  <w:num w:numId="149">
    <w:abstractNumId w:val="8"/>
  </w:num>
  <w:num w:numId="150">
    <w:abstractNumId w:val="76"/>
  </w:num>
  <w:num w:numId="151">
    <w:abstractNumId w:val="1"/>
  </w:num>
  <w:num w:numId="152">
    <w:abstractNumId w:val="135"/>
  </w:num>
  <w:num w:numId="153">
    <w:abstractNumId w:val="58"/>
  </w:num>
  <w:num w:numId="154">
    <w:abstractNumId w:val="25"/>
  </w:num>
  <w:num w:numId="155">
    <w:abstractNumId w:val="50"/>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274"/>
    <w:rsid w:val="0000354F"/>
    <w:rsid w:val="000D1C17"/>
    <w:rsid w:val="001865E9"/>
    <w:rsid w:val="00197488"/>
    <w:rsid w:val="001A44D9"/>
    <w:rsid w:val="001C1C22"/>
    <w:rsid w:val="002C46E5"/>
    <w:rsid w:val="002F201B"/>
    <w:rsid w:val="00302254"/>
    <w:rsid w:val="0036098D"/>
    <w:rsid w:val="00384E77"/>
    <w:rsid w:val="003B7C2B"/>
    <w:rsid w:val="00545C4A"/>
    <w:rsid w:val="00562D9F"/>
    <w:rsid w:val="005F3977"/>
    <w:rsid w:val="006746CE"/>
    <w:rsid w:val="006A4078"/>
    <w:rsid w:val="006E597D"/>
    <w:rsid w:val="008356DD"/>
    <w:rsid w:val="00894565"/>
    <w:rsid w:val="008B1189"/>
    <w:rsid w:val="008C0457"/>
    <w:rsid w:val="009805A5"/>
    <w:rsid w:val="00992B5B"/>
    <w:rsid w:val="00A21BDA"/>
    <w:rsid w:val="00AD7446"/>
    <w:rsid w:val="00B01BAC"/>
    <w:rsid w:val="00B45674"/>
    <w:rsid w:val="00BC7FB3"/>
    <w:rsid w:val="00C52859"/>
    <w:rsid w:val="00CA4972"/>
    <w:rsid w:val="00CA6500"/>
    <w:rsid w:val="00D721D5"/>
    <w:rsid w:val="00D97839"/>
    <w:rsid w:val="00DA45FA"/>
    <w:rsid w:val="00DA678E"/>
    <w:rsid w:val="00DB4C72"/>
    <w:rsid w:val="00DB6555"/>
    <w:rsid w:val="00DC7344"/>
    <w:rsid w:val="00E52DBC"/>
    <w:rsid w:val="00E63C8D"/>
    <w:rsid w:val="00E8591F"/>
    <w:rsid w:val="00EE71C5"/>
    <w:rsid w:val="00F12DB2"/>
    <w:rsid w:val="00FB230D"/>
    <w:rsid w:val="00FE0182"/>
    <w:rsid w:val="00FF1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468"/>
    <w:rPr>
      <w:rFonts w:eastAsia="Times New Roman"/>
      <w:sz w:val="24"/>
      <w:szCs w:val="24"/>
      <w:lang w:bidi="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MediumGrid1-Accent2">
    <w:name w:val="Medium Grid 1 Accent 2"/>
    <w:basedOn w:val="Normal"/>
    <w:uiPriority w:val="34"/>
    <w:qFormat/>
    <w:rsid w:val="008C1274"/>
    <w:pPr>
      <w:ind w:left="720"/>
      <w:contextualSpacing/>
    </w:pPr>
  </w:style>
  <w:style w:type="paragraph" w:styleId="BalloonText">
    <w:name w:val="Balloon Text"/>
    <w:basedOn w:val="Normal"/>
    <w:rsid w:val="00173ED4"/>
    <w:rPr>
      <w:rFonts w:ascii="Lucida Grande" w:hAnsi="Lucida Grande"/>
      <w:sz w:val="18"/>
      <w:szCs w:val="18"/>
    </w:rPr>
  </w:style>
  <w:style w:type="character" w:customStyle="1" w:styleId="BalloonTextChar">
    <w:name w:val="Balloon Text Char"/>
    <w:rsid w:val="00173ED4"/>
    <w:rPr>
      <w:rFonts w:ascii="Lucida Grande" w:hAnsi="Lucida Grande" w:cs="Times New Roman"/>
      <w:sz w:val="18"/>
    </w:rPr>
  </w:style>
  <w:style w:type="character" w:styleId="Hyperlink">
    <w:name w:val="Hyperlink"/>
    <w:semiHidden/>
    <w:rsid w:val="0049661A"/>
    <w:rPr>
      <w:rFonts w:cs="Times New Roman"/>
      <w:color w:val="0000FF"/>
      <w:u w:val="single"/>
    </w:rPr>
  </w:style>
  <w:style w:type="paragraph" w:styleId="Header">
    <w:name w:val="header"/>
    <w:basedOn w:val="Normal"/>
    <w:rsid w:val="005E5696"/>
    <w:pPr>
      <w:tabs>
        <w:tab w:val="center" w:pos="4320"/>
        <w:tab w:val="right" w:pos="8640"/>
      </w:tabs>
    </w:pPr>
  </w:style>
  <w:style w:type="paragraph" w:styleId="Footer">
    <w:name w:val="footer"/>
    <w:basedOn w:val="Normal"/>
    <w:semiHidden/>
    <w:rsid w:val="005E5696"/>
    <w:pPr>
      <w:tabs>
        <w:tab w:val="center" w:pos="4320"/>
        <w:tab w:val="right" w:pos="8640"/>
      </w:tabs>
    </w:pPr>
  </w:style>
  <w:style w:type="character" w:styleId="PageNumber">
    <w:name w:val="page number"/>
    <w:basedOn w:val="DefaultParagraphFont"/>
    <w:rsid w:val="005E5696"/>
  </w:style>
  <w:style w:type="character" w:styleId="HTMLCite">
    <w:name w:val="HTML Cite"/>
    <w:rsid w:val="00EF0335"/>
    <w:rPr>
      <w:i/>
    </w:rPr>
  </w:style>
  <w:style w:type="character" w:styleId="CommentReference">
    <w:name w:val="annotation reference"/>
    <w:semiHidden/>
    <w:rsid w:val="004A58BE"/>
    <w:rPr>
      <w:sz w:val="18"/>
    </w:rPr>
  </w:style>
  <w:style w:type="paragraph" w:styleId="CommentText">
    <w:name w:val="annotation text"/>
    <w:basedOn w:val="Normal"/>
    <w:semiHidden/>
    <w:rsid w:val="004A58BE"/>
  </w:style>
  <w:style w:type="paragraph" w:styleId="CommentSubject">
    <w:name w:val="annotation subject"/>
    <w:basedOn w:val="CommentText"/>
    <w:next w:val="CommentText"/>
    <w:semiHidden/>
    <w:rsid w:val="004A58BE"/>
  </w:style>
  <w:style w:type="paragraph" w:styleId="ColorfulShading-Accent1">
    <w:name w:val="Colorful Shading Accent 1"/>
    <w:hidden/>
    <w:uiPriority w:val="99"/>
    <w:semiHidden/>
    <w:rsid w:val="00FD2BEA"/>
    <w:rPr>
      <w:rFonts w:eastAsia="Times New Roman"/>
      <w:sz w:val="24"/>
      <w:szCs w:val="24"/>
      <w:lang w:bidi="en-US"/>
    </w:rPr>
  </w:style>
  <w:style w:type="paragraph" w:styleId="Revision">
    <w:name w:val="Revision"/>
    <w:hidden/>
    <w:uiPriority w:val="99"/>
    <w:semiHidden/>
    <w:rsid w:val="0036098D"/>
    <w:rPr>
      <w:rFonts w:eastAsia="Times New Roman"/>
      <w:sz w:val="24"/>
      <w:szCs w:val="24"/>
      <w:lang w:bidi="en-US"/>
    </w:rPr>
  </w:style>
  <w:style w:type="paragraph" w:styleId="NormalWeb">
    <w:name w:val="Normal (Web)"/>
    <w:basedOn w:val="Normal"/>
    <w:uiPriority w:val="99"/>
    <w:semiHidden/>
    <w:unhideWhenUsed/>
    <w:rsid w:val="006E597D"/>
    <w:pPr>
      <w:spacing w:before="100" w:beforeAutospacing="1" w:after="100" w:afterAutospacing="1"/>
    </w:pPr>
    <w:rPr>
      <w:rFonts w:ascii="Arial" w:hAnsi="Arial" w:cs="Arial"/>
      <w:color w:val="000000"/>
      <w:sz w:val="20"/>
      <w:szCs w:val="20"/>
      <w:lang w:bidi="ar-SA"/>
    </w:rPr>
  </w:style>
  <w:style w:type="paragraph" w:styleId="Title">
    <w:name w:val="Title"/>
    <w:basedOn w:val="Normal"/>
    <w:link w:val="TitleChar"/>
    <w:uiPriority w:val="10"/>
    <w:qFormat/>
    <w:rsid w:val="006E597D"/>
    <w:pPr>
      <w:jc w:val="center"/>
    </w:pPr>
    <w:rPr>
      <w:rFonts w:ascii="Times New Roman" w:hAnsi="Times New Roman"/>
      <w:b/>
      <w:bCs/>
      <w:lang w:bidi="ar-SA"/>
    </w:rPr>
  </w:style>
  <w:style w:type="character" w:customStyle="1" w:styleId="TitleChar">
    <w:name w:val="Title Char"/>
    <w:link w:val="Title"/>
    <w:uiPriority w:val="10"/>
    <w:rsid w:val="006E597D"/>
    <w:rPr>
      <w:rFonts w:ascii="Times New Roman" w:eastAsia="Times New Roman" w:hAnsi="Times New Roman"/>
      <w:b/>
      <w:bCs/>
      <w:sz w:val="24"/>
      <w:szCs w:val="24"/>
    </w:rPr>
  </w:style>
  <w:style w:type="paragraph" w:styleId="BodyText">
    <w:name w:val="Body Text"/>
    <w:basedOn w:val="Normal"/>
    <w:link w:val="BodyTextChar"/>
    <w:uiPriority w:val="99"/>
    <w:semiHidden/>
    <w:unhideWhenUsed/>
    <w:rsid w:val="006E597D"/>
    <w:rPr>
      <w:rFonts w:ascii="Arial" w:hAnsi="Arial" w:cs="Arial"/>
      <w:sz w:val="20"/>
      <w:szCs w:val="20"/>
      <w:lang w:bidi="ar-SA"/>
    </w:rPr>
  </w:style>
  <w:style w:type="character" w:customStyle="1" w:styleId="BodyTextChar">
    <w:name w:val="Body Text Char"/>
    <w:link w:val="BodyText"/>
    <w:uiPriority w:val="99"/>
    <w:semiHidden/>
    <w:rsid w:val="006E597D"/>
    <w:rPr>
      <w:rFonts w:ascii="Arial" w:eastAsia="Times New Roman" w:hAnsi="Arial" w:cs="Arial"/>
    </w:rPr>
  </w:style>
  <w:style w:type="paragraph" w:styleId="BodyText2">
    <w:name w:val="Body Text 2"/>
    <w:basedOn w:val="Normal"/>
    <w:link w:val="BodyText2Char"/>
    <w:uiPriority w:val="99"/>
    <w:semiHidden/>
    <w:unhideWhenUsed/>
    <w:rsid w:val="006E597D"/>
    <w:rPr>
      <w:rFonts w:ascii="Arial" w:hAnsi="Arial" w:cs="Arial"/>
      <w:sz w:val="22"/>
      <w:szCs w:val="22"/>
      <w:lang w:bidi="ar-SA"/>
    </w:rPr>
  </w:style>
  <w:style w:type="character" w:customStyle="1" w:styleId="BodyText2Char">
    <w:name w:val="Body Text 2 Char"/>
    <w:link w:val="BodyText2"/>
    <w:uiPriority w:val="99"/>
    <w:semiHidden/>
    <w:rsid w:val="006E597D"/>
    <w:rPr>
      <w:rFonts w:ascii="Arial" w:eastAsia="Times New Roman" w:hAnsi="Arial" w:cs="Arial"/>
      <w:sz w:val="22"/>
      <w:szCs w:val="22"/>
    </w:rPr>
  </w:style>
  <w:style w:type="paragraph" w:styleId="PlainText">
    <w:name w:val="Plain Text"/>
    <w:basedOn w:val="Normal"/>
    <w:link w:val="PlainTextChar"/>
    <w:uiPriority w:val="99"/>
    <w:semiHidden/>
    <w:unhideWhenUsed/>
    <w:rsid w:val="006E597D"/>
    <w:rPr>
      <w:rFonts w:ascii="Courier New" w:hAnsi="Courier New" w:cs="Courier New"/>
      <w:sz w:val="20"/>
      <w:szCs w:val="20"/>
      <w:lang w:bidi="ar-SA"/>
    </w:rPr>
  </w:style>
  <w:style w:type="character" w:customStyle="1" w:styleId="PlainTextChar">
    <w:name w:val="Plain Text Char"/>
    <w:link w:val="PlainText"/>
    <w:uiPriority w:val="99"/>
    <w:semiHidden/>
    <w:rsid w:val="006E597D"/>
    <w:rPr>
      <w:rFonts w:ascii="Courier New" w:eastAsia="Times New Roman" w:hAnsi="Courier New" w:cs="Courier New"/>
    </w:rPr>
  </w:style>
  <w:style w:type="paragraph" w:styleId="ListParagraph">
    <w:name w:val="List Paragraph"/>
    <w:basedOn w:val="Normal"/>
    <w:uiPriority w:val="34"/>
    <w:qFormat/>
    <w:rsid w:val="006E597D"/>
    <w:pPr>
      <w:ind w:left="720"/>
    </w:pPr>
    <w:rPr>
      <w:rFonts w:ascii="Times New Roman" w:hAnsi="Times New Roman"/>
      <w:lang w:bidi="ar-SA"/>
    </w:rPr>
  </w:style>
  <w:style w:type="paragraph" w:customStyle="1" w:styleId="Style">
    <w:name w:val="Style"/>
    <w:basedOn w:val="Normal"/>
    <w:rsid w:val="006E597D"/>
    <w:pPr>
      <w:autoSpaceDE w:val="0"/>
      <w:autoSpaceDN w:val="0"/>
    </w:pPr>
    <w:rPr>
      <w:rFonts w:ascii="Arial" w:hAnsi="Arial" w:cs="Arial"/>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468"/>
    <w:rPr>
      <w:rFonts w:eastAsia="Times New Roman"/>
      <w:sz w:val="24"/>
      <w:szCs w:val="24"/>
      <w:lang w:bidi="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MediumGrid1-Accent2">
    <w:name w:val="Medium Grid 1 Accent 2"/>
    <w:basedOn w:val="Normal"/>
    <w:uiPriority w:val="34"/>
    <w:qFormat/>
    <w:rsid w:val="008C1274"/>
    <w:pPr>
      <w:ind w:left="720"/>
      <w:contextualSpacing/>
    </w:pPr>
  </w:style>
  <w:style w:type="paragraph" w:styleId="BalloonText">
    <w:name w:val="Balloon Text"/>
    <w:basedOn w:val="Normal"/>
    <w:rsid w:val="00173ED4"/>
    <w:rPr>
      <w:rFonts w:ascii="Lucida Grande" w:hAnsi="Lucida Grande"/>
      <w:sz w:val="18"/>
      <w:szCs w:val="18"/>
    </w:rPr>
  </w:style>
  <w:style w:type="character" w:customStyle="1" w:styleId="BalloonTextChar">
    <w:name w:val="Balloon Text Char"/>
    <w:rsid w:val="00173ED4"/>
    <w:rPr>
      <w:rFonts w:ascii="Lucida Grande" w:hAnsi="Lucida Grande" w:cs="Times New Roman"/>
      <w:sz w:val="18"/>
    </w:rPr>
  </w:style>
  <w:style w:type="character" w:styleId="Hyperlink">
    <w:name w:val="Hyperlink"/>
    <w:semiHidden/>
    <w:rsid w:val="0049661A"/>
    <w:rPr>
      <w:rFonts w:cs="Times New Roman"/>
      <w:color w:val="0000FF"/>
      <w:u w:val="single"/>
    </w:rPr>
  </w:style>
  <w:style w:type="paragraph" w:styleId="Header">
    <w:name w:val="header"/>
    <w:basedOn w:val="Normal"/>
    <w:rsid w:val="005E5696"/>
    <w:pPr>
      <w:tabs>
        <w:tab w:val="center" w:pos="4320"/>
        <w:tab w:val="right" w:pos="8640"/>
      </w:tabs>
    </w:pPr>
  </w:style>
  <w:style w:type="paragraph" w:styleId="Footer">
    <w:name w:val="footer"/>
    <w:basedOn w:val="Normal"/>
    <w:semiHidden/>
    <w:rsid w:val="005E5696"/>
    <w:pPr>
      <w:tabs>
        <w:tab w:val="center" w:pos="4320"/>
        <w:tab w:val="right" w:pos="8640"/>
      </w:tabs>
    </w:pPr>
  </w:style>
  <w:style w:type="character" w:styleId="PageNumber">
    <w:name w:val="page number"/>
    <w:basedOn w:val="DefaultParagraphFont"/>
    <w:rsid w:val="005E5696"/>
  </w:style>
  <w:style w:type="character" w:styleId="HTMLCite">
    <w:name w:val="HTML Cite"/>
    <w:rsid w:val="00EF0335"/>
    <w:rPr>
      <w:i/>
    </w:rPr>
  </w:style>
  <w:style w:type="character" w:styleId="CommentReference">
    <w:name w:val="annotation reference"/>
    <w:semiHidden/>
    <w:rsid w:val="004A58BE"/>
    <w:rPr>
      <w:sz w:val="18"/>
    </w:rPr>
  </w:style>
  <w:style w:type="paragraph" w:styleId="CommentText">
    <w:name w:val="annotation text"/>
    <w:basedOn w:val="Normal"/>
    <w:semiHidden/>
    <w:rsid w:val="004A58BE"/>
  </w:style>
  <w:style w:type="paragraph" w:styleId="CommentSubject">
    <w:name w:val="annotation subject"/>
    <w:basedOn w:val="CommentText"/>
    <w:next w:val="CommentText"/>
    <w:semiHidden/>
    <w:rsid w:val="004A58BE"/>
  </w:style>
  <w:style w:type="paragraph" w:styleId="ColorfulShading-Accent1">
    <w:name w:val="Colorful Shading Accent 1"/>
    <w:hidden/>
    <w:uiPriority w:val="99"/>
    <w:semiHidden/>
    <w:rsid w:val="00FD2BEA"/>
    <w:rPr>
      <w:rFonts w:eastAsia="Times New Roman"/>
      <w:sz w:val="24"/>
      <w:szCs w:val="24"/>
      <w:lang w:bidi="en-US"/>
    </w:rPr>
  </w:style>
  <w:style w:type="paragraph" w:styleId="Revision">
    <w:name w:val="Revision"/>
    <w:hidden/>
    <w:uiPriority w:val="99"/>
    <w:semiHidden/>
    <w:rsid w:val="0036098D"/>
    <w:rPr>
      <w:rFonts w:eastAsia="Times New Roman"/>
      <w:sz w:val="24"/>
      <w:szCs w:val="24"/>
      <w:lang w:bidi="en-US"/>
    </w:rPr>
  </w:style>
  <w:style w:type="paragraph" w:styleId="NormalWeb">
    <w:name w:val="Normal (Web)"/>
    <w:basedOn w:val="Normal"/>
    <w:uiPriority w:val="99"/>
    <w:semiHidden/>
    <w:unhideWhenUsed/>
    <w:rsid w:val="006E597D"/>
    <w:pPr>
      <w:spacing w:before="100" w:beforeAutospacing="1" w:after="100" w:afterAutospacing="1"/>
    </w:pPr>
    <w:rPr>
      <w:rFonts w:ascii="Arial" w:hAnsi="Arial" w:cs="Arial"/>
      <w:color w:val="000000"/>
      <w:sz w:val="20"/>
      <w:szCs w:val="20"/>
      <w:lang w:bidi="ar-SA"/>
    </w:rPr>
  </w:style>
  <w:style w:type="paragraph" w:styleId="Title">
    <w:name w:val="Title"/>
    <w:basedOn w:val="Normal"/>
    <w:link w:val="TitleChar"/>
    <w:uiPriority w:val="10"/>
    <w:qFormat/>
    <w:rsid w:val="006E597D"/>
    <w:pPr>
      <w:jc w:val="center"/>
    </w:pPr>
    <w:rPr>
      <w:rFonts w:ascii="Times New Roman" w:hAnsi="Times New Roman"/>
      <w:b/>
      <w:bCs/>
      <w:lang w:bidi="ar-SA"/>
    </w:rPr>
  </w:style>
  <w:style w:type="character" w:customStyle="1" w:styleId="TitleChar">
    <w:name w:val="Title Char"/>
    <w:link w:val="Title"/>
    <w:uiPriority w:val="10"/>
    <w:rsid w:val="006E597D"/>
    <w:rPr>
      <w:rFonts w:ascii="Times New Roman" w:eastAsia="Times New Roman" w:hAnsi="Times New Roman"/>
      <w:b/>
      <w:bCs/>
      <w:sz w:val="24"/>
      <w:szCs w:val="24"/>
    </w:rPr>
  </w:style>
  <w:style w:type="paragraph" w:styleId="BodyText">
    <w:name w:val="Body Text"/>
    <w:basedOn w:val="Normal"/>
    <w:link w:val="BodyTextChar"/>
    <w:uiPriority w:val="99"/>
    <w:semiHidden/>
    <w:unhideWhenUsed/>
    <w:rsid w:val="006E597D"/>
    <w:rPr>
      <w:rFonts w:ascii="Arial" w:hAnsi="Arial" w:cs="Arial"/>
      <w:sz w:val="20"/>
      <w:szCs w:val="20"/>
      <w:lang w:bidi="ar-SA"/>
    </w:rPr>
  </w:style>
  <w:style w:type="character" w:customStyle="1" w:styleId="BodyTextChar">
    <w:name w:val="Body Text Char"/>
    <w:link w:val="BodyText"/>
    <w:uiPriority w:val="99"/>
    <w:semiHidden/>
    <w:rsid w:val="006E597D"/>
    <w:rPr>
      <w:rFonts w:ascii="Arial" w:eastAsia="Times New Roman" w:hAnsi="Arial" w:cs="Arial"/>
    </w:rPr>
  </w:style>
  <w:style w:type="paragraph" w:styleId="BodyText2">
    <w:name w:val="Body Text 2"/>
    <w:basedOn w:val="Normal"/>
    <w:link w:val="BodyText2Char"/>
    <w:uiPriority w:val="99"/>
    <w:semiHidden/>
    <w:unhideWhenUsed/>
    <w:rsid w:val="006E597D"/>
    <w:rPr>
      <w:rFonts w:ascii="Arial" w:hAnsi="Arial" w:cs="Arial"/>
      <w:sz w:val="22"/>
      <w:szCs w:val="22"/>
      <w:lang w:bidi="ar-SA"/>
    </w:rPr>
  </w:style>
  <w:style w:type="character" w:customStyle="1" w:styleId="BodyText2Char">
    <w:name w:val="Body Text 2 Char"/>
    <w:link w:val="BodyText2"/>
    <w:uiPriority w:val="99"/>
    <w:semiHidden/>
    <w:rsid w:val="006E597D"/>
    <w:rPr>
      <w:rFonts w:ascii="Arial" w:eastAsia="Times New Roman" w:hAnsi="Arial" w:cs="Arial"/>
      <w:sz w:val="22"/>
      <w:szCs w:val="22"/>
    </w:rPr>
  </w:style>
  <w:style w:type="paragraph" w:styleId="PlainText">
    <w:name w:val="Plain Text"/>
    <w:basedOn w:val="Normal"/>
    <w:link w:val="PlainTextChar"/>
    <w:uiPriority w:val="99"/>
    <w:semiHidden/>
    <w:unhideWhenUsed/>
    <w:rsid w:val="006E597D"/>
    <w:rPr>
      <w:rFonts w:ascii="Courier New" w:hAnsi="Courier New" w:cs="Courier New"/>
      <w:sz w:val="20"/>
      <w:szCs w:val="20"/>
      <w:lang w:bidi="ar-SA"/>
    </w:rPr>
  </w:style>
  <w:style w:type="character" w:customStyle="1" w:styleId="PlainTextChar">
    <w:name w:val="Plain Text Char"/>
    <w:link w:val="PlainText"/>
    <w:uiPriority w:val="99"/>
    <w:semiHidden/>
    <w:rsid w:val="006E597D"/>
    <w:rPr>
      <w:rFonts w:ascii="Courier New" w:eastAsia="Times New Roman" w:hAnsi="Courier New" w:cs="Courier New"/>
    </w:rPr>
  </w:style>
  <w:style w:type="paragraph" w:styleId="ListParagraph">
    <w:name w:val="List Paragraph"/>
    <w:basedOn w:val="Normal"/>
    <w:uiPriority w:val="34"/>
    <w:qFormat/>
    <w:rsid w:val="006E597D"/>
    <w:pPr>
      <w:ind w:left="720"/>
    </w:pPr>
    <w:rPr>
      <w:rFonts w:ascii="Times New Roman" w:hAnsi="Times New Roman"/>
      <w:lang w:bidi="ar-SA"/>
    </w:rPr>
  </w:style>
  <w:style w:type="paragraph" w:customStyle="1" w:styleId="Style">
    <w:name w:val="Style"/>
    <w:basedOn w:val="Normal"/>
    <w:rsid w:val="006E597D"/>
    <w:pPr>
      <w:autoSpaceDE w:val="0"/>
      <w:autoSpaceDN w:val="0"/>
    </w:pPr>
    <w:rPr>
      <w:rFonts w:ascii="Arial" w:hAnsi="Arial" w:cs="Arial"/>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4023">
      <w:bodyDiv w:val="1"/>
      <w:marLeft w:val="0"/>
      <w:marRight w:val="0"/>
      <w:marTop w:val="0"/>
      <w:marBottom w:val="0"/>
      <w:divBdr>
        <w:top w:val="none" w:sz="0" w:space="0" w:color="auto"/>
        <w:left w:val="none" w:sz="0" w:space="0" w:color="auto"/>
        <w:bottom w:val="none" w:sz="0" w:space="0" w:color="auto"/>
        <w:right w:val="none" w:sz="0" w:space="0" w:color="auto"/>
      </w:divBdr>
    </w:div>
    <w:div w:id="1463226843">
      <w:bodyDiv w:val="1"/>
      <w:marLeft w:val="0"/>
      <w:marRight w:val="0"/>
      <w:marTop w:val="0"/>
      <w:marBottom w:val="0"/>
      <w:divBdr>
        <w:top w:val="none" w:sz="0" w:space="0" w:color="auto"/>
        <w:left w:val="none" w:sz="0" w:space="0" w:color="auto"/>
        <w:bottom w:val="none" w:sz="0" w:space="0" w:color="auto"/>
        <w:right w:val="none" w:sz="0" w:space="0" w:color="auto"/>
      </w:divBdr>
    </w:div>
    <w:div w:id="1974603432">
      <w:bodyDiv w:val="1"/>
      <w:marLeft w:val="0"/>
      <w:marRight w:val="0"/>
      <w:marTop w:val="0"/>
      <w:marBottom w:val="0"/>
      <w:divBdr>
        <w:top w:val="none" w:sz="0" w:space="0" w:color="auto"/>
        <w:left w:val="none" w:sz="0" w:space="0" w:color="auto"/>
        <w:bottom w:val="none" w:sz="0" w:space="0" w:color="auto"/>
        <w:right w:val="none" w:sz="0" w:space="0" w:color="auto"/>
      </w:divBdr>
    </w:div>
    <w:div w:id="2077773349">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jyasuhar@chaminade.edu" TargetMode="External"/><Relationship Id="rId4" Type="http://schemas.microsoft.com/office/2007/relationships/stylesWithEffects" Target="stylesWithEffects.xml"/><Relationship Id="rId9" Type="http://schemas.openxmlformats.org/officeDocument/2006/relationships/hyperlink" Target="mailto:usha.prasad@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723A5-BE44-439F-BAEA-B554CE035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2244</Words>
  <Characters>12792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Instructor’s Manual and Test Bank to Accompany</vt:lpstr>
    </vt:vector>
  </TitlesOfParts>
  <Company>Oxford University Press</Company>
  <LinksUpToDate>false</LinksUpToDate>
  <CharactersWithSpaces>15006</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4915245</vt:i4>
      </vt:variant>
      <vt:variant>
        <vt:i4>0</vt:i4>
      </vt:variant>
      <vt:variant>
        <vt:i4>0</vt:i4>
      </vt:variant>
      <vt:variant>
        <vt:i4>5</vt:i4>
      </vt:variant>
      <vt:variant>
        <vt:lpwstr>mailto:usha.prasad@chaminade.edu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Instructor’s Manual and Test Bank to Accompany</dc:title>
  <dc:creator>Miami University</dc:creator>
  <cp:lastModifiedBy>Lenovo</cp:lastModifiedBy>
  <cp:revision>2</cp:revision>
  <cp:lastPrinted>2014-08-26T20:50:00Z</cp:lastPrinted>
  <dcterms:created xsi:type="dcterms:W3CDTF">2014-08-28T04:58:00Z</dcterms:created>
  <dcterms:modified xsi:type="dcterms:W3CDTF">2014-08-28T04:58:00Z</dcterms:modified>
</cp:coreProperties>
</file>