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0B3E" w:rsidRDefault="008B0B3E" w:rsidP="008B0B3E">
      <w:pPr>
        <w:pStyle w:val="NormalWeb"/>
        <w:ind w:left="-720" w:right="-1260"/>
        <w:jc w:val="center"/>
      </w:pPr>
      <w:r>
        <w:rPr>
          <w:noProof/>
        </w:rPr>
        <w:drawing>
          <wp:inline distT="0" distB="0" distL="0" distR="0">
            <wp:extent cx="1828800" cy="1714500"/>
            <wp:effectExtent l="0" t="0" r="0" b="0"/>
            <wp:docPr id="16" name="Picture 16" descr="The image “file:///C:/Documents%20and%20Settings/gkaaiali/Local%20Settings/Temporary%20Internet%20Files/Content.IE5/OLQFCT6N/C__DOCUME~1_gkaaiali_MYDOCU~1_CLIPAR~1_CLIPAR~1_OCEAN-~1%5B1%5D.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image “file:///C:/Documents%20and%20Settings/gkaaiali/Local%20Settings/Temporary%20Internet%20Files/Content.IE5/OLQFCT6N/C__DOCUME~1_gkaaiali_MYDOCU~1_CLIPAR~1_CLIPAR~1_OCEAN-~1%5B1%5D.JPG” cannot be displayed, because it contains error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1714500"/>
                    </a:xfrm>
                    <a:prstGeom prst="rect">
                      <a:avLst/>
                    </a:prstGeom>
                    <a:noFill/>
                    <a:ln>
                      <a:noFill/>
                    </a:ln>
                  </pic:spPr>
                </pic:pic>
              </a:graphicData>
            </a:graphic>
          </wp:inline>
        </w:drawing>
      </w:r>
      <w:r>
        <w:t xml:space="preserve">           </w:t>
      </w:r>
      <w:r>
        <w:rPr>
          <w:noProof/>
        </w:rPr>
        <w:drawing>
          <wp:inline distT="0" distB="0" distL="0" distR="0">
            <wp:extent cx="1038225" cy="1714500"/>
            <wp:effectExtent l="0" t="0" r="9525" b="0"/>
            <wp:docPr id="15" name="Picture 15" descr="The image “file:///C:/Documents%20and%20Settings/gkaaiali/My%20Documents/Clip%20Art/Clip%20Art%20I%20pulled%20off%20the%20web/reef%20picture.jpe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image “file:///C:/Documents%20and%20Settings/gkaaiali/My%20Documents/Clip%20Art/Clip%20Art%20I%20pulled%20off%20the%20web/reef%20picture.jpeg” cannot be displayed, because it contains error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38225" cy="1714500"/>
                    </a:xfrm>
                    <a:prstGeom prst="rect">
                      <a:avLst/>
                    </a:prstGeom>
                    <a:noFill/>
                    <a:ln>
                      <a:noFill/>
                    </a:ln>
                  </pic:spPr>
                </pic:pic>
              </a:graphicData>
            </a:graphic>
          </wp:inline>
        </w:drawing>
      </w:r>
      <w:r>
        <w:t xml:space="preserve">          </w:t>
      </w:r>
      <w:r>
        <w:rPr>
          <w:noProof/>
        </w:rPr>
        <w:drawing>
          <wp:inline distT="0" distB="0" distL="0" distR="0">
            <wp:extent cx="1562100" cy="1714500"/>
            <wp:effectExtent l="0" t="0" r="0" b="0"/>
            <wp:docPr id="14" name="Picture 14" descr="The image “file:///C:/Documents%20and%20Settings/gkaaiali/My%20Documents/Clip%20Art/Clip%20Art%20I%20pulled%20off%20the%20web/ocean%20urban%20map.jpe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image “file:///C:/Documents%20and%20Settings/gkaaiali/My%20Documents/Clip%20Art/Clip%20Art%20I%20pulled%20off%20the%20web/ocean%20urban%20map.jpeg” cannot be displayed, because it contains error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62100" cy="1714500"/>
                    </a:xfrm>
                    <a:prstGeom prst="rect">
                      <a:avLst/>
                    </a:prstGeom>
                    <a:noFill/>
                    <a:ln>
                      <a:noFill/>
                    </a:ln>
                  </pic:spPr>
                </pic:pic>
              </a:graphicData>
            </a:graphic>
          </wp:inline>
        </w:drawing>
      </w:r>
    </w:p>
    <w:p w:rsidR="008B0B3E" w:rsidRDefault="008B0B3E" w:rsidP="008B0B3E">
      <w:pPr>
        <w:pStyle w:val="Heading1"/>
      </w:pPr>
      <w:r>
        <w:rPr>
          <w:noProof/>
          <w:snapToGrid/>
        </w:rPr>
        <w:drawing>
          <wp:inline distT="0" distB="0" distL="0" distR="0">
            <wp:extent cx="1971675" cy="1419225"/>
            <wp:effectExtent l="0" t="0" r="9525" b="9525"/>
            <wp:docPr id="13" name="Picture 13" descr="The image “file:///C:/Documents%20and%20Settings/gkaaiali/My%20Documents/Clip%20Art/Clip%20Art%20I%20pulled%20off%20the%20web/ocean-winter-currents-800x574-2a.jpe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image “file:///C:/Documents%20and%20Settings/gkaaiali/My%20Documents/Clip%20Art/Clip%20Art%20I%20pulled%20off%20the%20web/ocean-winter-currents-800x574-2a.jpeg” cannot be displayed, because it contains error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71675" cy="1419225"/>
                    </a:xfrm>
                    <a:prstGeom prst="rect">
                      <a:avLst/>
                    </a:prstGeom>
                    <a:noFill/>
                    <a:ln>
                      <a:noFill/>
                    </a:ln>
                  </pic:spPr>
                </pic:pic>
              </a:graphicData>
            </a:graphic>
          </wp:inline>
        </w:drawing>
      </w:r>
      <w:r>
        <w:t xml:space="preserve">          </w:t>
      </w:r>
      <w:r>
        <w:rPr>
          <w:noProof/>
          <w:snapToGrid/>
        </w:rPr>
        <w:drawing>
          <wp:inline distT="0" distB="0" distL="0" distR="0">
            <wp:extent cx="1676400" cy="1438275"/>
            <wp:effectExtent l="0" t="0" r="0" b="9525"/>
            <wp:docPr id="12" name="Picture 12" descr="The image “file:///C:/Documents%20and%20Settings/gkaaiali/Local%20Settings/Temporary%20Internet%20Files/Content.IE5/OLQFCT6N/C__DOCUME~1_gkaaiali_MYDOCU~1_CLIPAR~1_CLIPAR~1_FISHCA~1%5B1%5D.GIF”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image “file:///C:/Documents%20and%20Settings/gkaaiali/Local%20Settings/Temporary%20Internet%20Files/Content.IE5/OLQFCT6N/C__DOCUME~1_gkaaiali_MYDOCU~1_CLIPAR~1_CLIPAR~1_FISHCA~1%5B1%5D.GIF” cannot be displayed, because it contains error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76400" cy="1438275"/>
                    </a:xfrm>
                    <a:prstGeom prst="rect">
                      <a:avLst/>
                    </a:prstGeom>
                    <a:noFill/>
                    <a:ln>
                      <a:noFill/>
                    </a:ln>
                  </pic:spPr>
                </pic:pic>
              </a:graphicData>
            </a:graphic>
          </wp:inline>
        </w:drawing>
      </w:r>
      <w:r>
        <w:t xml:space="preserve">                                   </w:t>
      </w:r>
    </w:p>
    <w:p w:rsidR="008B0B3E" w:rsidRDefault="008B0B3E" w:rsidP="008B0B3E">
      <w:pPr>
        <w:pStyle w:val="Heading2"/>
        <w:jc w:val="center"/>
      </w:pPr>
    </w:p>
    <w:p w:rsidR="008B0B3E" w:rsidRDefault="008B0B3E" w:rsidP="008B0B3E">
      <w:pPr>
        <w:pStyle w:val="Heading1"/>
        <w:ind w:right="-720"/>
      </w:pPr>
      <w:r>
        <w:t>Marine Environmental Science: ENV 115</w:t>
      </w:r>
    </w:p>
    <w:p w:rsidR="008B0B3E" w:rsidRDefault="008B0B3E" w:rsidP="008B0B3E">
      <w:pPr>
        <w:pStyle w:val="Heading2"/>
        <w:ind w:right="-720"/>
        <w:jc w:val="center"/>
      </w:pPr>
      <w:r>
        <w:t>Lecture Syllabus</w:t>
      </w:r>
    </w:p>
    <w:p w:rsidR="008B0B3E" w:rsidRDefault="009812EF" w:rsidP="008B0B3E">
      <w:pPr>
        <w:ind w:right="-720"/>
        <w:jc w:val="center"/>
      </w:pPr>
      <w:r>
        <w:t>Fall 2014</w:t>
      </w:r>
    </w:p>
    <w:p w:rsidR="008B0B3E" w:rsidRDefault="008B0B3E" w:rsidP="008B0B3E">
      <w:pPr>
        <w:pStyle w:val="Heading5"/>
        <w:ind w:left="3600"/>
      </w:pPr>
      <w:r>
        <w:t>An Oceanographers Dream</w:t>
      </w:r>
    </w:p>
    <w:p w:rsidR="008B0B3E" w:rsidRDefault="008B0B3E" w:rsidP="008B0B3E">
      <w:pPr>
        <w:tabs>
          <w:tab w:val="left" w:pos="4320"/>
        </w:tabs>
        <w:ind w:left="2700" w:right="-720"/>
        <w:rPr>
          <w:i/>
          <w:sz w:val="22"/>
        </w:rPr>
      </w:pPr>
    </w:p>
    <w:p w:rsidR="008B0B3E" w:rsidRDefault="008B0B3E" w:rsidP="008B0B3E">
      <w:pPr>
        <w:pStyle w:val="Heading6"/>
        <w:ind w:left="2707"/>
        <w:sectPr w:rsidR="008B0B3E">
          <w:footerReference w:type="even" r:id="rId13"/>
          <w:footerReference w:type="default" r:id="rId14"/>
          <w:pgSz w:w="12240" w:h="15840"/>
          <w:pgMar w:top="1440" w:right="1584" w:bottom="1008" w:left="1584" w:header="720" w:footer="720" w:gutter="0"/>
          <w:cols w:space="720"/>
          <w:docGrid w:linePitch="360"/>
        </w:sectPr>
      </w:pPr>
    </w:p>
    <w:p w:rsidR="008B0B3E" w:rsidRDefault="008B0B3E" w:rsidP="008B0B3E">
      <w:pPr>
        <w:pStyle w:val="Heading6"/>
        <w:ind w:left="360"/>
      </w:pPr>
      <w:r>
        <w:lastRenderedPageBreak/>
        <w:t>I built my soul a stately treasure house</w:t>
      </w:r>
    </w:p>
    <w:p w:rsidR="008B0B3E" w:rsidRDefault="008B0B3E" w:rsidP="008B0B3E">
      <w:pPr>
        <w:tabs>
          <w:tab w:val="left" w:pos="4320"/>
        </w:tabs>
        <w:ind w:left="360" w:right="-720"/>
        <w:rPr>
          <w:i/>
          <w:sz w:val="20"/>
        </w:rPr>
      </w:pPr>
      <w:r>
        <w:rPr>
          <w:i/>
          <w:sz w:val="20"/>
        </w:rPr>
        <w:t>Beside the rolling ocean’s swell,</w:t>
      </w:r>
    </w:p>
    <w:p w:rsidR="008B0B3E" w:rsidRDefault="008B0B3E" w:rsidP="008B0B3E">
      <w:pPr>
        <w:tabs>
          <w:tab w:val="left" w:pos="4320"/>
        </w:tabs>
        <w:ind w:left="360" w:right="-720"/>
        <w:rPr>
          <w:i/>
          <w:sz w:val="20"/>
        </w:rPr>
      </w:pPr>
      <w:r>
        <w:rPr>
          <w:i/>
          <w:sz w:val="20"/>
        </w:rPr>
        <w:t>With cunning apparatus to disclose</w:t>
      </w:r>
    </w:p>
    <w:p w:rsidR="008B0B3E" w:rsidRDefault="008B0B3E" w:rsidP="008B0B3E">
      <w:pPr>
        <w:pStyle w:val="Heading6"/>
        <w:ind w:left="360"/>
      </w:pPr>
      <w:r>
        <w:t>The gems below that dwell, --</w:t>
      </w:r>
    </w:p>
    <w:p w:rsidR="008B0B3E" w:rsidRDefault="008B0B3E" w:rsidP="008B0B3E">
      <w:pPr>
        <w:tabs>
          <w:tab w:val="left" w:pos="4320"/>
        </w:tabs>
        <w:ind w:left="360" w:right="-720"/>
        <w:rPr>
          <w:i/>
          <w:sz w:val="20"/>
        </w:rPr>
      </w:pPr>
    </w:p>
    <w:p w:rsidR="008B0B3E" w:rsidRDefault="008B0B3E" w:rsidP="008B0B3E">
      <w:pPr>
        <w:tabs>
          <w:tab w:val="left" w:pos="4320"/>
        </w:tabs>
        <w:ind w:left="360" w:right="-720"/>
        <w:rPr>
          <w:i/>
          <w:sz w:val="20"/>
        </w:rPr>
      </w:pPr>
      <w:r>
        <w:rPr>
          <w:i/>
          <w:sz w:val="20"/>
        </w:rPr>
        <w:t>Those living gems ‘of purest ray serene,’</w:t>
      </w:r>
    </w:p>
    <w:p w:rsidR="008B0B3E" w:rsidRDefault="008B0B3E" w:rsidP="008B0B3E">
      <w:pPr>
        <w:tabs>
          <w:tab w:val="left" w:pos="4320"/>
        </w:tabs>
        <w:ind w:left="360" w:right="-720"/>
        <w:rPr>
          <w:i/>
          <w:sz w:val="20"/>
        </w:rPr>
      </w:pPr>
      <w:r>
        <w:rPr>
          <w:i/>
          <w:sz w:val="20"/>
        </w:rPr>
        <w:t>Oft frail, fantastic, strange and rare,</w:t>
      </w:r>
    </w:p>
    <w:p w:rsidR="008B0B3E" w:rsidRDefault="008B0B3E" w:rsidP="008B0B3E">
      <w:pPr>
        <w:tabs>
          <w:tab w:val="left" w:pos="4320"/>
        </w:tabs>
        <w:ind w:left="360" w:right="-720"/>
        <w:rPr>
          <w:i/>
          <w:sz w:val="20"/>
        </w:rPr>
      </w:pPr>
      <w:r>
        <w:rPr>
          <w:i/>
          <w:sz w:val="20"/>
        </w:rPr>
        <w:t xml:space="preserve">Whose lives sheer mysteries have ever </w:t>
      </w:r>
      <w:proofErr w:type="gramStart"/>
      <w:r>
        <w:rPr>
          <w:i/>
          <w:sz w:val="20"/>
        </w:rPr>
        <w:t>been,</w:t>
      </w:r>
      <w:proofErr w:type="gramEnd"/>
    </w:p>
    <w:p w:rsidR="008B0B3E" w:rsidRDefault="008B0B3E" w:rsidP="008B0B3E">
      <w:pPr>
        <w:tabs>
          <w:tab w:val="left" w:pos="4320"/>
        </w:tabs>
        <w:ind w:left="360" w:right="-720"/>
        <w:rPr>
          <w:i/>
          <w:sz w:val="20"/>
        </w:rPr>
      </w:pPr>
      <w:r>
        <w:rPr>
          <w:i/>
          <w:sz w:val="20"/>
        </w:rPr>
        <w:t>But need not be – with care.</w:t>
      </w:r>
    </w:p>
    <w:p w:rsidR="008B0B3E" w:rsidRDefault="008B0B3E" w:rsidP="008B0B3E">
      <w:pPr>
        <w:tabs>
          <w:tab w:val="left" w:pos="4320"/>
        </w:tabs>
        <w:ind w:left="360" w:right="-720"/>
        <w:rPr>
          <w:i/>
          <w:sz w:val="20"/>
        </w:rPr>
      </w:pPr>
    </w:p>
    <w:p w:rsidR="008B0B3E" w:rsidRDefault="008B0B3E" w:rsidP="008B0B3E">
      <w:pPr>
        <w:tabs>
          <w:tab w:val="left" w:pos="4320"/>
        </w:tabs>
        <w:ind w:left="360" w:right="-720"/>
        <w:rPr>
          <w:i/>
          <w:sz w:val="20"/>
        </w:rPr>
      </w:pPr>
      <w:proofErr w:type="spellStart"/>
      <w:r>
        <w:rPr>
          <w:i/>
          <w:sz w:val="20"/>
        </w:rPr>
        <w:t>‘Twas</w:t>
      </w:r>
      <w:proofErr w:type="spellEnd"/>
      <w:r>
        <w:rPr>
          <w:i/>
          <w:sz w:val="20"/>
        </w:rPr>
        <w:t xml:space="preserve"> not in marbled luxury it grew,</w:t>
      </w:r>
    </w:p>
    <w:p w:rsidR="008B0B3E" w:rsidRDefault="008B0B3E" w:rsidP="008B0B3E">
      <w:pPr>
        <w:tabs>
          <w:tab w:val="left" w:pos="4320"/>
        </w:tabs>
        <w:ind w:left="360" w:right="-720"/>
        <w:rPr>
          <w:i/>
          <w:sz w:val="20"/>
        </w:rPr>
      </w:pPr>
      <w:r>
        <w:rPr>
          <w:i/>
          <w:sz w:val="20"/>
        </w:rPr>
        <w:t>With spacious courts and colonnades;</w:t>
      </w:r>
    </w:p>
    <w:p w:rsidR="008B0B3E" w:rsidRDefault="008B0B3E" w:rsidP="008B0B3E">
      <w:pPr>
        <w:tabs>
          <w:tab w:val="left" w:pos="4320"/>
        </w:tabs>
        <w:ind w:left="360" w:right="-720"/>
        <w:rPr>
          <w:i/>
          <w:sz w:val="20"/>
        </w:rPr>
      </w:pPr>
      <w:r>
        <w:rPr>
          <w:i/>
          <w:sz w:val="20"/>
        </w:rPr>
        <w:t>A boat and cooling tanks were most in view,</w:t>
      </w:r>
    </w:p>
    <w:p w:rsidR="008B0B3E" w:rsidRDefault="008B0B3E" w:rsidP="008B0B3E">
      <w:pPr>
        <w:tabs>
          <w:tab w:val="left" w:pos="4320"/>
        </w:tabs>
        <w:ind w:left="360" w:right="-720"/>
        <w:rPr>
          <w:i/>
          <w:sz w:val="20"/>
        </w:rPr>
      </w:pPr>
      <w:r>
        <w:rPr>
          <w:i/>
          <w:sz w:val="20"/>
        </w:rPr>
        <w:t>And tackle of all grades.</w:t>
      </w:r>
    </w:p>
    <w:p w:rsidR="008B0B3E" w:rsidRDefault="008B0B3E" w:rsidP="008B0B3E">
      <w:pPr>
        <w:tabs>
          <w:tab w:val="left" w:pos="4320"/>
        </w:tabs>
        <w:ind w:left="360" w:right="-720"/>
        <w:rPr>
          <w:i/>
          <w:sz w:val="20"/>
        </w:rPr>
      </w:pPr>
    </w:p>
    <w:p w:rsidR="008B0B3E" w:rsidRDefault="008B0B3E" w:rsidP="008B0B3E">
      <w:pPr>
        <w:tabs>
          <w:tab w:val="left" w:pos="4320"/>
        </w:tabs>
        <w:ind w:left="360" w:right="-720"/>
        <w:rPr>
          <w:i/>
          <w:sz w:val="20"/>
        </w:rPr>
      </w:pPr>
      <w:r>
        <w:rPr>
          <w:i/>
          <w:sz w:val="20"/>
        </w:rPr>
        <w:t>An isolated pinnacle I chose,</w:t>
      </w:r>
    </w:p>
    <w:p w:rsidR="008B0B3E" w:rsidRDefault="008B0B3E" w:rsidP="008B0B3E">
      <w:pPr>
        <w:tabs>
          <w:tab w:val="left" w:pos="4320"/>
        </w:tabs>
        <w:ind w:left="360" w:right="-720"/>
        <w:rPr>
          <w:i/>
          <w:sz w:val="20"/>
        </w:rPr>
      </w:pPr>
      <w:r>
        <w:rPr>
          <w:i/>
          <w:sz w:val="20"/>
        </w:rPr>
        <w:t>Five hundred miles from every shore:</w:t>
      </w:r>
    </w:p>
    <w:p w:rsidR="008B0B3E" w:rsidRDefault="008B0B3E" w:rsidP="008B0B3E">
      <w:pPr>
        <w:tabs>
          <w:tab w:val="left" w:pos="4320"/>
        </w:tabs>
        <w:ind w:left="360" w:right="-720"/>
        <w:rPr>
          <w:i/>
          <w:sz w:val="20"/>
        </w:rPr>
      </w:pPr>
      <w:r>
        <w:rPr>
          <w:i/>
          <w:sz w:val="20"/>
        </w:rPr>
        <w:t xml:space="preserve">Sheer from </w:t>
      </w:r>
      <w:proofErr w:type="spellStart"/>
      <w:r>
        <w:rPr>
          <w:i/>
          <w:sz w:val="20"/>
        </w:rPr>
        <w:t>th</w:t>
      </w:r>
      <w:proofErr w:type="spellEnd"/>
      <w:r>
        <w:rPr>
          <w:i/>
          <w:sz w:val="20"/>
        </w:rPr>
        <w:t xml:space="preserve">’ </w:t>
      </w:r>
      <w:smartTag w:uri="urn:schemas-microsoft-com:office:smarttags" w:element="place">
        <w:r>
          <w:rPr>
            <w:i/>
            <w:sz w:val="20"/>
          </w:rPr>
          <w:t>Atlantic</w:t>
        </w:r>
      </w:smartTag>
      <w:r>
        <w:rPr>
          <w:i/>
          <w:sz w:val="20"/>
        </w:rPr>
        <w:t xml:space="preserve">’s deep abyss it </w:t>
      </w:r>
      <w:proofErr w:type="gramStart"/>
      <w:r>
        <w:rPr>
          <w:i/>
          <w:sz w:val="20"/>
        </w:rPr>
        <w:t>rose</w:t>
      </w:r>
      <w:proofErr w:type="gramEnd"/>
      <w:r>
        <w:rPr>
          <w:i/>
          <w:sz w:val="20"/>
        </w:rPr>
        <w:t>,</w:t>
      </w:r>
    </w:p>
    <w:p w:rsidR="008B0B3E" w:rsidRDefault="008B0B3E" w:rsidP="008B0B3E">
      <w:pPr>
        <w:tabs>
          <w:tab w:val="left" w:pos="4320"/>
        </w:tabs>
        <w:ind w:left="360" w:right="-720"/>
        <w:rPr>
          <w:i/>
          <w:sz w:val="20"/>
        </w:rPr>
      </w:pPr>
      <w:proofErr w:type="gramStart"/>
      <w:r>
        <w:rPr>
          <w:i/>
          <w:sz w:val="20"/>
        </w:rPr>
        <w:t>Three miles in depth or more.</w:t>
      </w:r>
      <w:proofErr w:type="gramEnd"/>
    </w:p>
    <w:p w:rsidR="008B0B3E" w:rsidRDefault="008B0B3E" w:rsidP="008B0B3E">
      <w:pPr>
        <w:tabs>
          <w:tab w:val="left" w:pos="4320"/>
        </w:tabs>
        <w:ind w:left="360" w:right="-720"/>
        <w:rPr>
          <w:i/>
          <w:sz w:val="20"/>
        </w:rPr>
      </w:pPr>
    </w:p>
    <w:p w:rsidR="008B0B3E" w:rsidRDefault="008B0B3E" w:rsidP="008B0B3E">
      <w:pPr>
        <w:tabs>
          <w:tab w:val="left" w:pos="4320"/>
        </w:tabs>
        <w:ind w:left="360" w:right="-720"/>
        <w:rPr>
          <w:i/>
          <w:sz w:val="20"/>
        </w:rPr>
      </w:pPr>
      <w:r>
        <w:rPr>
          <w:i/>
          <w:sz w:val="20"/>
        </w:rPr>
        <w:lastRenderedPageBreak/>
        <w:t>Around it limpid dark blue waters flows</w:t>
      </w:r>
    </w:p>
    <w:p w:rsidR="008B0B3E" w:rsidRDefault="008B0B3E" w:rsidP="008B0B3E">
      <w:pPr>
        <w:tabs>
          <w:tab w:val="left" w:pos="4320"/>
        </w:tabs>
        <w:ind w:left="360" w:right="-720"/>
        <w:rPr>
          <w:i/>
          <w:sz w:val="20"/>
        </w:rPr>
      </w:pPr>
      <w:r>
        <w:rPr>
          <w:i/>
          <w:sz w:val="20"/>
        </w:rPr>
        <w:t>From distant equatorial seas:</w:t>
      </w:r>
    </w:p>
    <w:p w:rsidR="008B0B3E" w:rsidRDefault="008B0B3E" w:rsidP="008B0B3E">
      <w:pPr>
        <w:tabs>
          <w:tab w:val="left" w:pos="4320"/>
        </w:tabs>
        <w:ind w:left="360" w:right="-720"/>
        <w:rPr>
          <w:i/>
          <w:sz w:val="20"/>
        </w:rPr>
      </w:pPr>
      <w:r>
        <w:rPr>
          <w:i/>
          <w:sz w:val="20"/>
        </w:rPr>
        <w:t>It feels, above the pulse of melting snows,</w:t>
      </w:r>
    </w:p>
    <w:p w:rsidR="008B0B3E" w:rsidRDefault="008B0B3E" w:rsidP="008B0B3E">
      <w:pPr>
        <w:tabs>
          <w:tab w:val="left" w:pos="4320"/>
        </w:tabs>
        <w:ind w:left="360" w:right="-720"/>
        <w:rPr>
          <w:i/>
          <w:sz w:val="20"/>
        </w:rPr>
      </w:pPr>
      <w:proofErr w:type="gramStart"/>
      <w:r>
        <w:rPr>
          <w:i/>
          <w:sz w:val="20"/>
        </w:rPr>
        <w:t>The Gulf Stream’s vagrancies.</w:t>
      </w:r>
      <w:proofErr w:type="gramEnd"/>
    </w:p>
    <w:p w:rsidR="008B0B3E" w:rsidRDefault="008B0B3E" w:rsidP="008B0B3E">
      <w:pPr>
        <w:tabs>
          <w:tab w:val="left" w:pos="4320"/>
        </w:tabs>
        <w:ind w:left="360" w:right="-720"/>
        <w:rPr>
          <w:i/>
          <w:sz w:val="20"/>
        </w:rPr>
      </w:pPr>
    </w:p>
    <w:p w:rsidR="008B0B3E" w:rsidRDefault="008B0B3E" w:rsidP="008B0B3E">
      <w:pPr>
        <w:tabs>
          <w:tab w:val="left" w:pos="4320"/>
        </w:tabs>
        <w:ind w:left="360" w:right="-720"/>
        <w:rPr>
          <w:i/>
          <w:sz w:val="20"/>
        </w:rPr>
      </w:pPr>
      <w:r>
        <w:rPr>
          <w:i/>
          <w:sz w:val="20"/>
        </w:rPr>
        <w:t>A sturdy, broad beamed, fishing boat I planned,</w:t>
      </w:r>
    </w:p>
    <w:p w:rsidR="008B0B3E" w:rsidRDefault="008B0B3E" w:rsidP="008B0B3E">
      <w:pPr>
        <w:tabs>
          <w:tab w:val="left" w:pos="4320"/>
        </w:tabs>
        <w:ind w:left="360" w:right="-720"/>
        <w:rPr>
          <w:i/>
          <w:sz w:val="20"/>
        </w:rPr>
      </w:pPr>
      <w:r>
        <w:rPr>
          <w:i/>
          <w:sz w:val="20"/>
        </w:rPr>
        <w:t>Equipped with motor, winch and screw,</w:t>
      </w:r>
    </w:p>
    <w:p w:rsidR="008B0B3E" w:rsidRDefault="008B0B3E" w:rsidP="008B0B3E">
      <w:pPr>
        <w:tabs>
          <w:tab w:val="left" w:pos="4320"/>
        </w:tabs>
        <w:ind w:left="360" w:right="-720"/>
        <w:rPr>
          <w:i/>
          <w:sz w:val="20"/>
        </w:rPr>
      </w:pPr>
      <w:r>
        <w:rPr>
          <w:i/>
          <w:sz w:val="20"/>
        </w:rPr>
        <w:t>For quick excursions out and back to land –</w:t>
      </w:r>
    </w:p>
    <w:p w:rsidR="008B0B3E" w:rsidRDefault="008B0B3E" w:rsidP="008B0B3E">
      <w:pPr>
        <w:tabs>
          <w:tab w:val="left" w:pos="4320"/>
        </w:tabs>
        <w:ind w:left="360" w:right="-720"/>
        <w:rPr>
          <w:i/>
          <w:sz w:val="20"/>
        </w:rPr>
      </w:pPr>
      <w:proofErr w:type="gramStart"/>
      <w:r>
        <w:rPr>
          <w:i/>
          <w:sz w:val="20"/>
        </w:rPr>
        <w:t>A man and boy for crew.</w:t>
      </w:r>
      <w:proofErr w:type="gramEnd"/>
    </w:p>
    <w:p w:rsidR="008B0B3E" w:rsidRDefault="008B0B3E" w:rsidP="008B0B3E">
      <w:pPr>
        <w:tabs>
          <w:tab w:val="left" w:pos="4320"/>
        </w:tabs>
        <w:ind w:left="360" w:right="-720"/>
        <w:rPr>
          <w:i/>
          <w:sz w:val="20"/>
        </w:rPr>
      </w:pPr>
    </w:p>
    <w:p w:rsidR="008B0B3E" w:rsidRDefault="008B0B3E" w:rsidP="008B0B3E">
      <w:pPr>
        <w:tabs>
          <w:tab w:val="left" w:pos="4320"/>
        </w:tabs>
        <w:ind w:left="360" w:right="-720"/>
        <w:rPr>
          <w:i/>
          <w:sz w:val="20"/>
        </w:rPr>
      </w:pPr>
      <w:r>
        <w:rPr>
          <w:i/>
          <w:sz w:val="20"/>
        </w:rPr>
        <w:t>The zone of waters which concerns us most,</w:t>
      </w:r>
    </w:p>
    <w:p w:rsidR="008B0B3E" w:rsidRDefault="008B0B3E" w:rsidP="008B0B3E">
      <w:pPr>
        <w:tabs>
          <w:tab w:val="left" w:pos="4320"/>
        </w:tabs>
        <w:ind w:left="360" w:right="-720"/>
        <w:rPr>
          <w:i/>
          <w:sz w:val="20"/>
        </w:rPr>
      </w:pPr>
      <w:r>
        <w:rPr>
          <w:i/>
          <w:sz w:val="20"/>
        </w:rPr>
        <w:t>Where mighty currents change their beat,</w:t>
      </w:r>
    </w:p>
    <w:p w:rsidR="008B0B3E" w:rsidRDefault="008B0B3E" w:rsidP="008B0B3E">
      <w:pPr>
        <w:tabs>
          <w:tab w:val="left" w:pos="4320"/>
        </w:tabs>
        <w:ind w:left="360" w:right="-720"/>
        <w:rPr>
          <w:i/>
          <w:sz w:val="20"/>
        </w:rPr>
      </w:pPr>
      <w:r>
        <w:rPr>
          <w:i/>
          <w:sz w:val="20"/>
        </w:rPr>
        <w:t>Can here be sampled three miles off the coast</w:t>
      </w:r>
    </w:p>
    <w:p w:rsidR="008B0B3E" w:rsidRDefault="008B0B3E" w:rsidP="008B0B3E">
      <w:pPr>
        <w:tabs>
          <w:tab w:val="left" w:pos="4320"/>
        </w:tabs>
        <w:ind w:left="360" w:right="-720"/>
        <w:rPr>
          <w:i/>
          <w:sz w:val="20"/>
        </w:rPr>
      </w:pPr>
      <w:proofErr w:type="gramStart"/>
      <w:r>
        <w:rPr>
          <w:i/>
          <w:sz w:val="20"/>
        </w:rPr>
        <w:t>To full 3,000 feet.</w:t>
      </w:r>
      <w:proofErr w:type="gramEnd"/>
    </w:p>
    <w:p w:rsidR="008B0B3E" w:rsidRDefault="008B0B3E" w:rsidP="008B0B3E">
      <w:pPr>
        <w:tabs>
          <w:tab w:val="left" w:pos="4320"/>
        </w:tabs>
        <w:ind w:left="360" w:right="-720"/>
        <w:rPr>
          <w:i/>
          <w:sz w:val="20"/>
        </w:rPr>
      </w:pPr>
    </w:p>
    <w:p w:rsidR="008B0B3E" w:rsidRDefault="008B0B3E" w:rsidP="008B0B3E">
      <w:pPr>
        <w:tabs>
          <w:tab w:val="left" w:pos="4320"/>
        </w:tabs>
        <w:ind w:left="360" w:right="-720"/>
        <w:rPr>
          <w:i/>
          <w:sz w:val="20"/>
        </w:rPr>
      </w:pPr>
      <w:r>
        <w:rPr>
          <w:i/>
          <w:sz w:val="20"/>
        </w:rPr>
        <w:t xml:space="preserve">Bermuda, watch-tower of the </w:t>
      </w:r>
      <w:smartTag w:uri="urn:schemas-microsoft-com:office:smarttags" w:element="place">
        <w:r>
          <w:rPr>
            <w:i/>
            <w:sz w:val="20"/>
          </w:rPr>
          <w:t>Sargasso Sea</w:t>
        </w:r>
      </w:smartTag>
      <w:r>
        <w:rPr>
          <w:i/>
          <w:sz w:val="20"/>
        </w:rPr>
        <w:t>!</w:t>
      </w:r>
    </w:p>
    <w:p w:rsidR="008B0B3E" w:rsidRDefault="008B0B3E" w:rsidP="008B0B3E">
      <w:pPr>
        <w:tabs>
          <w:tab w:val="left" w:pos="4320"/>
        </w:tabs>
        <w:ind w:left="360" w:right="-720"/>
        <w:rPr>
          <w:i/>
          <w:sz w:val="20"/>
        </w:rPr>
      </w:pPr>
      <w:r>
        <w:rPr>
          <w:i/>
          <w:sz w:val="20"/>
        </w:rPr>
        <w:t>Its coral cap twelve miles across,</w:t>
      </w:r>
    </w:p>
    <w:p w:rsidR="008B0B3E" w:rsidRDefault="008B0B3E" w:rsidP="008B0B3E">
      <w:pPr>
        <w:tabs>
          <w:tab w:val="left" w:pos="4320"/>
        </w:tabs>
        <w:ind w:left="360" w:right="-720"/>
        <w:rPr>
          <w:i/>
          <w:sz w:val="20"/>
        </w:rPr>
      </w:pPr>
      <w:r>
        <w:rPr>
          <w:i/>
          <w:sz w:val="20"/>
        </w:rPr>
        <w:t>On this one spot my treasure-house would be, --</w:t>
      </w:r>
    </w:p>
    <w:p w:rsidR="008B0B3E" w:rsidRDefault="008B0B3E" w:rsidP="008B0B3E">
      <w:pPr>
        <w:tabs>
          <w:tab w:val="left" w:pos="4320"/>
        </w:tabs>
        <w:ind w:left="360" w:right="-720"/>
        <w:rPr>
          <w:i/>
          <w:sz w:val="20"/>
        </w:rPr>
      </w:pPr>
      <w:proofErr w:type="gramStart"/>
      <w:r>
        <w:rPr>
          <w:i/>
          <w:sz w:val="20"/>
        </w:rPr>
        <w:t>Its absence the world’s loss.</w:t>
      </w:r>
      <w:proofErr w:type="gramEnd"/>
    </w:p>
    <w:p w:rsidR="008B0B3E" w:rsidRDefault="008B0B3E" w:rsidP="008B0B3E">
      <w:pPr>
        <w:tabs>
          <w:tab w:val="left" w:pos="4320"/>
        </w:tabs>
        <w:ind w:left="2700" w:right="-720"/>
        <w:rPr>
          <w:i/>
          <w:sz w:val="20"/>
        </w:rPr>
        <w:sectPr w:rsidR="008B0B3E">
          <w:type w:val="continuous"/>
          <w:pgSz w:w="12240" w:h="15840"/>
          <w:pgMar w:top="1440" w:right="1584" w:bottom="1008" w:left="1584" w:header="720" w:footer="720" w:gutter="0"/>
          <w:cols w:num="2" w:space="720" w:equalWidth="0">
            <w:col w:w="4176" w:space="720"/>
            <w:col w:w="4176"/>
          </w:cols>
          <w:docGrid w:linePitch="360"/>
        </w:sectPr>
      </w:pPr>
    </w:p>
    <w:p w:rsidR="008B0B3E" w:rsidRDefault="008B0B3E" w:rsidP="008B0B3E">
      <w:pPr>
        <w:tabs>
          <w:tab w:val="left" w:pos="4320"/>
        </w:tabs>
        <w:ind w:left="2700" w:right="-720"/>
        <w:rPr>
          <w:iCs/>
          <w:sz w:val="20"/>
        </w:rPr>
      </w:pPr>
      <w:r>
        <w:rPr>
          <w:i/>
          <w:sz w:val="20"/>
        </w:rPr>
        <w:lastRenderedPageBreak/>
        <w:tab/>
      </w:r>
      <w:r>
        <w:rPr>
          <w:iCs/>
          <w:sz w:val="20"/>
        </w:rPr>
        <w:t xml:space="preserve">Walter </w:t>
      </w:r>
      <w:proofErr w:type="spellStart"/>
      <w:r>
        <w:rPr>
          <w:iCs/>
          <w:sz w:val="20"/>
        </w:rPr>
        <w:t>Garstang</w:t>
      </w:r>
      <w:proofErr w:type="spellEnd"/>
      <w:r>
        <w:rPr>
          <w:iCs/>
          <w:sz w:val="20"/>
        </w:rPr>
        <w:t>, 1943</w:t>
      </w:r>
    </w:p>
    <w:p w:rsidR="008B0B3E" w:rsidRDefault="008B0B3E" w:rsidP="008B0B3E">
      <w:pPr>
        <w:tabs>
          <w:tab w:val="left" w:pos="5400"/>
          <w:tab w:val="left" w:pos="5760"/>
        </w:tabs>
        <w:ind w:left="1080" w:right="-720"/>
        <w:rPr>
          <w:sz w:val="22"/>
        </w:rPr>
      </w:pPr>
    </w:p>
    <w:p w:rsidR="008B0B3E" w:rsidRDefault="008B0B3E" w:rsidP="008B0B3E">
      <w:pPr>
        <w:ind w:left="720" w:right="-720"/>
        <w:jc w:val="both"/>
        <w:rPr>
          <w:i/>
          <w:sz w:val="20"/>
        </w:rPr>
      </w:pPr>
      <w:r>
        <w:rPr>
          <w:i/>
          <w:sz w:val="20"/>
        </w:rPr>
        <w:t>The scientific community is no private club.  In principle, and in its best and broadest sense of the words, scientific inquiry can be undertaken by anyone on almost any subject matter.</w:t>
      </w:r>
    </w:p>
    <w:p w:rsidR="008B0B3E" w:rsidRDefault="008B0B3E" w:rsidP="008B0B3E">
      <w:pPr>
        <w:tabs>
          <w:tab w:val="left" w:pos="5400"/>
        </w:tabs>
        <w:ind w:left="720" w:right="-720"/>
        <w:jc w:val="both"/>
        <w:rPr>
          <w:i/>
          <w:sz w:val="20"/>
        </w:rPr>
      </w:pPr>
      <w:r>
        <w:rPr>
          <w:sz w:val="20"/>
        </w:rPr>
        <w:tab/>
        <w:t xml:space="preserve">W. </w:t>
      </w:r>
      <w:proofErr w:type="spellStart"/>
      <w:r>
        <w:rPr>
          <w:sz w:val="20"/>
        </w:rPr>
        <w:t>Quine</w:t>
      </w:r>
      <w:proofErr w:type="spellEnd"/>
      <w:r>
        <w:rPr>
          <w:sz w:val="20"/>
        </w:rPr>
        <w:t xml:space="preserve"> and J. </w:t>
      </w:r>
      <w:proofErr w:type="spellStart"/>
      <w:r>
        <w:rPr>
          <w:sz w:val="20"/>
        </w:rPr>
        <w:t>Ullian</w:t>
      </w:r>
      <w:proofErr w:type="spellEnd"/>
    </w:p>
    <w:p w:rsidR="008B0B3E" w:rsidRDefault="008B0B3E" w:rsidP="008B0B3E">
      <w:pPr>
        <w:pStyle w:val="BlockText"/>
        <w:tabs>
          <w:tab w:val="left" w:pos="5400"/>
        </w:tabs>
        <w:ind w:left="720"/>
        <w:rPr>
          <w:sz w:val="20"/>
        </w:rPr>
      </w:pPr>
    </w:p>
    <w:p w:rsidR="008B0B3E" w:rsidRDefault="008B0B3E" w:rsidP="008B0B3E">
      <w:pPr>
        <w:pStyle w:val="BlockText"/>
        <w:tabs>
          <w:tab w:val="left" w:pos="5400"/>
        </w:tabs>
        <w:ind w:left="720"/>
        <w:rPr>
          <w:sz w:val="20"/>
        </w:rPr>
      </w:pPr>
    </w:p>
    <w:p w:rsidR="008B0B3E" w:rsidRDefault="008B0B3E" w:rsidP="008B0B3E">
      <w:pPr>
        <w:tabs>
          <w:tab w:val="left" w:pos="5760"/>
        </w:tabs>
        <w:ind w:left="1080" w:right="-720"/>
        <w:rPr>
          <w:i/>
          <w:sz w:val="22"/>
        </w:rPr>
      </w:pPr>
      <w:r>
        <w:rPr>
          <w:i/>
          <w:sz w:val="22"/>
        </w:rPr>
        <w:tab/>
      </w:r>
    </w:p>
    <w:p w:rsidR="008B0B3E" w:rsidRPr="00B9549D" w:rsidRDefault="008B0B3E" w:rsidP="008B0B3E">
      <w:pPr>
        <w:pStyle w:val="Heading3"/>
        <w:ind w:right="-720"/>
        <w:rPr>
          <w:sz w:val="22"/>
          <w:szCs w:val="22"/>
        </w:rPr>
      </w:pPr>
      <w:r w:rsidRPr="00B9549D">
        <w:rPr>
          <w:b/>
          <w:bCs/>
          <w:sz w:val="22"/>
          <w:szCs w:val="22"/>
        </w:rPr>
        <w:lastRenderedPageBreak/>
        <w:t>Instructor:</w:t>
      </w:r>
      <w:r w:rsidRPr="00B9549D">
        <w:rPr>
          <w:sz w:val="22"/>
          <w:szCs w:val="22"/>
        </w:rPr>
        <w:tab/>
        <w:t>Dr. Gail Grabowsky (“Dr. Gail”)</w:t>
      </w:r>
    </w:p>
    <w:p w:rsidR="008B0B3E" w:rsidRPr="00B9549D" w:rsidRDefault="008B0B3E" w:rsidP="008B0B3E">
      <w:pPr>
        <w:ind w:right="-720"/>
        <w:rPr>
          <w:sz w:val="22"/>
          <w:szCs w:val="22"/>
        </w:rPr>
      </w:pPr>
    </w:p>
    <w:p w:rsidR="008B0B3E" w:rsidRPr="00B9549D" w:rsidRDefault="008B0B3E" w:rsidP="008B0B3E">
      <w:pPr>
        <w:tabs>
          <w:tab w:val="left" w:pos="1800"/>
        </w:tabs>
        <w:ind w:right="-720"/>
        <w:rPr>
          <w:sz w:val="22"/>
          <w:szCs w:val="22"/>
        </w:rPr>
      </w:pPr>
      <w:r w:rsidRPr="00B9549D">
        <w:rPr>
          <w:b/>
          <w:bCs/>
          <w:sz w:val="22"/>
          <w:szCs w:val="22"/>
        </w:rPr>
        <w:t>Address:</w:t>
      </w:r>
      <w:r w:rsidRPr="00B9549D">
        <w:rPr>
          <w:sz w:val="22"/>
          <w:szCs w:val="22"/>
        </w:rPr>
        <w:tab/>
        <w:t>Behavioral Sciences Building, room 107</w:t>
      </w:r>
      <w:r>
        <w:rPr>
          <w:sz w:val="22"/>
          <w:szCs w:val="22"/>
        </w:rPr>
        <w:t xml:space="preserve"> (UP the hill!)</w:t>
      </w:r>
    </w:p>
    <w:p w:rsidR="008B0B3E" w:rsidRPr="00B9549D" w:rsidRDefault="008B0B3E" w:rsidP="008B0B3E">
      <w:pPr>
        <w:tabs>
          <w:tab w:val="left" w:pos="1800"/>
        </w:tabs>
        <w:ind w:right="-720"/>
        <w:rPr>
          <w:sz w:val="22"/>
          <w:szCs w:val="22"/>
        </w:rPr>
      </w:pPr>
      <w:r w:rsidRPr="00B9549D">
        <w:rPr>
          <w:sz w:val="22"/>
          <w:szCs w:val="22"/>
        </w:rPr>
        <w:tab/>
        <w:t>Environmental Studies</w:t>
      </w:r>
    </w:p>
    <w:p w:rsidR="008B0B3E" w:rsidRPr="00B9549D" w:rsidRDefault="008B0B3E" w:rsidP="008B0B3E">
      <w:pPr>
        <w:tabs>
          <w:tab w:val="left" w:pos="1800"/>
        </w:tabs>
        <w:ind w:right="-720"/>
        <w:rPr>
          <w:sz w:val="22"/>
          <w:szCs w:val="22"/>
        </w:rPr>
      </w:pPr>
      <w:r w:rsidRPr="00B9549D">
        <w:rPr>
          <w:sz w:val="22"/>
          <w:szCs w:val="22"/>
        </w:rPr>
        <w:tab/>
      </w:r>
      <w:smartTag w:uri="urn:schemas-microsoft-com:office:smarttags" w:element="place">
        <w:smartTag w:uri="urn:schemas-microsoft-com:office:smarttags" w:element="PlaceName">
          <w:r w:rsidRPr="00B9549D">
            <w:rPr>
              <w:sz w:val="22"/>
              <w:szCs w:val="22"/>
            </w:rPr>
            <w:t>Chaminade</w:t>
          </w:r>
        </w:smartTag>
        <w:r w:rsidRPr="00B9549D">
          <w:rPr>
            <w:sz w:val="22"/>
            <w:szCs w:val="22"/>
          </w:rPr>
          <w:t xml:space="preserve"> </w:t>
        </w:r>
        <w:smartTag w:uri="urn:schemas-microsoft-com:office:smarttags" w:element="PlaceType">
          <w:r w:rsidRPr="00B9549D">
            <w:rPr>
              <w:sz w:val="22"/>
              <w:szCs w:val="22"/>
            </w:rPr>
            <w:t>University</w:t>
          </w:r>
        </w:smartTag>
      </w:smartTag>
    </w:p>
    <w:p w:rsidR="008B0B3E" w:rsidRPr="00B9549D" w:rsidRDefault="008B0B3E" w:rsidP="008B0B3E">
      <w:pPr>
        <w:tabs>
          <w:tab w:val="left" w:pos="1800"/>
        </w:tabs>
        <w:ind w:right="-720"/>
        <w:rPr>
          <w:sz w:val="22"/>
          <w:szCs w:val="22"/>
        </w:rPr>
      </w:pPr>
      <w:r w:rsidRPr="00B9549D">
        <w:rPr>
          <w:sz w:val="22"/>
          <w:szCs w:val="22"/>
        </w:rPr>
        <w:tab/>
      </w:r>
      <w:smartTag w:uri="urn:schemas-microsoft-com:office:smarttags" w:element="Street">
        <w:smartTag w:uri="urn:schemas-microsoft-com:office:smarttags" w:element="address">
          <w:r w:rsidRPr="00B9549D">
            <w:rPr>
              <w:sz w:val="22"/>
              <w:szCs w:val="22"/>
            </w:rPr>
            <w:t xml:space="preserve">3140 </w:t>
          </w:r>
          <w:proofErr w:type="spellStart"/>
          <w:r w:rsidRPr="00B9549D">
            <w:rPr>
              <w:sz w:val="22"/>
              <w:szCs w:val="22"/>
            </w:rPr>
            <w:t>Waialae</w:t>
          </w:r>
          <w:proofErr w:type="spellEnd"/>
          <w:r w:rsidRPr="00B9549D">
            <w:rPr>
              <w:sz w:val="22"/>
              <w:szCs w:val="22"/>
            </w:rPr>
            <w:t xml:space="preserve"> Ave</w:t>
          </w:r>
        </w:smartTag>
      </w:smartTag>
    </w:p>
    <w:p w:rsidR="008B0B3E" w:rsidRPr="00B9549D" w:rsidRDefault="008B0B3E" w:rsidP="008B0B3E">
      <w:pPr>
        <w:tabs>
          <w:tab w:val="left" w:pos="1800"/>
        </w:tabs>
        <w:ind w:right="-720"/>
        <w:rPr>
          <w:sz w:val="22"/>
          <w:szCs w:val="22"/>
        </w:rPr>
      </w:pPr>
      <w:r w:rsidRPr="00B9549D">
        <w:rPr>
          <w:sz w:val="22"/>
          <w:szCs w:val="22"/>
        </w:rPr>
        <w:tab/>
      </w:r>
      <w:smartTag w:uri="urn:schemas-microsoft-com:office:smarttags" w:element="place">
        <w:smartTag w:uri="urn:schemas-microsoft-com:office:smarttags" w:element="City">
          <w:r w:rsidRPr="00B9549D">
            <w:rPr>
              <w:sz w:val="22"/>
              <w:szCs w:val="22"/>
            </w:rPr>
            <w:t>Honolulu</w:t>
          </w:r>
        </w:smartTag>
        <w:r w:rsidRPr="00B9549D">
          <w:rPr>
            <w:sz w:val="22"/>
            <w:szCs w:val="22"/>
          </w:rPr>
          <w:t xml:space="preserve">, </w:t>
        </w:r>
        <w:smartTag w:uri="urn:schemas-microsoft-com:office:smarttags" w:element="State">
          <w:r w:rsidRPr="00B9549D">
            <w:rPr>
              <w:sz w:val="22"/>
              <w:szCs w:val="22"/>
            </w:rPr>
            <w:t>HI</w:t>
          </w:r>
        </w:smartTag>
        <w:r w:rsidRPr="00B9549D">
          <w:rPr>
            <w:sz w:val="22"/>
            <w:szCs w:val="22"/>
          </w:rPr>
          <w:t xml:space="preserve"> </w:t>
        </w:r>
        <w:smartTag w:uri="urn:schemas-microsoft-com:office:smarttags" w:element="PostalCode">
          <w:r w:rsidRPr="00B9549D">
            <w:rPr>
              <w:sz w:val="22"/>
              <w:szCs w:val="22"/>
            </w:rPr>
            <w:t>96816</w:t>
          </w:r>
        </w:smartTag>
      </w:smartTag>
    </w:p>
    <w:p w:rsidR="008B0B3E" w:rsidRPr="00B9549D" w:rsidRDefault="008B0B3E" w:rsidP="008B0B3E">
      <w:pPr>
        <w:tabs>
          <w:tab w:val="left" w:pos="1800"/>
        </w:tabs>
        <w:ind w:right="-720"/>
        <w:rPr>
          <w:sz w:val="22"/>
          <w:szCs w:val="22"/>
        </w:rPr>
      </w:pPr>
    </w:p>
    <w:p w:rsidR="008B0B3E" w:rsidRPr="00B9549D" w:rsidRDefault="008B0B3E" w:rsidP="008B0B3E">
      <w:pPr>
        <w:tabs>
          <w:tab w:val="left" w:pos="1800"/>
        </w:tabs>
        <w:ind w:left="1800" w:right="-720" w:hanging="1800"/>
        <w:rPr>
          <w:sz w:val="22"/>
          <w:szCs w:val="22"/>
        </w:rPr>
      </w:pPr>
      <w:r w:rsidRPr="00B9549D">
        <w:rPr>
          <w:b/>
          <w:bCs/>
          <w:sz w:val="22"/>
          <w:szCs w:val="22"/>
        </w:rPr>
        <w:t>Phone:</w:t>
      </w:r>
      <w:r w:rsidRPr="00B9549D">
        <w:rPr>
          <w:sz w:val="22"/>
          <w:szCs w:val="22"/>
        </w:rPr>
        <w:tab/>
      </w:r>
      <w:r>
        <w:rPr>
          <w:sz w:val="22"/>
          <w:szCs w:val="22"/>
        </w:rPr>
        <w:t xml:space="preserve">Office: </w:t>
      </w:r>
      <w:r w:rsidRPr="00B9549D">
        <w:rPr>
          <w:sz w:val="22"/>
          <w:szCs w:val="22"/>
        </w:rPr>
        <w:t xml:space="preserve">735-4834 (ext. </w:t>
      </w:r>
      <w:r>
        <w:rPr>
          <w:sz w:val="22"/>
          <w:szCs w:val="22"/>
        </w:rPr>
        <w:t>4</w:t>
      </w:r>
      <w:r w:rsidRPr="00B9549D">
        <w:rPr>
          <w:sz w:val="22"/>
          <w:szCs w:val="22"/>
        </w:rPr>
        <w:t>834 if calling from on campus)</w:t>
      </w:r>
      <w:r>
        <w:rPr>
          <w:sz w:val="22"/>
          <w:szCs w:val="22"/>
        </w:rPr>
        <w:t>; cell: (808) 387-9319 (no calls after 9:00 PM please)</w:t>
      </w:r>
    </w:p>
    <w:p w:rsidR="008B0B3E" w:rsidRPr="00B9549D" w:rsidRDefault="008B0B3E" w:rsidP="008B0B3E">
      <w:pPr>
        <w:tabs>
          <w:tab w:val="left" w:pos="1800"/>
        </w:tabs>
        <w:ind w:right="-720"/>
        <w:rPr>
          <w:sz w:val="22"/>
          <w:szCs w:val="22"/>
        </w:rPr>
      </w:pPr>
    </w:p>
    <w:p w:rsidR="008B0B3E" w:rsidRPr="00B9549D" w:rsidRDefault="008B0B3E" w:rsidP="008B0B3E">
      <w:pPr>
        <w:tabs>
          <w:tab w:val="left" w:pos="1800"/>
        </w:tabs>
        <w:ind w:right="-720"/>
        <w:rPr>
          <w:sz w:val="22"/>
          <w:szCs w:val="22"/>
          <w:lang w:val="de-DE"/>
        </w:rPr>
      </w:pPr>
      <w:r w:rsidRPr="00B9549D">
        <w:rPr>
          <w:b/>
          <w:bCs/>
          <w:sz w:val="22"/>
          <w:szCs w:val="22"/>
          <w:lang w:val="de-DE"/>
        </w:rPr>
        <w:t>E-mail address:</w:t>
      </w:r>
      <w:r w:rsidRPr="00B9549D">
        <w:rPr>
          <w:sz w:val="22"/>
          <w:szCs w:val="22"/>
          <w:lang w:val="de-DE"/>
        </w:rPr>
        <w:tab/>
      </w:r>
      <w:hyperlink r:id="rId15" w:history="1">
        <w:r w:rsidRPr="00B9549D">
          <w:rPr>
            <w:rStyle w:val="Hyperlink"/>
            <w:sz w:val="22"/>
            <w:szCs w:val="22"/>
            <w:lang w:val="de-DE"/>
          </w:rPr>
          <w:t>ggrabows@chaminade.edu</w:t>
        </w:r>
      </w:hyperlink>
    </w:p>
    <w:p w:rsidR="008B0B3E" w:rsidRPr="00B9549D" w:rsidRDefault="008B0B3E" w:rsidP="008B0B3E">
      <w:pPr>
        <w:tabs>
          <w:tab w:val="left" w:pos="1800"/>
        </w:tabs>
        <w:ind w:right="-720"/>
        <w:rPr>
          <w:sz w:val="22"/>
          <w:szCs w:val="22"/>
          <w:lang w:val="de-DE"/>
        </w:rPr>
      </w:pPr>
    </w:p>
    <w:p w:rsidR="008B0B3E" w:rsidRPr="00530B78" w:rsidRDefault="008B0B3E" w:rsidP="008B0B3E">
      <w:pPr>
        <w:pStyle w:val="BodyText"/>
        <w:jc w:val="left"/>
        <w:rPr>
          <w:b w:val="0"/>
          <w:bCs w:val="0"/>
          <w:sz w:val="22"/>
          <w:szCs w:val="22"/>
        </w:rPr>
      </w:pPr>
      <w:r w:rsidRPr="00530B78">
        <w:rPr>
          <w:sz w:val="22"/>
          <w:szCs w:val="22"/>
        </w:rPr>
        <w:t>Office hours:</w:t>
      </w:r>
      <w:r w:rsidRPr="00530B78">
        <w:rPr>
          <w:b w:val="0"/>
          <w:bCs w:val="0"/>
          <w:sz w:val="22"/>
          <w:szCs w:val="22"/>
        </w:rPr>
        <w:tab/>
      </w:r>
      <w:r w:rsidR="009812EF">
        <w:rPr>
          <w:b w:val="0"/>
          <w:bCs w:val="0"/>
          <w:sz w:val="22"/>
          <w:szCs w:val="22"/>
        </w:rPr>
        <w:t xml:space="preserve">T: 1:00-3:30; </w:t>
      </w:r>
      <w:proofErr w:type="spellStart"/>
      <w:r w:rsidRPr="00D82279">
        <w:rPr>
          <w:b w:val="0"/>
          <w:bCs w:val="0"/>
          <w:sz w:val="22"/>
          <w:szCs w:val="22"/>
        </w:rPr>
        <w:t>Th</w:t>
      </w:r>
      <w:proofErr w:type="spellEnd"/>
      <w:r w:rsidRPr="00D82279">
        <w:rPr>
          <w:b w:val="0"/>
          <w:bCs w:val="0"/>
          <w:sz w:val="22"/>
          <w:szCs w:val="22"/>
        </w:rPr>
        <w:t xml:space="preserve"> 2:30-3:30; F 3:00-5:00; </w:t>
      </w:r>
      <w:proofErr w:type="gramStart"/>
      <w:r w:rsidRPr="00D82279">
        <w:rPr>
          <w:b w:val="0"/>
          <w:bCs w:val="0"/>
          <w:sz w:val="22"/>
          <w:szCs w:val="22"/>
        </w:rPr>
        <w:t>Or</w:t>
      </w:r>
      <w:proofErr w:type="gramEnd"/>
      <w:r w:rsidRPr="00D82279">
        <w:rPr>
          <w:b w:val="0"/>
          <w:bCs w:val="0"/>
          <w:sz w:val="22"/>
          <w:szCs w:val="22"/>
        </w:rPr>
        <w:t xml:space="preserve"> by appointment</w:t>
      </w:r>
    </w:p>
    <w:p w:rsidR="008B0B3E" w:rsidRPr="00B9549D" w:rsidRDefault="008B0B3E" w:rsidP="008B0B3E">
      <w:pPr>
        <w:pStyle w:val="BodyText"/>
        <w:ind w:right="-720"/>
        <w:jc w:val="left"/>
        <w:rPr>
          <w:sz w:val="22"/>
          <w:szCs w:val="22"/>
        </w:rPr>
      </w:pPr>
    </w:p>
    <w:p w:rsidR="008B0B3E" w:rsidRPr="00B9549D" w:rsidRDefault="008B0B3E" w:rsidP="008B0B3E">
      <w:pPr>
        <w:tabs>
          <w:tab w:val="left" w:pos="1800"/>
        </w:tabs>
        <w:ind w:right="-720"/>
        <w:rPr>
          <w:sz w:val="22"/>
          <w:szCs w:val="22"/>
        </w:rPr>
      </w:pPr>
      <w:r w:rsidRPr="00B9549D">
        <w:rPr>
          <w:b/>
          <w:sz w:val="22"/>
          <w:szCs w:val="22"/>
        </w:rPr>
        <w:t>Course Description:</w:t>
      </w:r>
      <w:r w:rsidRPr="00B9549D">
        <w:rPr>
          <w:sz w:val="22"/>
          <w:szCs w:val="22"/>
        </w:rPr>
        <w:t xml:space="preserve"> This course introduces students to the scientific causes and consequences of the current major marine environmental issues.  Topics include: effects of </w:t>
      </w:r>
      <w:r>
        <w:rPr>
          <w:sz w:val="22"/>
          <w:szCs w:val="22"/>
        </w:rPr>
        <w:t>climate change</w:t>
      </w:r>
      <w:r w:rsidRPr="00B9549D">
        <w:rPr>
          <w:sz w:val="22"/>
          <w:szCs w:val="22"/>
        </w:rPr>
        <w:t xml:space="preserve"> on ocean ecosystems, marine pollution, marine debris, oil spills, fisheries exploitation, fisheries by-catch, marine alien species, coastal development and coral reef degradation.  The course focuses on making students aware of the material causes and consequences of each issue as well as the role of science in </w:t>
      </w:r>
      <w:r>
        <w:rPr>
          <w:sz w:val="22"/>
          <w:szCs w:val="22"/>
        </w:rPr>
        <w:t xml:space="preserve">elucidating and </w:t>
      </w:r>
      <w:r w:rsidRPr="00B9549D">
        <w:rPr>
          <w:sz w:val="22"/>
          <w:szCs w:val="22"/>
        </w:rPr>
        <w:t>devising solutions to each issue.</w:t>
      </w:r>
    </w:p>
    <w:p w:rsidR="008B0B3E" w:rsidRPr="00B9549D" w:rsidRDefault="008B0B3E" w:rsidP="008B0B3E">
      <w:pPr>
        <w:tabs>
          <w:tab w:val="left" w:pos="1800"/>
        </w:tabs>
        <w:ind w:right="-720"/>
        <w:rPr>
          <w:sz w:val="22"/>
          <w:szCs w:val="22"/>
        </w:rPr>
      </w:pPr>
    </w:p>
    <w:p w:rsidR="008B0B3E" w:rsidRPr="00B9549D" w:rsidRDefault="008B0B3E" w:rsidP="008B0B3E">
      <w:pPr>
        <w:tabs>
          <w:tab w:val="left" w:pos="1800"/>
        </w:tabs>
        <w:ind w:right="-720"/>
        <w:rPr>
          <w:sz w:val="22"/>
          <w:szCs w:val="22"/>
        </w:rPr>
      </w:pPr>
      <w:r w:rsidRPr="00B9549D">
        <w:rPr>
          <w:b/>
          <w:sz w:val="22"/>
          <w:szCs w:val="22"/>
        </w:rPr>
        <w:t>Course Learning Outcomes:</w:t>
      </w:r>
      <w:r w:rsidRPr="00B9549D">
        <w:rPr>
          <w:sz w:val="22"/>
          <w:szCs w:val="22"/>
        </w:rPr>
        <w:t xml:space="preserve"> When you have completed this course you should:</w:t>
      </w:r>
    </w:p>
    <w:p w:rsidR="008B0B3E" w:rsidRPr="00B9549D" w:rsidRDefault="008B0B3E" w:rsidP="008B0B3E">
      <w:pPr>
        <w:tabs>
          <w:tab w:val="num" w:pos="720"/>
        </w:tabs>
        <w:ind w:left="720" w:right="-720" w:hanging="360"/>
        <w:rPr>
          <w:bCs/>
          <w:sz w:val="22"/>
          <w:szCs w:val="22"/>
        </w:rPr>
      </w:pPr>
      <w:r>
        <w:rPr>
          <w:b/>
          <w:noProof/>
          <w:sz w:val="22"/>
          <w:szCs w:val="22"/>
        </w:rPr>
        <w:drawing>
          <wp:inline distT="0" distB="0" distL="0" distR="0">
            <wp:extent cx="114300" cy="114300"/>
            <wp:effectExtent l="0" t="0" r="0" b="0"/>
            <wp:docPr id="11" name="Picture 11" descr="bd1458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d14580_"/>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B9549D">
        <w:rPr>
          <w:b/>
          <w:sz w:val="22"/>
          <w:szCs w:val="22"/>
        </w:rPr>
        <w:tab/>
      </w:r>
      <w:r w:rsidRPr="00B9549D">
        <w:rPr>
          <w:bCs/>
          <w:sz w:val="22"/>
          <w:szCs w:val="22"/>
        </w:rPr>
        <w:t>Know what science is and how scientific research is conducted</w:t>
      </w:r>
    </w:p>
    <w:p w:rsidR="008B0B3E" w:rsidRPr="00B9549D" w:rsidRDefault="008B0B3E" w:rsidP="008B0B3E">
      <w:pPr>
        <w:tabs>
          <w:tab w:val="num" w:pos="720"/>
        </w:tabs>
        <w:ind w:left="720" w:right="-720" w:hanging="360"/>
        <w:rPr>
          <w:bCs/>
          <w:sz w:val="22"/>
          <w:szCs w:val="22"/>
        </w:rPr>
      </w:pPr>
      <w:r>
        <w:rPr>
          <w:b/>
          <w:noProof/>
          <w:sz w:val="22"/>
          <w:szCs w:val="22"/>
        </w:rPr>
        <w:drawing>
          <wp:inline distT="0" distB="0" distL="0" distR="0">
            <wp:extent cx="114300" cy="114300"/>
            <wp:effectExtent l="0" t="0" r="0" b="0"/>
            <wp:docPr id="10" name="Picture 10" descr="bd1458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d14580_"/>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B9549D">
        <w:rPr>
          <w:b/>
          <w:sz w:val="22"/>
          <w:szCs w:val="22"/>
        </w:rPr>
        <w:tab/>
      </w:r>
      <w:r w:rsidRPr="00B9549D">
        <w:rPr>
          <w:bCs/>
          <w:sz w:val="22"/>
          <w:szCs w:val="22"/>
        </w:rPr>
        <w:t>Understand the basic concepts in oceanography and marine biology</w:t>
      </w:r>
    </w:p>
    <w:p w:rsidR="008B0B3E" w:rsidRPr="00B9549D" w:rsidRDefault="008B0B3E" w:rsidP="008B0B3E">
      <w:pPr>
        <w:tabs>
          <w:tab w:val="num" w:pos="720"/>
        </w:tabs>
        <w:ind w:left="720" w:right="-720" w:hanging="360"/>
        <w:rPr>
          <w:bCs/>
          <w:sz w:val="22"/>
          <w:szCs w:val="22"/>
        </w:rPr>
      </w:pPr>
      <w:r>
        <w:rPr>
          <w:b/>
          <w:noProof/>
          <w:sz w:val="22"/>
          <w:szCs w:val="22"/>
        </w:rPr>
        <w:drawing>
          <wp:inline distT="0" distB="0" distL="0" distR="0">
            <wp:extent cx="114300" cy="114300"/>
            <wp:effectExtent l="0" t="0" r="0" b="0"/>
            <wp:docPr id="9" name="Picture 9" descr="bd1458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d14580_"/>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B9549D">
        <w:rPr>
          <w:b/>
          <w:sz w:val="22"/>
          <w:szCs w:val="22"/>
        </w:rPr>
        <w:tab/>
      </w:r>
      <w:r w:rsidRPr="00B9549D">
        <w:rPr>
          <w:bCs/>
          <w:sz w:val="22"/>
          <w:szCs w:val="22"/>
        </w:rPr>
        <w:t>Know the characteristics of the major marine zones</w:t>
      </w:r>
    </w:p>
    <w:p w:rsidR="008B0B3E" w:rsidRPr="00B9549D" w:rsidRDefault="008B0B3E" w:rsidP="008B0B3E">
      <w:pPr>
        <w:tabs>
          <w:tab w:val="num" w:pos="720"/>
        </w:tabs>
        <w:ind w:left="720" w:right="-720" w:hanging="360"/>
        <w:rPr>
          <w:bCs/>
          <w:sz w:val="22"/>
          <w:szCs w:val="22"/>
        </w:rPr>
      </w:pPr>
      <w:r>
        <w:rPr>
          <w:bCs/>
          <w:noProof/>
          <w:sz w:val="22"/>
          <w:szCs w:val="22"/>
        </w:rPr>
        <w:drawing>
          <wp:inline distT="0" distB="0" distL="0" distR="0">
            <wp:extent cx="114300" cy="114300"/>
            <wp:effectExtent l="0" t="0" r="0" b="0"/>
            <wp:docPr id="8" name="Picture 8" descr="bd1458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d14580_"/>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B9549D">
        <w:rPr>
          <w:bCs/>
          <w:sz w:val="22"/>
          <w:szCs w:val="22"/>
        </w:rPr>
        <w:tab/>
        <w:t>Know the names and ecological roles of a number of marine organisms that occur in Hawaiian waters</w:t>
      </w:r>
    </w:p>
    <w:p w:rsidR="008B0B3E" w:rsidRPr="00B9549D" w:rsidRDefault="008B0B3E" w:rsidP="008B0B3E">
      <w:pPr>
        <w:tabs>
          <w:tab w:val="num" w:pos="720"/>
        </w:tabs>
        <w:ind w:left="720" w:right="-720" w:hanging="360"/>
        <w:rPr>
          <w:bCs/>
          <w:sz w:val="22"/>
          <w:szCs w:val="22"/>
        </w:rPr>
      </w:pPr>
      <w:r>
        <w:rPr>
          <w:bCs/>
          <w:noProof/>
          <w:sz w:val="22"/>
          <w:szCs w:val="22"/>
        </w:rPr>
        <w:drawing>
          <wp:inline distT="0" distB="0" distL="0" distR="0">
            <wp:extent cx="114300" cy="114300"/>
            <wp:effectExtent l="0" t="0" r="0" b="0"/>
            <wp:docPr id="7" name="Picture 7" descr="bd1458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d14580_"/>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B9549D">
        <w:rPr>
          <w:bCs/>
          <w:sz w:val="22"/>
          <w:szCs w:val="22"/>
        </w:rPr>
        <w:tab/>
        <w:t>Know the physical causes of each of the major marine environmental issues</w:t>
      </w:r>
    </w:p>
    <w:p w:rsidR="008B0B3E" w:rsidRPr="00B9549D" w:rsidRDefault="008B0B3E" w:rsidP="008B0B3E">
      <w:pPr>
        <w:tabs>
          <w:tab w:val="num" w:pos="720"/>
        </w:tabs>
        <w:ind w:left="720" w:right="-720" w:hanging="360"/>
        <w:rPr>
          <w:bCs/>
          <w:sz w:val="22"/>
          <w:szCs w:val="22"/>
        </w:rPr>
      </w:pPr>
      <w:r>
        <w:rPr>
          <w:bCs/>
          <w:noProof/>
          <w:sz w:val="22"/>
          <w:szCs w:val="22"/>
        </w:rPr>
        <w:drawing>
          <wp:inline distT="0" distB="0" distL="0" distR="0">
            <wp:extent cx="114300" cy="114300"/>
            <wp:effectExtent l="0" t="0" r="0" b="0"/>
            <wp:docPr id="6" name="Picture 6" descr="bd1458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d14580_"/>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B9549D">
        <w:rPr>
          <w:bCs/>
          <w:sz w:val="22"/>
          <w:szCs w:val="22"/>
        </w:rPr>
        <w:tab/>
        <w:t>Understand the causal network of events that lead to the occurrence of each issue</w:t>
      </w:r>
    </w:p>
    <w:p w:rsidR="008B0B3E" w:rsidRPr="00B9549D" w:rsidRDefault="008B0B3E" w:rsidP="008B0B3E">
      <w:pPr>
        <w:pStyle w:val="BodyTextIndent2"/>
        <w:ind w:right="-720"/>
        <w:rPr>
          <w:b w:val="0"/>
          <w:bCs/>
          <w:szCs w:val="22"/>
        </w:rPr>
      </w:pPr>
      <w:r>
        <w:rPr>
          <w:b w:val="0"/>
          <w:bCs/>
          <w:noProof/>
          <w:szCs w:val="22"/>
        </w:rPr>
        <w:drawing>
          <wp:inline distT="0" distB="0" distL="0" distR="0">
            <wp:extent cx="114300" cy="114300"/>
            <wp:effectExtent l="0" t="0" r="0" b="0"/>
            <wp:docPr id="5" name="Picture 5" descr="bd1458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d14580_"/>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B9549D">
        <w:rPr>
          <w:b w:val="0"/>
          <w:bCs/>
          <w:szCs w:val="22"/>
        </w:rPr>
        <w:tab/>
        <w:t>Know the actual and projected physical consequences of each issue</w:t>
      </w:r>
    </w:p>
    <w:p w:rsidR="008B0B3E" w:rsidRPr="00B9549D" w:rsidRDefault="008B0B3E" w:rsidP="008B0B3E">
      <w:pPr>
        <w:tabs>
          <w:tab w:val="num" w:pos="720"/>
        </w:tabs>
        <w:ind w:left="720" w:right="-720" w:hanging="360"/>
        <w:rPr>
          <w:bCs/>
          <w:sz w:val="22"/>
          <w:szCs w:val="22"/>
        </w:rPr>
      </w:pPr>
      <w:r>
        <w:rPr>
          <w:bCs/>
          <w:noProof/>
          <w:sz w:val="22"/>
          <w:szCs w:val="22"/>
        </w:rPr>
        <w:drawing>
          <wp:inline distT="0" distB="0" distL="0" distR="0">
            <wp:extent cx="114300" cy="114300"/>
            <wp:effectExtent l="0" t="0" r="0" b="0"/>
            <wp:docPr id="4" name="Picture 4" descr="bd1458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d14580_"/>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B9549D">
        <w:rPr>
          <w:bCs/>
          <w:sz w:val="22"/>
          <w:szCs w:val="22"/>
        </w:rPr>
        <w:tab/>
        <w:t>Understand the detrimental effect(s) of each issue on marine ecosystems and human welfare</w:t>
      </w:r>
    </w:p>
    <w:p w:rsidR="008B0B3E" w:rsidRPr="00B9549D" w:rsidRDefault="008B0B3E" w:rsidP="008B0B3E">
      <w:pPr>
        <w:tabs>
          <w:tab w:val="num" w:pos="720"/>
        </w:tabs>
        <w:ind w:left="720" w:right="-720" w:hanging="360"/>
        <w:rPr>
          <w:bCs/>
          <w:sz w:val="22"/>
          <w:szCs w:val="22"/>
        </w:rPr>
      </w:pPr>
      <w:r>
        <w:rPr>
          <w:bCs/>
          <w:noProof/>
          <w:sz w:val="22"/>
          <w:szCs w:val="22"/>
        </w:rPr>
        <w:drawing>
          <wp:inline distT="0" distB="0" distL="0" distR="0">
            <wp:extent cx="114300" cy="114300"/>
            <wp:effectExtent l="0" t="0" r="0" b="0"/>
            <wp:docPr id="3" name="Picture 3" descr="bd1458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d14580_"/>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B9549D">
        <w:rPr>
          <w:bCs/>
          <w:sz w:val="22"/>
          <w:szCs w:val="22"/>
        </w:rPr>
        <w:tab/>
        <w:t>Be familiar with some of the specific mechanisms diverse indigenous people of the Pacific employ(</w:t>
      </w:r>
      <w:proofErr w:type="spellStart"/>
      <w:proofErr w:type="gramStart"/>
      <w:r w:rsidRPr="00B9549D">
        <w:rPr>
          <w:bCs/>
          <w:sz w:val="22"/>
          <w:szCs w:val="22"/>
        </w:rPr>
        <w:t>ed</w:t>
      </w:r>
      <w:proofErr w:type="spellEnd"/>
      <w:proofErr w:type="gramEnd"/>
      <w:r w:rsidRPr="00B9549D">
        <w:rPr>
          <w:bCs/>
          <w:sz w:val="22"/>
          <w:szCs w:val="22"/>
        </w:rPr>
        <w:t>) in gathering ocean resources that may be considered sustainable practices</w:t>
      </w:r>
    </w:p>
    <w:p w:rsidR="008B0B3E" w:rsidRPr="00B9549D" w:rsidRDefault="008B0B3E" w:rsidP="008B0B3E">
      <w:pPr>
        <w:tabs>
          <w:tab w:val="num" w:pos="720"/>
        </w:tabs>
        <w:ind w:left="720" w:right="-720" w:hanging="360"/>
        <w:rPr>
          <w:bCs/>
          <w:sz w:val="22"/>
          <w:szCs w:val="22"/>
        </w:rPr>
      </w:pPr>
      <w:r>
        <w:rPr>
          <w:bCs/>
          <w:noProof/>
          <w:sz w:val="22"/>
          <w:szCs w:val="22"/>
        </w:rPr>
        <w:drawing>
          <wp:inline distT="0" distB="0" distL="0" distR="0">
            <wp:extent cx="114300" cy="114300"/>
            <wp:effectExtent l="0" t="0" r="0" b="0"/>
            <wp:docPr id="2" name="Picture 2" descr="bd1458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d14580_"/>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B9549D">
        <w:rPr>
          <w:bCs/>
          <w:sz w:val="22"/>
          <w:szCs w:val="22"/>
        </w:rPr>
        <w:tab/>
      </w:r>
      <w:r w:rsidRPr="00B9549D">
        <w:rPr>
          <w:sz w:val="22"/>
          <w:szCs w:val="22"/>
        </w:rPr>
        <w:t>Demonstrate an understanding of the connections between academic work and real-life situations</w:t>
      </w:r>
    </w:p>
    <w:p w:rsidR="008B0B3E" w:rsidRPr="00B9549D" w:rsidRDefault="008B0B3E" w:rsidP="008B0B3E">
      <w:pPr>
        <w:tabs>
          <w:tab w:val="left" w:pos="720"/>
        </w:tabs>
        <w:ind w:left="720" w:right="-720"/>
        <w:jc w:val="both"/>
        <w:rPr>
          <w:sz w:val="22"/>
          <w:szCs w:val="22"/>
        </w:rPr>
      </w:pPr>
    </w:p>
    <w:p w:rsidR="008B0B3E" w:rsidRPr="00B9549D" w:rsidRDefault="008B0B3E" w:rsidP="008B0B3E">
      <w:pPr>
        <w:tabs>
          <w:tab w:val="left" w:pos="1800"/>
        </w:tabs>
        <w:ind w:right="-720"/>
        <w:rPr>
          <w:sz w:val="22"/>
          <w:szCs w:val="22"/>
        </w:rPr>
      </w:pPr>
      <w:r w:rsidRPr="00B9549D">
        <w:rPr>
          <w:b/>
          <w:sz w:val="22"/>
          <w:szCs w:val="22"/>
        </w:rPr>
        <w:t>Course Requirements:</w:t>
      </w:r>
      <w:r w:rsidRPr="00B9549D">
        <w:rPr>
          <w:sz w:val="22"/>
          <w:szCs w:val="22"/>
        </w:rPr>
        <w:t xml:space="preserve"> Your grade in this course will be based on the following.  Each of the items/activities listed below will be described to you in writing or orally in class.  </w:t>
      </w:r>
    </w:p>
    <w:p w:rsidR="008B0B3E" w:rsidRDefault="008B0B3E" w:rsidP="008B0B3E">
      <w:pPr>
        <w:tabs>
          <w:tab w:val="left" w:pos="1800"/>
        </w:tabs>
        <w:ind w:right="-720"/>
        <w:rPr>
          <w:sz w:val="22"/>
          <w:szCs w:val="22"/>
        </w:rPr>
      </w:pPr>
    </w:p>
    <w:p w:rsidR="008B0B3E" w:rsidRPr="00B9549D" w:rsidRDefault="008B0B3E" w:rsidP="008B0B3E">
      <w:pPr>
        <w:tabs>
          <w:tab w:val="left" w:pos="1800"/>
        </w:tabs>
        <w:ind w:right="-720"/>
        <w:rPr>
          <w:sz w:val="22"/>
          <w:szCs w:val="22"/>
        </w:rPr>
      </w:pPr>
      <w:r w:rsidRPr="00B9549D">
        <w:rPr>
          <w:b/>
          <w:sz w:val="22"/>
          <w:szCs w:val="22"/>
        </w:rPr>
        <w:t>Course Grading:</w:t>
      </w:r>
      <w:r w:rsidRPr="00B9549D">
        <w:rPr>
          <w:sz w:val="22"/>
          <w:szCs w:val="22"/>
        </w:rPr>
        <w:t xml:space="preserve"> </w:t>
      </w:r>
      <w:r>
        <w:rPr>
          <w:sz w:val="22"/>
        </w:rPr>
        <w:t>Based solely on the following in the following proportions:</w:t>
      </w:r>
    </w:p>
    <w:p w:rsidR="008B0B3E" w:rsidRPr="00B9549D" w:rsidRDefault="008B0B3E" w:rsidP="008B0B3E">
      <w:pPr>
        <w:numPr>
          <w:ilvl w:val="0"/>
          <w:numId w:val="1"/>
        </w:numPr>
        <w:tabs>
          <w:tab w:val="num" w:pos="1080"/>
          <w:tab w:val="left" w:pos="7200"/>
        </w:tabs>
        <w:ind w:right="-720"/>
        <w:rPr>
          <w:sz w:val="22"/>
          <w:szCs w:val="22"/>
        </w:rPr>
      </w:pPr>
      <w:r w:rsidRPr="00B9549D">
        <w:rPr>
          <w:sz w:val="22"/>
          <w:szCs w:val="22"/>
        </w:rPr>
        <w:t>Two Lecture Exams</w:t>
      </w:r>
      <w:r w:rsidRPr="00B9549D">
        <w:rPr>
          <w:sz w:val="22"/>
          <w:szCs w:val="22"/>
        </w:rPr>
        <w:tab/>
      </w:r>
      <w:r>
        <w:rPr>
          <w:sz w:val="22"/>
          <w:szCs w:val="22"/>
        </w:rPr>
        <w:t>40% (20</w:t>
      </w:r>
      <w:r w:rsidRPr="00B9549D">
        <w:rPr>
          <w:sz w:val="22"/>
          <w:szCs w:val="22"/>
        </w:rPr>
        <w:t>% each)</w:t>
      </w:r>
    </w:p>
    <w:p w:rsidR="008B0B3E" w:rsidRDefault="008B0B3E" w:rsidP="008B0B3E">
      <w:pPr>
        <w:numPr>
          <w:ilvl w:val="0"/>
          <w:numId w:val="1"/>
        </w:numPr>
        <w:tabs>
          <w:tab w:val="num" w:pos="1080"/>
          <w:tab w:val="left" w:pos="7200"/>
        </w:tabs>
        <w:ind w:right="-720"/>
        <w:rPr>
          <w:sz w:val="22"/>
          <w:szCs w:val="22"/>
        </w:rPr>
      </w:pPr>
      <w:r w:rsidRPr="00B9549D">
        <w:rPr>
          <w:sz w:val="22"/>
          <w:szCs w:val="22"/>
        </w:rPr>
        <w:t>Final Exam</w:t>
      </w:r>
      <w:r w:rsidRPr="00B9549D">
        <w:rPr>
          <w:sz w:val="22"/>
          <w:szCs w:val="22"/>
        </w:rPr>
        <w:tab/>
        <w:t>2</w:t>
      </w:r>
      <w:r>
        <w:rPr>
          <w:sz w:val="22"/>
          <w:szCs w:val="22"/>
        </w:rPr>
        <w:t>0</w:t>
      </w:r>
      <w:r w:rsidRPr="00B9549D">
        <w:rPr>
          <w:sz w:val="22"/>
          <w:szCs w:val="22"/>
        </w:rPr>
        <w:t>%</w:t>
      </w:r>
    </w:p>
    <w:p w:rsidR="008B0B3E" w:rsidRDefault="008B0B3E" w:rsidP="008B0B3E">
      <w:pPr>
        <w:numPr>
          <w:ilvl w:val="0"/>
          <w:numId w:val="1"/>
        </w:numPr>
        <w:tabs>
          <w:tab w:val="num" w:pos="1080"/>
          <w:tab w:val="left" w:pos="7200"/>
        </w:tabs>
        <w:ind w:right="-720"/>
        <w:rPr>
          <w:sz w:val="22"/>
          <w:szCs w:val="22"/>
        </w:rPr>
      </w:pPr>
      <w:r w:rsidRPr="00B9549D">
        <w:rPr>
          <w:sz w:val="22"/>
          <w:szCs w:val="22"/>
        </w:rPr>
        <w:t>Marine Zone Presentation</w:t>
      </w:r>
      <w:r w:rsidRPr="00B9549D">
        <w:rPr>
          <w:sz w:val="22"/>
          <w:szCs w:val="22"/>
        </w:rPr>
        <w:tab/>
      </w:r>
      <w:r>
        <w:rPr>
          <w:sz w:val="22"/>
          <w:szCs w:val="22"/>
        </w:rPr>
        <w:t>20</w:t>
      </w:r>
      <w:r w:rsidRPr="00B9549D">
        <w:rPr>
          <w:sz w:val="22"/>
          <w:szCs w:val="22"/>
        </w:rPr>
        <w:t>%</w:t>
      </w:r>
    </w:p>
    <w:p w:rsidR="008B0B3E" w:rsidRDefault="008B0B3E" w:rsidP="008B0B3E">
      <w:pPr>
        <w:numPr>
          <w:ilvl w:val="0"/>
          <w:numId w:val="1"/>
        </w:numPr>
        <w:tabs>
          <w:tab w:val="num" w:pos="1080"/>
          <w:tab w:val="left" w:pos="7200"/>
        </w:tabs>
        <w:rPr>
          <w:sz w:val="22"/>
        </w:rPr>
      </w:pPr>
      <w:r>
        <w:rPr>
          <w:sz w:val="22"/>
        </w:rPr>
        <w:t>Notable Marine Places and Issues Presentation</w:t>
      </w:r>
      <w:r>
        <w:rPr>
          <w:sz w:val="22"/>
        </w:rPr>
        <w:tab/>
        <w:t>20%</w:t>
      </w:r>
    </w:p>
    <w:p w:rsidR="008B0B3E" w:rsidRPr="00B9549D" w:rsidRDefault="008B0B3E" w:rsidP="008B0B3E">
      <w:pPr>
        <w:tabs>
          <w:tab w:val="left" w:pos="1800"/>
        </w:tabs>
        <w:ind w:right="-720"/>
        <w:rPr>
          <w:b/>
          <w:sz w:val="22"/>
          <w:szCs w:val="22"/>
        </w:rPr>
      </w:pPr>
    </w:p>
    <w:p w:rsidR="008B0B3E" w:rsidRDefault="008B0B3E" w:rsidP="008B0B3E">
      <w:pPr>
        <w:pStyle w:val="BodyTextIndent"/>
        <w:rPr>
          <w:b/>
          <w:bCs w:val="0"/>
        </w:rPr>
      </w:pPr>
      <w:r>
        <w:rPr>
          <w:b/>
          <w:bCs w:val="0"/>
        </w:rPr>
        <w:t>The points that each contributes to your grade in this course is as follows:</w:t>
      </w:r>
    </w:p>
    <w:p w:rsidR="008B0B3E" w:rsidRPr="00B9549D" w:rsidRDefault="008B0B3E" w:rsidP="008B0B3E">
      <w:pPr>
        <w:tabs>
          <w:tab w:val="left" w:pos="1440"/>
          <w:tab w:val="left" w:pos="6480"/>
        </w:tabs>
        <w:ind w:right="-720"/>
        <w:rPr>
          <w:sz w:val="22"/>
          <w:szCs w:val="22"/>
        </w:rPr>
      </w:pPr>
      <w:r w:rsidRPr="00B9549D">
        <w:rPr>
          <w:sz w:val="22"/>
          <w:szCs w:val="22"/>
        </w:rPr>
        <w:tab/>
        <w:t>Lecture Exams</w:t>
      </w:r>
      <w:r w:rsidRPr="00B9549D">
        <w:rPr>
          <w:sz w:val="22"/>
          <w:szCs w:val="22"/>
        </w:rPr>
        <w:tab/>
        <w:t>200 points (100 points each)</w:t>
      </w:r>
    </w:p>
    <w:p w:rsidR="008B0B3E" w:rsidRPr="00B9549D" w:rsidRDefault="008B0B3E" w:rsidP="008B0B3E">
      <w:pPr>
        <w:tabs>
          <w:tab w:val="left" w:pos="1440"/>
          <w:tab w:val="left" w:pos="6480"/>
        </w:tabs>
        <w:ind w:right="-720"/>
        <w:rPr>
          <w:sz w:val="22"/>
          <w:szCs w:val="22"/>
        </w:rPr>
      </w:pPr>
      <w:r w:rsidRPr="00B9549D">
        <w:rPr>
          <w:sz w:val="22"/>
          <w:szCs w:val="22"/>
        </w:rPr>
        <w:tab/>
        <w:t>Final Exam</w:t>
      </w:r>
      <w:r w:rsidRPr="00B9549D">
        <w:rPr>
          <w:sz w:val="22"/>
          <w:szCs w:val="22"/>
        </w:rPr>
        <w:tab/>
        <w:t>100</w:t>
      </w:r>
    </w:p>
    <w:p w:rsidR="008B0B3E" w:rsidRDefault="008B0B3E" w:rsidP="008B0B3E">
      <w:pPr>
        <w:pStyle w:val="Heading3"/>
        <w:tabs>
          <w:tab w:val="clear" w:pos="1800"/>
          <w:tab w:val="left" w:pos="1440"/>
          <w:tab w:val="left" w:pos="6480"/>
        </w:tabs>
        <w:ind w:right="-720"/>
        <w:rPr>
          <w:sz w:val="22"/>
          <w:szCs w:val="22"/>
        </w:rPr>
      </w:pPr>
      <w:r w:rsidRPr="00B9549D">
        <w:rPr>
          <w:sz w:val="22"/>
          <w:szCs w:val="22"/>
        </w:rPr>
        <w:tab/>
        <w:t>Marine Zone Presentation</w:t>
      </w:r>
      <w:r w:rsidRPr="00B9549D">
        <w:rPr>
          <w:sz w:val="22"/>
          <w:szCs w:val="22"/>
        </w:rPr>
        <w:tab/>
      </w:r>
      <w:r>
        <w:rPr>
          <w:sz w:val="22"/>
          <w:szCs w:val="22"/>
        </w:rPr>
        <w:t>100</w:t>
      </w:r>
    </w:p>
    <w:p w:rsidR="008B0B3E" w:rsidRPr="00401185" w:rsidRDefault="008B0B3E" w:rsidP="008B0B3E">
      <w:pPr>
        <w:tabs>
          <w:tab w:val="left" w:pos="1440"/>
          <w:tab w:val="left" w:pos="6480"/>
        </w:tabs>
      </w:pPr>
      <w:r>
        <w:tab/>
      </w:r>
      <w:r>
        <w:rPr>
          <w:sz w:val="22"/>
        </w:rPr>
        <w:t>Notable Marine Places and Issues Presentation</w:t>
      </w:r>
      <w:r>
        <w:rPr>
          <w:sz w:val="22"/>
        </w:rPr>
        <w:tab/>
        <w:t>100</w:t>
      </w:r>
    </w:p>
    <w:p w:rsidR="008B0B3E" w:rsidRPr="00B9549D" w:rsidRDefault="008B0B3E" w:rsidP="008B0B3E">
      <w:pPr>
        <w:tabs>
          <w:tab w:val="right" w:pos="5490"/>
          <w:tab w:val="left" w:pos="6480"/>
        </w:tabs>
        <w:ind w:right="-720"/>
        <w:rPr>
          <w:b/>
          <w:sz w:val="22"/>
          <w:szCs w:val="22"/>
        </w:rPr>
      </w:pPr>
      <w:r w:rsidRPr="00B9549D">
        <w:rPr>
          <w:sz w:val="22"/>
          <w:szCs w:val="22"/>
        </w:rPr>
        <w:tab/>
      </w:r>
      <w:r w:rsidRPr="00B9549D">
        <w:rPr>
          <w:sz w:val="22"/>
          <w:szCs w:val="22"/>
        </w:rPr>
        <w:tab/>
      </w:r>
      <w:r w:rsidRPr="00B9549D">
        <w:rPr>
          <w:b/>
          <w:sz w:val="22"/>
          <w:szCs w:val="22"/>
        </w:rPr>
        <w:t>500 points total</w:t>
      </w:r>
    </w:p>
    <w:p w:rsidR="008B0B3E" w:rsidRPr="00B9549D" w:rsidRDefault="008B0B3E" w:rsidP="008B0B3E">
      <w:pPr>
        <w:tabs>
          <w:tab w:val="left" w:pos="1800"/>
        </w:tabs>
        <w:ind w:right="-720"/>
        <w:rPr>
          <w:sz w:val="22"/>
          <w:szCs w:val="22"/>
        </w:rPr>
      </w:pPr>
      <w:r w:rsidRPr="00B9549D">
        <w:rPr>
          <w:b/>
          <w:bCs/>
          <w:sz w:val="22"/>
          <w:szCs w:val="22"/>
        </w:rPr>
        <w:t>Grading Procedures:</w:t>
      </w:r>
      <w:r w:rsidRPr="00B9549D">
        <w:rPr>
          <w:sz w:val="22"/>
          <w:szCs w:val="22"/>
        </w:rPr>
        <w:t xml:space="preserve">  </w:t>
      </w:r>
    </w:p>
    <w:p w:rsidR="008B0B3E" w:rsidRPr="00B9549D" w:rsidRDefault="008B0B3E" w:rsidP="008B0B3E">
      <w:pPr>
        <w:tabs>
          <w:tab w:val="left" w:pos="1800"/>
        </w:tabs>
        <w:ind w:right="-720"/>
        <w:rPr>
          <w:sz w:val="22"/>
          <w:szCs w:val="22"/>
        </w:rPr>
      </w:pPr>
      <w:r w:rsidRPr="00B9549D">
        <w:rPr>
          <w:sz w:val="22"/>
          <w:szCs w:val="22"/>
        </w:rPr>
        <w:t xml:space="preserve">     Grades will be assigned to written exams using a curve with the mean score for the class being a B- and the score immediately below the mean being a C+.  This will be explained in detail in class.  The first two lecture exams will cover the material from the start of class up until the first exam and the material after the first exam up </w:t>
      </w:r>
      <w:r w:rsidRPr="00B9549D">
        <w:rPr>
          <w:sz w:val="22"/>
          <w:szCs w:val="22"/>
        </w:rPr>
        <w:lastRenderedPageBreak/>
        <w:t>until the second exam, respectively.  These exams will have a variety of types of questions on them.  The final exam is cumulative, multiple choice and covers the lecture material for the entire semester.  A review sheet will be handed out before every exam.</w:t>
      </w:r>
    </w:p>
    <w:p w:rsidR="008B0B3E" w:rsidRPr="00B9549D" w:rsidRDefault="008B0B3E" w:rsidP="008B0B3E">
      <w:pPr>
        <w:tabs>
          <w:tab w:val="right" w:pos="8280"/>
        </w:tabs>
        <w:ind w:right="-720"/>
        <w:rPr>
          <w:sz w:val="22"/>
          <w:szCs w:val="22"/>
        </w:rPr>
      </w:pPr>
    </w:p>
    <w:p w:rsidR="008B0B3E" w:rsidRPr="00B9549D" w:rsidRDefault="008B0B3E" w:rsidP="008B0B3E">
      <w:pPr>
        <w:tabs>
          <w:tab w:val="left" w:pos="1800"/>
        </w:tabs>
        <w:ind w:right="-720"/>
        <w:rPr>
          <w:b/>
          <w:sz w:val="22"/>
          <w:szCs w:val="22"/>
        </w:rPr>
      </w:pPr>
      <w:r w:rsidRPr="00B9549D">
        <w:rPr>
          <w:b/>
          <w:sz w:val="22"/>
          <w:szCs w:val="22"/>
        </w:rPr>
        <w:t>Texts:</w:t>
      </w:r>
      <w:r w:rsidRPr="00B9549D">
        <w:rPr>
          <w:sz w:val="22"/>
          <w:szCs w:val="22"/>
        </w:rPr>
        <w:t xml:space="preserve"> </w:t>
      </w:r>
    </w:p>
    <w:p w:rsidR="008B0B3E" w:rsidRPr="00B9549D" w:rsidRDefault="008B0B3E" w:rsidP="008B0B3E">
      <w:pPr>
        <w:tabs>
          <w:tab w:val="left" w:pos="1800"/>
        </w:tabs>
        <w:ind w:right="-720"/>
        <w:rPr>
          <w:sz w:val="22"/>
          <w:szCs w:val="22"/>
        </w:rPr>
      </w:pPr>
      <w:r w:rsidRPr="00B9549D">
        <w:rPr>
          <w:sz w:val="22"/>
          <w:szCs w:val="22"/>
          <w:u w:val="single"/>
        </w:rPr>
        <w:t>Required:</w:t>
      </w:r>
      <w:r w:rsidR="005B6488">
        <w:rPr>
          <w:sz w:val="22"/>
          <w:szCs w:val="22"/>
        </w:rPr>
        <w:t xml:space="preserve"> You should purchase this</w:t>
      </w:r>
      <w:r w:rsidRPr="00B9549D">
        <w:rPr>
          <w:sz w:val="22"/>
          <w:szCs w:val="22"/>
        </w:rPr>
        <w:t xml:space="preserve"> </w:t>
      </w:r>
      <w:r w:rsidR="005B6488">
        <w:rPr>
          <w:sz w:val="22"/>
          <w:szCs w:val="22"/>
        </w:rPr>
        <w:t>textbook</w:t>
      </w:r>
      <w:r w:rsidRPr="00B9549D">
        <w:rPr>
          <w:sz w:val="22"/>
          <w:szCs w:val="22"/>
        </w:rPr>
        <w:t>.</w:t>
      </w:r>
    </w:p>
    <w:p w:rsidR="008B0B3E" w:rsidRPr="00B9549D" w:rsidRDefault="008B0B3E" w:rsidP="008B0B3E">
      <w:pPr>
        <w:tabs>
          <w:tab w:val="left" w:pos="1800"/>
        </w:tabs>
        <w:ind w:right="-720"/>
        <w:rPr>
          <w:sz w:val="22"/>
          <w:szCs w:val="22"/>
        </w:rPr>
      </w:pPr>
    </w:p>
    <w:p w:rsidR="008B0B3E" w:rsidRPr="00B9549D" w:rsidRDefault="008B0B3E" w:rsidP="008B0B3E">
      <w:pPr>
        <w:tabs>
          <w:tab w:val="left" w:pos="1800"/>
        </w:tabs>
        <w:ind w:left="720" w:right="-720" w:hanging="720"/>
        <w:rPr>
          <w:sz w:val="22"/>
          <w:szCs w:val="22"/>
        </w:rPr>
      </w:pPr>
      <w:r w:rsidRPr="00B9549D">
        <w:rPr>
          <w:sz w:val="22"/>
          <w:szCs w:val="22"/>
        </w:rPr>
        <w:t xml:space="preserve">Castro, P. &amp; M. E. Huber.  </w:t>
      </w:r>
      <w:proofErr w:type="gramStart"/>
      <w:r w:rsidRPr="00B9549D">
        <w:rPr>
          <w:iCs/>
          <w:sz w:val="22"/>
          <w:szCs w:val="22"/>
          <w:u w:val="single"/>
        </w:rPr>
        <w:t>Marine Biology</w:t>
      </w:r>
      <w:r>
        <w:rPr>
          <w:sz w:val="22"/>
          <w:szCs w:val="22"/>
        </w:rPr>
        <w:t>.</w:t>
      </w:r>
      <w:proofErr w:type="gramEnd"/>
      <w:r>
        <w:rPr>
          <w:sz w:val="22"/>
          <w:szCs w:val="22"/>
        </w:rPr>
        <w:t xml:space="preserve">  </w:t>
      </w:r>
      <w:proofErr w:type="gramStart"/>
      <w:r>
        <w:rPr>
          <w:sz w:val="22"/>
          <w:szCs w:val="22"/>
        </w:rPr>
        <w:t>8</w:t>
      </w:r>
      <w:r w:rsidRPr="00B9549D">
        <w:rPr>
          <w:sz w:val="22"/>
          <w:szCs w:val="22"/>
          <w:vertAlign w:val="superscript"/>
        </w:rPr>
        <w:t>th</w:t>
      </w:r>
      <w:r w:rsidRPr="00B9549D">
        <w:rPr>
          <w:sz w:val="22"/>
          <w:szCs w:val="22"/>
        </w:rPr>
        <w:t xml:space="preserve"> Edition.</w:t>
      </w:r>
      <w:proofErr w:type="gramEnd"/>
      <w:r w:rsidRPr="00B9549D">
        <w:rPr>
          <w:sz w:val="22"/>
          <w:szCs w:val="22"/>
        </w:rPr>
        <w:t xml:space="preserve">  </w:t>
      </w:r>
      <w:proofErr w:type="gramStart"/>
      <w:r w:rsidRPr="00B9549D">
        <w:rPr>
          <w:sz w:val="22"/>
          <w:szCs w:val="22"/>
        </w:rPr>
        <w:t>McGraw Hill.</w:t>
      </w:r>
      <w:proofErr w:type="gramEnd"/>
      <w:r w:rsidRPr="00B9549D">
        <w:rPr>
          <w:sz w:val="22"/>
          <w:szCs w:val="22"/>
        </w:rPr>
        <w:t xml:space="preserve">  20</w:t>
      </w:r>
      <w:r>
        <w:rPr>
          <w:sz w:val="22"/>
          <w:szCs w:val="22"/>
        </w:rPr>
        <w:t>10</w:t>
      </w:r>
      <w:r w:rsidRPr="00B9549D">
        <w:rPr>
          <w:sz w:val="22"/>
          <w:szCs w:val="22"/>
        </w:rPr>
        <w:t>. [ISBN 0072852909]</w:t>
      </w:r>
    </w:p>
    <w:p w:rsidR="008B0B3E" w:rsidRPr="00B9549D" w:rsidRDefault="008B0B3E" w:rsidP="008B0B3E">
      <w:pPr>
        <w:tabs>
          <w:tab w:val="left" w:pos="1800"/>
        </w:tabs>
        <w:ind w:left="720" w:right="-720" w:hanging="720"/>
        <w:rPr>
          <w:b/>
          <w:sz w:val="22"/>
          <w:szCs w:val="22"/>
          <w:u w:val="single"/>
        </w:rPr>
      </w:pPr>
    </w:p>
    <w:p w:rsidR="008B0B3E" w:rsidRPr="00B9549D" w:rsidRDefault="008B0B3E" w:rsidP="008B0B3E">
      <w:pPr>
        <w:tabs>
          <w:tab w:val="left" w:pos="1800"/>
        </w:tabs>
        <w:ind w:right="-720"/>
        <w:rPr>
          <w:bCs/>
          <w:sz w:val="22"/>
          <w:szCs w:val="22"/>
        </w:rPr>
      </w:pPr>
      <w:r w:rsidRPr="00B9549D">
        <w:rPr>
          <w:bCs/>
          <w:sz w:val="22"/>
          <w:szCs w:val="22"/>
          <w:u w:val="single"/>
        </w:rPr>
        <w:t>Supplemental Texts</w:t>
      </w:r>
      <w:r w:rsidRPr="00B9549D">
        <w:rPr>
          <w:bCs/>
          <w:sz w:val="22"/>
          <w:szCs w:val="22"/>
        </w:rPr>
        <w:t>: A number of readings in this course will come from the documents and publications listed below.  Still other readings may come from documents not on the list below which become known to me or relevant during the course.  I will provide hard copies or e-copies of all non-textbook readings to you.</w:t>
      </w:r>
    </w:p>
    <w:p w:rsidR="008B0B3E" w:rsidRPr="00B9549D" w:rsidRDefault="008B0B3E" w:rsidP="008B0B3E">
      <w:pPr>
        <w:tabs>
          <w:tab w:val="left" w:pos="1800"/>
        </w:tabs>
        <w:ind w:right="-720"/>
        <w:rPr>
          <w:bCs/>
          <w:sz w:val="22"/>
          <w:szCs w:val="22"/>
        </w:rPr>
      </w:pPr>
    </w:p>
    <w:p w:rsidR="00B850B5" w:rsidRPr="00B9549D" w:rsidRDefault="00B850B5" w:rsidP="008B0B3E">
      <w:pPr>
        <w:tabs>
          <w:tab w:val="left" w:pos="1800"/>
        </w:tabs>
        <w:ind w:left="720" w:right="-720" w:hanging="720"/>
        <w:rPr>
          <w:bCs/>
          <w:sz w:val="22"/>
          <w:szCs w:val="22"/>
        </w:rPr>
      </w:pPr>
      <w:r w:rsidRPr="00B9549D">
        <w:rPr>
          <w:bCs/>
          <w:sz w:val="22"/>
          <w:szCs w:val="22"/>
        </w:rPr>
        <w:t>“</w:t>
      </w:r>
      <w:smartTag w:uri="urn:schemas-microsoft-com:office:smarttags" w:element="country-region">
        <w:r w:rsidRPr="00B9549D">
          <w:rPr>
            <w:bCs/>
            <w:sz w:val="22"/>
            <w:szCs w:val="22"/>
          </w:rPr>
          <w:t>U.S.</w:t>
        </w:r>
      </w:smartTag>
      <w:r w:rsidRPr="00B9549D">
        <w:rPr>
          <w:bCs/>
          <w:sz w:val="22"/>
          <w:szCs w:val="22"/>
        </w:rPr>
        <w:t xml:space="preserve"> Ocean Action Plan: The Bush </w:t>
      </w:r>
      <w:proofErr w:type="spellStart"/>
      <w:r w:rsidRPr="00B9549D">
        <w:rPr>
          <w:bCs/>
          <w:sz w:val="22"/>
          <w:szCs w:val="22"/>
        </w:rPr>
        <w:t>Administrations</w:t>
      </w:r>
      <w:proofErr w:type="spellEnd"/>
      <w:r w:rsidRPr="00B9549D">
        <w:rPr>
          <w:bCs/>
          <w:sz w:val="22"/>
          <w:szCs w:val="22"/>
        </w:rPr>
        <w:t xml:space="preserve"> Response to the </w:t>
      </w:r>
      <w:smartTag w:uri="urn:schemas-microsoft-com:office:smarttags" w:element="place">
        <w:smartTag w:uri="urn:schemas-microsoft-com:office:smarttags" w:element="country-region">
          <w:r w:rsidRPr="00B9549D">
            <w:rPr>
              <w:bCs/>
              <w:sz w:val="22"/>
              <w:szCs w:val="22"/>
            </w:rPr>
            <w:t>U.S.</w:t>
          </w:r>
        </w:smartTag>
      </w:smartTag>
      <w:r w:rsidRPr="00B9549D">
        <w:rPr>
          <w:bCs/>
          <w:sz w:val="22"/>
          <w:szCs w:val="22"/>
        </w:rPr>
        <w:t xml:space="preserve"> Commission on Ocean Policy.”  2005.</w:t>
      </w:r>
    </w:p>
    <w:p w:rsidR="00B850B5" w:rsidRPr="00B9549D" w:rsidRDefault="00B850B5" w:rsidP="008B0B3E">
      <w:pPr>
        <w:tabs>
          <w:tab w:val="left" w:pos="1800"/>
        </w:tabs>
        <w:ind w:left="720" w:right="-720" w:hanging="720"/>
        <w:rPr>
          <w:bCs/>
          <w:sz w:val="22"/>
          <w:szCs w:val="22"/>
        </w:rPr>
      </w:pPr>
      <w:r w:rsidRPr="00B9549D">
        <w:rPr>
          <w:bCs/>
          <w:sz w:val="22"/>
          <w:szCs w:val="22"/>
          <w:lang w:val="de-DE"/>
        </w:rPr>
        <w:t xml:space="preserve">Boesch, D. F. et al.  </w:t>
      </w:r>
      <w:proofErr w:type="gramStart"/>
      <w:r w:rsidRPr="00B9549D">
        <w:rPr>
          <w:bCs/>
          <w:sz w:val="22"/>
          <w:szCs w:val="22"/>
        </w:rPr>
        <w:t>“Marine Pollution in the United States.”</w:t>
      </w:r>
      <w:proofErr w:type="gramEnd"/>
      <w:r w:rsidRPr="00B9549D">
        <w:rPr>
          <w:bCs/>
          <w:sz w:val="22"/>
          <w:szCs w:val="22"/>
        </w:rPr>
        <w:t xml:space="preserve">  </w:t>
      </w:r>
      <w:proofErr w:type="gramStart"/>
      <w:r w:rsidRPr="00B9549D">
        <w:rPr>
          <w:bCs/>
          <w:sz w:val="22"/>
          <w:szCs w:val="22"/>
        </w:rPr>
        <w:t>2001.  Pew Oceans Commission.</w:t>
      </w:r>
      <w:proofErr w:type="gramEnd"/>
    </w:p>
    <w:p w:rsidR="00B850B5" w:rsidRPr="00B9549D" w:rsidRDefault="00B850B5" w:rsidP="008B0B3E">
      <w:pPr>
        <w:tabs>
          <w:tab w:val="left" w:pos="1800"/>
        </w:tabs>
        <w:ind w:left="720" w:right="-720" w:hanging="720"/>
        <w:rPr>
          <w:bCs/>
          <w:sz w:val="22"/>
          <w:szCs w:val="22"/>
        </w:rPr>
      </w:pPr>
      <w:r w:rsidRPr="00B9549D">
        <w:rPr>
          <w:bCs/>
          <w:sz w:val="22"/>
          <w:szCs w:val="22"/>
        </w:rPr>
        <w:t xml:space="preserve">Carlton, J.T.  </w:t>
      </w:r>
      <w:proofErr w:type="gramStart"/>
      <w:r w:rsidRPr="00B9549D">
        <w:rPr>
          <w:bCs/>
          <w:sz w:val="22"/>
          <w:szCs w:val="22"/>
        </w:rPr>
        <w:t>“Introduced Species in U.S. Coastal Waters.”</w:t>
      </w:r>
      <w:proofErr w:type="gramEnd"/>
      <w:r w:rsidRPr="00B9549D">
        <w:rPr>
          <w:bCs/>
          <w:sz w:val="22"/>
          <w:szCs w:val="22"/>
        </w:rPr>
        <w:t xml:space="preserve">  </w:t>
      </w:r>
      <w:proofErr w:type="gramStart"/>
      <w:r w:rsidRPr="00B9549D">
        <w:rPr>
          <w:bCs/>
          <w:sz w:val="22"/>
          <w:szCs w:val="22"/>
        </w:rPr>
        <w:t>2001.  Pew Oceans Commission.</w:t>
      </w:r>
      <w:proofErr w:type="gramEnd"/>
    </w:p>
    <w:p w:rsidR="00B850B5" w:rsidRDefault="00B850B5" w:rsidP="008B0B3E">
      <w:pPr>
        <w:tabs>
          <w:tab w:val="left" w:pos="1800"/>
        </w:tabs>
        <w:ind w:left="720" w:right="-720" w:hanging="720"/>
        <w:rPr>
          <w:bCs/>
          <w:sz w:val="22"/>
          <w:szCs w:val="22"/>
        </w:rPr>
      </w:pPr>
      <w:r>
        <w:rPr>
          <w:bCs/>
          <w:sz w:val="22"/>
          <w:szCs w:val="22"/>
          <w:lang w:val="de-DE"/>
        </w:rPr>
        <w:t xml:space="preserve">Congressional Quarterly Global Rersearch. 2007. </w:t>
      </w:r>
      <w:r w:rsidRPr="00B9549D">
        <w:rPr>
          <w:bCs/>
          <w:sz w:val="22"/>
          <w:szCs w:val="22"/>
        </w:rPr>
        <w:t>“</w:t>
      </w:r>
      <w:r>
        <w:rPr>
          <w:bCs/>
          <w:sz w:val="22"/>
          <w:szCs w:val="22"/>
        </w:rPr>
        <w:t xml:space="preserve">Oceans in Crisis: Can the Loss of Biodiversity be </w:t>
      </w:r>
      <w:proofErr w:type="gramStart"/>
      <w:r>
        <w:rPr>
          <w:bCs/>
          <w:sz w:val="22"/>
          <w:szCs w:val="22"/>
        </w:rPr>
        <w:t>Halted</w:t>
      </w:r>
      <w:proofErr w:type="gramEnd"/>
      <w:r>
        <w:rPr>
          <w:bCs/>
          <w:sz w:val="22"/>
          <w:szCs w:val="22"/>
        </w:rPr>
        <w:t>?</w:t>
      </w:r>
      <w:r w:rsidRPr="00B9549D">
        <w:rPr>
          <w:bCs/>
          <w:sz w:val="22"/>
          <w:szCs w:val="22"/>
        </w:rPr>
        <w:t>”</w:t>
      </w:r>
      <w:r>
        <w:rPr>
          <w:bCs/>
          <w:sz w:val="22"/>
          <w:szCs w:val="22"/>
        </w:rPr>
        <w:t xml:space="preserve"> (1)10 pp.237-264. </w:t>
      </w:r>
      <w:hyperlink r:id="rId17" w:history="1">
        <w:r w:rsidRPr="00425752">
          <w:rPr>
            <w:rStyle w:val="Hyperlink"/>
            <w:bCs/>
            <w:sz w:val="22"/>
            <w:szCs w:val="22"/>
          </w:rPr>
          <w:t>www.globalresearch.com</w:t>
        </w:r>
      </w:hyperlink>
      <w:r>
        <w:rPr>
          <w:bCs/>
          <w:sz w:val="22"/>
          <w:szCs w:val="22"/>
        </w:rPr>
        <w:t>.</w:t>
      </w:r>
    </w:p>
    <w:p w:rsidR="00B850B5" w:rsidRPr="00B9549D" w:rsidRDefault="00B850B5" w:rsidP="008B0B3E">
      <w:pPr>
        <w:tabs>
          <w:tab w:val="left" w:pos="1800"/>
        </w:tabs>
        <w:ind w:left="720" w:right="-720" w:hanging="720"/>
        <w:rPr>
          <w:bCs/>
          <w:sz w:val="22"/>
          <w:szCs w:val="22"/>
        </w:rPr>
      </w:pPr>
      <w:proofErr w:type="gramStart"/>
      <w:r w:rsidRPr="00B9549D">
        <w:rPr>
          <w:bCs/>
          <w:sz w:val="22"/>
          <w:szCs w:val="22"/>
        </w:rPr>
        <w:t>Dayton, P. K., S. Thrush and F.C. Coleman.</w:t>
      </w:r>
      <w:proofErr w:type="gramEnd"/>
      <w:r w:rsidRPr="00B9549D">
        <w:rPr>
          <w:bCs/>
          <w:sz w:val="22"/>
          <w:szCs w:val="22"/>
        </w:rPr>
        <w:t xml:space="preserve"> </w:t>
      </w:r>
      <w:proofErr w:type="gramStart"/>
      <w:r w:rsidRPr="00B9549D">
        <w:rPr>
          <w:bCs/>
          <w:sz w:val="22"/>
          <w:szCs w:val="22"/>
        </w:rPr>
        <w:t>“Ecological Effects of Fishing in Marine Ecosystems of the United States.”</w:t>
      </w:r>
      <w:proofErr w:type="gramEnd"/>
      <w:r w:rsidRPr="00B9549D">
        <w:rPr>
          <w:bCs/>
          <w:sz w:val="22"/>
          <w:szCs w:val="22"/>
        </w:rPr>
        <w:t xml:space="preserve">  </w:t>
      </w:r>
      <w:proofErr w:type="gramStart"/>
      <w:r w:rsidRPr="00B9549D">
        <w:rPr>
          <w:bCs/>
          <w:sz w:val="22"/>
          <w:szCs w:val="22"/>
        </w:rPr>
        <w:t>2002.  Pew Oceans Commission.</w:t>
      </w:r>
      <w:proofErr w:type="gramEnd"/>
    </w:p>
    <w:p w:rsidR="00B850B5" w:rsidRDefault="00B850B5" w:rsidP="008B0B3E">
      <w:pPr>
        <w:tabs>
          <w:tab w:val="left" w:pos="1800"/>
        </w:tabs>
        <w:ind w:left="720" w:right="-720" w:hanging="720"/>
        <w:rPr>
          <w:bCs/>
          <w:sz w:val="22"/>
          <w:szCs w:val="22"/>
        </w:rPr>
      </w:pPr>
      <w:proofErr w:type="gramStart"/>
      <w:r>
        <w:rPr>
          <w:bCs/>
          <w:sz w:val="22"/>
          <w:szCs w:val="22"/>
        </w:rPr>
        <w:t>International Program on the State of the Ocean.</w:t>
      </w:r>
      <w:proofErr w:type="gramEnd"/>
      <w:r>
        <w:rPr>
          <w:bCs/>
          <w:sz w:val="22"/>
          <w:szCs w:val="22"/>
        </w:rPr>
        <w:t xml:space="preserve"> 2012. “The Ocean in Crisis.”</w:t>
      </w:r>
    </w:p>
    <w:p w:rsidR="00B850B5" w:rsidRPr="00B9549D" w:rsidRDefault="00B850B5" w:rsidP="008B0B3E">
      <w:pPr>
        <w:tabs>
          <w:tab w:val="left" w:pos="1800"/>
        </w:tabs>
        <w:ind w:left="720" w:right="-720" w:hanging="720"/>
        <w:rPr>
          <w:bCs/>
          <w:sz w:val="22"/>
          <w:szCs w:val="22"/>
        </w:rPr>
      </w:pPr>
      <w:proofErr w:type="gramStart"/>
      <w:r w:rsidRPr="00B9549D">
        <w:rPr>
          <w:bCs/>
          <w:sz w:val="22"/>
          <w:szCs w:val="22"/>
        </w:rPr>
        <w:t xml:space="preserve">Mora, C., </w:t>
      </w:r>
      <w:proofErr w:type="spellStart"/>
      <w:r w:rsidRPr="00B9549D">
        <w:rPr>
          <w:bCs/>
          <w:sz w:val="22"/>
          <w:szCs w:val="22"/>
        </w:rPr>
        <w:t>Andrefouet</w:t>
      </w:r>
      <w:proofErr w:type="spellEnd"/>
      <w:r w:rsidRPr="00B9549D">
        <w:rPr>
          <w:bCs/>
          <w:sz w:val="22"/>
          <w:szCs w:val="22"/>
        </w:rPr>
        <w:t>, S., Costello, M.J. et al.</w:t>
      </w:r>
      <w:proofErr w:type="gramEnd"/>
      <w:r w:rsidRPr="00B9549D">
        <w:rPr>
          <w:bCs/>
          <w:sz w:val="22"/>
          <w:szCs w:val="22"/>
        </w:rPr>
        <w:t xml:space="preserve">  2006.  “Coral reefs and the global network of marine protected areas.” </w:t>
      </w:r>
      <w:r w:rsidRPr="00B9549D">
        <w:rPr>
          <w:bCs/>
          <w:i/>
          <w:iCs/>
          <w:sz w:val="22"/>
          <w:szCs w:val="22"/>
        </w:rPr>
        <w:t xml:space="preserve">Ecology: </w:t>
      </w:r>
      <w:r w:rsidRPr="00B9549D">
        <w:rPr>
          <w:b/>
          <w:sz w:val="22"/>
          <w:szCs w:val="22"/>
        </w:rPr>
        <w:t>312</w:t>
      </w:r>
      <w:r w:rsidRPr="00B9549D">
        <w:rPr>
          <w:bCs/>
          <w:sz w:val="22"/>
          <w:szCs w:val="22"/>
        </w:rPr>
        <w:t>: 1750-1751.</w:t>
      </w:r>
    </w:p>
    <w:p w:rsidR="00B850B5" w:rsidRPr="00B9549D" w:rsidRDefault="00B850B5" w:rsidP="008B0B3E">
      <w:pPr>
        <w:tabs>
          <w:tab w:val="left" w:pos="1800"/>
        </w:tabs>
        <w:ind w:left="720" w:right="-720" w:hanging="720"/>
        <w:rPr>
          <w:bCs/>
          <w:sz w:val="22"/>
          <w:szCs w:val="22"/>
        </w:rPr>
      </w:pPr>
      <w:proofErr w:type="spellStart"/>
      <w:proofErr w:type="gramStart"/>
      <w:r w:rsidRPr="00B9549D">
        <w:rPr>
          <w:bCs/>
          <w:sz w:val="22"/>
          <w:szCs w:val="22"/>
        </w:rPr>
        <w:t>Poepoe</w:t>
      </w:r>
      <w:proofErr w:type="spellEnd"/>
      <w:r w:rsidRPr="00B9549D">
        <w:rPr>
          <w:bCs/>
          <w:sz w:val="22"/>
          <w:szCs w:val="22"/>
        </w:rPr>
        <w:t>, K.K., P.K. Bartram and A. M. Friedlander.</w:t>
      </w:r>
      <w:proofErr w:type="gramEnd"/>
      <w:r w:rsidRPr="00B9549D">
        <w:rPr>
          <w:bCs/>
          <w:sz w:val="22"/>
          <w:szCs w:val="22"/>
        </w:rPr>
        <w:t xml:space="preserve">  </w:t>
      </w:r>
      <w:proofErr w:type="gramStart"/>
      <w:r w:rsidRPr="00B9549D">
        <w:rPr>
          <w:bCs/>
          <w:sz w:val="22"/>
          <w:szCs w:val="22"/>
        </w:rPr>
        <w:t>2003(?).</w:t>
      </w:r>
      <w:proofErr w:type="gramEnd"/>
      <w:r w:rsidRPr="00B9549D">
        <w:rPr>
          <w:bCs/>
          <w:sz w:val="22"/>
          <w:szCs w:val="22"/>
        </w:rPr>
        <w:t xml:space="preserve"> </w:t>
      </w:r>
      <w:proofErr w:type="gramStart"/>
      <w:r w:rsidRPr="00B9549D">
        <w:rPr>
          <w:bCs/>
          <w:sz w:val="22"/>
          <w:szCs w:val="22"/>
        </w:rPr>
        <w:t>“The use of traditional Hawaiian knowledge in the contemporary management of marine fisheries.”</w:t>
      </w:r>
      <w:proofErr w:type="gramEnd"/>
      <w:r w:rsidRPr="00B9549D">
        <w:rPr>
          <w:bCs/>
          <w:sz w:val="22"/>
          <w:szCs w:val="22"/>
        </w:rPr>
        <w:t xml:space="preserve">  </w:t>
      </w:r>
      <w:proofErr w:type="gramStart"/>
      <w:r w:rsidRPr="00B9549D">
        <w:rPr>
          <w:bCs/>
          <w:i/>
          <w:iCs/>
          <w:sz w:val="22"/>
          <w:szCs w:val="22"/>
        </w:rPr>
        <w:t>Putting Fishers’ Knowledge to Work: Conference Proceedings</w:t>
      </w:r>
      <w:r w:rsidRPr="00B9549D">
        <w:rPr>
          <w:bCs/>
          <w:sz w:val="22"/>
          <w:szCs w:val="22"/>
        </w:rPr>
        <w:t>, pp. 328-339.</w:t>
      </w:r>
      <w:proofErr w:type="gramEnd"/>
    </w:p>
    <w:p w:rsidR="00B850B5" w:rsidRDefault="00B850B5" w:rsidP="008B0B3E">
      <w:pPr>
        <w:tabs>
          <w:tab w:val="left" w:pos="1800"/>
        </w:tabs>
        <w:ind w:left="720" w:right="-720" w:hanging="720"/>
        <w:rPr>
          <w:bCs/>
          <w:sz w:val="22"/>
          <w:szCs w:val="22"/>
          <w:lang w:val="de-DE"/>
        </w:rPr>
      </w:pPr>
      <w:proofErr w:type="gramStart"/>
      <w:r>
        <w:rPr>
          <w:bCs/>
          <w:sz w:val="22"/>
          <w:szCs w:val="22"/>
        </w:rPr>
        <w:t>U.S. Commission on Ocean Policy.</w:t>
      </w:r>
      <w:proofErr w:type="gramEnd"/>
      <w:r>
        <w:rPr>
          <w:bCs/>
          <w:sz w:val="22"/>
          <w:szCs w:val="22"/>
        </w:rPr>
        <w:t xml:space="preserve"> 2004. “An Ocean Blueprint for the 21</w:t>
      </w:r>
      <w:r w:rsidRPr="0088455C">
        <w:rPr>
          <w:bCs/>
          <w:sz w:val="22"/>
          <w:szCs w:val="22"/>
          <w:vertAlign w:val="superscript"/>
        </w:rPr>
        <w:t>st</w:t>
      </w:r>
      <w:r>
        <w:rPr>
          <w:bCs/>
          <w:sz w:val="22"/>
          <w:szCs w:val="22"/>
        </w:rPr>
        <w:t xml:space="preserve"> Century.” </w:t>
      </w:r>
      <w:r>
        <w:rPr>
          <w:rFonts w:ascii="Berkeley-Medium" w:eastAsiaTheme="minorHAnsi" w:hAnsi="Berkeley-Medium" w:cs="Berkeley-Medium"/>
          <w:color w:val="262824"/>
          <w:sz w:val="21"/>
          <w:szCs w:val="21"/>
        </w:rPr>
        <w:t>http://www.oceancommission.gov</w:t>
      </w:r>
    </w:p>
    <w:p w:rsidR="008B0B3E" w:rsidRPr="00B9549D" w:rsidRDefault="008B0B3E" w:rsidP="008B0B3E">
      <w:pPr>
        <w:tabs>
          <w:tab w:val="right" w:pos="8280"/>
        </w:tabs>
        <w:ind w:right="-720"/>
        <w:rPr>
          <w:sz w:val="22"/>
          <w:szCs w:val="22"/>
        </w:rPr>
      </w:pPr>
    </w:p>
    <w:p w:rsidR="008B0B3E" w:rsidRPr="00B9549D" w:rsidRDefault="008B0B3E" w:rsidP="008B0B3E">
      <w:pPr>
        <w:tabs>
          <w:tab w:val="right" w:pos="8280"/>
        </w:tabs>
        <w:ind w:right="-720"/>
        <w:rPr>
          <w:b/>
          <w:bCs/>
          <w:sz w:val="22"/>
          <w:szCs w:val="22"/>
        </w:rPr>
      </w:pPr>
      <w:r w:rsidRPr="00511C48">
        <w:rPr>
          <w:b/>
          <w:bCs/>
          <w:i/>
          <w:sz w:val="22"/>
          <w:szCs w:val="22"/>
        </w:rPr>
        <w:t>Marine Zone</w:t>
      </w:r>
      <w:r w:rsidRPr="00B9549D">
        <w:rPr>
          <w:b/>
          <w:bCs/>
          <w:sz w:val="22"/>
          <w:szCs w:val="22"/>
        </w:rPr>
        <w:t xml:space="preserve"> </w:t>
      </w:r>
      <w:r w:rsidR="00511C48">
        <w:rPr>
          <w:b/>
          <w:bCs/>
          <w:sz w:val="22"/>
          <w:szCs w:val="22"/>
        </w:rPr>
        <w:t xml:space="preserve">and </w:t>
      </w:r>
      <w:r w:rsidR="00511C48" w:rsidRPr="00511C48">
        <w:rPr>
          <w:b/>
          <w:bCs/>
          <w:i/>
          <w:sz w:val="22"/>
          <w:szCs w:val="22"/>
        </w:rPr>
        <w:t>Notable Marine Places and Issues</w:t>
      </w:r>
      <w:r w:rsidR="00511C48">
        <w:rPr>
          <w:b/>
          <w:bCs/>
          <w:sz w:val="22"/>
          <w:szCs w:val="22"/>
        </w:rPr>
        <w:t xml:space="preserve"> </w:t>
      </w:r>
      <w:r w:rsidRPr="00B9549D">
        <w:rPr>
          <w:b/>
          <w:bCs/>
          <w:sz w:val="22"/>
          <w:szCs w:val="22"/>
        </w:rPr>
        <w:t>Presentation</w:t>
      </w:r>
      <w:r w:rsidR="00511C48">
        <w:rPr>
          <w:b/>
          <w:bCs/>
          <w:sz w:val="22"/>
          <w:szCs w:val="22"/>
        </w:rPr>
        <w:t>s</w:t>
      </w:r>
      <w:r w:rsidRPr="00B9549D">
        <w:rPr>
          <w:b/>
          <w:bCs/>
          <w:sz w:val="22"/>
          <w:szCs w:val="22"/>
        </w:rPr>
        <w:t xml:space="preserve">: </w:t>
      </w:r>
    </w:p>
    <w:p w:rsidR="008B0B3E" w:rsidRPr="00B9549D" w:rsidRDefault="008B0B3E" w:rsidP="008B0B3E">
      <w:pPr>
        <w:tabs>
          <w:tab w:val="right" w:pos="8280"/>
        </w:tabs>
        <w:ind w:right="-720"/>
        <w:rPr>
          <w:sz w:val="22"/>
          <w:szCs w:val="22"/>
        </w:rPr>
      </w:pPr>
      <w:r w:rsidRPr="00B9549D">
        <w:rPr>
          <w:b/>
          <w:bCs/>
          <w:sz w:val="22"/>
          <w:szCs w:val="22"/>
        </w:rPr>
        <w:t xml:space="preserve">     </w:t>
      </w:r>
      <w:r w:rsidR="00511C48">
        <w:rPr>
          <w:sz w:val="22"/>
          <w:szCs w:val="22"/>
        </w:rPr>
        <w:t>These</w:t>
      </w:r>
      <w:r w:rsidRPr="00B9549D">
        <w:rPr>
          <w:sz w:val="22"/>
          <w:szCs w:val="22"/>
        </w:rPr>
        <w:t xml:space="preserve"> presentation</w:t>
      </w:r>
      <w:r w:rsidR="00511C48">
        <w:rPr>
          <w:sz w:val="22"/>
          <w:szCs w:val="22"/>
        </w:rPr>
        <w:t>s</w:t>
      </w:r>
      <w:r w:rsidRPr="00B9549D">
        <w:rPr>
          <w:sz w:val="22"/>
          <w:szCs w:val="22"/>
        </w:rPr>
        <w:t xml:space="preserve"> will </w:t>
      </w:r>
      <w:r w:rsidR="00511C48">
        <w:rPr>
          <w:sz w:val="22"/>
          <w:szCs w:val="22"/>
        </w:rPr>
        <w:t xml:space="preserve">both </w:t>
      </w:r>
      <w:r w:rsidRPr="00B9549D">
        <w:rPr>
          <w:sz w:val="22"/>
          <w:szCs w:val="22"/>
        </w:rPr>
        <w:t>count towards your lecture grade.  The particular protocols, requirem</w:t>
      </w:r>
      <w:r w:rsidR="00511C48">
        <w:rPr>
          <w:sz w:val="22"/>
          <w:szCs w:val="22"/>
        </w:rPr>
        <w:t>ents and grading criteria for each</w:t>
      </w:r>
      <w:r w:rsidRPr="00B9549D">
        <w:rPr>
          <w:sz w:val="22"/>
          <w:szCs w:val="22"/>
        </w:rPr>
        <w:t xml:space="preserve"> will be described in class</w:t>
      </w:r>
      <w:r w:rsidR="00511C48">
        <w:rPr>
          <w:sz w:val="22"/>
          <w:szCs w:val="22"/>
        </w:rPr>
        <w:t xml:space="preserve"> and with a handout</w:t>
      </w:r>
      <w:r w:rsidRPr="00B9549D">
        <w:rPr>
          <w:sz w:val="22"/>
          <w:szCs w:val="22"/>
        </w:rPr>
        <w:t xml:space="preserve">.  </w:t>
      </w:r>
      <w:r w:rsidR="00511C48">
        <w:rPr>
          <w:sz w:val="22"/>
          <w:szCs w:val="22"/>
        </w:rPr>
        <w:t xml:space="preserve">The </w:t>
      </w:r>
      <w:proofErr w:type="gramStart"/>
      <w:r w:rsidR="00511C48">
        <w:rPr>
          <w:sz w:val="22"/>
          <w:szCs w:val="22"/>
        </w:rPr>
        <w:t>date of the presentations are</w:t>
      </w:r>
      <w:proofErr w:type="gramEnd"/>
      <w:r w:rsidRPr="00B9549D">
        <w:rPr>
          <w:sz w:val="22"/>
          <w:szCs w:val="22"/>
        </w:rPr>
        <w:t xml:space="preserve"> indicated on the syllabus.  </w:t>
      </w:r>
    </w:p>
    <w:p w:rsidR="008B0B3E" w:rsidRDefault="008B0B3E" w:rsidP="008B0B3E">
      <w:pPr>
        <w:pStyle w:val="BodyTextIndent"/>
        <w:ind w:left="0" w:right="-720" w:firstLine="0"/>
        <w:rPr>
          <w:b/>
          <w:szCs w:val="22"/>
        </w:rPr>
      </w:pPr>
    </w:p>
    <w:p w:rsidR="008B0B3E" w:rsidRDefault="008B0B3E" w:rsidP="008B0B3E">
      <w:pPr>
        <w:pStyle w:val="BodyTextIndent"/>
        <w:ind w:left="0" w:right="-720" w:firstLine="0"/>
        <w:rPr>
          <w:b/>
        </w:rPr>
      </w:pPr>
      <w:r>
        <w:rPr>
          <w:b/>
        </w:rPr>
        <w:t>Extra Credit Options:</w:t>
      </w:r>
    </w:p>
    <w:p w:rsidR="005B6488" w:rsidRDefault="00982FFB" w:rsidP="005B6488">
      <w:pPr>
        <w:pStyle w:val="BodyTextIndent"/>
        <w:ind w:left="0" w:right="-720" w:firstLine="0"/>
        <w:rPr>
          <w:b/>
          <w:szCs w:val="22"/>
        </w:rPr>
      </w:pPr>
      <w:r w:rsidRPr="002704C7">
        <w:rPr>
          <w:b/>
          <w:szCs w:val="22"/>
        </w:rPr>
        <w:t xml:space="preserve">    </w:t>
      </w:r>
      <w:r>
        <w:rPr>
          <w:b/>
          <w:szCs w:val="22"/>
        </w:rPr>
        <w:t xml:space="preserve"> </w:t>
      </w:r>
      <w:r w:rsidR="005B6488">
        <w:rPr>
          <w:b/>
          <w:szCs w:val="22"/>
        </w:rPr>
        <w:t xml:space="preserve">  </w:t>
      </w:r>
      <w:r w:rsidR="005B6488" w:rsidRPr="002704C7">
        <w:rPr>
          <w:b/>
          <w:szCs w:val="22"/>
        </w:rPr>
        <w:t xml:space="preserve"> </w:t>
      </w:r>
      <w:r w:rsidR="005B6488">
        <w:rPr>
          <w:szCs w:val="22"/>
        </w:rPr>
        <w:t>Throughout the course Dr. Gail will be making numerous environmental service-learning outings available to you.  You may also find environmental service opportunities on your own.  Those that Dr. Gail organizes or brings to your attention will typically be on Saturdays or after school.  For every service-learning activity that you participate in, that entails 4-5 hours of work, will receive +5</w:t>
      </w:r>
      <w:r w:rsidR="005B6488" w:rsidRPr="002704C7">
        <w:rPr>
          <w:szCs w:val="22"/>
        </w:rPr>
        <w:t xml:space="preserve"> extra credit points.  </w:t>
      </w:r>
    </w:p>
    <w:p w:rsidR="005B6488" w:rsidRDefault="005B6488" w:rsidP="005B6488">
      <w:pPr>
        <w:pStyle w:val="BodyTextIndent"/>
        <w:ind w:left="0" w:right="-720" w:firstLine="0"/>
        <w:rPr>
          <w:b/>
          <w:szCs w:val="22"/>
        </w:rPr>
      </w:pPr>
      <w:r>
        <w:rPr>
          <w:szCs w:val="22"/>
        </w:rPr>
        <w:t xml:space="preserve">     Also, p</w:t>
      </w:r>
      <w:r w:rsidRPr="002704C7">
        <w:rPr>
          <w:szCs w:val="22"/>
        </w:rPr>
        <w:t>eriodically throughout the course there will be talks and presentations you may attend that p</w:t>
      </w:r>
      <w:r>
        <w:rPr>
          <w:szCs w:val="22"/>
        </w:rPr>
        <w:t>ertain to the course material.  Dr. Gail</w:t>
      </w:r>
      <w:r w:rsidRPr="002704C7">
        <w:rPr>
          <w:szCs w:val="22"/>
        </w:rPr>
        <w:t xml:space="preserve"> will let you know when these opportunities arise OR you may discover them and bring them to the class’s attention.  You can earn +2 extra credit points towards a lecture exam for each talk you attend</w:t>
      </w:r>
      <w:r>
        <w:rPr>
          <w:szCs w:val="22"/>
        </w:rPr>
        <w:t xml:space="preserve"> with content related to the course content.</w:t>
      </w:r>
    </w:p>
    <w:p w:rsidR="005B6488" w:rsidRPr="002704C7" w:rsidRDefault="005B6488" w:rsidP="005B6488">
      <w:pPr>
        <w:pStyle w:val="BodyTextIndent"/>
        <w:ind w:left="0" w:right="-720" w:firstLine="0"/>
        <w:rPr>
          <w:b/>
          <w:szCs w:val="22"/>
        </w:rPr>
      </w:pPr>
      <w:r>
        <w:rPr>
          <w:szCs w:val="22"/>
        </w:rPr>
        <w:t xml:space="preserve">     </w:t>
      </w:r>
      <w:r w:rsidRPr="00C4212E">
        <w:rPr>
          <w:szCs w:val="22"/>
          <w:u w:val="single"/>
        </w:rPr>
        <w:t xml:space="preserve">In order for all </w:t>
      </w:r>
      <w:r>
        <w:rPr>
          <w:szCs w:val="22"/>
          <w:u w:val="single"/>
        </w:rPr>
        <w:t xml:space="preserve">talks and service activities </w:t>
      </w:r>
      <w:r w:rsidRPr="00C4212E">
        <w:rPr>
          <w:szCs w:val="22"/>
          <w:u w:val="single"/>
        </w:rPr>
        <w:t xml:space="preserve">to count for extra credit you MUST have them approved by Dr. Gail PRIOR TO the event and you MUST document your presence </w:t>
      </w:r>
      <w:r>
        <w:rPr>
          <w:szCs w:val="22"/>
          <w:u w:val="single"/>
        </w:rPr>
        <w:t xml:space="preserve">(if Dr. Gail is not also in attendance) </w:t>
      </w:r>
      <w:r w:rsidRPr="00C4212E">
        <w:rPr>
          <w:szCs w:val="22"/>
          <w:u w:val="single"/>
        </w:rPr>
        <w:t>with a photograph of yourself participating AND give Dr. Gail the name and phone number of the person in charge or speaker/presenter</w:t>
      </w:r>
      <w:r w:rsidRPr="002704C7">
        <w:rPr>
          <w:szCs w:val="22"/>
        </w:rPr>
        <w:t xml:space="preserve">.  If there are any handouts from the event bring them as evidence of your attendance as well.  You may earn up to 30 extra credit points from service activities and 10 from attending talks/presentations. </w:t>
      </w:r>
    </w:p>
    <w:p w:rsidR="00982FFB" w:rsidRPr="00B14251" w:rsidRDefault="00982FFB" w:rsidP="00982FFB">
      <w:pPr>
        <w:pStyle w:val="BodyTextIndent"/>
        <w:ind w:left="0" w:right="-720" w:firstLine="0"/>
        <w:rPr>
          <w:szCs w:val="22"/>
        </w:rPr>
      </w:pPr>
    </w:p>
    <w:p w:rsidR="008B0B3E" w:rsidRPr="00B9549D" w:rsidRDefault="008B0B3E" w:rsidP="008B0B3E">
      <w:pPr>
        <w:tabs>
          <w:tab w:val="left" w:pos="1800"/>
        </w:tabs>
        <w:ind w:right="-720"/>
        <w:rPr>
          <w:b/>
          <w:sz w:val="22"/>
          <w:szCs w:val="22"/>
        </w:rPr>
      </w:pPr>
    </w:p>
    <w:p w:rsidR="008B0B3E" w:rsidRPr="00B9549D" w:rsidRDefault="008B0B3E" w:rsidP="008B0B3E">
      <w:pPr>
        <w:ind w:right="-720"/>
        <w:rPr>
          <w:sz w:val="22"/>
          <w:szCs w:val="22"/>
        </w:rPr>
      </w:pPr>
      <w:r w:rsidRPr="00B9549D">
        <w:rPr>
          <w:b/>
          <w:sz w:val="22"/>
          <w:szCs w:val="22"/>
        </w:rPr>
        <w:t>Attendance:</w:t>
      </w:r>
      <w:r w:rsidRPr="00B9549D">
        <w:rPr>
          <w:sz w:val="22"/>
          <w:szCs w:val="22"/>
        </w:rPr>
        <w:t xml:space="preserve"> </w:t>
      </w:r>
    </w:p>
    <w:p w:rsidR="00511C48" w:rsidRDefault="008B0B3E" w:rsidP="00511C48">
      <w:pPr>
        <w:ind w:right="-720"/>
        <w:rPr>
          <w:sz w:val="22"/>
        </w:rPr>
      </w:pPr>
      <w:r w:rsidRPr="00B9549D">
        <w:rPr>
          <w:sz w:val="22"/>
          <w:szCs w:val="22"/>
        </w:rPr>
        <w:t xml:space="preserve">      </w:t>
      </w:r>
      <w:r w:rsidR="00511C48">
        <w:rPr>
          <w:sz w:val="22"/>
        </w:rPr>
        <w:t xml:space="preserve">While I dearly hope that you can make every class…, since you are adults now, you are free to miss any </w:t>
      </w:r>
      <w:r w:rsidR="00511C48">
        <w:rPr>
          <w:i/>
          <w:sz w:val="22"/>
        </w:rPr>
        <w:t>lecture</w:t>
      </w:r>
      <w:r w:rsidR="00511C48">
        <w:rPr>
          <w:sz w:val="22"/>
        </w:rPr>
        <w:t xml:space="preserve"> class you choose… but </w:t>
      </w:r>
      <w:r w:rsidR="00511C48">
        <w:rPr>
          <w:b/>
          <w:sz w:val="22"/>
          <w:u w:val="single"/>
        </w:rPr>
        <w:t>KNOW</w:t>
      </w:r>
      <w:r w:rsidR="00511C48">
        <w:rPr>
          <w:sz w:val="22"/>
        </w:rPr>
        <w:t xml:space="preserve"> that there may be some consequences should you choose to exercise this option: your grade could (and most likely </w:t>
      </w:r>
      <w:r w:rsidR="00511C48">
        <w:rPr>
          <w:b/>
          <w:sz w:val="22"/>
          <w:u w:val="single"/>
        </w:rPr>
        <w:t>WILL</w:t>
      </w:r>
      <w:r w:rsidR="00511C48">
        <w:rPr>
          <w:sz w:val="22"/>
        </w:rPr>
        <w:t xml:space="preserve">) suffer.   I believe that students who have missed a lot of classes </w:t>
      </w:r>
      <w:r w:rsidR="00511C48" w:rsidRPr="00746986">
        <w:rPr>
          <w:b/>
          <w:sz w:val="22"/>
        </w:rPr>
        <w:lastRenderedPageBreak/>
        <w:t>ALWAYS</w:t>
      </w:r>
      <w:r w:rsidR="00511C48">
        <w:rPr>
          <w:sz w:val="22"/>
        </w:rPr>
        <w:t xml:space="preserve"> would have done better if they had not missed classes.   There simply is no substitute for being in class when it comes to understanding the material.  I can give you a fishing pole, but I cannot make you fish.</w:t>
      </w:r>
    </w:p>
    <w:p w:rsidR="00511C48" w:rsidRDefault="00511C48" w:rsidP="00511C48">
      <w:pPr>
        <w:pStyle w:val="BodyTextIndent"/>
        <w:ind w:left="0" w:right="-720" w:firstLine="0"/>
      </w:pPr>
      <w:r>
        <w:t xml:space="preserve">      </w:t>
      </w:r>
      <w:r w:rsidRPr="00746986">
        <w:rPr>
          <w:u w:val="single"/>
        </w:rPr>
        <w:t xml:space="preserve">If you miss a </w:t>
      </w:r>
      <w:r w:rsidRPr="008442C8">
        <w:rPr>
          <w:b/>
          <w:u w:val="single"/>
        </w:rPr>
        <w:t>lecture exam</w:t>
      </w:r>
      <w:r w:rsidRPr="00746986">
        <w:rPr>
          <w:u w:val="single"/>
        </w:rPr>
        <w:t xml:space="preserve"> or </w:t>
      </w:r>
      <w:r w:rsidRPr="008442C8">
        <w:rPr>
          <w:b/>
          <w:u w:val="single"/>
        </w:rPr>
        <w:t>lab</w:t>
      </w:r>
      <w:r w:rsidRPr="00746986">
        <w:rPr>
          <w:u w:val="single"/>
        </w:rPr>
        <w:t xml:space="preserve"> your absence must be excused if it is not to </w:t>
      </w:r>
      <w:r w:rsidRPr="00746986">
        <w:rPr>
          <w:i/>
          <w:u w:val="single"/>
        </w:rPr>
        <w:t>formally</w:t>
      </w:r>
      <w:r w:rsidRPr="00746986">
        <w:rPr>
          <w:u w:val="single"/>
        </w:rPr>
        <w:t xml:space="preserve"> </w:t>
      </w:r>
      <w:proofErr w:type="gramStart"/>
      <w:r w:rsidRPr="00746986">
        <w:rPr>
          <w:u w:val="single"/>
        </w:rPr>
        <w:t>effect</w:t>
      </w:r>
      <w:proofErr w:type="gramEnd"/>
      <w:r w:rsidRPr="00746986">
        <w:rPr>
          <w:u w:val="single"/>
        </w:rPr>
        <w:t xml:space="preserve"> your grade.  Excused absences occur when you bring in a doctor’s note, a funeral announcement for a family member, notice of participation in athletic events, etc.</w:t>
      </w:r>
      <w:r>
        <w:t xml:space="preserve"> Unexcused absences occur when you were working, surfing, sleeping, cramming for an exam in another class, etc.  Unexcused absences from lab will negatively affect your grade.  </w:t>
      </w:r>
      <w:r w:rsidRPr="00746986">
        <w:rPr>
          <w:u w:val="single"/>
        </w:rPr>
        <w:t>For each unexcused lab absence you will lose 20 points</w:t>
      </w:r>
      <w:r>
        <w:t xml:space="preserve"> (the equivalent of one full grade for your formal lab write up).  </w:t>
      </w:r>
      <w:r>
        <w:rPr>
          <w:szCs w:val="22"/>
        </w:rPr>
        <w:t xml:space="preserve">I am a scientist; </w:t>
      </w:r>
      <w:r w:rsidRPr="00533500">
        <w:rPr>
          <w:szCs w:val="22"/>
          <w:u w:val="single"/>
        </w:rPr>
        <w:t>I require hard evidence if an abs</w:t>
      </w:r>
      <w:r>
        <w:rPr>
          <w:szCs w:val="22"/>
          <w:u w:val="single"/>
        </w:rPr>
        <w:t>ence is to be excused</w:t>
      </w:r>
      <w:r>
        <w:rPr>
          <w:szCs w:val="22"/>
        </w:rPr>
        <w:t xml:space="preserve">.  If your car breaks down on the way to lab take a picture and make SURE I can verify the date and time of the breakdown and it will be an excused absence, </w:t>
      </w:r>
      <w:r w:rsidRPr="00533500">
        <w:rPr>
          <w:szCs w:val="22"/>
        </w:rPr>
        <w:sym w:font="Wingdings" w:char="F04A"/>
      </w:r>
      <w:r>
        <w:rPr>
          <w:szCs w:val="22"/>
        </w:rPr>
        <w:t>, however, no evidence; no excused absence.</w:t>
      </w:r>
    </w:p>
    <w:p w:rsidR="008B0B3E" w:rsidRDefault="008B0B3E" w:rsidP="008B0B3E">
      <w:pPr>
        <w:ind w:right="-720"/>
        <w:rPr>
          <w:b/>
          <w:bCs/>
          <w:sz w:val="22"/>
          <w:szCs w:val="22"/>
        </w:rPr>
      </w:pPr>
    </w:p>
    <w:p w:rsidR="008B0B3E" w:rsidRPr="00B9549D" w:rsidRDefault="008B0B3E" w:rsidP="008B0B3E">
      <w:pPr>
        <w:ind w:right="-720"/>
        <w:rPr>
          <w:b/>
          <w:bCs/>
          <w:sz w:val="22"/>
          <w:szCs w:val="22"/>
        </w:rPr>
      </w:pPr>
      <w:proofErr w:type="spellStart"/>
      <w:r w:rsidRPr="00B9549D">
        <w:rPr>
          <w:b/>
          <w:bCs/>
          <w:sz w:val="22"/>
          <w:szCs w:val="22"/>
        </w:rPr>
        <w:t>ClassroomAtmosphere</w:t>
      </w:r>
      <w:proofErr w:type="spellEnd"/>
      <w:r w:rsidRPr="00B9549D">
        <w:rPr>
          <w:b/>
          <w:bCs/>
          <w:sz w:val="22"/>
          <w:szCs w:val="22"/>
        </w:rPr>
        <w:t>:</w:t>
      </w:r>
    </w:p>
    <w:p w:rsidR="008B0B3E" w:rsidRDefault="008B0B3E" w:rsidP="008B0B3E">
      <w:pPr>
        <w:ind w:right="-720"/>
        <w:rPr>
          <w:b/>
          <w:sz w:val="22"/>
          <w:szCs w:val="22"/>
        </w:rPr>
      </w:pPr>
      <w:r w:rsidRPr="00B9549D">
        <w:rPr>
          <w:sz w:val="22"/>
          <w:szCs w:val="22"/>
        </w:rPr>
        <w:t xml:space="preserve">     I value a very open, yet courteous class atmosphere.  Express your ideas!  Ask your questions!  (The only dumb question is the one in which you ask yourself if you should ask your question.)  Respect the thoughts and ideas and opinions of others – really think about what others say.  Let them fully express their thoughts and ideas and then you do the same.  </w:t>
      </w:r>
      <w:r w:rsidRPr="00B9549D">
        <w:rPr>
          <w:b/>
          <w:sz w:val="22"/>
          <w:szCs w:val="22"/>
        </w:rPr>
        <w:t>The thing I value most from my college days are all the wonderful, valuable, diverse ways of looking at and understanding the world that I was exposed to.  Be an open vessel – take ideas in!  You will learn as much from each other as you do from me.</w:t>
      </w:r>
    </w:p>
    <w:p w:rsidR="008B0B3E" w:rsidRDefault="008B0B3E" w:rsidP="008B0B3E">
      <w:pPr>
        <w:ind w:right="-720"/>
        <w:rPr>
          <w:b/>
          <w:sz w:val="22"/>
          <w:szCs w:val="22"/>
        </w:rPr>
      </w:pPr>
    </w:p>
    <w:p w:rsidR="008B0B3E" w:rsidRDefault="008B0B3E" w:rsidP="008B0B3E">
      <w:pPr>
        <w:pStyle w:val="BodyText3"/>
        <w:ind w:right="-720"/>
        <w:rPr>
          <w:b/>
        </w:rPr>
      </w:pPr>
      <w:r>
        <w:rPr>
          <w:b/>
        </w:rPr>
        <w:t>If you are handicapped under the Americans with Disabilities Act:</w:t>
      </w:r>
    </w:p>
    <w:p w:rsidR="008B0B3E" w:rsidRDefault="008B0B3E" w:rsidP="008B0B3E">
      <w:pPr>
        <w:rPr>
          <w:i/>
          <w:iCs/>
          <w:sz w:val="22"/>
        </w:rPr>
      </w:pPr>
      <w:r>
        <w:rPr>
          <w:rStyle w:val="Emphasis"/>
          <w:i w:val="0"/>
          <w:iCs w:val="0"/>
          <w:sz w:val="22"/>
          <w:szCs w:val="20"/>
        </w:rPr>
        <w:t xml:space="preserve">     Chaminade will provide assistance for any student with documented disabilities. </w:t>
      </w:r>
      <w:r>
        <w:rPr>
          <w:i/>
          <w:iCs/>
          <w:sz w:val="22"/>
        </w:rPr>
        <w:t xml:space="preserve"> </w:t>
      </w:r>
      <w:r>
        <w:rPr>
          <w:sz w:val="22"/>
        </w:rPr>
        <w:t xml:space="preserve"> Any student who believes he/she may need accommodations in this class must contact Dr. June </w:t>
      </w:r>
      <w:proofErr w:type="spellStart"/>
      <w:r>
        <w:rPr>
          <w:sz w:val="22"/>
        </w:rPr>
        <w:t>Yasuhara</w:t>
      </w:r>
      <w:proofErr w:type="spellEnd"/>
      <w:r>
        <w:rPr>
          <w:sz w:val="22"/>
        </w:rPr>
        <w:t xml:space="preserve"> (735-4845), at the </w:t>
      </w:r>
      <w:r>
        <w:rPr>
          <w:rStyle w:val="Emphasis"/>
          <w:i w:val="0"/>
          <w:iCs w:val="0"/>
          <w:sz w:val="22"/>
          <w:szCs w:val="20"/>
        </w:rPr>
        <w:t xml:space="preserve">Counseling Center (office is next to security), in order to determine if you meet the requirements for a documented disability in accordance with the Americans with Disabilities Act.  Please contact Dr. </w:t>
      </w:r>
      <w:proofErr w:type="spellStart"/>
      <w:r>
        <w:rPr>
          <w:rStyle w:val="Emphasis"/>
          <w:i w:val="0"/>
          <w:iCs w:val="0"/>
          <w:sz w:val="22"/>
          <w:szCs w:val="20"/>
        </w:rPr>
        <w:t>Yasuhara</w:t>
      </w:r>
      <w:proofErr w:type="spellEnd"/>
      <w:r>
        <w:rPr>
          <w:rStyle w:val="Emphasis"/>
          <w:i w:val="0"/>
          <w:iCs w:val="0"/>
          <w:sz w:val="22"/>
          <w:szCs w:val="20"/>
        </w:rPr>
        <w:t xml:space="preserve"> as soon as possible so that accommodations can be implemented in a timely fashion.  </w:t>
      </w:r>
    </w:p>
    <w:p w:rsidR="008B0B3E" w:rsidRDefault="008B0B3E" w:rsidP="008B0B3E">
      <w:pPr>
        <w:pStyle w:val="Heading4"/>
        <w:ind w:right="-720"/>
        <w:rPr>
          <w:sz w:val="22"/>
          <w:szCs w:val="22"/>
        </w:rPr>
      </w:pPr>
    </w:p>
    <w:p w:rsidR="008B0B3E" w:rsidRPr="00B9549D" w:rsidRDefault="008B0B3E" w:rsidP="008B0B3E">
      <w:pPr>
        <w:pStyle w:val="Heading4"/>
        <w:ind w:right="-720"/>
        <w:rPr>
          <w:b w:val="0"/>
          <w:bCs w:val="0"/>
          <w:sz w:val="22"/>
          <w:szCs w:val="22"/>
        </w:rPr>
      </w:pPr>
      <w:r w:rsidRPr="00B9549D">
        <w:rPr>
          <w:sz w:val="22"/>
          <w:szCs w:val="22"/>
        </w:rPr>
        <w:t>Reminders of Important University-Wide Policies:</w:t>
      </w:r>
    </w:p>
    <w:p w:rsidR="008B0B3E" w:rsidRPr="00B9549D" w:rsidRDefault="008B0B3E" w:rsidP="008B0B3E">
      <w:pPr>
        <w:tabs>
          <w:tab w:val="left" w:pos="1800"/>
        </w:tabs>
        <w:ind w:right="-720"/>
        <w:rPr>
          <w:sz w:val="22"/>
          <w:szCs w:val="22"/>
        </w:rPr>
      </w:pPr>
      <w:r w:rsidRPr="00B9549D">
        <w:rPr>
          <w:sz w:val="22"/>
          <w:szCs w:val="22"/>
        </w:rPr>
        <w:t xml:space="preserve">The following policies are summarized from the </w:t>
      </w:r>
      <w:r w:rsidRPr="00B9549D">
        <w:rPr>
          <w:i/>
          <w:iCs/>
          <w:sz w:val="22"/>
          <w:szCs w:val="22"/>
        </w:rPr>
        <w:t>Student Handbook</w:t>
      </w:r>
      <w:r w:rsidRPr="00B9549D">
        <w:rPr>
          <w:sz w:val="22"/>
          <w:szCs w:val="22"/>
        </w:rPr>
        <w:t xml:space="preserve">.  Please be sure that you have reviewed these and other policies that your </w:t>
      </w:r>
      <w:r w:rsidRPr="00B9549D">
        <w:rPr>
          <w:i/>
          <w:iCs/>
          <w:sz w:val="22"/>
          <w:szCs w:val="22"/>
        </w:rPr>
        <w:t>Handbook</w:t>
      </w:r>
      <w:r w:rsidRPr="00B9549D">
        <w:rPr>
          <w:sz w:val="22"/>
          <w:szCs w:val="22"/>
        </w:rPr>
        <w:t xml:space="preserve"> contains.  </w:t>
      </w:r>
    </w:p>
    <w:p w:rsidR="008B0B3E" w:rsidRPr="00B9549D" w:rsidRDefault="008B0B3E" w:rsidP="008B0B3E">
      <w:pPr>
        <w:tabs>
          <w:tab w:val="left" w:pos="1800"/>
        </w:tabs>
        <w:ind w:right="-720"/>
        <w:rPr>
          <w:sz w:val="22"/>
          <w:szCs w:val="22"/>
        </w:rPr>
      </w:pPr>
    </w:p>
    <w:p w:rsidR="008B0B3E" w:rsidRPr="00B9549D" w:rsidRDefault="008B0B3E" w:rsidP="008B0B3E">
      <w:pPr>
        <w:tabs>
          <w:tab w:val="left" w:pos="1800"/>
        </w:tabs>
        <w:ind w:right="-720"/>
        <w:rPr>
          <w:sz w:val="22"/>
          <w:szCs w:val="22"/>
          <w:u w:val="single"/>
        </w:rPr>
      </w:pPr>
      <w:r w:rsidRPr="00B9549D">
        <w:rPr>
          <w:sz w:val="22"/>
          <w:szCs w:val="22"/>
          <w:u w:val="single"/>
        </w:rPr>
        <w:t>Academic Honesty:</w:t>
      </w:r>
    </w:p>
    <w:p w:rsidR="008B0B3E" w:rsidRPr="00B9549D" w:rsidRDefault="008B0B3E" w:rsidP="008B0B3E">
      <w:pPr>
        <w:tabs>
          <w:tab w:val="left" w:pos="1800"/>
        </w:tabs>
        <w:ind w:right="-720"/>
        <w:rPr>
          <w:sz w:val="22"/>
          <w:szCs w:val="22"/>
        </w:rPr>
      </w:pPr>
      <w:r w:rsidRPr="00B9549D">
        <w:rPr>
          <w:sz w:val="22"/>
          <w:szCs w:val="22"/>
        </w:rPr>
        <w:t>Students are responsible for promoting academic honesty at Chaminade by not participating in or facilitating others’ participation in any act of academic dishonesty, and by reporting incidences of academic dishonesty (such as theft of tests, records, and other confidential materials, altering grades, and/or plagiarism) to their instructors.</w:t>
      </w:r>
    </w:p>
    <w:p w:rsidR="008B0B3E" w:rsidRPr="00B9549D" w:rsidRDefault="008B0B3E" w:rsidP="008B0B3E">
      <w:pPr>
        <w:tabs>
          <w:tab w:val="left" w:pos="1800"/>
        </w:tabs>
        <w:ind w:right="-720"/>
        <w:rPr>
          <w:sz w:val="22"/>
          <w:szCs w:val="22"/>
        </w:rPr>
      </w:pPr>
    </w:p>
    <w:p w:rsidR="008B0B3E" w:rsidRPr="00B9549D" w:rsidRDefault="008B0B3E" w:rsidP="008B0B3E">
      <w:pPr>
        <w:tabs>
          <w:tab w:val="left" w:pos="1800"/>
        </w:tabs>
        <w:ind w:right="-720"/>
        <w:rPr>
          <w:sz w:val="22"/>
          <w:szCs w:val="22"/>
        </w:rPr>
      </w:pPr>
      <w:r w:rsidRPr="00B9549D">
        <w:rPr>
          <w:sz w:val="22"/>
          <w:szCs w:val="22"/>
          <w:u w:val="single"/>
        </w:rPr>
        <w:t>Freedom of Expression</w:t>
      </w:r>
      <w:r w:rsidRPr="00B9549D">
        <w:rPr>
          <w:sz w:val="22"/>
          <w:szCs w:val="22"/>
        </w:rPr>
        <w:t>:</w:t>
      </w:r>
    </w:p>
    <w:p w:rsidR="008B0B3E" w:rsidRPr="00B9549D" w:rsidRDefault="008B0B3E" w:rsidP="008B0B3E">
      <w:pPr>
        <w:tabs>
          <w:tab w:val="left" w:pos="1800"/>
        </w:tabs>
        <w:ind w:right="-720"/>
        <w:rPr>
          <w:sz w:val="22"/>
          <w:szCs w:val="22"/>
        </w:rPr>
      </w:pPr>
      <w:r w:rsidRPr="00B9549D">
        <w:rPr>
          <w:sz w:val="22"/>
          <w:szCs w:val="22"/>
        </w:rPr>
        <w:t>Students are free to take reasoned exception to the views offered in a particular course of study.  They may be required to know thoroughly the specific bodies of knowledge or interpretations or theories set forth by the professor, but are free to reserve judgment as to the truth or falsity of them.</w:t>
      </w:r>
    </w:p>
    <w:p w:rsidR="008B0B3E" w:rsidRPr="00B9549D" w:rsidRDefault="008B0B3E" w:rsidP="008B0B3E">
      <w:pPr>
        <w:tabs>
          <w:tab w:val="left" w:pos="1800"/>
        </w:tabs>
        <w:ind w:right="-720"/>
        <w:rPr>
          <w:sz w:val="22"/>
          <w:szCs w:val="22"/>
        </w:rPr>
      </w:pPr>
    </w:p>
    <w:p w:rsidR="008B0B3E" w:rsidRPr="00B9549D" w:rsidRDefault="008B0B3E" w:rsidP="008B0B3E">
      <w:pPr>
        <w:tabs>
          <w:tab w:val="left" w:pos="1800"/>
        </w:tabs>
        <w:ind w:right="-720"/>
        <w:rPr>
          <w:sz w:val="22"/>
          <w:szCs w:val="22"/>
        </w:rPr>
      </w:pPr>
      <w:r w:rsidRPr="00B9549D">
        <w:rPr>
          <w:sz w:val="22"/>
          <w:szCs w:val="22"/>
        </w:rPr>
        <w:t xml:space="preserve">Students are expected to maintain the standards of academic performance articulated in course syllabi, supplemental readings, assignments and Academic and Student Affairs policies.  The instructor is considered the normal and competent judge of academic work.  Students have an appeals process in the rare case of unjust grading and evaluation by the procedure detailed in the Academic Grievance section of the </w:t>
      </w:r>
      <w:r w:rsidRPr="00B9549D">
        <w:rPr>
          <w:i/>
          <w:iCs/>
          <w:sz w:val="22"/>
          <w:szCs w:val="22"/>
        </w:rPr>
        <w:t>Student Handbook</w:t>
      </w:r>
      <w:r w:rsidRPr="00B9549D">
        <w:rPr>
          <w:sz w:val="22"/>
          <w:szCs w:val="22"/>
        </w:rPr>
        <w:t>.</w:t>
      </w:r>
    </w:p>
    <w:p w:rsidR="008B0B3E" w:rsidRPr="00B9549D" w:rsidRDefault="008B0B3E" w:rsidP="008B0B3E">
      <w:pPr>
        <w:tabs>
          <w:tab w:val="left" w:pos="1800"/>
        </w:tabs>
        <w:ind w:right="-720"/>
        <w:rPr>
          <w:sz w:val="22"/>
          <w:szCs w:val="22"/>
        </w:rPr>
      </w:pPr>
    </w:p>
    <w:p w:rsidR="008B0B3E" w:rsidRDefault="008B0B3E" w:rsidP="008B0B3E">
      <w:pPr>
        <w:pStyle w:val="BodyText"/>
        <w:ind w:right="-720"/>
      </w:pPr>
    </w:p>
    <w:p w:rsidR="008B0B3E" w:rsidRPr="00DC74A6" w:rsidRDefault="008B0B3E" w:rsidP="008B0B3E">
      <w:pPr>
        <w:pStyle w:val="BodyText3"/>
        <w:ind w:right="-720"/>
        <w:jc w:val="center"/>
      </w:pPr>
      <w:proofErr w:type="gramStart"/>
      <w:r>
        <w:t>This syllabus and course schedule are</w:t>
      </w:r>
      <w:proofErr w:type="gramEnd"/>
      <w:r>
        <w:t xml:space="preserve"> living documents: they are free to change.  I try to adhere as closely as possible to them for your convenience, but there will be times in which we will take longer on a particular topic or add or delete a topic to enhance the course.  I like to be able to react to you as the course proceeds and go with the flow a bit in order to make the course experience sort of custom fit to you!</w:t>
      </w:r>
    </w:p>
    <w:p w:rsidR="008B0B3E" w:rsidRDefault="008B0B3E" w:rsidP="008B0B3E">
      <w:pPr>
        <w:pStyle w:val="BodyText"/>
        <w:ind w:right="-720"/>
        <w:jc w:val="left"/>
      </w:pPr>
    </w:p>
    <w:p w:rsidR="008B0B3E" w:rsidRDefault="007168BB" w:rsidP="008B0B3E">
      <w:pPr>
        <w:pStyle w:val="BodyText"/>
        <w:ind w:right="-720"/>
        <w:rPr>
          <w:sz w:val="22"/>
        </w:rPr>
      </w:pPr>
      <w:r>
        <w:rPr>
          <w:noProof/>
        </w:rPr>
        <mc:AlternateContent>
          <mc:Choice Requires="wps">
            <w:drawing>
              <wp:anchor distT="0" distB="0" distL="114300" distR="114300" simplePos="0" relativeHeight="251661312" behindDoc="0" locked="0" layoutInCell="1" allowOverlap="1" wp14:anchorId="5259F7C9" wp14:editId="6083BEB9">
                <wp:simplePos x="0" y="0"/>
                <wp:positionH relativeFrom="column">
                  <wp:posOffset>-152400</wp:posOffset>
                </wp:positionH>
                <wp:positionV relativeFrom="paragraph">
                  <wp:posOffset>50165</wp:posOffset>
                </wp:positionV>
                <wp:extent cx="6543675" cy="752475"/>
                <wp:effectExtent l="0" t="0" r="28575"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675" cy="752475"/>
                        </a:xfrm>
                        <a:prstGeom prst="rect">
                          <a:avLst/>
                        </a:prstGeom>
                        <a:solidFill>
                          <a:srgbClr val="FFFFFF"/>
                        </a:solidFill>
                        <a:ln w="19050">
                          <a:solidFill>
                            <a:srgbClr val="7030A0"/>
                          </a:solidFill>
                          <a:miter lim="800000"/>
                          <a:headEnd/>
                          <a:tailEnd/>
                        </a:ln>
                      </wps:spPr>
                      <wps:txbx>
                        <w:txbxContent>
                          <w:p w:rsidR="007168BB" w:rsidRPr="00C95670" w:rsidRDefault="007168BB" w:rsidP="007168BB">
                            <w:pPr>
                              <w:jc w:val="center"/>
                              <w:rPr>
                                <w:rFonts w:ascii="Calibri" w:hAnsi="Calibri" w:cs="Calibri"/>
                                <w:b/>
                              </w:rPr>
                            </w:pPr>
                            <w:r w:rsidRPr="00C95670">
                              <w:rPr>
                                <w:rFonts w:ascii="Calibri" w:hAnsi="Calibri" w:cs="Calibri"/>
                                <w:b/>
                              </w:rPr>
                              <w:t xml:space="preserve">You are responsible for all of the information in this document: losing it or not reading it </w:t>
                            </w:r>
                            <w:proofErr w:type="gramStart"/>
                            <w:r w:rsidRPr="00C95670">
                              <w:rPr>
                                <w:rFonts w:ascii="Calibri" w:hAnsi="Calibri" w:cs="Calibri"/>
                                <w:b/>
                              </w:rPr>
                              <w:t>do</w:t>
                            </w:r>
                            <w:proofErr w:type="gramEnd"/>
                            <w:r w:rsidRPr="00C95670">
                              <w:rPr>
                                <w:rFonts w:ascii="Calibri" w:hAnsi="Calibri" w:cs="Calibri"/>
                                <w:b/>
                              </w:rPr>
                              <w:t xml:space="preserve"> not make you exempt from knowing what’s in </w:t>
                            </w:r>
                            <w:r>
                              <w:rPr>
                                <w:rFonts w:ascii="Calibri" w:hAnsi="Calibri" w:cs="Calibri"/>
                                <w:b/>
                              </w:rPr>
                              <w:t>it!</w:t>
                            </w:r>
                          </w:p>
                          <w:p w:rsidR="007168BB" w:rsidRPr="00C95670" w:rsidRDefault="007168BB" w:rsidP="007168BB">
                            <w:pPr>
                              <w:jc w:val="center"/>
                              <w:rPr>
                                <w:b/>
                              </w:rPr>
                            </w:pPr>
                            <w:r w:rsidRPr="00C95670">
                              <w:rPr>
                                <w:rFonts w:ascii="Calibri" w:hAnsi="Calibri" w:cs="Calibri"/>
                                <w:b/>
                              </w:rPr>
                              <w:t>Use it to keep you organized and aware of important dates and</w:t>
                            </w:r>
                            <w:r>
                              <w:rPr>
                                <w:rFonts w:ascii="Calibri" w:hAnsi="Calibri" w:cs="Calibri"/>
                                <w:b/>
                              </w:rPr>
                              <w:t xml:space="preserve"> how your grade is determined.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2pt;margin-top:3.95pt;width:515.25pt;height:59.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" strokecolor="#7030a0" strokeweight="1.5pt">
                <v:textbox>
                  <w:txbxContent>
                    <w:p w:rsidR="007168BB" w:rsidRPr="00C95670" w:rsidRDefault="007168BB" w:rsidP="007168BB">
                      <w:pPr>
                        <w:jc w:val="center"/>
                        <w:rPr>
                          <w:rFonts w:ascii="Calibri" w:hAnsi="Calibri" w:cs="Calibri"/>
                          <w:b/>
                        </w:rPr>
                      </w:pPr>
                      <w:r w:rsidRPr="00C95670">
                        <w:rPr>
                          <w:rFonts w:ascii="Calibri" w:hAnsi="Calibri" w:cs="Calibri"/>
                          <w:b/>
                        </w:rPr>
                        <w:t xml:space="preserve">You are responsible for all of the information in this document: losing it or not reading it </w:t>
                      </w:r>
                      <w:proofErr w:type="gramStart"/>
                      <w:r w:rsidRPr="00C95670">
                        <w:rPr>
                          <w:rFonts w:ascii="Calibri" w:hAnsi="Calibri" w:cs="Calibri"/>
                          <w:b/>
                        </w:rPr>
                        <w:t>do</w:t>
                      </w:r>
                      <w:proofErr w:type="gramEnd"/>
                      <w:r w:rsidRPr="00C95670">
                        <w:rPr>
                          <w:rFonts w:ascii="Calibri" w:hAnsi="Calibri" w:cs="Calibri"/>
                          <w:b/>
                        </w:rPr>
                        <w:t xml:space="preserve"> not make you exempt from knowing what’s in </w:t>
                      </w:r>
                      <w:r>
                        <w:rPr>
                          <w:rFonts w:ascii="Calibri" w:hAnsi="Calibri" w:cs="Calibri"/>
                          <w:b/>
                        </w:rPr>
                        <w:t>it!</w:t>
                      </w:r>
                    </w:p>
                    <w:p w:rsidR="007168BB" w:rsidRPr="00C95670" w:rsidRDefault="007168BB" w:rsidP="007168BB">
                      <w:pPr>
                        <w:jc w:val="center"/>
                        <w:rPr>
                          <w:b/>
                        </w:rPr>
                      </w:pPr>
                      <w:r w:rsidRPr="00C95670">
                        <w:rPr>
                          <w:rFonts w:ascii="Calibri" w:hAnsi="Calibri" w:cs="Calibri"/>
                          <w:b/>
                        </w:rPr>
                        <w:t>Use it to keep you organized and aware of important dates and</w:t>
                      </w:r>
                      <w:r>
                        <w:rPr>
                          <w:rFonts w:ascii="Calibri" w:hAnsi="Calibri" w:cs="Calibri"/>
                          <w:b/>
                        </w:rPr>
                        <w:t xml:space="preserve"> how your grade is determined.</w:t>
                      </w:r>
                    </w:p>
                  </w:txbxContent>
                </v:textbox>
              </v:shape>
            </w:pict>
          </mc:Fallback>
        </mc:AlternateContent>
      </w:r>
      <w:r w:rsidR="008B0B3E">
        <w:rPr>
          <w:sz w:val="22"/>
        </w:rPr>
        <w:br w:type="page"/>
      </w:r>
    </w:p>
    <w:p w:rsidR="008B0B3E" w:rsidRDefault="0088455C" w:rsidP="008B0B3E">
      <w:pPr>
        <w:pStyle w:val="NormalWeb"/>
        <w:ind w:right="-720"/>
        <w:jc w:val="center"/>
      </w:pPr>
      <w:r>
        <w:rPr>
          <w:noProof/>
          <w:color w:val="0000FF"/>
        </w:rPr>
        <w:lastRenderedPageBreak/>
        <w:drawing>
          <wp:inline distT="0" distB="0" distL="0" distR="0">
            <wp:extent cx="3774043" cy="2828925"/>
            <wp:effectExtent l="0" t="0" r="0" b="0"/>
            <wp:docPr id="18" name="Picture 18" descr="http://images.nationalgeographic.com/wpf/media-live/photos/000/138/overrides/save-the-ocean-tips_13821_600x450.jp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s.nationalgeographic.com/wpf/media-live/photos/000/138/overrides/save-the-ocean-tips_13821_600x450.jpg">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774043" cy="2828925"/>
                    </a:xfrm>
                    <a:prstGeom prst="rect">
                      <a:avLst/>
                    </a:prstGeom>
                    <a:noFill/>
                    <a:ln>
                      <a:noFill/>
                    </a:ln>
                  </pic:spPr>
                </pic:pic>
              </a:graphicData>
            </a:graphic>
          </wp:inline>
        </w:drawing>
      </w:r>
    </w:p>
    <w:p w:rsidR="008B0B3E" w:rsidRDefault="008B0B3E" w:rsidP="008B0B3E">
      <w:pPr>
        <w:pStyle w:val="Heading1"/>
        <w:tabs>
          <w:tab w:val="left" w:pos="2160"/>
          <w:tab w:val="left" w:pos="5040"/>
        </w:tabs>
        <w:ind w:right="-720"/>
        <w:rPr>
          <w:sz w:val="22"/>
        </w:rPr>
      </w:pPr>
      <w:r>
        <w:rPr>
          <w:sz w:val="22"/>
        </w:rPr>
        <w:t>Marine Environmental Science</w:t>
      </w:r>
    </w:p>
    <w:p w:rsidR="008B0B3E" w:rsidRDefault="008B0B3E" w:rsidP="008B0B3E">
      <w:pPr>
        <w:pStyle w:val="Heading1"/>
        <w:ind w:right="-720"/>
        <w:rPr>
          <w:b w:val="0"/>
          <w:i/>
          <w:sz w:val="22"/>
        </w:rPr>
      </w:pPr>
      <w:r>
        <w:rPr>
          <w:b w:val="0"/>
          <w:i/>
          <w:sz w:val="22"/>
        </w:rPr>
        <w:t>Course Schedule</w:t>
      </w:r>
    </w:p>
    <w:p w:rsidR="008B0B3E" w:rsidRDefault="009812EF" w:rsidP="008B0B3E">
      <w:pPr>
        <w:ind w:right="-720"/>
        <w:jc w:val="center"/>
      </w:pPr>
      <w:r>
        <w:t>Fall 2014</w:t>
      </w:r>
    </w:p>
    <w:p w:rsidR="008B0B3E" w:rsidRDefault="008B0B3E" w:rsidP="008B0B3E">
      <w:pPr>
        <w:pStyle w:val="BodyText"/>
        <w:ind w:right="-720"/>
        <w:rPr>
          <w:sz w:val="22"/>
        </w:rPr>
      </w:pPr>
      <w:bookmarkStart w:id="0" w:name="_GoBack"/>
      <w:bookmarkEnd w:id="0"/>
      <w:r>
        <w:rPr>
          <w:sz w:val="22"/>
        </w:rPr>
        <w:t>Part I</w:t>
      </w:r>
    </w:p>
    <w:p w:rsidR="008B0B3E" w:rsidRDefault="008B0B3E" w:rsidP="008B0B3E">
      <w:pPr>
        <w:pStyle w:val="Heading4"/>
        <w:ind w:right="-720"/>
        <w:jc w:val="center"/>
        <w:rPr>
          <w:sz w:val="22"/>
        </w:rPr>
      </w:pPr>
      <w:r>
        <w:rPr>
          <w:sz w:val="22"/>
        </w:rPr>
        <w:t>Ocean Environments</w:t>
      </w:r>
      <w:r w:rsidR="00054BBB">
        <w:rPr>
          <w:sz w:val="22"/>
        </w:rPr>
        <w:t xml:space="preserve"> &amp; Inhabitants</w:t>
      </w:r>
    </w:p>
    <w:p w:rsidR="008B0B3E" w:rsidRDefault="008B0B3E" w:rsidP="008B0B3E">
      <w:pPr>
        <w:pStyle w:val="Heading1"/>
        <w:tabs>
          <w:tab w:val="left" w:pos="1440"/>
          <w:tab w:val="left" w:pos="6480"/>
        </w:tabs>
        <w:ind w:right="-720"/>
        <w:jc w:val="left"/>
        <w:rPr>
          <w:sz w:val="22"/>
        </w:rPr>
      </w:pPr>
      <w:r w:rsidRPr="00401185">
        <w:rPr>
          <w:sz w:val="22"/>
          <w:u w:val="single"/>
        </w:rPr>
        <w:t>WEEK</w:t>
      </w:r>
      <w:r>
        <w:rPr>
          <w:sz w:val="22"/>
        </w:rPr>
        <w:tab/>
      </w:r>
      <w:r w:rsidRPr="00401185">
        <w:rPr>
          <w:sz w:val="22"/>
          <w:u w:val="single"/>
        </w:rPr>
        <w:t>TOPIC</w:t>
      </w:r>
      <w:r>
        <w:rPr>
          <w:sz w:val="22"/>
        </w:rPr>
        <w:tab/>
      </w:r>
      <w:r w:rsidRPr="00401185">
        <w:rPr>
          <w:sz w:val="22"/>
          <w:u w:val="single"/>
        </w:rPr>
        <w:t>ACTIVITIES</w:t>
      </w:r>
    </w:p>
    <w:p w:rsidR="008B0B3E" w:rsidRDefault="009812EF" w:rsidP="008B0B3E">
      <w:pPr>
        <w:tabs>
          <w:tab w:val="left" w:pos="1440"/>
          <w:tab w:val="left" w:pos="6480"/>
        </w:tabs>
        <w:ind w:right="-720"/>
        <w:rPr>
          <w:i/>
          <w:sz w:val="22"/>
        </w:rPr>
      </w:pPr>
      <w:r>
        <w:rPr>
          <w:sz w:val="22"/>
        </w:rPr>
        <w:t>8/25 – 8/29</w:t>
      </w:r>
      <w:r w:rsidR="008B0B3E">
        <w:rPr>
          <w:sz w:val="22"/>
        </w:rPr>
        <w:tab/>
        <w:t xml:space="preserve">Course Intro; </w:t>
      </w:r>
      <w:proofErr w:type="spellStart"/>
      <w:r w:rsidR="008B0B3E">
        <w:rPr>
          <w:sz w:val="22"/>
        </w:rPr>
        <w:t>Marianist</w:t>
      </w:r>
      <w:proofErr w:type="spellEnd"/>
      <w:r w:rsidR="008B0B3E">
        <w:rPr>
          <w:sz w:val="22"/>
        </w:rPr>
        <w:t xml:space="preserve"> Values; Science</w:t>
      </w:r>
      <w:r w:rsidR="008B0B3E">
        <w:rPr>
          <w:sz w:val="22"/>
        </w:rPr>
        <w:tab/>
        <w:t>Chapter 1 in textbook</w:t>
      </w:r>
      <w:r w:rsidR="008B0B3E">
        <w:rPr>
          <w:sz w:val="22"/>
        </w:rPr>
        <w:tab/>
      </w:r>
    </w:p>
    <w:p w:rsidR="008B0B3E" w:rsidRDefault="009812EF" w:rsidP="008B0B3E">
      <w:pPr>
        <w:tabs>
          <w:tab w:val="left" w:pos="1440"/>
          <w:tab w:val="left" w:pos="6480"/>
        </w:tabs>
        <w:ind w:right="-720"/>
        <w:rPr>
          <w:sz w:val="22"/>
        </w:rPr>
      </w:pPr>
      <w:r>
        <w:rPr>
          <w:sz w:val="22"/>
        </w:rPr>
        <w:t>9/2 – 9/5</w:t>
      </w:r>
      <w:r w:rsidR="008B0B3E">
        <w:rPr>
          <w:sz w:val="22"/>
        </w:rPr>
        <w:tab/>
        <w:t>Marine Geology</w:t>
      </w:r>
      <w:r w:rsidR="008B0B3E">
        <w:rPr>
          <w:sz w:val="22"/>
        </w:rPr>
        <w:tab/>
        <w:t>Chapter 2 in the textbook</w:t>
      </w:r>
    </w:p>
    <w:p w:rsidR="008B0B3E" w:rsidRDefault="009812EF" w:rsidP="008B0B3E">
      <w:pPr>
        <w:tabs>
          <w:tab w:val="left" w:pos="1440"/>
          <w:tab w:val="left" w:pos="6480"/>
        </w:tabs>
        <w:ind w:right="-720"/>
        <w:rPr>
          <w:sz w:val="22"/>
        </w:rPr>
      </w:pPr>
      <w:r>
        <w:rPr>
          <w:sz w:val="22"/>
        </w:rPr>
        <w:t>9/8 – 9/12</w:t>
      </w:r>
      <w:r w:rsidR="008B0B3E">
        <w:rPr>
          <w:sz w:val="22"/>
        </w:rPr>
        <w:tab/>
        <w:t>Special Properties of Water; Seawater Chemistry</w:t>
      </w:r>
      <w:r w:rsidR="008B0B3E">
        <w:rPr>
          <w:sz w:val="22"/>
        </w:rPr>
        <w:tab/>
        <w:t>Chapter 3 in the textbook</w:t>
      </w:r>
    </w:p>
    <w:p w:rsidR="008B0B3E" w:rsidRDefault="009812EF" w:rsidP="008B0B3E">
      <w:pPr>
        <w:tabs>
          <w:tab w:val="left" w:pos="1440"/>
          <w:tab w:val="left" w:pos="6480"/>
        </w:tabs>
        <w:ind w:right="-720"/>
        <w:rPr>
          <w:sz w:val="22"/>
        </w:rPr>
      </w:pPr>
      <w:proofErr w:type="gramStart"/>
      <w:r>
        <w:rPr>
          <w:sz w:val="22"/>
        </w:rPr>
        <w:t>9/15 – 9/19</w:t>
      </w:r>
      <w:r w:rsidR="008B0B3E">
        <w:rPr>
          <w:sz w:val="22"/>
        </w:rPr>
        <w:tab/>
        <w:t>Oceanography</w:t>
      </w:r>
      <w:proofErr w:type="gramEnd"/>
      <w:r w:rsidR="008B0B3E">
        <w:rPr>
          <w:sz w:val="22"/>
        </w:rPr>
        <w:t xml:space="preserve"> </w:t>
      </w:r>
    </w:p>
    <w:p w:rsidR="008B0B3E" w:rsidRDefault="009812EF" w:rsidP="008B0B3E">
      <w:pPr>
        <w:tabs>
          <w:tab w:val="left" w:pos="1440"/>
          <w:tab w:val="left" w:pos="6480"/>
        </w:tabs>
        <w:ind w:right="-720"/>
        <w:rPr>
          <w:i/>
          <w:sz w:val="22"/>
        </w:rPr>
      </w:pPr>
      <w:r>
        <w:rPr>
          <w:sz w:val="22"/>
        </w:rPr>
        <w:t>9/22 – 9/26</w:t>
      </w:r>
      <w:r w:rsidR="008B0B3E">
        <w:rPr>
          <w:sz w:val="22"/>
        </w:rPr>
        <w:tab/>
        <w:t>History of Life; Marine Biodiversity</w:t>
      </w:r>
      <w:r w:rsidR="008B0B3E">
        <w:rPr>
          <w:b/>
          <w:bCs/>
          <w:sz w:val="22"/>
        </w:rPr>
        <w:tab/>
      </w:r>
      <w:proofErr w:type="spellStart"/>
      <w:r w:rsidR="008B0B3E">
        <w:rPr>
          <w:sz w:val="22"/>
        </w:rPr>
        <w:t>Chpts</w:t>
      </w:r>
      <w:proofErr w:type="spellEnd"/>
      <w:r w:rsidR="008B0B3E">
        <w:rPr>
          <w:sz w:val="22"/>
        </w:rPr>
        <w:t xml:space="preserve"> 4 &amp; 6 in the textbook</w:t>
      </w:r>
    </w:p>
    <w:p w:rsidR="008B0B3E" w:rsidRDefault="009812EF" w:rsidP="008B0B3E">
      <w:pPr>
        <w:tabs>
          <w:tab w:val="left" w:pos="1440"/>
          <w:tab w:val="left" w:pos="6480"/>
        </w:tabs>
        <w:ind w:right="-720"/>
        <w:rPr>
          <w:sz w:val="22"/>
        </w:rPr>
      </w:pPr>
      <w:r>
        <w:rPr>
          <w:sz w:val="22"/>
        </w:rPr>
        <w:t>9/29 – 10/3</w:t>
      </w:r>
      <w:r w:rsidR="008B0B3E">
        <w:rPr>
          <w:sz w:val="22"/>
        </w:rPr>
        <w:tab/>
        <w:t xml:space="preserve">Introduction to Ecology </w:t>
      </w:r>
      <w:r w:rsidR="008B0B3E">
        <w:rPr>
          <w:sz w:val="22"/>
        </w:rPr>
        <w:tab/>
      </w:r>
      <w:proofErr w:type="spellStart"/>
      <w:r w:rsidR="008B0B3E">
        <w:rPr>
          <w:sz w:val="22"/>
        </w:rPr>
        <w:t>Chpts</w:t>
      </w:r>
      <w:proofErr w:type="spellEnd"/>
      <w:r w:rsidR="008B0B3E">
        <w:rPr>
          <w:sz w:val="22"/>
        </w:rPr>
        <w:t xml:space="preserve"> 7, 8 &amp; 9 in the textbook</w:t>
      </w:r>
    </w:p>
    <w:p w:rsidR="008B0B3E" w:rsidRDefault="009812EF" w:rsidP="008B0B3E">
      <w:pPr>
        <w:tabs>
          <w:tab w:val="left" w:pos="1440"/>
          <w:tab w:val="left" w:pos="6480"/>
        </w:tabs>
        <w:ind w:right="-720"/>
        <w:rPr>
          <w:sz w:val="22"/>
        </w:rPr>
      </w:pPr>
      <w:r>
        <w:rPr>
          <w:sz w:val="22"/>
        </w:rPr>
        <w:t>10/6 – 10/10</w:t>
      </w:r>
      <w:r w:rsidR="008B0B3E">
        <w:rPr>
          <w:sz w:val="22"/>
        </w:rPr>
        <w:tab/>
        <w:t>Marine Ecosystems; Healthy Oceans Wrap-Up</w:t>
      </w:r>
      <w:r w:rsidR="008B0B3E">
        <w:rPr>
          <w:sz w:val="22"/>
        </w:rPr>
        <w:tab/>
        <w:t>Chapter 10 in the textbook</w:t>
      </w:r>
    </w:p>
    <w:p w:rsidR="009F269C" w:rsidRDefault="00054BBB" w:rsidP="009F269C">
      <w:pPr>
        <w:tabs>
          <w:tab w:val="left" w:pos="1440"/>
          <w:tab w:val="left" w:pos="6480"/>
        </w:tabs>
        <w:ind w:right="-720"/>
        <w:rPr>
          <w:sz w:val="22"/>
        </w:rPr>
      </w:pPr>
      <w:r>
        <w:rPr>
          <w:b/>
          <w:bCs/>
          <w:sz w:val="22"/>
        </w:rPr>
        <w:tab/>
      </w:r>
      <w:r w:rsidR="009F269C">
        <w:rPr>
          <w:b/>
          <w:bCs/>
          <w:sz w:val="22"/>
        </w:rPr>
        <w:t>10/7, 10/9: Marine Zone Presentations</w:t>
      </w:r>
      <w:r w:rsidR="009F269C">
        <w:rPr>
          <w:b/>
          <w:bCs/>
          <w:sz w:val="22"/>
        </w:rPr>
        <w:tab/>
      </w:r>
    </w:p>
    <w:p w:rsidR="008B0B3E" w:rsidRDefault="008B0B3E" w:rsidP="008B0B3E">
      <w:pPr>
        <w:tabs>
          <w:tab w:val="left" w:pos="1440"/>
          <w:tab w:val="left" w:pos="6480"/>
        </w:tabs>
        <w:ind w:right="-720"/>
        <w:rPr>
          <w:sz w:val="22"/>
        </w:rPr>
      </w:pPr>
    </w:p>
    <w:p w:rsidR="009F269C" w:rsidRDefault="009F269C" w:rsidP="009F269C">
      <w:pPr>
        <w:tabs>
          <w:tab w:val="left" w:pos="1440"/>
          <w:tab w:val="left" w:pos="6480"/>
        </w:tabs>
        <w:ind w:right="-720"/>
        <w:rPr>
          <w:b/>
          <w:bCs/>
          <w:sz w:val="22"/>
        </w:rPr>
      </w:pPr>
      <w:r>
        <w:rPr>
          <w:b/>
          <w:bCs/>
          <w:sz w:val="22"/>
        </w:rPr>
        <w:tab/>
        <w:t>10/15: Exam I</w:t>
      </w:r>
      <w:r>
        <w:rPr>
          <w:b/>
          <w:bCs/>
          <w:sz w:val="22"/>
        </w:rPr>
        <w:tab/>
        <w:t>10/15: Exam I</w:t>
      </w:r>
      <w:r>
        <w:rPr>
          <w:b/>
          <w:bCs/>
          <w:sz w:val="22"/>
        </w:rPr>
        <w:tab/>
      </w:r>
    </w:p>
    <w:p w:rsidR="009F269C" w:rsidRDefault="009F269C" w:rsidP="008B0B3E">
      <w:pPr>
        <w:tabs>
          <w:tab w:val="left" w:pos="1440"/>
          <w:tab w:val="left" w:pos="6480"/>
        </w:tabs>
        <w:ind w:right="-720"/>
        <w:rPr>
          <w:sz w:val="22"/>
        </w:rPr>
      </w:pPr>
    </w:p>
    <w:p w:rsidR="008B0B3E" w:rsidRDefault="008B0B3E" w:rsidP="008B0B3E">
      <w:pPr>
        <w:pStyle w:val="BodyText"/>
        <w:ind w:right="-720"/>
        <w:rPr>
          <w:sz w:val="22"/>
        </w:rPr>
      </w:pPr>
      <w:r>
        <w:rPr>
          <w:sz w:val="22"/>
        </w:rPr>
        <w:t>Part II</w:t>
      </w:r>
    </w:p>
    <w:p w:rsidR="008B0B3E" w:rsidRDefault="008B0B3E" w:rsidP="008B0B3E">
      <w:pPr>
        <w:pStyle w:val="Heading4"/>
        <w:ind w:right="-720"/>
        <w:jc w:val="center"/>
        <w:rPr>
          <w:sz w:val="22"/>
        </w:rPr>
      </w:pPr>
      <w:r>
        <w:rPr>
          <w:sz w:val="22"/>
        </w:rPr>
        <w:t>Threats to Our Oceans</w:t>
      </w:r>
    </w:p>
    <w:p w:rsidR="009F269C" w:rsidRPr="009F269C" w:rsidRDefault="008B0B3E" w:rsidP="009F269C">
      <w:pPr>
        <w:pStyle w:val="Heading1"/>
        <w:tabs>
          <w:tab w:val="left" w:pos="1440"/>
          <w:tab w:val="left" w:pos="6480"/>
        </w:tabs>
        <w:ind w:right="-720"/>
        <w:jc w:val="left"/>
        <w:rPr>
          <w:i/>
          <w:color w:val="008000"/>
          <w:sz w:val="22"/>
        </w:rPr>
      </w:pPr>
      <w:r w:rsidRPr="00401185">
        <w:rPr>
          <w:sz w:val="22"/>
          <w:u w:val="single"/>
        </w:rPr>
        <w:t>WEEK</w:t>
      </w:r>
      <w:r>
        <w:rPr>
          <w:sz w:val="22"/>
        </w:rPr>
        <w:tab/>
      </w:r>
      <w:r w:rsidRPr="00401185">
        <w:rPr>
          <w:sz w:val="22"/>
          <w:u w:val="single"/>
        </w:rPr>
        <w:t>TOPIC</w:t>
      </w:r>
      <w:r>
        <w:rPr>
          <w:sz w:val="22"/>
        </w:rPr>
        <w:tab/>
      </w:r>
      <w:r w:rsidRPr="00401185">
        <w:rPr>
          <w:sz w:val="22"/>
          <w:u w:val="single"/>
        </w:rPr>
        <w:t>ACTIVITIES</w:t>
      </w:r>
      <w:r>
        <w:rPr>
          <w:sz w:val="22"/>
        </w:rPr>
        <w:tab/>
      </w:r>
    </w:p>
    <w:p w:rsidR="008B0B3E" w:rsidRDefault="009812EF" w:rsidP="008B0B3E">
      <w:pPr>
        <w:tabs>
          <w:tab w:val="left" w:pos="1440"/>
          <w:tab w:val="left" w:pos="6480"/>
        </w:tabs>
        <w:ind w:right="-720"/>
        <w:rPr>
          <w:sz w:val="22"/>
        </w:rPr>
      </w:pPr>
      <w:r>
        <w:rPr>
          <w:sz w:val="22"/>
        </w:rPr>
        <w:t>10/14 – 10/17</w:t>
      </w:r>
      <w:r w:rsidR="008B0B3E">
        <w:rPr>
          <w:sz w:val="22"/>
        </w:rPr>
        <w:tab/>
        <w:t>Coral Reef Threats</w:t>
      </w:r>
      <w:r w:rsidR="008B0B3E">
        <w:rPr>
          <w:sz w:val="22"/>
        </w:rPr>
        <w:tab/>
      </w:r>
      <w:r w:rsidR="008B0B3E">
        <w:rPr>
          <w:sz w:val="22"/>
          <w:u w:val="single"/>
        </w:rPr>
        <w:t>Coral Reefs</w:t>
      </w:r>
      <w:r w:rsidR="008B0B3E">
        <w:rPr>
          <w:sz w:val="22"/>
        </w:rPr>
        <w:t xml:space="preserve"> book</w:t>
      </w:r>
    </w:p>
    <w:p w:rsidR="008B0B3E" w:rsidRDefault="009812EF" w:rsidP="008B0B3E">
      <w:pPr>
        <w:tabs>
          <w:tab w:val="left" w:pos="1440"/>
          <w:tab w:val="left" w:pos="6480"/>
        </w:tabs>
        <w:ind w:right="-720"/>
        <w:rPr>
          <w:sz w:val="22"/>
        </w:rPr>
      </w:pPr>
      <w:r>
        <w:rPr>
          <w:sz w:val="22"/>
        </w:rPr>
        <w:t>10/20 – 10/24</w:t>
      </w:r>
      <w:r w:rsidR="008B0B3E">
        <w:rPr>
          <w:sz w:val="22"/>
        </w:rPr>
        <w:tab/>
        <w:t xml:space="preserve">Coastal </w:t>
      </w:r>
      <w:proofErr w:type="gramStart"/>
      <w:r w:rsidR="008B0B3E">
        <w:rPr>
          <w:sz w:val="22"/>
        </w:rPr>
        <w:t>Development</w:t>
      </w:r>
      <w:proofErr w:type="gramEnd"/>
      <w:r w:rsidR="008B0B3E">
        <w:rPr>
          <w:sz w:val="22"/>
        </w:rPr>
        <w:tab/>
        <w:t>Outside Readings</w:t>
      </w:r>
      <w:r w:rsidR="008B0B3E">
        <w:rPr>
          <w:sz w:val="22"/>
        </w:rPr>
        <w:tab/>
      </w:r>
      <w:r w:rsidR="008B0B3E">
        <w:rPr>
          <w:sz w:val="22"/>
        </w:rPr>
        <w:tab/>
      </w:r>
    </w:p>
    <w:p w:rsidR="008B0B3E" w:rsidRDefault="009812EF" w:rsidP="008B0B3E">
      <w:pPr>
        <w:tabs>
          <w:tab w:val="left" w:pos="1440"/>
          <w:tab w:val="left" w:pos="6480"/>
        </w:tabs>
        <w:ind w:right="-720"/>
        <w:rPr>
          <w:sz w:val="22"/>
        </w:rPr>
      </w:pPr>
      <w:r>
        <w:rPr>
          <w:sz w:val="22"/>
        </w:rPr>
        <w:t>10/27 – 10/31</w:t>
      </w:r>
      <w:r w:rsidR="008B0B3E">
        <w:rPr>
          <w:sz w:val="22"/>
        </w:rPr>
        <w:tab/>
        <w:t>Marine Pollution; Marine Debris</w:t>
      </w:r>
      <w:r w:rsidR="008B0B3E">
        <w:rPr>
          <w:sz w:val="22"/>
        </w:rPr>
        <w:tab/>
      </w:r>
      <w:proofErr w:type="gramStart"/>
      <w:r w:rsidR="008B0B3E">
        <w:rPr>
          <w:sz w:val="22"/>
        </w:rPr>
        <w:t>Outside</w:t>
      </w:r>
      <w:proofErr w:type="gramEnd"/>
      <w:r w:rsidR="008B0B3E">
        <w:rPr>
          <w:sz w:val="22"/>
        </w:rPr>
        <w:t xml:space="preserve"> Readings </w:t>
      </w:r>
    </w:p>
    <w:p w:rsidR="008B0B3E" w:rsidRPr="00530B78" w:rsidRDefault="008B0B3E" w:rsidP="008B0B3E">
      <w:pPr>
        <w:tabs>
          <w:tab w:val="left" w:pos="1440"/>
          <w:tab w:val="left" w:pos="6480"/>
        </w:tabs>
        <w:ind w:right="-720"/>
        <w:rPr>
          <w:b/>
          <w:sz w:val="22"/>
        </w:rPr>
      </w:pPr>
      <w:r>
        <w:rPr>
          <w:sz w:val="22"/>
        </w:rPr>
        <w:tab/>
      </w:r>
      <w:r w:rsidR="006D2571">
        <w:rPr>
          <w:b/>
          <w:sz w:val="22"/>
        </w:rPr>
        <w:t>10/28, 10/30</w:t>
      </w:r>
      <w:r w:rsidRPr="00530B78">
        <w:rPr>
          <w:b/>
          <w:sz w:val="22"/>
        </w:rPr>
        <w:t>: Notable Marine Places and Issues Presentation</w:t>
      </w:r>
      <w:r>
        <w:rPr>
          <w:b/>
          <w:sz w:val="22"/>
        </w:rPr>
        <w:t>s</w:t>
      </w:r>
    </w:p>
    <w:p w:rsidR="008B0B3E" w:rsidRDefault="009812EF" w:rsidP="008B0B3E">
      <w:pPr>
        <w:tabs>
          <w:tab w:val="left" w:pos="1440"/>
          <w:tab w:val="left" w:pos="6480"/>
        </w:tabs>
        <w:ind w:right="-720"/>
        <w:rPr>
          <w:sz w:val="22"/>
        </w:rPr>
      </w:pPr>
      <w:r>
        <w:rPr>
          <w:sz w:val="22"/>
        </w:rPr>
        <w:t>11/3 – 11/7</w:t>
      </w:r>
      <w:r w:rsidR="008B0B3E">
        <w:rPr>
          <w:sz w:val="22"/>
        </w:rPr>
        <w:tab/>
      </w:r>
      <w:proofErr w:type="gramStart"/>
      <w:r w:rsidR="008B0B3E">
        <w:rPr>
          <w:sz w:val="22"/>
        </w:rPr>
        <w:t>Eutrophication</w:t>
      </w:r>
      <w:proofErr w:type="gramEnd"/>
      <w:r w:rsidR="008B0B3E">
        <w:rPr>
          <w:sz w:val="22"/>
        </w:rPr>
        <w:t xml:space="preserve"> and Non-Point Source Pollution</w:t>
      </w:r>
      <w:r w:rsidR="008B0B3E">
        <w:rPr>
          <w:sz w:val="22"/>
        </w:rPr>
        <w:tab/>
        <w:t>Outside Readings</w:t>
      </w:r>
    </w:p>
    <w:p w:rsidR="008B0B3E" w:rsidRDefault="009812EF" w:rsidP="008B0B3E">
      <w:pPr>
        <w:tabs>
          <w:tab w:val="left" w:pos="1440"/>
          <w:tab w:val="left" w:pos="6480"/>
        </w:tabs>
        <w:ind w:right="-720"/>
        <w:rPr>
          <w:sz w:val="22"/>
        </w:rPr>
      </w:pPr>
      <w:r>
        <w:rPr>
          <w:sz w:val="22"/>
        </w:rPr>
        <w:t>11/10 – 11/14</w:t>
      </w:r>
      <w:r w:rsidR="008B0B3E">
        <w:rPr>
          <w:sz w:val="22"/>
        </w:rPr>
        <w:tab/>
        <w:t>Fisheries: Recreational Near Shore</w:t>
      </w:r>
      <w:r w:rsidR="008B0B3E">
        <w:rPr>
          <w:sz w:val="22"/>
        </w:rPr>
        <w:tab/>
        <w:t>Outside Readings</w:t>
      </w:r>
    </w:p>
    <w:p w:rsidR="008B0B3E" w:rsidRDefault="009812EF" w:rsidP="008B0B3E">
      <w:pPr>
        <w:tabs>
          <w:tab w:val="left" w:pos="1440"/>
          <w:tab w:val="left" w:pos="6480"/>
        </w:tabs>
        <w:ind w:right="-720"/>
        <w:rPr>
          <w:sz w:val="22"/>
        </w:rPr>
      </w:pPr>
      <w:r>
        <w:rPr>
          <w:sz w:val="22"/>
        </w:rPr>
        <w:t>11/17 – 11/21</w:t>
      </w:r>
      <w:r w:rsidR="008B0B3E">
        <w:rPr>
          <w:sz w:val="22"/>
        </w:rPr>
        <w:tab/>
        <w:t>Fisheries: Commercial</w:t>
      </w:r>
      <w:r w:rsidR="008B0B3E">
        <w:rPr>
          <w:sz w:val="22"/>
        </w:rPr>
        <w:tab/>
      </w:r>
      <w:proofErr w:type="gramStart"/>
      <w:r w:rsidR="008B0B3E">
        <w:rPr>
          <w:sz w:val="22"/>
        </w:rPr>
        <w:t>Outside</w:t>
      </w:r>
      <w:proofErr w:type="gramEnd"/>
      <w:r w:rsidR="008B0B3E">
        <w:rPr>
          <w:sz w:val="22"/>
        </w:rPr>
        <w:t xml:space="preserve"> Readings</w:t>
      </w:r>
    </w:p>
    <w:p w:rsidR="008B0B3E" w:rsidRDefault="006D2571" w:rsidP="008B0B3E">
      <w:pPr>
        <w:tabs>
          <w:tab w:val="left" w:pos="1440"/>
          <w:tab w:val="left" w:pos="6480"/>
        </w:tabs>
        <w:ind w:right="-720"/>
        <w:rPr>
          <w:sz w:val="22"/>
        </w:rPr>
      </w:pPr>
      <w:r>
        <w:rPr>
          <w:b/>
          <w:bCs/>
          <w:sz w:val="22"/>
        </w:rPr>
        <w:tab/>
        <w:t>11/20: Exam II</w:t>
      </w:r>
      <w:r>
        <w:rPr>
          <w:b/>
          <w:bCs/>
          <w:sz w:val="22"/>
        </w:rPr>
        <w:tab/>
        <w:t>11/20</w:t>
      </w:r>
      <w:r w:rsidR="008B0B3E">
        <w:rPr>
          <w:b/>
          <w:bCs/>
          <w:sz w:val="22"/>
        </w:rPr>
        <w:t>: Exam II</w:t>
      </w:r>
    </w:p>
    <w:p w:rsidR="008B0B3E" w:rsidRDefault="009812EF" w:rsidP="008B0B3E">
      <w:pPr>
        <w:tabs>
          <w:tab w:val="left" w:pos="1440"/>
          <w:tab w:val="left" w:pos="6480"/>
        </w:tabs>
        <w:ind w:right="-720"/>
        <w:rPr>
          <w:sz w:val="22"/>
        </w:rPr>
      </w:pPr>
      <w:r>
        <w:rPr>
          <w:sz w:val="22"/>
        </w:rPr>
        <w:t>11/24</w:t>
      </w:r>
      <w:r w:rsidR="008B0B3E">
        <w:rPr>
          <w:sz w:val="22"/>
        </w:rPr>
        <w:t xml:space="preserve"> – </w:t>
      </w:r>
      <w:r>
        <w:rPr>
          <w:sz w:val="22"/>
        </w:rPr>
        <w:t>11/26</w:t>
      </w:r>
      <w:r w:rsidR="008B0B3E">
        <w:rPr>
          <w:sz w:val="22"/>
        </w:rPr>
        <w:tab/>
        <w:t>Aquaculture; Introduced Species</w:t>
      </w:r>
      <w:r w:rsidR="008B0B3E">
        <w:rPr>
          <w:sz w:val="22"/>
        </w:rPr>
        <w:tab/>
      </w:r>
      <w:proofErr w:type="gramStart"/>
      <w:r w:rsidR="008B0B3E">
        <w:rPr>
          <w:sz w:val="22"/>
        </w:rPr>
        <w:t>Outside</w:t>
      </w:r>
      <w:proofErr w:type="gramEnd"/>
      <w:r w:rsidR="008B0B3E">
        <w:rPr>
          <w:sz w:val="22"/>
        </w:rPr>
        <w:t xml:space="preserve"> Readings</w:t>
      </w:r>
    </w:p>
    <w:p w:rsidR="008B0B3E" w:rsidRDefault="009812EF" w:rsidP="008B0B3E">
      <w:pPr>
        <w:tabs>
          <w:tab w:val="left" w:pos="1440"/>
          <w:tab w:val="left" w:pos="6480"/>
        </w:tabs>
        <w:ind w:right="-720"/>
        <w:rPr>
          <w:sz w:val="22"/>
        </w:rPr>
      </w:pPr>
      <w:r>
        <w:rPr>
          <w:sz w:val="22"/>
        </w:rPr>
        <w:t>12/1 – 12/5</w:t>
      </w:r>
      <w:r w:rsidR="008B0B3E">
        <w:rPr>
          <w:sz w:val="22"/>
        </w:rPr>
        <w:tab/>
        <w:t>Issues Summary; Solutions to Marine Threats</w:t>
      </w:r>
      <w:r w:rsidR="008B0B3E">
        <w:rPr>
          <w:sz w:val="22"/>
        </w:rPr>
        <w:tab/>
        <w:t>Chapter 18 in the textbook</w:t>
      </w:r>
    </w:p>
    <w:p w:rsidR="008B0B3E" w:rsidRDefault="008B0B3E" w:rsidP="008B0B3E">
      <w:pPr>
        <w:tabs>
          <w:tab w:val="left" w:pos="1440"/>
          <w:tab w:val="left" w:pos="6480"/>
        </w:tabs>
        <w:ind w:right="-720"/>
        <w:rPr>
          <w:sz w:val="22"/>
        </w:rPr>
      </w:pPr>
    </w:p>
    <w:p w:rsidR="008B0B3E" w:rsidRPr="001E25E2" w:rsidRDefault="008B0B3E" w:rsidP="008B0B3E">
      <w:pPr>
        <w:pStyle w:val="BodyText2"/>
        <w:spacing w:line="240" w:lineRule="auto"/>
        <w:rPr>
          <w:b/>
          <w:bCs/>
          <w:sz w:val="22"/>
          <w:szCs w:val="22"/>
        </w:rPr>
      </w:pPr>
      <w:r>
        <w:rPr>
          <w:b/>
          <w:noProof/>
          <w:sz w:val="22"/>
          <w:szCs w:val="22"/>
        </w:rPr>
        <mc:AlternateContent>
          <mc:Choice Requires="wps">
            <w:drawing>
              <wp:anchor distT="0" distB="0" distL="114300" distR="114300" simplePos="0" relativeHeight="251659264" behindDoc="0" locked="0" layoutInCell="1" allowOverlap="1">
                <wp:simplePos x="0" y="0"/>
                <wp:positionH relativeFrom="column">
                  <wp:posOffset>-800100</wp:posOffset>
                </wp:positionH>
                <wp:positionV relativeFrom="paragraph">
                  <wp:posOffset>221615</wp:posOffset>
                </wp:positionV>
                <wp:extent cx="700405" cy="957580"/>
                <wp:effectExtent l="0" t="0" r="4445" b="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957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E" w:rsidRDefault="008B0B3E" w:rsidP="008B0B3E">
                            <w:r>
                              <w:object w:dxaOrig="1500" w:dyaOrig="25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pt;height:68pt" o:ole="">
                                  <v:imagedata r:id="rId20" o:title=""/>
                                </v:shape>
                                <o:OLEObject Type="Embed" ProgID="MSPhotoEd.3" ShapeID="_x0000_i1025" DrawAspect="Content" ObjectID="_1469969520" r:id="rId2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27" type="#_x0000_t202" style="position:absolute;margin-left:-63pt;margin-top:17.45pt;width:55.15pt;height:7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" filled="f" stroked="f">
                <v:textbox>
                  <w:txbxContent>
                    <w:p w:rsidR="008B0B3E" w:rsidRDefault="008B0B3E" w:rsidP="008B0B3E">
                      <w:r>
                        <w:object w:dxaOrig="1500" w:dyaOrig="2550">
                          <v:shape id="_x0000_i1025" type="#_x0000_t75" style="width:40.5pt;height:68.25pt" o:ole="">
                            <v:imagedata r:id="rId22" o:title=""/>
                          </v:shape>
                          <o:OLEObject Type="Embed" ProgID="MSPhotoEd.3" ShapeID="_x0000_i1025" DrawAspect="Content" ObjectID="_1438177064" r:id="rId23"/>
                        </w:object>
                      </w:r>
                    </w:p>
                  </w:txbxContent>
                </v:textbox>
              </v:shape>
            </w:pict>
          </mc:Fallback>
        </mc:AlternateContent>
      </w:r>
      <w:r w:rsidRPr="001E25E2">
        <w:rPr>
          <w:b/>
          <w:sz w:val="22"/>
          <w:szCs w:val="22"/>
        </w:rPr>
        <w:t>Important Dates You Should Know:</w:t>
      </w:r>
    </w:p>
    <w:p w:rsidR="008B0B3E" w:rsidRPr="00E0079A" w:rsidRDefault="008B0B3E" w:rsidP="008B0B3E">
      <w:pPr>
        <w:pStyle w:val="BodyText3"/>
        <w:numPr>
          <w:ilvl w:val="0"/>
          <w:numId w:val="2"/>
        </w:numPr>
        <w:rPr>
          <w:b/>
          <w:szCs w:val="22"/>
        </w:rPr>
      </w:pPr>
      <w:r w:rsidRPr="001E25E2">
        <w:rPr>
          <w:b/>
          <w:szCs w:val="22"/>
        </w:rPr>
        <w:t>Final Exam:</w:t>
      </w:r>
      <w:r w:rsidR="009812EF">
        <w:rPr>
          <w:szCs w:val="22"/>
        </w:rPr>
        <w:t xml:space="preserve"> Thursday, December 11</w:t>
      </w:r>
      <w:r w:rsidRPr="001E25E2">
        <w:rPr>
          <w:szCs w:val="22"/>
          <w:vertAlign w:val="superscript"/>
        </w:rPr>
        <w:t>th</w:t>
      </w:r>
      <w:r w:rsidRPr="001E25E2">
        <w:rPr>
          <w:szCs w:val="22"/>
        </w:rPr>
        <w:t xml:space="preserve"> from </w:t>
      </w:r>
      <w:r>
        <w:rPr>
          <w:szCs w:val="22"/>
        </w:rPr>
        <w:t>3:</w:t>
      </w:r>
      <w:r w:rsidRPr="001E25E2">
        <w:rPr>
          <w:szCs w:val="22"/>
        </w:rPr>
        <w:t>30 – 5:30 PM in our classroom</w:t>
      </w:r>
      <w:r w:rsidRPr="005D15B1">
        <w:t>.</w:t>
      </w:r>
      <w:r w:rsidRPr="005D15B1">
        <w:tab/>
      </w:r>
      <w:r w:rsidRPr="005D15B1">
        <w:tab/>
      </w:r>
    </w:p>
    <w:sectPr w:rsidR="008B0B3E" w:rsidRPr="00E0079A">
      <w:footerReference w:type="even" r:id="rId24"/>
      <w:footerReference w:type="default" r:id="rId25"/>
      <w:type w:val="continuous"/>
      <w:pgSz w:w="12240" w:h="15840"/>
      <w:pgMar w:top="1152" w:right="1440" w:bottom="86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2060" w:rsidRDefault="00752060">
      <w:r>
        <w:separator/>
      </w:r>
    </w:p>
  </w:endnote>
  <w:endnote w:type="continuationSeparator" w:id="0">
    <w:p w:rsidR="00752060" w:rsidRDefault="007520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Berkeley-Medium">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1BE5" w:rsidRDefault="00FA2E3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21BE5" w:rsidRDefault="0075206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1BE5" w:rsidRDefault="00FA2E3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B6488">
      <w:rPr>
        <w:rStyle w:val="PageNumber"/>
        <w:noProof/>
      </w:rPr>
      <w:t>1</w:t>
    </w:r>
    <w:r>
      <w:rPr>
        <w:rStyle w:val="PageNumber"/>
      </w:rPr>
      <w:fldChar w:fldCharType="end"/>
    </w:r>
  </w:p>
  <w:p w:rsidR="00321BE5" w:rsidRDefault="0075206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1BE5" w:rsidRDefault="00FA2E3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21BE5" w:rsidRDefault="00752060">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1BE5" w:rsidRDefault="00FA2E3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42EE7">
      <w:rPr>
        <w:rStyle w:val="PageNumber"/>
        <w:noProof/>
      </w:rPr>
      <w:t>5</w:t>
    </w:r>
    <w:r>
      <w:rPr>
        <w:rStyle w:val="PageNumber"/>
      </w:rPr>
      <w:fldChar w:fldCharType="end"/>
    </w:r>
  </w:p>
  <w:p w:rsidR="00321BE5" w:rsidRDefault="0075206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2060" w:rsidRDefault="00752060">
      <w:r>
        <w:separator/>
      </w:r>
    </w:p>
  </w:footnote>
  <w:footnote w:type="continuationSeparator" w:id="0">
    <w:p w:rsidR="00752060" w:rsidRDefault="007520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503872"/>
    <w:multiLevelType w:val="hybridMultilevel"/>
    <w:tmpl w:val="6A7456C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63C969A2"/>
    <w:multiLevelType w:val="singleLevel"/>
    <w:tmpl w:val="6A50F7E0"/>
    <w:lvl w:ilvl="0">
      <w:start w:val="5"/>
      <w:numFmt w:val="bullet"/>
      <w:lvlText w:val=""/>
      <w:lvlJc w:val="left"/>
      <w:pPr>
        <w:tabs>
          <w:tab w:val="num" w:pos="1440"/>
        </w:tabs>
        <w:ind w:left="1440" w:hanging="360"/>
      </w:pPr>
      <w:rPr>
        <w:rFonts w:ascii="Symbol" w:hAnsi="Symbo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0B3E"/>
    <w:rsid w:val="00054BBB"/>
    <w:rsid w:val="00145A78"/>
    <w:rsid w:val="00333BCF"/>
    <w:rsid w:val="00511C48"/>
    <w:rsid w:val="005A6AAA"/>
    <w:rsid w:val="005B6488"/>
    <w:rsid w:val="006D2571"/>
    <w:rsid w:val="007168BB"/>
    <w:rsid w:val="007345BD"/>
    <w:rsid w:val="00752060"/>
    <w:rsid w:val="007931E2"/>
    <w:rsid w:val="00842EE7"/>
    <w:rsid w:val="0088455C"/>
    <w:rsid w:val="008B0B3E"/>
    <w:rsid w:val="009812EF"/>
    <w:rsid w:val="00982FFB"/>
    <w:rsid w:val="009F269C"/>
    <w:rsid w:val="00B850B5"/>
    <w:rsid w:val="00F54925"/>
    <w:rsid w:val="00FA2E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0B3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8B0B3E"/>
    <w:pPr>
      <w:keepNext/>
      <w:jc w:val="center"/>
      <w:outlineLvl w:val="0"/>
    </w:pPr>
    <w:rPr>
      <w:b/>
      <w:snapToGrid w:val="0"/>
      <w:szCs w:val="20"/>
    </w:rPr>
  </w:style>
  <w:style w:type="paragraph" w:styleId="Heading2">
    <w:name w:val="heading 2"/>
    <w:basedOn w:val="Normal"/>
    <w:next w:val="Normal"/>
    <w:link w:val="Heading2Char"/>
    <w:qFormat/>
    <w:rsid w:val="008B0B3E"/>
    <w:pPr>
      <w:keepNext/>
      <w:outlineLvl w:val="1"/>
    </w:pPr>
    <w:rPr>
      <w:b/>
      <w:szCs w:val="20"/>
    </w:rPr>
  </w:style>
  <w:style w:type="paragraph" w:styleId="Heading3">
    <w:name w:val="heading 3"/>
    <w:basedOn w:val="Normal"/>
    <w:next w:val="Normal"/>
    <w:link w:val="Heading3Char"/>
    <w:qFormat/>
    <w:rsid w:val="008B0B3E"/>
    <w:pPr>
      <w:keepNext/>
      <w:tabs>
        <w:tab w:val="left" w:pos="1800"/>
      </w:tabs>
      <w:outlineLvl w:val="2"/>
    </w:pPr>
    <w:rPr>
      <w:szCs w:val="20"/>
    </w:rPr>
  </w:style>
  <w:style w:type="paragraph" w:styleId="Heading4">
    <w:name w:val="heading 4"/>
    <w:basedOn w:val="Normal"/>
    <w:next w:val="Normal"/>
    <w:link w:val="Heading4Char"/>
    <w:qFormat/>
    <w:rsid w:val="008B0B3E"/>
    <w:pPr>
      <w:keepNext/>
      <w:tabs>
        <w:tab w:val="left" w:pos="1800"/>
      </w:tabs>
      <w:ind w:left="720" w:hanging="720"/>
      <w:outlineLvl w:val="3"/>
    </w:pPr>
    <w:rPr>
      <w:b/>
      <w:bCs/>
    </w:rPr>
  </w:style>
  <w:style w:type="paragraph" w:styleId="Heading5">
    <w:name w:val="heading 5"/>
    <w:basedOn w:val="Normal"/>
    <w:next w:val="Normal"/>
    <w:link w:val="Heading5Char"/>
    <w:qFormat/>
    <w:rsid w:val="008B0B3E"/>
    <w:pPr>
      <w:keepNext/>
      <w:tabs>
        <w:tab w:val="left" w:pos="4320"/>
      </w:tabs>
      <w:ind w:left="2700" w:right="-720"/>
      <w:outlineLvl w:val="4"/>
    </w:pPr>
    <w:rPr>
      <w:i/>
      <w:sz w:val="22"/>
    </w:rPr>
  </w:style>
  <w:style w:type="paragraph" w:styleId="Heading6">
    <w:name w:val="heading 6"/>
    <w:basedOn w:val="Normal"/>
    <w:next w:val="Normal"/>
    <w:link w:val="Heading6Char"/>
    <w:qFormat/>
    <w:rsid w:val="008B0B3E"/>
    <w:pPr>
      <w:keepNext/>
      <w:tabs>
        <w:tab w:val="left" w:pos="4320"/>
      </w:tabs>
      <w:ind w:left="2700" w:right="-720"/>
      <w:outlineLvl w:val="5"/>
    </w:pPr>
    <w:rPr>
      <w:i/>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B0B3E"/>
    <w:rPr>
      <w:rFonts w:ascii="Times New Roman" w:eastAsia="Times New Roman" w:hAnsi="Times New Roman" w:cs="Times New Roman"/>
      <w:b/>
      <w:snapToGrid w:val="0"/>
      <w:sz w:val="24"/>
      <w:szCs w:val="20"/>
    </w:rPr>
  </w:style>
  <w:style w:type="character" w:customStyle="1" w:styleId="Heading2Char">
    <w:name w:val="Heading 2 Char"/>
    <w:basedOn w:val="DefaultParagraphFont"/>
    <w:link w:val="Heading2"/>
    <w:rsid w:val="008B0B3E"/>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8B0B3E"/>
    <w:rPr>
      <w:rFonts w:ascii="Times New Roman" w:eastAsia="Times New Roman" w:hAnsi="Times New Roman" w:cs="Times New Roman"/>
      <w:sz w:val="24"/>
      <w:szCs w:val="20"/>
    </w:rPr>
  </w:style>
  <w:style w:type="character" w:customStyle="1" w:styleId="Heading4Char">
    <w:name w:val="Heading 4 Char"/>
    <w:basedOn w:val="DefaultParagraphFont"/>
    <w:link w:val="Heading4"/>
    <w:rsid w:val="008B0B3E"/>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rsid w:val="008B0B3E"/>
    <w:rPr>
      <w:rFonts w:ascii="Times New Roman" w:eastAsia="Times New Roman" w:hAnsi="Times New Roman" w:cs="Times New Roman"/>
      <w:i/>
      <w:szCs w:val="24"/>
    </w:rPr>
  </w:style>
  <w:style w:type="character" w:customStyle="1" w:styleId="Heading6Char">
    <w:name w:val="Heading 6 Char"/>
    <w:basedOn w:val="DefaultParagraphFont"/>
    <w:link w:val="Heading6"/>
    <w:rsid w:val="008B0B3E"/>
    <w:rPr>
      <w:rFonts w:ascii="Times New Roman" w:eastAsia="Times New Roman" w:hAnsi="Times New Roman" w:cs="Times New Roman"/>
      <w:i/>
      <w:sz w:val="20"/>
      <w:szCs w:val="24"/>
    </w:rPr>
  </w:style>
  <w:style w:type="paragraph" w:styleId="NormalWeb">
    <w:name w:val="Normal (Web)"/>
    <w:basedOn w:val="Normal"/>
    <w:rsid w:val="008B0B3E"/>
    <w:pPr>
      <w:spacing w:before="100" w:beforeAutospacing="1" w:after="100" w:afterAutospacing="1"/>
    </w:pPr>
    <w:rPr>
      <w:rFonts w:ascii="Arial Unicode MS" w:eastAsia="Arial Unicode MS" w:hAnsi="Arial Unicode MS" w:cs="Arial Unicode MS"/>
    </w:rPr>
  </w:style>
  <w:style w:type="paragraph" w:styleId="BlockText">
    <w:name w:val="Block Text"/>
    <w:basedOn w:val="Normal"/>
    <w:rsid w:val="008B0B3E"/>
    <w:pPr>
      <w:tabs>
        <w:tab w:val="left" w:pos="5760"/>
      </w:tabs>
      <w:ind w:left="1080" w:right="-720"/>
    </w:pPr>
    <w:rPr>
      <w:i/>
      <w:sz w:val="22"/>
      <w:szCs w:val="20"/>
    </w:rPr>
  </w:style>
  <w:style w:type="character" w:styleId="Hyperlink">
    <w:name w:val="Hyperlink"/>
    <w:basedOn w:val="DefaultParagraphFont"/>
    <w:rsid w:val="008B0B3E"/>
    <w:rPr>
      <w:color w:val="0000FF"/>
      <w:u w:val="single"/>
    </w:rPr>
  </w:style>
  <w:style w:type="paragraph" w:styleId="BodyText">
    <w:name w:val="Body Text"/>
    <w:basedOn w:val="Normal"/>
    <w:link w:val="BodyTextChar"/>
    <w:rsid w:val="008B0B3E"/>
    <w:pPr>
      <w:tabs>
        <w:tab w:val="left" w:pos="1800"/>
      </w:tabs>
      <w:jc w:val="center"/>
    </w:pPr>
    <w:rPr>
      <w:b/>
      <w:bCs/>
      <w:sz w:val="28"/>
    </w:rPr>
  </w:style>
  <w:style w:type="character" w:customStyle="1" w:styleId="BodyTextChar">
    <w:name w:val="Body Text Char"/>
    <w:basedOn w:val="DefaultParagraphFont"/>
    <w:link w:val="BodyText"/>
    <w:rsid w:val="008B0B3E"/>
    <w:rPr>
      <w:rFonts w:ascii="Times New Roman" w:eastAsia="Times New Roman" w:hAnsi="Times New Roman" w:cs="Times New Roman"/>
      <w:b/>
      <w:bCs/>
      <w:sz w:val="28"/>
      <w:szCs w:val="24"/>
    </w:rPr>
  </w:style>
  <w:style w:type="paragraph" w:styleId="BodyTextIndent2">
    <w:name w:val="Body Text Indent 2"/>
    <w:basedOn w:val="Normal"/>
    <w:link w:val="BodyTextIndent2Char"/>
    <w:rsid w:val="008B0B3E"/>
    <w:pPr>
      <w:tabs>
        <w:tab w:val="num" w:pos="720"/>
      </w:tabs>
      <w:ind w:left="720" w:hanging="360"/>
    </w:pPr>
    <w:rPr>
      <w:b/>
      <w:sz w:val="22"/>
    </w:rPr>
  </w:style>
  <w:style w:type="character" w:customStyle="1" w:styleId="BodyTextIndent2Char">
    <w:name w:val="Body Text Indent 2 Char"/>
    <w:basedOn w:val="DefaultParagraphFont"/>
    <w:link w:val="BodyTextIndent2"/>
    <w:rsid w:val="008B0B3E"/>
    <w:rPr>
      <w:rFonts w:ascii="Times New Roman" w:eastAsia="Times New Roman" w:hAnsi="Times New Roman" w:cs="Times New Roman"/>
      <w:b/>
      <w:szCs w:val="24"/>
    </w:rPr>
  </w:style>
  <w:style w:type="paragraph" w:styleId="BodyTextIndent">
    <w:name w:val="Body Text Indent"/>
    <w:basedOn w:val="Normal"/>
    <w:link w:val="BodyTextIndentChar"/>
    <w:rsid w:val="008B0B3E"/>
    <w:pPr>
      <w:tabs>
        <w:tab w:val="left" w:pos="1800"/>
      </w:tabs>
      <w:ind w:left="720" w:hanging="720"/>
    </w:pPr>
    <w:rPr>
      <w:bCs/>
      <w:sz w:val="22"/>
    </w:rPr>
  </w:style>
  <w:style w:type="character" w:customStyle="1" w:styleId="BodyTextIndentChar">
    <w:name w:val="Body Text Indent Char"/>
    <w:basedOn w:val="DefaultParagraphFont"/>
    <w:link w:val="BodyTextIndent"/>
    <w:rsid w:val="008B0B3E"/>
    <w:rPr>
      <w:rFonts w:ascii="Times New Roman" w:eastAsia="Times New Roman" w:hAnsi="Times New Roman" w:cs="Times New Roman"/>
      <w:bCs/>
      <w:szCs w:val="24"/>
    </w:rPr>
  </w:style>
  <w:style w:type="paragraph" w:styleId="BodyText3">
    <w:name w:val="Body Text 3"/>
    <w:basedOn w:val="Normal"/>
    <w:link w:val="BodyText3Char"/>
    <w:rsid w:val="008B0B3E"/>
    <w:rPr>
      <w:sz w:val="22"/>
      <w:szCs w:val="20"/>
    </w:rPr>
  </w:style>
  <w:style w:type="character" w:customStyle="1" w:styleId="BodyText3Char">
    <w:name w:val="Body Text 3 Char"/>
    <w:basedOn w:val="DefaultParagraphFont"/>
    <w:link w:val="BodyText3"/>
    <w:rsid w:val="008B0B3E"/>
    <w:rPr>
      <w:rFonts w:ascii="Times New Roman" w:eastAsia="Times New Roman" w:hAnsi="Times New Roman" w:cs="Times New Roman"/>
      <w:szCs w:val="20"/>
    </w:rPr>
  </w:style>
  <w:style w:type="character" w:styleId="Emphasis">
    <w:name w:val="Emphasis"/>
    <w:basedOn w:val="DefaultParagraphFont"/>
    <w:qFormat/>
    <w:rsid w:val="008B0B3E"/>
    <w:rPr>
      <w:i/>
      <w:iCs/>
    </w:rPr>
  </w:style>
  <w:style w:type="character" w:styleId="PageNumber">
    <w:name w:val="page number"/>
    <w:basedOn w:val="DefaultParagraphFont"/>
    <w:rsid w:val="008B0B3E"/>
  </w:style>
  <w:style w:type="paragraph" w:styleId="Footer">
    <w:name w:val="footer"/>
    <w:basedOn w:val="Normal"/>
    <w:link w:val="FooterChar"/>
    <w:rsid w:val="008B0B3E"/>
    <w:pPr>
      <w:tabs>
        <w:tab w:val="center" w:pos="4320"/>
        <w:tab w:val="right" w:pos="8640"/>
      </w:tabs>
    </w:pPr>
  </w:style>
  <w:style w:type="character" w:customStyle="1" w:styleId="FooterChar">
    <w:name w:val="Footer Char"/>
    <w:basedOn w:val="DefaultParagraphFont"/>
    <w:link w:val="Footer"/>
    <w:rsid w:val="008B0B3E"/>
    <w:rPr>
      <w:rFonts w:ascii="Times New Roman" w:eastAsia="Times New Roman" w:hAnsi="Times New Roman" w:cs="Times New Roman"/>
      <w:sz w:val="24"/>
      <w:szCs w:val="24"/>
    </w:rPr>
  </w:style>
  <w:style w:type="paragraph" w:styleId="BodyText2">
    <w:name w:val="Body Text 2"/>
    <w:basedOn w:val="Normal"/>
    <w:link w:val="BodyText2Char"/>
    <w:rsid w:val="008B0B3E"/>
    <w:pPr>
      <w:spacing w:after="120" w:line="480" w:lineRule="auto"/>
    </w:pPr>
  </w:style>
  <w:style w:type="character" w:customStyle="1" w:styleId="BodyText2Char">
    <w:name w:val="Body Text 2 Char"/>
    <w:basedOn w:val="DefaultParagraphFont"/>
    <w:link w:val="BodyText2"/>
    <w:rsid w:val="008B0B3E"/>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B0B3E"/>
    <w:rPr>
      <w:rFonts w:ascii="Tahoma" w:hAnsi="Tahoma" w:cs="Tahoma"/>
      <w:sz w:val="16"/>
      <w:szCs w:val="16"/>
    </w:rPr>
  </w:style>
  <w:style w:type="character" w:customStyle="1" w:styleId="BalloonTextChar">
    <w:name w:val="Balloon Text Char"/>
    <w:basedOn w:val="DefaultParagraphFont"/>
    <w:link w:val="BalloonText"/>
    <w:uiPriority w:val="99"/>
    <w:semiHidden/>
    <w:rsid w:val="008B0B3E"/>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0B3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8B0B3E"/>
    <w:pPr>
      <w:keepNext/>
      <w:jc w:val="center"/>
      <w:outlineLvl w:val="0"/>
    </w:pPr>
    <w:rPr>
      <w:b/>
      <w:snapToGrid w:val="0"/>
      <w:szCs w:val="20"/>
    </w:rPr>
  </w:style>
  <w:style w:type="paragraph" w:styleId="Heading2">
    <w:name w:val="heading 2"/>
    <w:basedOn w:val="Normal"/>
    <w:next w:val="Normal"/>
    <w:link w:val="Heading2Char"/>
    <w:qFormat/>
    <w:rsid w:val="008B0B3E"/>
    <w:pPr>
      <w:keepNext/>
      <w:outlineLvl w:val="1"/>
    </w:pPr>
    <w:rPr>
      <w:b/>
      <w:szCs w:val="20"/>
    </w:rPr>
  </w:style>
  <w:style w:type="paragraph" w:styleId="Heading3">
    <w:name w:val="heading 3"/>
    <w:basedOn w:val="Normal"/>
    <w:next w:val="Normal"/>
    <w:link w:val="Heading3Char"/>
    <w:qFormat/>
    <w:rsid w:val="008B0B3E"/>
    <w:pPr>
      <w:keepNext/>
      <w:tabs>
        <w:tab w:val="left" w:pos="1800"/>
      </w:tabs>
      <w:outlineLvl w:val="2"/>
    </w:pPr>
    <w:rPr>
      <w:szCs w:val="20"/>
    </w:rPr>
  </w:style>
  <w:style w:type="paragraph" w:styleId="Heading4">
    <w:name w:val="heading 4"/>
    <w:basedOn w:val="Normal"/>
    <w:next w:val="Normal"/>
    <w:link w:val="Heading4Char"/>
    <w:qFormat/>
    <w:rsid w:val="008B0B3E"/>
    <w:pPr>
      <w:keepNext/>
      <w:tabs>
        <w:tab w:val="left" w:pos="1800"/>
      </w:tabs>
      <w:ind w:left="720" w:hanging="720"/>
      <w:outlineLvl w:val="3"/>
    </w:pPr>
    <w:rPr>
      <w:b/>
      <w:bCs/>
    </w:rPr>
  </w:style>
  <w:style w:type="paragraph" w:styleId="Heading5">
    <w:name w:val="heading 5"/>
    <w:basedOn w:val="Normal"/>
    <w:next w:val="Normal"/>
    <w:link w:val="Heading5Char"/>
    <w:qFormat/>
    <w:rsid w:val="008B0B3E"/>
    <w:pPr>
      <w:keepNext/>
      <w:tabs>
        <w:tab w:val="left" w:pos="4320"/>
      </w:tabs>
      <w:ind w:left="2700" w:right="-720"/>
      <w:outlineLvl w:val="4"/>
    </w:pPr>
    <w:rPr>
      <w:i/>
      <w:sz w:val="22"/>
    </w:rPr>
  </w:style>
  <w:style w:type="paragraph" w:styleId="Heading6">
    <w:name w:val="heading 6"/>
    <w:basedOn w:val="Normal"/>
    <w:next w:val="Normal"/>
    <w:link w:val="Heading6Char"/>
    <w:qFormat/>
    <w:rsid w:val="008B0B3E"/>
    <w:pPr>
      <w:keepNext/>
      <w:tabs>
        <w:tab w:val="left" w:pos="4320"/>
      </w:tabs>
      <w:ind w:left="2700" w:right="-720"/>
      <w:outlineLvl w:val="5"/>
    </w:pPr>
    <w:rPr>
      <w:i/>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B0B3E"/>
    <w:rPr>
      <w:rFonts w:ascii="Times New Roman" w:eastAsia="Times New Roman" w:hAnsi="Times New Roman" w:cs="Times New Roman"/>
      <w:b/>
      <w:snapToGrid w:val="0"/>
      <w:sz w:val="24"/>
      <w:szCs w:val="20"/>
    </w:rPr>
  </w:style>
  <w:style w:type="character" w:customStyle="1" w:styleId="Heading2Char">
    <w:name w:val="Heading 2 Char"/>
    <w:basedOn w:val="DefaultParagraphFont"/>
    <w:link w:val="Heading2"/>
    <w:rsid w:val="008B0B3E"/>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8B0B3E"/>
    <w:rPr>
      <w:rFonts w:ascii="Times New Roman" w:eastAsia="Times New Roman" w:hAnsi="Times New Roman" w:cs="Times New Roman"/>
      <w:sz w:val="24"/>
      <w:szCs w:val="20"/>
    </w:rPr>
  </w:style>
  <w:style w:type="character" w:customStyle="1" w:styleId="Heading4Char">
    <w:name w:val="Heading 4 Char"/>
    <w:basedOn w:val="DefaultParagraphFont"/>
    <w:link w:val="Heading4"/>
    <w:rsid w:val="008B0B3E"/>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rsid w:val="008B0B3E"/>
    <w:rPr>
      <w:rFonts w:ascii="Times New Roman" w:eastAsia="Times New Roman" w:hAnsi="Times New Roman" w:cs="Times New Roman"/>
      <w:i/>
      <w:szCs w:val="24"/>
    </w:rPr>
  </w:style>
  <w:style w:type="character" w:customStyle="1" w:styleId="Heading6Char">
    <w:name w:val="Heading 6 Char"/>
    <w:basedOn w:val="DefaultParagraphFont"/>
    <w:link w:val="Heading6"/>
    <w:rsid w:val="008B0B3E"/>
    <w:rPr>
      <w:rFonts w:ascii="Times New Roman" w:eastAsia="Times New Roman" w:hAnsi="Times New Roman" w:cs="Times New Roman"/>
      <w:i/>
      <w:sz w:val="20"/>
      <w:szCs w:val="24"/>
    </w:rPr>
  </w:style>
  <w:style w:type="paragraph" w:styleId="NormalWeb">
    <w:name w:val="Normal (Web)"/>
    <w:basedOn w:val="Normal"/>
    <w:rsid w:val="008B0B3E"/>
    <w:pPr>
      <w:spacing w:before="100" w:beforeAutospacing="1" w:after="100" w:afterAutospacing="1"/>
    </w:pPr>
    <w:rPr>
      <w:rFonts w:ascii="Arial Unicode MS" w:eastAsia="Arial Unicode MS" w:hAnsi="Arial Unicode MS" w:cs="Arial Unicode MS"/>
    </w:rPr>
  </w:style>
  <w:style w:type="paragraph" w:styleId="BlockText">
    <w:name w:val="Block Text"/>
    <w:basedOn w:val="Normal"/>
    <w:rsid w:val="008B0B3E"/>
    <w:pPr>
      <w:tabs>
        <w:tab w:val="left" w:pos="5760"/>
      </w:tabs>
      <w:ind w:left="1080" w:right="-720"/>
    </w:pPr>
    <w:rPr>
      <w:i/>
      <w:sz w:val="22"/>
      <w:szCs w:val="20"/>
    </w:rPr>
  </w:style>
  <w:style w:type="character" w:styleId="Hyperlink">
    <w:name w:val="Hyperlink"/>
    <w:basedOn w:val="DefaultParagraphFont"/>
    <w:rsid w:val="008B0B3E"/>
    <w:rPr>
      <w:color w:val="0000FF"/>
      <w:u w:val="single"/>
    </w:rPr>
  </w:style>
  <w:style w:type="paragraph" w:styleId="BodyText">
    <w:name w:val="Body Text"/>
    <w:basedOn w:val="Normal"/>
    <w:link w:val="BodyTextChar"/>
    <w:rsid w:val="008B0B3E"/>
    <w:pPr>
      <w:tabs>
        <w:tab w:val="left" w:pos="1800"/>
      </w:tabs>
      <w:jc w:val="center"/>
    </w:pPr>
    <w:rPr>
      <w:b/>
      <w:bCs/>
      <w:sz w:val="28"/>
    </w:rPr>
  </w:style>
  <w:style w:type="character" w:customStyle="1" w:styleId="BodyTextChar">
    <w:name w:val="Body Text Char"/>
    <w:basedOn w:val="DefaultParagraphFont"/>
    <w:link w:val="BodyText"/>
    <w:rsid w:val="008B0B3E"/>
    <w:rPr>
      <w:rFonts w:ascii="Times New Roman" w:eastAsia="Times New Roman" w:hAnsi="Times New Roman" w:cs="Times New Roman"/>
      <w:b/>
      <w:bCs/>
      <w:sz w:val="28"/>
      <w:szCs w:val="24"/>
    </w:rPr>
  </w:style>
  <w:style w:type="paragraph" w:styleId="BodyTextIndent2">
    <w:name w:val="Body Text Indent 2"/>
    <w:basedOn w:val="Normal"/>
    <w:link w:val="BodyTextIndent2Char"/>
    <w:rsid w:val="008B0B3E"/>
    <w:pPr>
      <w:tabs>
        <w:tab w:val="num" w:pos="720"/>
      </w:tabs>
      <w:ind w:left="720" w:hanging="360"/>
    </w:pPr>
    <w:rPr>
      <w:b/>
      <w:sz w:val="22"/>
    </w:rPr>
  </w:style>
  <w:style w:type="character" w:customStyle="1" w:styleId="BodyTextIndent2Char">
    <w:name w:val="Body Text Indent 2 Char"/>
    <w:basedOn w:val="DefaultParagraphFont"/>
    <w:link w:val="BodyTextIndent2"/>
    <w:rsid w:val="008B0B3E"/>
    <w:rPr>
      <w:rFonts w:ascii="Times New Roman" w:eastAsia="Times New Roman" w:hAnsi="Times New Roman" w:cs="Times New Roman"/>
      <w:b/>
      <w:szCs w:val="24"/>
    </w:rPr>
  </w:style>
  <w:style w:type="paragraph" w:styleId="BodyTextIndent">
    <w:name w:val="Body Text Indent"/>
    <w:basedOn w:val="Normal"/>
    <w:link w:val="BodyTextIndentChar"/>
    <w:rsid w:val="008B0B3E"/>
    <w:pPr>
      <w:tabs>
        <w:tab w:val="left" w:pos="1800"/>
      </w:tabs>
      <w:ind w:left="720" w:hanging="720"/>
    </w:pPr>
    <w:rPr>
      <w:bCs/>
      <w:sz w:val="22"/>
    </w:rPr>
  </w:style>
  <w:style w:type="character" w:customStyle="1" w:styleId="BodyTextIndentChar">
    <w:name w:val="Body Text Indent Char"/>
    <w:basedOn w:val="DefaultParagraphFont"/>
    <w:link w:val="BodyTextIndent"/>
    <w:rsid w:val="008B0B3E"/>
    <w:rPr>
      <w:rFonts w:ascii="Times New Roman" w:eastAsia="Times New Roman" w:hAnsi="Times New Roman" w:cs="Times New Roman"/>
      <w:bCs/>
      <w:szCs w:val="24"/>
    </w:rPr>
  </w:style>
  <w:style w:type="paragraph" w:styleId="BodyText3">
    <w:name w:val="Body Text 3"/>
    <w:basedOn w:val="Normal"/>
    <w:link w:val="BodyText3Char"/>
    <w:rsid w:val="008B0B3E"/>
    <w:rPr>
      <w:sz w:val="22"/>
      <w:szCs w:val="20"/>
    </w:rPr>
  </w:style>
  <w:style w:type="character" w:customStyle="1" w:styleId="BodyText3Char">
    <w:name w:val="Body Text 3 Char"/>
    <w:basedOn w:val="DefaultParagraphFont"/>
    <w:link w:val="BodyText3"/>
    <w:rsid w:val="008B0B3E"/>
    <w:rPr>
      <w:rFonts w:ascii="Times New Roman" w:eastAsia="Times New Roman" w:hAnsi="Times New Roman" w:cs="Times New Roman"/>
      <w:szCs w:val="20"/>
    </w:rPr>
  </w:style>
  <w:style w:type="character" w:styleId="Emphasis">
    <w:name w:val="Emphasis"/>
    <w:basedOn w:val="DefaultParagraphFont"/>
    <w:qFormat/>
    <w:rsid w:val="008B0B3E"/>
    <w:rPr>
      <w:i/>
      <w:iCs/>
    </w:rPr>
  </w:style>
  <w:style w:type="character" w:styleId="PageNumber">
    <w:name w:val="page number"/>
    <w:basedOn w:val="DefaultParagraphFont"/>
    <w:rsid w:val="008B0B3E"/>
  </w:style>
  <w:style w:type="paragraph" w:styleId="Footer">
    <w:name w:val="footer"/>
    <w:basedOn w:val="Normal"/>
    <w:link w:val="FooterChar"/>
    <w:rsid w:val="008B0B3E"/>
    <w:pPr>
      <w:tabs>
        <w:tab w:val="center" w:pos="4320"/>
        <w:tab w:val="right" w:pos="8640"/>
      </w:tabs>
    </w:pPr>
  </w:style>
  <w:style w:type="character" w:customStyle="1" w:styleId="FooterChar">
    <w:name w:val="Footer Char"/>
    <w:basedOn w:val="DefaultParagraphFont"/>
    <w:link w:val="Footer"/>
    <w:rsid w:val="008B0B3E"/>
    <w:rPr>
      <w:rFonts w:ascii="Times New Roman" w:eastAsia="Times New Roman" w:hAnsi="Times New Roman" w:cs="Times New Roman"/>
      <w:sz w:val="24"/>
      <w:szCs w:val="24"/>
    </w:rPr>
  </w:style>
  <w:style w:type="paragraph" w:styleId="BodyText2">
    <w:name w:val="Body Text 2"/>
    <w:basedOn w:val="Normal"/>
    <w:link w:val="BodyText2Char"/>
    <w:rsid w:val="008B0B3E"/>
    <w:pPr>
      <w:spacing w:after="120" w:line="480" w:lineRule="auto"/>
    </w:pPr>
  </w:style>
  <w:style w:type="character" w:customStyle="1" w:styleId="BodyText2Char">
    <w:name w:val="Body Text 2 Char"/>
    <w:basedOn w:val="DefaultParagraphFont"/>
    <w:link w:val="BodyText2"/>
    <w:rsid w:val="008B0B3E"/>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B0B3E"/>
    <w:rPr>
      <w:rFonts w:ascii="Tahoma" w:hAnsi="Tahoma" w:cs="Tahoma"/>
      <w:sz w:val="16"/>
      <w:szCs w:val="16"/>
    </w:rPr>
  </w:style>
  <w:style w:type="character" w:customStyle="1" w:styleId="BalloonTextChar">
    <w:name w:val="Balloon Text Char"/>
    <w:basedOn w:val="DefaultParagraphFont"/>
    <w:link w:val="BalloonText"/>
    <w:uiPriority w:val="99"/>
    <w:semiHidden/>
    <w:rsid w:val="008B0B3E"/>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hyperlink" Target="http://www.google.com/url?sa=i&amp;rct=j&amp;q=&amp;esrc=s&amp;frm=1&amp;source=images&amp;cd=&amp;cad=rja&amp;docid=x3doCVPXkjNvmM&amp;tbnid=UUPOD8K1YY09dM:&amp;ved=0CAUQjRw&amp;url=http://ocean.nationalgeographic.com/ocean/take-action/10-things-you-can-do-to-save-the-ocean/&amp;ei=yuEOUrefDqjDiwKP7oH4Aw&amp;bvm=bv.50768961,d.aWc&amp;psig=AFQjCNEdrLMr69_4hQbz6HF3Z7pg7Omx-Q&amp;ust=1376793394712843"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oleObject" Target="embeddings/oleObject1.bin"/><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www.globalresearch.com" TargetMode="External"/><Relationship Id="rId25" Type="http://schemas.openxmlformats.org/officeDocument/2006/relationships/footer" Target="footer4.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mailto:ggrabows@chaminade.edu" TargetMode="External"/><Relationship Id="rId23" Type="http://schemas.openxmlformats.org/officeDocument/2006/relationships/oleObject" Target="embeddings/oleObject2.bin"/><Relationship Id="rId10" Type="http://schemas.openxmlformats.org/officeDocument/2006/relationships/image" Target="media/image3.jpeg"/><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 Id="rId22" Type="http://schemas.openxmlformats.org/officeDocument/2006/relationships/image" Target="media/image80.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2086</Words>
  <Characters>11894</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Gail Grabowsky</dc:creator>
  <cp:lastModifiedBy>Gail Grabowsky</cp:lastModifiedBy>
  <cp:revision>3</cp:revision>
  <cp:lastPrinted>2013-08-17T02:51:00Z</cp:lastPrinted>
  <dcterms:created xsi:type="dcterms:W3CDTF">2014-08-20T02:05:00Z</dcterms:created>
  <dcterms:modified xsi:type="dcterms:W3CDTF">2014-08-20T02:05:00Z</dcterms:modified>
</cp:coreProperties>
</file>