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B49" w:rsidRPr="00EE10AF" w:rsidRDefault="004A1B49" w:rsidP="004A1B49">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4A1B49" w:rsidRPr="00EE10AF" w:rsidRDefault="004A1B49" w:rsidP="004A1B49">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4A1B49" w:rsidRPr="00EE10AF" w:rsidRDefault="004A1B49" w:rsidP="004A1B49">
      <w:pPr>
        <w:widowControl w:val="0"/>
        <w:autoSpaceDE w:val="0"/>
        <w:autoSpaceDN w:val="0"/>
        <w:adjustRightInd w:val="0"/>
        <w:spacing w:after="80"/>
        <w:jc w:val="center"/>
        <w:rPr>
          <w:rFonts w:ascii="Verdana" w:hAnsi="Verdana"/>
          <w:b/>
          <w:sz w:val="22"/>
          <w:szCs w:val="22"/>
        </w:rPr>
      </w:pPr>
      <w:r>
        <w:rPr>
          <w:rFonts w:ascii="Verdana" w:hAnsi="Verdana"/>
          <w:b/>
          <w:sz w:val="22"/>
          <w:szCs w:val="22"/>
        </w:rPr>
        <w:t>Summer 2014</w:t>
      </w:r>
    </w:p>
    <w:p w:rsidR="004A1B49" w:rsidRPr="00EE10AF" w:rsidRDefault="004A1B49" w:rsidP="004A1B49">
      <w:pPr>
        <w:widowControl w:val="0"/>
        <w:autoSpaceDE w:val="0"/>
        <w:autoSpaceDN w:val="0"/>
        <w:adjustRightInd w:val="0"/>
        <w:spacing w:after="80"/>
        <w:jc w:val="center"/>
        <w:rPr>
          <w:rFonts w:ascii="Verdana" w:hAnsi="Verdana"/>
          <w:i/>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MSCP, </w:t>
      </w:r>
      <w:proofErr w:type="gramStart"/>
      <w:r w:rsidRPr="00EE10AF">
        <w:rPr>
          <w:rFonts w:ascii="Verdana" w:hAnsi="Verdana"/>
          <w:sz w:val="22"/>
          <w:szCs w:val="22"/>
        </w:rPr>
        <w:t>LMHC</w:t>
      </w:r>
      <w:proofErr w:type="gramEnd"/>
      <w:r w:rsidRPr="00EE10AF">
        <w:rPr>
          <w:rFonts w:ascii="Verdana" w:hAnsi="Verdana"/>
          <w:sz w:val="22"/>
          <w:szCs w:val="22"/>
        </w:rPr>
        <w:t xml:space="preserve"> </w:t>
      </w:r>
      <w:r w:rsidRPr="00EE10AF">
        <w:rPr>
          <w:rFonts w:ascii="Verdana" w:hAnsi="Verdana"/>
          <w:b/>
          <w:sz w:val="22"/>
          <w:szCs w:val="22"/>
        </w:rPr>
        <w:t xml:space="preserve">Phone:  </w:t>
      </w:r>
      <w:r w:rsidRPr="00EE10AF">
        <w:rPr>
          <w:rFonts w:ascii="Verdana" w:hAnsi="Verdana"/>
          <w:sz w:val="22"/>
          <w:szCs w:val="22"/>
        </w:rPr>
        <w:t>739-8557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Pr>
          <w:rFonts w:ascii="Verdana" w:hAnsi="Verdana"/>
          <w:sz w:val="22"/>
          <w:szCs w:val="22"/>
        </w:rPr>
        <w:t>Henry 10</w:t>
      </w:r>
      <w:r w:rsidR="00C801E6">
        <w:rPr>
          <w:rFonts w:ascii="Verdana" w:hAnsi="Verdana"/>
          <w:sz w:val="22"/>
          <w:szCs w:val="22"/>
        </w:rPr>
        <w:t>4</w:t>
      </w:r>
      <w:r>
        <w:rPr>
          <w:rFonts w:ascii="Verdana" w:hAnsi="Verdana"/>
          <w:sz w:val="22"/>
          <w:szCs w:val="22"/>
        </w:rPr>
        <w:tab/>
      </w:r>
      <w:r>
        <w:rPr>
          <w:rFonts w:ascii="Verdana" w:hAnsi="Verdana"/>
          <w:sz w:val="22"/>
          <w:szCs w:val="22"/>
        </w:rPr>
        <w:tab/>
      </w:r>
      <w:r>
        <w:rPr>
          <w:rFonts w:ascii="Verdana" w:hAnsi="Verdana"/>
          <w:sz w:val="22"/>
          <w:szCs w:val="22"/>
        </w:rPr>
        <w:tab/>
        <w:t xml:space="preserve">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T</w:t>
      </w:r>
      <w:r w:rsidR="00004E6F">
        <w:rPr>
          <w:rFonts w:ascii="Verdana" w:hAnsi="Verdana"/>
          <w:sz w:val="22"/>
          <w:szCs w:val="22"/>
        </w:rPr>
        <w:t>ues</w:t>
      </w:r>
      <w:r>
        <w:rPr>
          <w:rFonts w:ascii="Verdana" w:hAnsi="Verdana"/>
          <w:sz w:val="22"/>
          <w:szCs w:val="22"/>
        </w:rPr>
        <w:t xml:space="preserve">day </w:t>
      </w:r>
      <w:r w:rsidRPr="00EE10AF">
        <w:rPr>
          <w:rFonts w:ascii="Verdana" w:hAnsi="Verdana"/>
          <w:sz w:val="22"/>
          <w:szCs w:val="22"/>
        </w:rPr>
        <w:t>5:30 - 9:30 pm</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student counselor gains self-understanding of peer behavior, group dynamics, and the group building process as a function of participation in the group process.  </w:t>
      </w:r>
      <w:r w:rsidRPr="00EE10AF">
        <w:rPr>
          <w:rFonts w:ascii="Verdana" w:hAnsi="Verdana"/>
          <w:i/>
          <w:iCs/>
          <w:sz w:val="22"/>
          <w:szCs w:val="22"/>
        </w:rPr>
        <w:t>Prerequisite:  PSY 603</w:t>
      </w:r>
    </w:p>
    <w:p w:rsidR="004A1B49" w:rsidRPr="00EE10AF" w:rsidRDefault="004A1B49" w:rsidP="004A1B49">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4A1B49" w:rsidRPr="00EE10AF" w:rsidRDefault="004A1B49" w:rsidP="004A1B49">
      <w:pPr>
        <w:rPr>
          <w:rFonts w:ascii="Verdana" w:hAnsi="Verdana"/>
          <w:color w:val="000000"/>
          <w:sz w:val="22"/>
          <w:szCs w:val="22"/>
        </w:rPr>
      </w:pPr>
    </w:p>
    <w:p w:rsidR="004A1B49" w:rsidRPr="00EE10AF" w:rsidRDefault="004A1B49" w:rsidP="004A1B49">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4A1B49" w:rsidRPr="00EE10AF" w:rsidRDefault="004A1B49" w:rsidP="004A1B49">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4A1B49" w:rsidRPr="00EE10AF" w:rsidRDefault="004A1B49" w:rsidP="004A1B49">
      <w:pPr>
        <w:widowControl w:val="0"/>
        <w:autoSpaceDE w:val="0"/>
        <w:autoSpaceDN w:val="0"/>
        <w:adjustRightInd w:val="0"/>
        <w:spacing w:after="160"/>
        <w:rPr>
          <w:rFonts w:ascii="Verdana" w:hAnsi="Verdana"/>
          <w:sz w:val="22"/>
          <w:szCs w:val="22"/>
        </w:rPr>
      </w:pPr>
    </w:p>
    <w:p w:rsidR="004A1B49" w:rsidRDefault="004A1B49" w:rsidP="004A1B49">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4A1B49" w:rsidRDefault="004A1B49" w:rsidP="004A1B49">
      <w:pPr>
        <w:pStyle w:val="Subtitle"/>
        <w:rPr>
          <w:rFonts w:ascii="Verdana" w:hAnsi="Verdana"/>
          <w:i/>
          <w:iCs/>
          <w:sz w:val="22"/>
          <w:szCs w:val="22"/>
        </w:rPr>
      </w:pPr>
    </w:p>
    <w:p w:rsidR="004A1B49" w:rsidRPr="00255412" w:rsidRDefault="004A1B49" w:rsidP="004A1B49">
      <w:pPr>
        <w:pStyle w:val="Subtitle"/>
        <w:rPr>
          <w:rFonts w:ascii="Verdana" w:hAnsi="Verdana"/>
          <w:i/>
          <w:iCs/>
          <w:sz w:val="22"/>
          <w:szCs w:val="22"/>
        </w:rPr>
      </w:pPr>
    </w:p>
    <w:p w:rsidR="004A1B49" w:rsidRPr="00EE10AF" w:rsidRDefault="004A1B49" w:rsidP="004A1B49">
      <w:pPr>
        <w:pStyle w:val="Subtitle"/>
        <w:rPr>
          <w:rFonts w:ascii="Verdana" w:hAnsi="Verdana"/>
          <w:i/>
          <w:iCs/>
          <w:sz w:val="22"/>
          <w:szCs w:val="22"/>
          <w:u w:val="none"/>
        </w:rPr>
      </w:pPr>
    </w:p>
    <w:p w:rsidR="004A1B49" w:rsidRPr="00EE10AF" w:rsidRDefault="004A1B49" w:rsidP="004A1B49">
      <w:pPr>
        <w:pStyle w:val="Heading1"/>
        <w:rPr>
          <w:rFonts w:ascii="Verdana" w:hAnsi="Verdana"/>
          <w:sz w:val="22"/>
          <w:szCs w:val="22"/>
        </w:rPr>
      </w:pPr>
      <w:r w:rsidRPr="00EE10AF">
        <w:rPr>
          <w:rFonts w:ascii="Verdana" w:hAnsi="Verdana"/>
          <w:sz w:val="22"/>
          <w:szCs w:val="22"/>
        </w:rPr>
        <w:lastRenderedPageBreak/>
        <w:t>Student Learning Outcomes</w:t>
      </w:r>
    </w:p>
    <w:p w:rsidR="004A1B49" w:rsidRPr="00EE10AF" w:rsidRDefault="004A1B49" w:rsidP="004A1B49">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4A1B49" w:rsidRPr="00EE10AF" w:rsidRDefault="004A1B49" w:rsidP="004A1B49">
      <w:pPr>
        <w:rPr>
          <w:rFonts w:ascii="Verdana" w:hAnsi="Verdana"/>
          <w:sz w:val="22"/>
          <w:szCs w:val="22"/>
        </w:rPr>
      </w:pPr>
    </w:p>
    <w:p w:rsidR="004A1B49" w:rsidRPr="00EE10AF" w:rsidRDefault="004A1B49" w:rsidP="004A1B49">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4A1B49" w:rsidRPr="00EE10AF" w:rsidRDefault="004A1B49" w:rsidP="004A1B49">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4A1B49" w:rsidRPr="00EE10AF" w:rsidRDefault="004A1B49" w:rsidP="004A1B49">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4A1B49" w:rsidRPr="00EE10AF" w:rsidRDefault="004A1B49" w:rsidP="004A1B49">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4A1B49" w:rsidRPr="00EE10AF" w:rsidRDefault="004A1B49" w:rsidP="004A1B49">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4A1B49" w:rsidRPr="00EE10AF" w:rsidRDefault="004A1B49" w:rsidP="004A1B49">
      <w:pPr>
        <w:pStyle w:val="Title"/>
        <w:jc w:val="both"/>
        <w:rPr>
          <w:rFonts w:ascii="Verdana" w:hAnsi="Verdana"/>
          <w:b w:val="0"/>
          <w:bCs w:val="0"/>
          <w:sz w:val="22"/>
          <w:szCs w:val="22"/>
        </w:rPr>
      </w:pPr>
    </w:p>
    <w:p w:rsidR="004A1B49" w:rsidRPr="00EE10AF" w:rsidRDefault="004A1B49" w:rsidP="004A1B49">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4A1B49" w:rsidRPr="00EE10AF" w:rsidRDefault="004A1B49" w:rsidP="004A1B49">
      <w:pPr>
        <w:pStyle w:val="Title"/>
        <w:ind w:left="360"/>
        <w:jc w:val="both"/>
        <w:rPr>
          <w:rFonts w:ascii="Verdana" w:hAnsi="Verdana"/>
          <w:b w:val="0"/>
          <w:bCs w:val="0"/>
          <w:sz w:val="22"/>
          <w:szCs w:val="22"/>
        </w:rPr>
      </w:pP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4A1B49" w:rsidRPr="00EE10AF" w:rsidRDefault="004A1B49" w:rsidP="004A1B49">
      <w:pPr>
        <w:pStyle w:val="Subtitle"/>
        <w:rPr>
          <w:rFonts w:ascii="Verdana" w:hAnsi="Verdana"/>
          <w:i/>
          <w:iCs/>
          <w:sz w:val="22"/>
          <w:szCs w:val="22"/>
          <w:u w:val="none"/>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4A1B49" w:rsidRPr="006D54A9"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 xml:space="preserve">extreme tardiness, specifically more than 15 minutes late on 3 or more occasions, will be viewed as an absence by this instructor. If you are 45 minutes or </w:t>
      </w:r>
      <w:r w:rsidRPr="00982634">
        <w:rPr>
          <w:rFonts w:ascii="Verdana" w:hAnsi="Verdana"/>
          <w:sz w:val="22"/>
          <w:szCs w:val="22"/>
          <w:u w:val="single"/>
        </w:rPr>
        <w:t xml:space="preserve">more </w:t>
      </w:r>
      <w:proofErr w:type="gramStart"/>
      <w:r w:rsidRPr="00982634">
        <w:rPr>
          <w:rFonts w:ascii="Verdana" w:hAnsi="Verdana"/>
          <w:sz w:val="22"/>
          <w:szCs w:val="22"/>
          <w:u w:val="single"/>
        </w:rPr>
        <w:t>late</w:t>
      </w:r>
      <w:proofErr w:type="gramEnd"/>
      <w:r w:rsidRPr="006D54A9">
        <w:rPr>
          <w:rFonts w:ascii="Verdana" w:hAnsi="Verdana"/>
          <w:sz w:val="22"/>
          <w:szCs w:val="22"/>
          <w:u w:val="single"/>
        </w:rPr>
        <w:t xml:space="preserv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4A1B4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4A1B49" w:rsidRPr="00E43CD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4A1B49" w:rsidRDefault="004A1B49" w:rsidP="004A1B4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4A1B49" w:rsidRPr="00BF19F4" w:rsidRDefault="004A1B49" w:rsidP="004A1B49">
      <w:pPr>
        <w:widowControl w:val="0"/>
        <w:autoSpaceDE w:val="0"/>
        <w:autoSpaceDN w:val="0"/>
        <w:adjustRightInd w:val="0"/>
        <w:ind w:left="360"/>
        <w:rPr>
          <w:rFonts w:ascii="Verdana" w:hAnsi="Verdana"/>
          <w:b/>
          <w:i/>
          <w:sz w:val="22"/>
          <w:szCs w:val="22"/>
        </w:rPr>
      </w:pPr>
    </w:p>
    <w:p w:rsidR="004A1B49" w:rsidRPr="00BF19F4" w:rsidRDefault="004A1B49" w:rsidP="004A1B49">
      <w:pPr>
        <w:ind w:left="360"/>
        <w:rPr>
          <w:b/>
          <w:i/>
        </w:rPr>
      </w:pPr>
      <w:r>
        <w:rPr>
          <w:b/>
          <w:i/>
        </w:rPr>
        <w:t>****</w:t>
      </w:r>
      <w:r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4A1B49" w:rsidRPr="00BF19F4" w:rsidRDefault="004A1B49" w:rsidP="004A1B4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4A1B49" w:rsidRPr="00BF19F4" w:rsidRDefault="004A1B49" w:rsidP="004A1B4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4A1B49" w:rsidRPr="00BF19F4" w:rsidRDefault="004A1B49" w:rsidP="004A1B4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4A1B49" w:rsidRPr="00EE10AF" w:rsidRDefault="004A1B49" w:rsidP="004A1B49">
      <w:pPr>
        <w:widowControl w:val="0"/>
        <w:autoSpaceDE w:val="0"/>
        <w:autoSpaceDN w:val="0"/>
        <w:adjustRightInd w:val="0"/>
        <w:ind w:left="360"/>
        <w:rPr>
          <w:rFonts w:ascii="Verdana" w:hAnsi="Verdana"/>
          <w:b/>
          <w:i/>
          <w:sz w:val="22"/>
          <w:szCs w:val="22"/>
        </w:rPr>
      </w:pP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4A1B49" w:rsidRPr="006B4542" w:rsidRDefault="004A1B49" w:rsidP="004A1B49">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xml:space="preserve">, typed and double spaced, size 12 </w:t>
      </w:r>
      <w:proofErr w:type="gramStart"/>
      <w:r w:rsidRPr="006B4542">
        <w:rPr>
          <w:rFonts w:ascii="Verdana" w:hAnsi="Verdana"/>
          <w:sz w:val="20"/>
          <w:szCs w:val="20"/>
        </w:rPr>
        <w:t>font</w:t>
      </w:r>
      <w:proofErr w:type="gramEnd"/>
      <w:r w:rsidRPr="006B4542">
        <w:rPr>
          <w:rFonts w:ascii="Verdana" w:hAnsi="Verdana"/>
          <w:sz w:val="20"/>
          <w:szCs w:val="20"/>
        </w:rPr>
        <w: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Pr="006B4542">
        <w:rPr>
          <w:rFonts w:ascii="Verdana" w:hAnsi="Verdana"/>
          <w:b/>
          <w:sz w:val="20"/>
          <w:szCs w:val="20"/>
          <w:u w:val="single"/>
        </w:rPr>
        <w:t>Absolutely NO late papers will be accepted</w:t>
      </w:r>
      <w:r>
        <w:rPr>
          <w:rFonts w:ascii="Verdana" w:hAnsi="Verdana"/>
          <w:b/>
          <w:sz w:val="20"/>
          <w:szCs w:val="20"/>
          <w:u w:val="single"/>
        </w:rPr>
        <w:t xml:space="preserve"> since everything can be submitted via email</w:t>
      </w:r>
      <w:r w:rsidRPr="006B4542">
        <w:rPr>
          <w:rFonts w:ascii="Verdana" w:hAnsi="Verdana"/>
          <w:b/>
          <w:sz w:val="20"/>
          <w:szCs w:val="20"/>
          <w:u w:val="single"/>
        </w:rPr>
        <w:t>.</w:t>
      </w:r>
    </w:p>
    <w:p w:rsidR="004A1B49" w:rsidRPr="006B4542" w:rsidRDefault="004A1B49" w:rsidP="004A1B49">
      <w:pPr>
        <w:widowControl w:val="0"/>
        <w:autoSpaceDE w:val="0"/>
        <w:autoSpaceDN w:val="0"/>
        <w:adjustRightInd w:val="0"/>
        <w:spacing w:after="160"/>
        <w:rPr>
          <w:rFonts w:ascii="Verdana" w:hAnsi="Verdana"/>
          <w:b/>
          <w:sz w:val="20"/>
          <w:szCs w:val="20"/>
          <w:u w:val="single"/>
        </w:rPr>
      </w:pP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lastRenderedPageBreak/>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4A1B49" w:rsidRPr="006D54A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4A1B4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observing rather than participating in the dynamic of group is discouraged</w:t>
      </w:r>
      <w:r w:rsidRPr="006D54A9">
        <w:rPr>
          <w:rFonts w:ascii="Verdana" w:hAnsi="Verdana"/>
          <w:sz w:val="20"/>
          <w:szCs w:val="20"/>
        </w:rPr>
        <w:t xml:space="preserve"> because sharing your perspective with group members is the creation of this groups dynamic.</w:t>
      </w: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Pr>
          <w:rFonts w:ascii="Verdana" w:hAnsi="Verdana"/>
          <w:sz w:val="20"/>
          <w:szCs w:val="20"/>
        </w:rPr>
        <w:t xml:space="preserve">  </w:t>
      </w:r>
      <w:r>
        <w:rPr>
          <w:rFonts w:ascii="Verdana" w:hAnsi="Verdana"/>
          <w:sz w:val="20"/>
          <w:szCs w:val="20"/>
        </w:rPr>
        <w:tab/>
      </w:r>
      <w:r w:rsidRPr="00BF19F4">
        <w:rPr>
          <w:rFonts w:ascii="Verdana" w:hAnsi="Verdana"/>
          <w:sz w:val="20"/>
          <w:szCs w:val="20"/>
        </w:rPr>
        <w:t>150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Process paper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Pr>
          <w:rFonts w:ascii="Verdana" w:hAnsi="Verdana"/>
          <w:sz w:val="20"/>
          <w:szCs w:val="20"/>
        </w:rPr>
        <w:tab/>
      </w:r>
      <w:r w:rsidRPr="00BF19F4">
        <w:rPr>
          <w:rFonts w:ascii="Verdana" w:hAnsi="Verdana"/>
          <w:sz w:val="20"/>
          <w:szCs w:val="20"/>
          <w:u w:val="single"/>
        </w:rPr>
        <w:t>100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Pr>
          <w:rFonts w:ascii="Verdana" w:hAnsi="Verdana"/>
          <w:b/>
          <w:sz w:val="20"/>
          <w:szCs w:val="20"/>
        </w:rPr>
        <w:tab/>
      </w:r>
      <w:r>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4A1B49" w:rsidRPr="00BF19F4" w:rsidRDefault="004A1B49" w:rsidP="004A1B49">
      <w:pPr>
        <w:widowControl w:val="0"/>
        <w:autoSpaceDE w:val="0"/>
        <w:autoSpaceDN w:val="0"/>
        <w:adjustRightInd w:val="0"/>
        <w:rPr>
          <w:rFonts w:ascii="Verdana" w:hAnsi="Verdana"/>
          <w:sz w:val="20"/>
          <w:szCs w:val="20"/>
          <w:u w:val="single"/>
        </w:rPr>
      </w:pPr>
    </w:p>
    <w:p w:rsidR="004A1B49" w:rsidRPr="00BF19F4" w:rsidRDefault="004A1B49" w:rsidP="004A1B49">
      <w:pPr>
        <w:widowControl w:val="0"/>
        <w:autoSpaceDE w:val="0"/>
        <w:autoSpaceDN w:val="0"/>
        <w:adjustRightInd w:val="0"/>
        <w:rPr>
          <w:rFonts w:ascii="Verdana" w:hAnsi="Verdana"/>
          <w:sz w:val="20"/>
          <w:szCs w:val="20"/>
        </w:rPr>
      </w:pP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4A1B49" w:rsidRDefault="004A1B49" w:rsidP="004A1B49">
      <w:pPr>
        <w:widowControl w:val="0"/>
        <w:autoSpaceDE w:val="0"/>
        <w:autoSpaceDN w:val="0"/>
        <w:adjustRightInd w:val="0"/>
        <w:rPr>
          <w:rFonts w:ascii="Verdana" w:hAnsi="Verdana"/>
          <w:sz w:val="22"/>
          <w:szCs w:val="22"/>
        </w:rPr>
      </w:pPr>
    </w:p>
    <w:p w:rsidR="004A1B49" w:rsidRPr="00BF19F4" w:rsidRDefault="004A1B49" w:rsidP="004A1B49">
      <w:pPr>
        <w:pStyle w:val="Heading1"/>
        <w:rPr>
          <w:sz w:val="20"/>
          <w:szCs w:val="20"/>
        </w:rPr>
      </w:pPr>
      <w:r w:rsidRPr="00BF19F4">
        <w:rPr>
          <w:sz w:val="20"/>
          <w:szCs w:val="20"/>
        </w:rPr>
        <w:t>Students with Disabilities</w:t>
      </w:r>
    </w:p>
    <w:p w:rsidR="004A1B49" w:rsidRPr="00BF19F4" w:rsidRDefault="004A1B49" w:rsidP="004A1B49">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Pr>
          <w:sz w:val="20"/>
          <w:szCs w:val="20"/>
        </w:rPr>
        <w:t xml:space="preserve">Dr. June Yasuhara </w:t>
      </w:r>
      <w:r w:rsidRPr="00FD6A60">
        <w:rPr>
          <w:sz w:val="20"/>
          <w:szCs w:val="20"/>
        </w:rPr>
        <w:t xml:space="preserve">and her phone number is </w:t>
      </w:r>
      <w:r w:rsidRPr="00FD6A60">
        <w:rPr>
          <w:sz w:val="18"/>
          <w:szCs w:val="18"/>
        </w:rPr>
        <w:t>808-73</w:t>
      </w:r>
      <w:r>
        <w:rPr>
          <w:sz w:val="18"/>
          <w:szCs w:val="18"/>
        </w:rPr>
        <w:t>5</w:t>
      </w:r>
      <w:r w:rsidRPr="00FD6A60">
        <w:rPr>
          <w:sz w:val="18"/>
          <w:szCs w:val="18"/>
        </w:rPr>
        <w:t>-4</w:t>
      </w:r>
      <w:r>
        <w:rPr>
          <w:sz w:val="18"/>
          <w:szCs w:val="18"/>
        </w:rPr>
        <w:t>845</w:t>
      </w:r>
      <w:r w:rsidRPr="00BF19F4">
        <w:rPr>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A1B49" w:rsidRDefault="004A1B49" w:rsidP="004A1B49">
      <w:pPr>
        <w:rPr>
          <w:rFonts w:ascii="Verdana" w:hAnsi="Verdana"/>
          <w:sz w:val="22"/>
          <w:szCs w:val="22"/>
        </w:rPr>
      </w:pPr>
    </w:p>
    <w:p w:rsidR="004A1B49" w:rsidRPr="00DE7D0C" w:rsidRDefault="004A1B49" w:rsidP="004A1B49">
      <w:pPr>
        <w:autoSpaceDE w:val="0"/>
        <w:autoSpaceDN w:val="0"/>
        <w:adjustRightInd w:val="0"/>
        <w:rPr>
          <w:b/>
          <w:bCs/>
          <w:u w:val="single"/>
        </w:rPr>
      </w:pPr>
      <w:r w:rsidRPr="00DE7D0C">
        <w:rPr>
          <w:b/>
          <w:bCs/>
          <w:u w:val="single"/>
        </w:rPr>
        <w:t>Academic Honesty</w:t>
      </w:r>
    </w:p>
    <w:p w:rsidR="004A1B49" w:rsidRPr="00E43CD9" w:rsidRDefault="004A1B49" w:rsidP="004A1B4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A1B49" w:rsidRPr="00E43CD9" w:rsidRDefault="004A1B49" w:rsidP="004A1B49">
      <w:pPr>
        <w:autoSpaceDE w:val="0"/>
        <w:autoSpaceDN w:val="0"/>
        <w:adjustRightInd w:val="0"/>
        <w:rPr>
          <w:sz w:val="20"/>
          <w:szCs w:val="20"/>
        </w:rPr>
      </w:pPr>
    </w:p>
    <w:p w:rsidR="004A1B49" w:rsidRPr="00E43CD9" w:rsidRDefault="004A1B49" w:rsidP="004A1B4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A1B49" w:rsidRPr="00E43CD9" w:rsidRDefault="004A1B49" w:rsidP="004A1B49">
      <w:pPr>
        <w:autoSpaceDE w:val="0"/>
        <w:autoSpaceDN w:val="0"/>
        <w:adjustRightInd w:val="0"/>
        <w:rPr>
          <w:sz w:val="20"/>
          <w:szCs w:val="20"/>
        </w:rPr>
      </w:pPr>
    </w:p>
    <w:p w:rsidR="004A1B49" w:rsidRDefault="004A1B49" w:rsidP="004A1B4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 xml:space="preserve">class are first reviewed by the instructor, who must make a report with recommendations to the Dean of the Academic Division. Punishment for academic dishonesty will be </w:t>
      </w:r>
      <w:r w:rsidRPr="00E43CD9">
        <w:rPr>
          <w:sz w:val="20"/>
          <w:szCs w:val="20"/>
        </w:rPr>
        <w:lastRenderedPageBreak/>
        <w:t>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4A1B49" w:rsidRDefault="004A1B49" w:rsidP="004A1B49">
      <w:pPr>
        <w:rPr>
          <w:rFonts w:ascii="Arial" w:hAnsi="Arial"/>
          <w:szCs w:val="30"/>
        </w:rPr>
      </w:pPr>
    </w:p>
    <w:p w:rsidR="004A1B49" w:rsidRPr="008400AC" w:rsidRDefault="004A1B49" w:rsidP="004A1B49">
      <w:pPr>
        <w:rPr>
          <w:rFonts w:ascii="Arial" w:hAnsi="Arial"/>
          <w:szCs w:val="30"/>
        </w:rPr>
      </w:pPr>
    </w:p>
    <w:p w:rsidR="004A1B49" w:rsidRPr="008400AC" w:rsidRDefault="004A1B49" w:rsidP="004A1B49">
      <w:pPr>
        <w:jc w:val="center"/>
        <w:rPr>
          <w:rFonts w:ascii="Arial" w:hAnsi="Arial"/>
          <w:szCs w:val="30"/>
        </w:rPr>
      </w:pPr>
      <w:r w:rsidRPr="008400AC">
        <w:rPr>
          <w:rFonts w:ascii="Arial" w:hAnsi="Arial"/>
          <w:szCs w:val="30"/>
        </w:rPr>
        <w:t>TENTATIVE COURSE SCHEDULE</w:t>
      </w:r>
    </w:p>
    <w:tbl>
      <w:tblPr>
        <w:tblW w:w="7497" w:type="dxa"/>
        <w:tblInd w:w="88" w:type="dxa"/>
        <w:tblLook w:val="0000"/>
      </w:tblPr>
      <w:tblGrid>
        <w:gridCol w:w="1500"/>
        <w:gridCol w:w="64"/>
        <w:gridCol w:w="1495"/>
        <w:gridCol w:w="261"/>
        <w:gridCol w:w="930"/>
        <w:gridCol w:w="82"/>
        <w:gridCol w:w="222"/>
        <w:gridCol w:w="686"/>
        <w:gridCol w:w="912"/>
        <w:gridCol w:w="222"/>
        <w:gridCol w:w="1123"/>
      </w:tblGrid>
      <w:tr w:rsidR="004A1B49" w:rsidRPr="00036B94" w:rsidTr="00F2493D">
        <w:trPr>
          <w:gridAfter w:val="6"/>
          <w:wAfter w:w="3247" w:type="dxa"/>
          <w:trHeight w:val="300"/>
        </w:trPr>
        <w:tc>
          <w:tcPr>
            <w:tcW w:w="1564"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2,3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4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4,5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3"/>
          <w:wAfter w:w="2257" w:type="dxa"/>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Chapter Presentation/Discussion </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6,7</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8,9</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10,11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12,13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Ch 14,15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r w:rsidRPr="00036B94">
              <w:rPr>
                <w:rFonts w:ascii="Arial" w:hAnsi="Arial"/>
                <w:szCs w:val="20"/>
              </w:rPr>
              <w:t>Ch 16,17</w:t>
            </w: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2D55FD" w:rsidRDefault="004A1B49" w:rsidP="00F2493D">
            <w:pPr>
              <w:rPr>
                <w:rFonts w:ascii="Arial" w:hAnsi="Arial" w:cs="Arial"/>
              </w:rPr>
            </w:pPr>
            <w:r w:rsidRPr="002D55FD">
              <w:rPr>
                <w:rFonts w:ascii="Arial" w:hAnsi="Arial" w:cs="Arial"/>
                <w:sz w:val="22"/>
                <w:szCs w:val="22"/>
              </w:rPr>
              <w:t>Compar</w:t>
            </w:r>
            <w:r>
              <w:rPr>
                <w:rFonts w:ascii="Arial" w:hAnsi="Arial" w:cs="Arial"/>
                <w:sz w:val="22"/>
                <w:szCs w:val="22"/>
              </w:rPr>
              <w:t>ative Overview and Limitations in Multicultural Counseling</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B50256" w:rsidRDefault="004A1B49" w:rsidP="00F2493D">
            <w:pPr>
              <w:rPr>
                <w:rFonts w:ascii="Arial" w:hAnsi="Arial" w:cs="Arial"/>
              </w:rPr>
            </w:pPr>
            <w:r>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26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4A1B49" w:rsidRPr="00443653" w:rsidRDefault="004A1B49" w:rsidP="00F2493D">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2D55FD" w:rsidRDefault="004A1B49" w:rsidP="00F2493D">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Default="004A1B49" w:rsidP="00F2493D">
            <w:pPr>
              <w:rPr>
                <w:rFonts w:ascii="Arial" w:hAnsi="Arial" w:cs="Arial"/>
              </w:rPr>
            </w:pPr>
            <w:r>
              <w:rPr>
                <w:rFonts w:ascii="Arial" w:hAnsi="Arial" w:cs="Arial"/>
              </w:rPr>
              <w:t>Final Exam and</w:t>
            </w:r>
          </w:p>
          <w:p w:rsidR="004A1B49" w:rsidRPr="00B50256" w:rsidRDefault="004A1B49" w:rsidP="00F2493D">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bl>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Pr="00E43CD9" w:rsidRDefault="004A1B49" w:rsidP="004A1B49">
      <w:pPr>
        <w:autoSpaceDE w:val="0"/>
        <w:autoSpaceDN w:val="0"/>
        <w:adjustRightInd w:val="0"/>
        <w:rPr>
          <w:sz w:val="20"/>
          <w:szCs w:val="20"/>
        </w:rPr>
      </w:pPr>
    </w:p>
    <w:p w:rsidR="004A1B49" w:rsidRPr="002A5B1D" w:rsidRDefault="004A1B49" w:rsidP="004A1B49">
      <w:pPr>
        <w:pStyle w:val="Title"/>
        <w:jc w:val="left"/>
        <w:rPr>
          <w:rFonts w:ascii="Verdana" w:hAnsi="Verdana"/>
          <w:sz w:val="18"/>
          <w:szCs w:val="18"/>
          <w:u w:val="single"/>
        </w:rPr>
      </w:pPr>
      <w:r w:rsidRPr="002A5B1D">
        <w:rPr>
          <w:rFonts w:ascii="Verdana" w:hAnsi="Verdana"/>
          <w:sz w:val="18"/>
          <w:szCs w:val="18"/>
          <w:u w:val="single"/>
        </w:rPr>
        <w:lastRenderedPageBreak/>
        <w:t>Scientific Method Definitions</w:t>
      </w:r>
    </w:p>
    <w:p w:rsidR="004A1B49" w:rsidRPr="002A5B1D" w:rsidRDefault="004A1B49" w:rsidP="004A1B49">
      <w:pPr>
        <w:jc w:val="cente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Knowledge of which the credibility of a profession is based must be objective and verifiable (testable) rather than subjective and </w:t>
      </w:r>
      <w:proofErr w:type="spellStart"/>
      <w:r w:rsidRPr="002A5B1D">
        <w:rPr>
          <w:rFonts w:ascii="Verdana" w:eastAsia="Batang" w:hAnsi="Verdana"/>
          <w:sz w:val="18"/>
          <w:szCs w:val="18"/>
        </w:rPr>
        <w:t>untestable</w:t>
      </w:r>
      <w:proofErr w:type="spellEnd"/>
      <w:r w:rsidRPr="002A5B1D">
        <w:rPr>
          <w:rFonts w:ascii="Verdana" w:eastAsia="Batang" w:hAnsi="Verdana"/>
          <w:sz w:val="18"/>
          <w:szCs w:val="18"/>
        </w:rPr>
        <w:t>.</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4A1B49" w:rsidRPr="002A5B1D" w:rsidRDefault="004A1B49" w:rsidP="004A1B49">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w:t>
      </w:r>
      <w:proofErr w:type="spellStart"/>
      <w:r w:rsidRPr="002A5B1D">
        <w:rPr>
          <w:rFonts w:ascii="Verdana" w:eastAsia="Batang" w:hAnsi="Verdana"/>
          <w:sz w:val="18"/>
          <w:szCs w:val="18"/>
        </w:rPr>
        <w:t>Kivlighan</w:t>
      </w:r>
      <w:proofErr w:type="spellEnd"/>
      <w:r w:rsidRPr="002A5B1D">
        <w:rPr>
          <w:rFonts w:ascii="Verdana" w:eastAsia="Batang" w:hAnsi="Verdana"/>
          <w:sz w:val="18"/>
          <w:szCs w:val="18"/>
        </w:rPr>
        <w:t xml:space="preserve">, and </w:t>
      </w:r>
      <w:proofErr w:type="spellStart"/>
      <w:r w:rsidRPr="002A5B1D">
        <w:rPr>
          <w:rFonts w:ascii="Verdana" w:eastAsia="Batang" w:hAnsi="Verdana"/>
          <w:sz w:val="18"/>
          <w:szCs w:val="18"/>
        </w:rPr>
        <w:t>Wampold</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4A1B49" w:rsidRPr="002A5B1D" w:rsidRDefault="004A1B49" w:rsidP="004A1B49">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4A1B49" w:rsidRPr="002A5B1D" w:rsidRDefault="004A1B49" w:rsidP="004A1B49">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4A1B49" w:rsidRPr="002A5B1D" w:rsidRDefault="004A1B49" w:rsidP="004A1B49">
      <w:pPr>
        <w:ind w:left="1440" w:firstLine="720"/>
        <w:rPr>
          <w:rFonts w:eastAsia="Batang"/>
          <w:sz w:val="18"/>
          <w:szCs w:val="18"/>
        </w:rPr>
      </w:pPr>
    </w:p>
    <w:p w:rsidR="004A1B49" w:rsidRPr="002A5B1D" w:rsidRDefault="004A1B49" w:rsidP="004A1B49">
      <w:pPr>
        <w:ind w:left="1440" w:firstLine="720"/>
        <w:rPr>
          <w:rFonts w:eastAsia="Batang"/>
          <w:sz w:val="20"/>
          <w:szCs w:val="20"/>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Pr="00B12E7D" w:rsidRDefault="004A1B49" w:rsidP="004A1B49">
      <w:pPr>
        <w:ind w:left="1440" w:firstLine="720"/>
        <w:rPr>
          <w:rFonts w:eastAsia="Batang"/>
        </w:rPr>
      </w:pPr>
    </w:p>
    <w:p w:rsidR="004A1B49" w:rsidRPr="00CC2EEA" w:rsidRDefault="004A1B49" w:rsidP="004A1B49">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4A1B49" w:rsidRPr="00CC2EEA" w:rsidRDefault="004A1B49" w:rsidP="004A1B49">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982634" w:rsidRPr="00CC2EEA">
        <w:rPr>
          <w:rFonts w:ascii="Arial" w:hAnsi="Arial" w:cs="Arial"/>
          <w:sz w:val="20"/>
          <w:szCs w:val="20"/>
        </w:rPr>
        <w:t>rigor coupled with respectful humility provides</w:t>
      </w:r>
      <w:r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A1B49" w:rsidRPr="00CC2EEA" w:rsidRDefault="004A1B49" w:rsidP="004A1B49">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4A1B49" w:rsidRPr="00CC2EEA" w:rsidRDefault="004A1B49" w:rsidP="004A1B49">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A1B49" w:rsidRPr="00CC2EEA" w:rsidRDefault="004A1B49" w:rsidP="004A1B49">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4A1B49" w:rsidRPr="00CC2EEA" w:rsidRDefault="004A1B49" w:rsidP="004A1B49">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A1B49" w:rsidRPr="00CC2EEA" w:rsidRDefault="004A1B49" w:rsidP="004A1B49">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4A1B49" w:rsidRPr="00CC2EEA" w:rsidRDefault="004A1B49" w:rsidP="004A1B49">
      <w:pPr>
        <w:ind w:left="1080"/>
        <w:rPr>
          <w:rFonts w:ascii="Arial" w:hAnsi="Arial" w:cs="Arial"/>
          <w:sz w:val="20"/>
          <w:szCs w:val="20"/>
        </w:rPr>
      </w:pPr>
    </w:p>
    <w:p w:rsidR="004A1B49" w:rsidRPr="00CC2EEA" w:rsidRDefault="004A1B49" w:rsidP="004A1B49">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4A1B49" w:rsidRDefault="004A1B49" w:rsidP="004A1B49">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A1B49"/>
    <w:rsid w:val="00004E6F"/>
    <w:rsid w:val="003836B9"/>
    <w:rsid w:val="003C4160"/>
    <w:rsid w:val="004A1B49"/>
    <w:rsid w:val="004B52AD"/>
    <w:rsid w:val="004E12EA"/>
    <w:rsid w:val="006B364A"/>
    <w:rsid w:val="00860D54"/>
    <w:rsid w:val="00934853"/>
    <w:rsid w:val="00954BEA"/>
    <w:rsid w:val="00982634"/>
    <w:rsid w:val="00C801E6"/>
    <w:rsid w:val="00F93A00"/>
    <w:rsid w:val="00FA01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2710</Words>
  <Characters>15449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2</cp:revision>
  <dcterms:created xsi:type="dcterms:W3CDTF">2014-06-24T02:17:00Z</dcterms:created>
  <dcterms:modified xsi:type="dcterms:W3CDTF">2014-06-24T02:17:00Z</dcterms:modified>
</cp:coreProperties>
</file>