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DF0" w:rsidRPr="007F494C" w:rsidRDefault="00A11E97">
      <w:pPr>
        <w:pStyle w:val="P48"/>
        <w:rPr>
          <w:rFonts w:ascii="Times New Roman" w:hAnsi="Times New Roman" w:cs="Times New Roman"/>
          <w:szCs w:val="24"/>
        </w:rPr>
      </w:pPr>
      <w:r w:rsidRPr="007F494C">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7"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625DF0" w:rsidRPr="007F494C" w:rsidRDefault="00625DF0">
      <w:pPr>
        <w:pStyle w:val="P6"/>
        <w:rPr>
          <w:rFonts w:ascii="Times New Roman" w:hAnsi="Times New Roman" w:cs="Times New Roman"/>
          <w:szCs w:val="24"/>
        </w:rPr>
      </w:pPr>
    </w:p>
    <w:tbl>
      <w:tblPr>
        <w:tblStyle w:val="Table1"/>
        <w:tblW w:w="8858" w:type="dxa"/>
        <w:tblInd w:w="982" w:type="dxa"/>
        <w:tblLook w:val="0000"/>
      </w:tblPr>
      <w:tblGrid>
        <w:gridCol w:w="4428"/>
        <w:gridCol w:w="4430"/>
      </w:tblGrid>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Semester/Year                      </w:t>
            </w:r>
          </w:p>
          <w:p w:rsidR="00625DF0" w:rsidRPr="007F494C" w:rsidRDefault="008A3F31" w:rsidP="00CD5197">
            <w:pPr>
              <w:pStyle w:val="P7"/>
              <w:rPr>
                <w:rFonts w:ascii="Times New Roman" w:hAnsi="Times New Roman" w:cs="Times New Roman"/>
                <w:szCs w:val="24"/>
              </w:rPr>
            </w:pPr>
            <w:r>
              <w:rPr>
                <w:rFonts w:ascii="Times New Roman" w:hAnsi="Times New Roman" w:cs="Times New Roman"/>
                <w:szCs w:val="24"/>
              </w:rPr>
              <w:t>Summer</w:t>
            </w:r>
            <w:r w:rsidR="00452E60">
              <w:rPr>
                <w:rFonts w:ascii="Times New Roman" w:hAnsi="Times New Roman" w:cs="Times New Roman"/>
                <w:szCs w:val="24"/>
              </w:rPr>
              <w:t xml:space="preserve"> 201</w:t>
            </w:r>
            <w:r w:rsidR="00CD5197">
              <w:rPr>
                <w:rFonts w:ascii="Times New Roman" w:hAnsi="Times New Roman" w:cs="Times New Roman"/>
                <w:szCs w:val="24"/>
              </w:rPr>
              <w:t>2</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Instructor:        </w:t>
            </w:r>
          </w:p>
          <w:p w:rsidR="00625DF0" w:rsidRPr="007F494C" w:rsidRDefault="00886380">
            <w:pPr>
              <w:pStyle w:val="P7"/>
              <w:rPr>
                <w:rFonts w:ascii="Times New Roman" w:hAnsi="Times New Roman" w:cs="Times New Roman"/>
                <w:szCs w:val="24"/>
              </w:rPr>
            </w:pPr>
            <w:r w:rsidRPr="007F494C">
              <w:rPr>
                <w:rFonts w:ascii="Times New Roman" w:hAnsi="Times New Roman" w:cs="Times New Roman"/>
                <w:szCs w:val="24"/>
              </w:rPr>
              <w:t>Bryan Moseley</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and Credits:</w:t>
            </w:r>
          </w:p>
          <w:p w:rsidR="00625DF0" w:rsidRPr="007F494C" w:rsidRDefault="00886380">
            <w:pPr>
              <w:pStyle w:val="P51"/>
              <w:rPr>
                <w:rFonts w:ascii="Times New Roman" w:hAnsi="Times New Roman" w:cs="Times New Roman"/>
                <w:szCs w:val="24"/>
              </w:rPr>
            </w:pPr>
            <w:r w:rsidRPr="007F494C">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Email:   </w:t>
            </w:r>
          </w:p>
          <w:p w:rsidR="00625DF0" w:rsidRPr="007F494C" w:rsidRDefault="00886380">
            <w:pPr>
              <w:pStyle w:val="P6"/>
              <w:rPr>
                <w:rFonts w:ascii="Times New Roman" w:hAnsi="Times New Roman" w:cs="Times New Roman"/>
                <w:szCs w:val="24"/>
              </w:rPr>
            </w:pPr>
            <w:r w:rsidRPr="007F494C">
              <w:rPr>
                <w:rFonts w:ascii="Times New Roman" w:hAnsi="Times New Roman" w:cs="Times New Roman"/>
                <w:szCs w:val="24"/>
              </w:rPr>
              <w:t>Bryan.moseley@chaminade.edu</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Title:                </w:t>
            </w:r>
          </w:p>
          <w:p w:rsidR="00625DF0" w:rsidRPr="007F494C" w:rsidRDefault="00EB634D" w:rsidP="00EB634D">
            <w:pPr>
              <w:pStyle w:val="P5"/>
              <w:rPr>
                <w:rFonts w:ascii="Times New Roman" w:hAnsi="Times New Roman" w:cs="Times New Roman"/>
                <w:szCs w:val="24"/>
              </w:rPr>
            </w:pPr>
            <w:r>
              <w:rPr>
                <w:rFonts w:ascii="Times New Roman" w:hAnsi="Times New Roman" w:cs="Times New Roman"/>
                <w:szCs w:val="24"/>
              </w:rPr>
              <w:t>EDUC</w:t>
            </w:r>
            <w:r w:rsidR="00886380" w:rsidRPr="007F494C">
              <w:rPr>
                <w:rFonts w:ascii="Times New Roman" w:hAnsi="Times New Roman" w:cs="Times New Roman"/>
                <w:szCs w:val="24"/>
              </w:rPr>
              <w:t xml:space="preserve"> 6</w:t>
            </w:r>
            <w:r>
              <w:rPr>
                <w:rFonts w:ascii="Times New Roman" w:hAnsi="Times New Roman" w:cs="Times New Roman"/>
                <w:szCs w:val="24"/>
              </w:rPr>
              <w:t>02:</w:t>
            </w:r>
            <w:r w:rsidR="00886380" w:rsidRPr="007F494C">
              <w:rPr>
                <w:rFonts w:ascii="Times New Roman" w:hAnsi="Times New Roman" w:cs="Times New Roman"/>
                <w:szCs w:val="24"/>
              </w:rPr>
              <w:t xml:space="preserve"> </w:t>
            </w:r>
            <w:r w:rsidR="00C6455C" w:rsidRPr="007F494C">
              <w:rPr>
                <w:rFonts w:ascii="Times New Roman" w:hAnsi="Times New Roman" w:cs="Times New Roman"/>
                <w:szCs w:val="24"/>
              </w:rPr>
              <w:t>Ed</w:t>
            </w:r>
            <w:r w:rsidR="00F44EE7">
              <w:rPr>
                <w:rFonts w:ascii="Times New Roman" w:hAnsi="Times New Roman" w:cs="Times New Roman"/>
                <w:szCs w:val="24"/>
              </w:rPr>
              <w:t>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Telephone: </w:t>
            </w:r>
          </w:p>
          <w:p w:rsidR="00625DF0" w:rsidRPr="007F494C" w:rsidRDefault="00625DF0">
            <w:pPr>
              <w:pStyle w:val="P7"/>
              <w:rPr>
                <w:rFonts w:ascii="Times New Roman" w:hAnsi="Times New Roman" w:cs="Times New Roman"/>
                <w:szCs w:val="24"/>
              </w:rPr>
            </w:pP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Format:</w:t>
            </w:r>
          </w:p>
          <w:p w:rsidR="00625DF0" w:rsidRPr="007F494C" w:rsidRDefault="00886380" w:rsidP="00F92361">
            <w:pPr>
              <w:pStyle w:val="P3"/>
              <w:rPr>
                <w:rFonts w:ascii="Times New Roman" w:hAnsi="Times New Roman" w:cs="Times New Roman"/>
                <w:szCs w:val="24"/>
              </w:rPr>
            </w:pPr>
            <w:r w:rsidRPr="007F494C">
              <w:rPr>
                <w:rStyle w:val="T3"/>
                <w:rFonts w:ascii="Times New Roman" w:hAnsi="Times New Roman" w:cs="Times New Roman"/>
                <w:szCs w:val="24"/>
              </w:rPr>
              <w:t>On-</w:t>
            </w:r>
            <w:r w:rsidR="00F92361" w:rsidRPr="007F494C">
              <w:rPr>
                <w:rStyle w:val="T3"/>
                <w:rFonts w:ascii="Times New Roman" w:hAnsi="Times New Roman" w:cs="Times New Roman"/>
                <w:szCs w:val="24"/>
              </w:rPr>
              <w:t>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Hours/When to Contact: </w:t>
            </w:r>
          </w:p>
          <w:p w:rsidR="00625DF0" w:rsidRPr="007F494C" w:rsidRDefault="00452E60">
            <w:pPr>
              <w:pStyle w:val="P51"/>
              <w:rPr>
                <w:rFonts w:ascii="Times New Roman" w:hAnsi="Times New Roman" w:cs="Times New Roman"/>
                <w:szCs w:val="24"/>
              </w:rPr>
            </w:pPr>
            <w:r>
              <w:rPr>
                <w:rFonts w:ascii="Times New Roman" w:hAnsi="Times New Roman" w:cs="Times New Roman"/>
                <w:szCs w:val="24"/>
              </w:rPr>
              <w:t>1</w:t>
            </w:r>
            <w:r w:rsidR="00F672F7">
              <w:rPr>
                <w:rFonts w:ascii="Times New Roman" w:hAnsi="Times New Roman" w:cs="Times New Roman"/>
                <w:szCs w:val="24"/>
              </w:rPr>
              <w:t xml:space="preserve">:00 to </w:t>
            </w:r>
            <w:r>
              <w:rPr>
                <w:rFonts w:ascii="Times New Roman" w:hAnsi="Times New Roman" w:cs="Times New Roman"/>
                <w:szCs w:val="24"/>
              </w:rPr>
              <w:t>4</w:t>
            </w:r>
            <w:r w:rsidR="00F672F7">
              <w:rPr>
                <w:rFonts w:ascii="Times New Roman" w:hAnsi="Times New Roman" w:cs="Times New Roman"/>
                <w:szCs w:val="24"/>
              </w:rPr>
              <w:t>:00 Tuesdays and Thursdays</w:t>
            </w:r>
            <w:r>
              <w:rPr>
                <w:rFonts w:ascii="Times New Roman" w:hAnsi="Times New Roman" w:cs="Times New Roman"/>
                <w:szCs w:val="24"/>
              </w:rPr>
              <w:t xml:space="preserve"> or by appointment </w:t>
            </w:r>
          </w:p>
          <w:p w:rsidR="00625DF0" w:rsidRPr="007F494C" w:rsidRDefault="00886380">
            <w:pPr>
              <w:pStyle w:val="P51"/>
              <w:rPr>
                <w:rFonts w:ascii="Times New Roman" w:hAnsi="Times New Roman" w:cs="Times New Roman"/>
                <w:szCs w:val="24"/>
              </w:rPr>
            </w:pPr>
            <w:r w:rsidRPr="007F494C">
              <w:rPr>
                <w:rFonts w:ascii="Times New Roman" w:hAnsi="Times New Roman" w:cs="Times New Roman"/>
                <w:szCs w:val="24"/>
              </w:rPr>
              <w:t>Contact by ph</w:t>
            </w:r>
            <w:r w:rsidR="00F672F7">
              <w:rPr>
                <w:rFonts w:ascii="Times New Roman" w:hAnsi="Times New Roman" w:cs="Times New Roman"/>
                <w:szCs w:val="24"/>
              </w:rPr>
              <w:t>: 808.739.8549</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Class Location:</w:t>
            </w:r>
          </w:p>
          <w:p w:rsidR="00625DF0" w:rsidRPr="007F494C" w:rsidRDefault="00F672F7" w:rsidP="00F672F7">
            <w:pPr>
              <w:pStyle w:val="P8"/>
              <w:jc w:val="center"/>
              <w:rPr>
                <w:rFonts w:ascii="Times New Roman" w:hAnsi="Times New Roman" w:cs="Times New Roman"/>
                <w:szCs w:val="24"/>
              </w:rPr>
            </w:pPr>
            <w:r>
              <w:rPr>
                <w:rFonts w:ascii="Times New Roman" w:hAnsi="Times New Roman" w:cs="Times New Roman"/>
                <w:szCs w:val="24"/>
              </w:rPr>
              <w:t>online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Location:  </w:t>
            </w:r>
          </w:p>
          <w:p w:rsidR="00625DF0" w:rsidRPr="007F494C" w:rsidRDefault="00886380" w:rsidP="00A46C99">
            <w:pPr>
              <w:pStyle w:val="P51"/>
              <w:rPr>
                <w:rFonts w:ascii="Times New Roman" w:hAnsi="Times New Roman" w:cs="Times New Roman"/>
                <w:szCs w:val="24"/>
              </w:rPr>
            </w:pPr>
            <w:r w:rsidRPr="007F494C">
              <w:rPr>
                <w:rFonts w:ascii="Times New Roman" w:hAnsi="Times New Roman" w:cs="Times New Roman"/>
                <w:szCs w:val="24"/>
              </w:rPr>
              <w:t>11</w:t>
            </w:r>
            <w:r w:rsidR="00A46C99">
              <w:rPr>
                <w:rFonts w:ascii="Times New Roman" w:hAnsi="Times New Roman" w:cs="Times New Roman"/>
                <w:szCs w:val="24"/>
              </w:rPr>
              <w:t>7</w:t>
            </w:r>
            <w:r w:rsidRPr="007F494C">
              <w:rPr>
                <w:rFonts w:ascii="Times New Roman" w:hAnsi="Times New Roman" w:cs="Times New Roman"/>
                <w:szCs w:val="24"/>
              </w:rPr>
              <w:t xml:space="preserve"> Education Building (Brogan Hall)</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F672F7"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Time/Day: </w:t>
            </w:r>
          </w:p>
          <w:p w:rsidR="00625DF0" w:rsidRPr="007F494C" w:rsidRDefault="00F672F7">
            <w:pPr>
              <w:pStyle w:val="P5"/>
              <w:rPr>
                <w:rFonts w:ascii="Times New Roman" w:hAnsi="Times New Roman" w:cs="Times New Roman"/>
                <w:szCs w:val="24"/>
              </w:rPr>
            </w:pPr>
            <w:r>
              <w:rPr>
                <w:rFonts w:ascii="Times New Roman" w:hAnsi="Times New Roman" w:cs="Times New Roman"/>
                <w:szCs w:val="24"/>
              </w:rPr>
              <w:t xml:space="preserve">Virtual class on Sunday 3-6 or by arrangement. </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Other:</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O&amp;P/Service Requirement:</w:t>
            </w:r>
          </w:p>
          <w:p w:rsidR="00625DF0" w:rsidRPr="007F494C" w:rsidRDefault="00F672F7">
            <w:pPr>
              <w:pStyle w:val="P7"/>
              <w:rPr>
                <w:rFonts w:ascii="Times New Roman" w:hAnsi="Times New Roman" w:cs="Times New Roman"/>
                <w:szCs w:val="24"/>
              </w:rPr>
            </w:pPr>
            <w:r>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625DF0">
            <w:pPr>
              <w:pStyle w:val="P5"/>
              <w:rPr>
                <w:rFonts w:ascii="Times New Roman" w:hAnsi="Times New Roman" w:cs="Times New Roman"/>
                <w:szCs w:val="24"/>
              </w:rPr>
            </w:pPr>
          </w:p>
        </w:tc>
      </w:tr>
    </w:tbl>
    <w:p w:rsidR="00625DF0" w:rsidRPr="007F494C" w:rsidRDefault="00625DF0">
      <w:pPr>
        <w:pStyle w:val="P6"/>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Catalog Description:</w:t>
      </w:r>
    </w:p>
    <w:p w:rsidR="00625DF0" w:rsidRPr="007F494C" w:rsidRDefault="00886380" w:rsidP="00F672F7">
      <w:pPr>
        <w:pStyle w:val="Standard"/>
        <w:rPr>
          <w:rFonts w:cs="Times New Roman"/>
          <w:szCs w:val="24"/>
        </w:rPr>
      </w:pPr>
      <w:r w:rsidRPr="007F494C">
        <w:rPr>
          <w:rFonts w:ascii="Times New Roman" w:hAnsi="Times New Roman" w:cs="Times New Roman"/>
          <w:szCs w:val="24"/>
        </w:rPr>
        <w:t>This course examines psychological theories of learning to foc</w:t>
      </w:r>
      <w:r w:rsidR="00C6455C" w:rsidRPr="007F494C">
        <w:rPr>
          <w:rFonts w:ascii="Times New Roman" w:hAnsi="Times New Roman" w:cs="Times New Roman"/>
          <w:szCs w:val="24"/>
        </w:rPr>
        <w:t>us on thei</w:t>
      </w:r>
      <w:r w:rsidR="00A75EA4">
        <w:rPr>
          <w:rFonts w:ascii="Times New Roman" w:hAnsi="Times New Roman" w:cs="Times New Roman"/>
          <w:szCs w:val="24"/>
        </w:rPr>
        <w:t>r application to the classroom.</w:t>
      </w:r>
      <w:r w:rsidR="00C6455C" w:rsidRPr="007F494C">
        <w:rPr>
          <w:rFonts w:ascii="Times New Roman" w:hAnsi="Times New Roman" w:cs="Times New Roman"/>
          <w:szCs w:val="24"/>
        </w:rPr>
        <w:t xml:space="preserve">  Theories of </w:t>
      </w:r>
      <w:r w:rsidRPr="007F494C">
        <w:rPr>
          <w:rFonts w:ascii="Times New Roman" w:hAnsi="Times New Roman" w:cs="Times New Roman"/>
          <w:szCs w:val="24"/>
        </w:rPr>
        <w:t>learning human information processing, constructivism, mot</w:t>
      </w:r>
      <w:r w:rsidR="00C6455C" w:rsidRPr="007F494C">
        <w:rPr>
          <w:rFonts w:ascii="Times New Roman" w:hAnsi="Times New Roman" w:cs="Times New Roman"/>
          <w:szCs w:val="24"/>
        </w:rPr>
        <w:t>ivation, cultural transmission are</w:t>
      </w:r>
      <w:r w:rsidRPr="007F494C">
        <w:rPr>
          <w:rFonts w:ascii="Times New Roman" w:hAnsi="Times New Roman" w:cs="Times New Roman"/>
          <w:szCs w:val="24"/>
        </w:rPr>
        <w:t xml:space="preserve"> examined.  All students are required to create, appropriate problem solving activit</w:t>
      </w:r>
      <w:r w:rsidR="008B75A5">
        <w:rPr>
          <w:rFonts w:ascii="Times New Roman" w:hAnsi="Times New Roman" w:cs="Times New Roman"/>
          <w:szCs w:val="24"/>
        </w:rPr>
        <w:t>ies</w:t>
      </w:r>
      <w:r w:rsidRPr="007F494C">
        <w:rPr>
          <w:rFonts w:ascii="Times New Roman" w:hAnsi="Times New Roman" w:cs="Times New Roman"/>
          <w:szCs w:val="24"/>
        </w:rPr>
        <w:t xml:space="preserve"> as a means of demonstrating their understanding of psychological theory and appropriate practice. </w:t>
      </w:r>
    </w:p>
    <w:p w:rsidR="00625DF0" w:rsidRPr="007F494C" w:rsidRDefault="008B75A5" w:rsidP="00452E60">
      <w:pPr>
        <w:rPr>
          <w:szCs w:val="24"/>
        </w:rPr>
      </w:pPr>
      <w:r>
        <w:rPr>
          <w:szCs w:val="24"/>
        </w:rPr>
        <w:br w:type="page"/>
      </w:r>
      <w:r w:rsidR="00886380" w:rsidRPr="00452E60">
        <w:rPr>
          <w:b/>
          <w:sz w:val="24"/>
          <w:szCs w:val="24"/>
          <w:u w:val="single"/>
        </w:rPr>
        <w:lastRenderedPageBreak/>
        <w:t>Conceptual Framework</w:t>
      </w:r>
      <w:r w:rsidR="00886380" w:rsidRPr="007F494C">
        <w:rPr>
          <w:szCs w:val="24"/>
        </w:rPr>
        <w:t>:</w:t>
      </w:r>
    </w:p>
    <w:p w:rsidR="00625DF0" w:rsidRPr="007F494C" w:rsidRDefault="00625DF0">
      <w:pPr>
        <w:pStyle w:val="P24"/>
        <w:rPr>
          <w:rFonts w:cs="Times New Roman"/>
          <w:szCs w:val="24"/>
        </w:rPr>
      </w:pPr>
    </w:p>
    <w:p w:rsidR="00625DF0" w:rsidRPr="007F494C" w:rsidRDefault="00886380" w:rsidP="00C90B2D">
      <w:pPr>
        <w:pStyle w:val="P25"/>
        <w:jc w:val="left"/>
        <w:rPr>
          <w:rFonts w:cs="Times New Roman"/>
          <w:szCs w:val="24"/>
        </w:rPr>
      </w:pPr>
      <w:r w:rsidRPr="007F494C">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w:t>
      </w:r>
      <w:r w:rsidR="00C90B2D" w:rsidRPr="007F494C">
        <w:rPr>
          <w:rFonts w:cs="Times New Roman"/>
          <w:szCs w:val="24"/>
        </w:rPr>
        <w:t xml:space="preserve"> learners</w:t>
      </w:r>
      <w:r w:rsidRPr="007F494C">
        <w:rPr>
          <w:rFonts w:cs="Times New Roman"/>
          <w:szCs w:val="24"/>
        </w:rPr>
        <w:t>.</w:t>
      </w:r>
    </w:p>
    <w:p w:rsidR="00625DF0" w:rsidRPr="007F494C" w:rsidRDefault="00625DF0">
      <w:pPr>
        <w:pStyle w:val="P25"/>
        <w:rPr>
          <w:rFonts w:cs="Times New Roman"/>
          <w:kern w:val="24"/>
          <w:szCs w:val="24"/>
        </w:rPr>
      </w:pPr>
    </w:p>
    <w:p w:rsidR="00625DF0" w:rsidRPr="007F494C" w:rsidRDefault="00886380" w:rsidP="00C90B2D">
      <w:pPr>
        <w:pStyle w:val="P35"/>
        <w:jc w:val="left"/>
        <w:rPr>
          <w:rFonts w:cs="Times New Roman"/>
          <w:kern w:val="24"/>
          <w:szCs w:val="24"/>
        </w:rPr>
      </w:pPr>
      <w:r w:rsidRPr="007F494C">
        <w:rPr>
          <w:rFonts w:cs="Times New Roman"/>
          <w:kern w:val="24"/>
          <w:szCs w:val="24"/>
        </w:rPr>
        <w:t>Marianist Values, Multicultural Education and Diversity</w:t>
      </w:r>
    </w:p>
    <w:p w:rsidR="00625DF0" w:rsidRPr="007F494C" w:rsidRDefault="00625DF0" w:rsidP="00C90B2D">
      <w:pPr>
        <w:pStyle w:val="P24"/>
        <w:rPr>
          <w:rFonts w:cs="Times New Roman"/>
          <w:szCs w:val="24"/>
        </w:rPr>
      </w:pPr>
    </w:p>
    <w:p w:rsidR="00625DF0" w:rsidRPr="007F494C" w:rsidRDefault="00886380">
      <w:pPr>
        <w:pStyle w:val="No20Spacing"/>
        <w:rPr>
          <w:rFonts w:cs="Times New Roman"/>
          <w:sz w:val="24"/>
          <w:szCs w:val="24"/>
        </w:rPr>
      </w:pPr>
      <w:r w:rsidRPr="007F494C">
        <w:rPr>
          <w:rStyle w:val="T7"/>
          <w:rFonts w:cs="Times New Roman"/>
          <w:szCs w:val="24"/>
        </w:rPr>
        <w:t xml:space="preserve">At Chaminade we embrace the Marianist value of  “Education and the Family Spirit, ” similar to the Hawaiian value of </w:t>
      </w:r>
      <w:r w:rsidRPr="007F494C">
        <w:rPr>
          <w:rStyle w:val="T8"/>
          <w:rFonts w:cs="Times New Roman"/>
          <w:szCs w:val="24"/>
        </w:rPr>
        <w:t>Ohana</w:t>
      </w:r>
      <w:r w:rsidRPr="007F494C">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7F494C" w:rsidRDefault="00625DF0">
      <w:pPr>
        <w:pStyle w:val="P24"/>
        <w:rPr>
          <w:rFonts w:cs="Times New Roman"/>
          <w:szCs w:val="24"/>
        </w:rPr>
      </w:pPr>
    </w:p>
    <w:p w:rsidR="00625DF0" w:rsidRPr="007F494C" w:rsidRDefault="00886380">
      <w:pPr>
        <w:pStyle w:val="P24"/>
        <w:rPr>
          <w:rFonts w:cs="Times New Roman"/>
          <w:szCs w:val="24"/>
        </w:rPr>
      </w:pPr>
      <w:r w:rsidRPr="007F494C">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7F494C" w:rsidRDefault="00625DF0">
      <w:pPr>
        <w:pStyle w:val="P24"/>
        <w:rPr>
          <w:rFonts w:cs="Times New Roman"/>
          <w:szCs w:val="24"/>
        </w:rPr>
      </w:pPr>
    </w:p>
    <w:p w:rsidR="00625DF0" w:rsidRPr="007F494C" w:rsidRDefault="00625DF0">
      <w:pPr>
        <w:pStyle w:val="P24"/>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Program Learning Outcomes (PLOs):</w:t>
      </w:r>
    </w:p>
    <w:p w:rsidR="00625DF0" w:rsidRPr="007F494C" w:rsidRDefault="00886380">
      <w:pPr>
        <w:pStyle w:val="P30"/>
        <w:rPr>
          <w:rFonts w:cs="Times New Roman"/>
          <w:szCs w:val="24"/>
        </w:rPr>
      </w:pPr>
      <w:r w:rsidRPr="007F494C">
        <w:rPr>
          <w:rFonts w:cs="Times New Roman"/>
          <w:szCs w:val="24"/>
        </w:rPr>
        <w:t>Successful teacher candidates in Chaminade initial teacher licensure programs will demonstrate knowledge, skills, and dispositions in the following areas:</w:t>
      </w:r>
    </w:p>
    <w:p w:rsidR="00625DF0" w:rsidRPr="007F494C" w:rsidRDefault="00625DF0">
      <w:pPr>
        <w:pStyle w:val="P30"/>
        <w:rPr>
          <w:rFonts w:cs="Times New Roman"/>
          <w:szCs w:val="24"/>
        </w:rPr>
      </w:pPr>
    </w:p>
    <w:tbl>
      <w:tblPr>
        <w:tblStyle w:val="Table2"/>
        <w:tblW w:w="9379" w:type="dxa"/>
        <w:tblLook w:val="0000"/>
      </w:tblPr>
      <w:tblGrid>
        <w:gridCol w:w="830"/>
        <w:gridCol w:w="8549"/>
      </w:tblGrid>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subject matter</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Developmentally Appropriate Practice (</w:t>
            </w:r>
            <w:r w:rsidRPr="007F494C">
              <w:rPr>
                <w:rStyle w:val="T19"/>
                <w:rFonts w:ascii="Times New Roman" w:hAnsi="Times New Roman" w:cs="Times New Roman"/>
                <w:sz w:val="24"/>
                <w:szCs w:val="24"/>
              </w:rPr>
              <w:t>Knowledge of how students develop and learn, and engagement of students in developmentally appropriate experiences that support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Pedagogical 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Educational Technology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application of appropriate technology for student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Assessment for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Diversity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 xml:space="preserve">Skills for adapting learning activities for individual differences and the </w:t>
            </w:r>
            <w:r w:rsidRPr="007F494C">
              <w:rPr>
                <w:rStyle w:val="T19"/>
                <w:rFonts w:ascii="Times New Roman" w:hAnsi="Times New Roman" w:cs="Times New Roman"/>
                <w:sz w:val="24"/>
                <w:szCs w:val="24"/>
              </w:rPr>
              <w:lastRenderedPageBreak/>
              <w:t>needs of diverse learners and for maintaining safe positive, caring, and inclusive learning environments)</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lastRenderedPageBreak/>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Focus on Student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Professional &amp; Ethical Dispositions and Communication</w:t>
            </w:r>
            <w:r w:rsidRPr="007F494C">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7F494C" w:rsidRDefault="00625DF0">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Course Learning Objectives:</w:t>
      </w:r>
    </w:p>
    <w:p w:rsidR="00625DF0" w:rsidRPr="007F494C" w:rsidRDefault="00886380">
      <w:pPr>
        <w:pStyle w:val="Standard"/>
        <w:rPr>
          <w:rFonts w:ascii="Times New Roman" w:hAnsi="Times New Roman" w:cs="Times New Roman"/>
          <w:szCs w:val="24"/>
        </w:rPr>
      </w:pPr>
      <w:r w:rsidRPr="007F494C">
        <w:rPr>
          <w:rFonts w:ascii="Times New Roman" w:hAnsi="Times New Roman" w:cs="Times New Roman"/>
          <w:szCs w:val="24"/>
        </w:rPr>
        <w:t>At the end of this course,</w:t>
      </w:r>
      <w:r w:rsidR="00C05119">
        <w:rPr>
          <w:rFonts w:ascii="Times New Roman" w:hAnsi="Times New Roman" w:cs="Times New Roman"/>
          <w:szCs w:val="24"/>
        </w:rPr>
        <w:t xml:space="preserve"> teacher c</w:t>
      </w:r>
      <w:r w:rsidR="00C05119">
        <w:rPr>
          <w:szCs w:val="24"/>
        </w:rPr>
        <w:t xml:space="preserve">andidates </w:t>
      </w:r>
      <w:r w:rsidRPr="007F494C">
        <w:rPr>
          <w:rFonts w:ascii="Times New Roman" w:hAnsi="Times New Roman" w:cs="Times New Roman"/>
          <w:szCs w:val="24"/>
        </w:rPr>
        <w:t>will</w:t>
      </w:r>
      <w:r w:rsidR="005B2902">
        <w:rPr>
          <w:rFonts w:ascii="Times New Roman" w:hAnsi="Times New Roman" w:cs="Times New Roman"/>
          <w:szCs w:val="24"/>
        </w:rPr>
        <w:t xml:space="preserve"> demonstrate</w:t>
      </w:r>
      <w:r w:rsidRPr="007F494C">
        <w:rPr>
          <w:rFonts w:ascii="Times New Roman" w:hAnsi="Times New Roman" w:cs="Times New Roman"/>
          <w:szCs w:val="24"/>
        </w:rPr>
        <w:t>:</w:t>
      </w:r>
    </w:p>
    <w:tbl>
      <w:tblPr>
        <w:tblStyle w:val="Table3"/>
        <w:tblW w:w="9578" w:type="dxa"/>
        <w:tblLook w:val="0000"/>
      </w:tblPr>
      <w:tblGrid>
        <w:gridCol w:w="1907"/>
        <w:gridCol w:w="7671"/>
      </w:tblGrid>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1</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DB1575" w:rsidP="005B2902">
            <w:pPr>
              <w:rPr>
                <w:szCs w:val="24"/>
              </w:rPr>
            </w:pPr>
            <w:r>
              <w:rPr>
                <w:sz w:val="24"/>
                <w:szCs w:val="24"/>
              </w:rPr>
              <w:t>know</w:t>
            </w:r>
            <w:r w:rsidR="005B2902">
              <w:rPr>
                <w:sz w:val="24"/>
                <w:szCs w:val="24"/>
              </w:rPr>
              <w:t>ledge</w:t>
            </w:r>
            <w:r>
              <w:rPr>
                <w:sz w:val="24"/>
                <w:szCs w:val="24"/>
              </w:rPr>
              <w:t xml:space="preserve">, </w:t>
            </w:r>
            <w:r w:rsidR="005B2902">
              <w:rPr>
                <w:sz w:val="24"/>
                <w:szCs w:val="24"/>
              </w:rPr>
              <w:t xml:space="preserve">and </w:t>
            </w:r>
            <w:r>
              <w:rPr>
                <w:sz w:val="24"/>
                <w:szCs w:val="24"/>
              </w:rPr>
              <w:t>understand</w:t>
            </w:r>
            <w:r w:rsidR="005B2902">
              <w:rPr>
                <w:sz w:val="24"/>
                <w:szCs w:val="24"/>
              </w:rPr>
              <w:t>ing though applying</w:t>
            </w:r>
            <w:r>
              <w:rPr>
                <w:sz w:val="24"/>
                <w:szCs w:val="24"/>
              </w:rPr>
              <w:t xml:space="preserve"> the major concepts, principles, theories, and research related to construct</w:t>
            </w:r>
            <w:r w:rsidR="00C05119">
              <w:rPr>
                <w:sz w:val="24"/>
                <w:szCs w:val="24"/>
              </w:rPr>
              <w:t>ing</w:t>
            </w:r>
            <w:r>
              <w:rPr>
                <w:sz w:val="24"/>
                <w:szCs w:val="24"/>
              </w:rPr>
              <w:t xml:space="preserve"> learning opportunities that support individual students’, acquisition of knowledge</w:t>
            </w:r>
            <w:r w:rsidR="00C05119">
              <w:rPr>
                <w:sz w:val="24"/>
                <w:szCs w:val="24"/>
              </w:rPr>
              <w:t>.</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2</w:t>
            </w:r>
          </w:p>
          <w:p w:rsidR="00625DF0" w:rsidRPr="007F494C"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r>
              <w:rPr>
                <w:sz w:val="24"/>
                <w:szCs w:val="24"/>
              </w:rPr>
              <w:t>knowledge, and understanding though applying</w:t>
            </w:r>
            <w:r w:rsidR="00DB1575">
              <w:rPr>
                <w:sz w:val="24"/>
                <w:szCs w:val="24"/>
              </w:rPr>
              <w:t xml:space="preserve"> the major concepts, principles, theories, and </w:t>
            </w:r>
            <w:r w:rsidR="00C05119">
              <w:rPr>
                <w:sz w:val="24"/>
                <w:szCs w:val="24"/>
              </w:rPr>
              <w:t xml:space="preserve">research related to motivating </w:t>
            </w:r>
            <w:r w:rsidR="00DB1575">
              <w:rPr>
                <w:sz w:val="24"/>
                <w:szCs w:val="24"/>
              </w:rPr>
              <w:t>children and young adolescents</w:t>
            </w:r>
            <w:r w:rsidR="00C05119">
              <w:rPr>
                <w:sz w:val="24"/>
                <w:szCs w:val="24"/>
              </w:rPr>
              <w:t>.</w:t>
            </w:r>
            <w:r w:rsidR="00DB1575">
              <w:rPr>
                <w:sz w:val="24"/>
                <w:szCs w:val="24"/>
              </w:rPr>
              <w:t xml:space="preserve"> </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3</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r>
              <w:rPr>
                <w:sz w:val="24"/>
                <w:szCs w:val="24"/>
              </w:rPr>
              <w:t xml:space="preserve">knowledge, and understanding though applying </w:t>
            </w:r>
            <w:r w:rsidR="00DB1575">
              <w:rPr>
                <w:sz w:val="24"/>
                <w:szCs w:val="24"/>
              </w:rPr>
              <w:t xml:space="preserve">the major concepts, principles, theories, and research related to the diversity of children and young adolescents living in Hawaii.  </w:t>
            </w:r>
          </w:p>
        </w:tc>
      </w:tr>
    </w:tbl>
    <w:p w:rsidR="00B802F5" w:rsidRPr="007F494C" w:rsidRDefault="00B802F5">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 xml:space="preserve">Linkages between Course Learning Objectives (CLOs) and Program Learning Objectives </w:t>
      </w:r>
    </w:p>
    <w:tbl>
      <w:tblPr>
        <w:tblStyle w:val="Table4"/>
        <w:tblW w:w="9576" w:type="dxa"/>
        <w:tblLook w:val="0000"/>
      </w:tblPr>
      <w:tblGrid>
        <w:gridCol w:w="1080"/>
        <w:gridCol w:w="1074"/>
        <w:gridCol w:w="1074"/>
        <w:gridCol w:w="1075"/>
        <w:gridCol w:w="1074"/>
        <w:gridCol w:w="1074"/>
        <w:gridCol w:w="1074"/>
        <w:gridCol w:w="1075"/>
        <w:gridCol w:w="976"/>
      </w:tblGrid>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8</w:t>
            </w: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bl>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Essential Questions Addressed in This Course</w:t>
      </w:r>
    </w:p>
    <w:tbl>
      <w:tblPr>
        <w:tblStyle w:val="Table5"/>
        <w:tblW w:w="9577" w:type="dxa"/>
        <w:tblLook w:val="0000"/>
      </w:tblPr>
      <w:tblGrid>
        <w:gridCol w:w="6318"/>
        <w:gridCol w:w="1620"/>
        <w:gridCol w:w="1639"/>
      </w:tblGrid>
      <w:tr w:rsidR="00625DF0"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Essential Questions</w:t>
            </w:r>
          </w:p>
          <w:p w:rsidR="00625DF0" w:rsidRPr="007F494C"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PLOs</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rsidP="005F7DE9">
            <w:pPr>
              <w:pStyle w:val="P28"/>
              <w:rPr>
                <w:rFonts w:cs="Times New Roman"/>
                <w:sz w:val="24"/>
                <w:szCs w:val="24"/>
              </w:rPr>
            </w:pPr>
            <w:r w:rsidRPr="007F494C">
              <w:rPr>
                <w:rFonts w:cs="Times New Roman"/>
                <w:sz w:val="24"/>
                <w:szCs w:val="24"/>
              </w:rPr>
              <w:t xml:space="preserve">What is conceptual understanding? </w:t>
            </w:r>
            <w:r w:rsidR="003705A8" w:rsidRPr="007F494C">
              <w:rPr>
                <w:rFonts w:cs="Times New Roman"/>
                <w:sz w:val="24"/>
                <w:szCs w:val="24"/>
              </w:rPr>
              <w:t xml:space="preserve">What does it mean to construct </w:t>
            </w:r>
            <w:r w:rsidR="005F7DE9">
              <w:rPr>
                <w:rFonts w:cs="Times New Roman"/>
                <w:sz w:val="24"/>
                <w:szCs w:val="24"/>
              </w:rPr>
              <w:t>conceptual understanding</w:t>
            </w:r>
            <w:r w:rsidR="003705A8" w:rsidRPr="007F494C">
              <w:rPr>
                <w:rFonts w:cs="Times New Roman"/>
                <w:sz w:val="24"/>
                <w:szCs w:val="24"/>
              </w:rPr>
              <w:t xml:space="preserve">?  </w:t>
            </w:r>
            <w:r w:rsidR="00405107" w:rsidRPr="007F494C">
              <w:rPr>
                <w:rFonts w:cs="Times New Roman"/>
                <w:sz w:val="24"/>
                <w:szCs w:val="24"/>
              </w:rPr>
              <w:t>How can we develop evidence based practice</w:t>
            </w:r>
            <w:r w:rsidR="005F7DE9">
              <w:rPr>
                <w:rFonts w:cs="Times New Roman"/>
                <w:sz w:val="24"/>
                <w:szCs w:val="24"/>
              </w:rPr>
              <w:t xml:space="preserve"> for conceptual understanding</w:t>
            </w:r>
            <w:r w:rsidR="00405107" w:rsidRPr="007F494C">
              <w:rPr>
                <w:rFonts w:cs="Times New Roman"/>
                <w:sz w:val="24"/>
                <w:szCs w:val="24"/>
              </w:rPr>
              <w:t>?</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pPr>
              <w:pStyle w:val="P32"/>
              <w:rPr>
                <w:rFonts w:cs="Times New Roman"/>
                <w:sz w:val="24"/>
                <w:szCs w:val="24"/>
              </w:rPr>
            </w:pPr>
            <w:r w:rsidRPr="007F494C">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3705A8" w:rsidP="003705A8">
            <w:pPr>
              <w:pStyle w:val="P28"/>
              <w:rPr>
                <w:rFonts w:cs="Times New Roman"/>
                <w:sz w:val="24"/>
                <w:szCs w:val="24"/>
              </w:rPr>
            </w:pPr>
            <w:r w:rsidRPr="007F494C">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FE6A28" w:rsidP="003705A8">
            <w:pPr>
              <w:pStyle w:val="P28"/>
              <w:rPr>
                <w:rFonts w:cs="Times New Roman"/>
                <w:sz w:val="24"/>
                <w:szCs w:val="24"/>
              </w:rPr>
            </w:pPr>
            <w:r w:rsidRPr="007F494C">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6</w:t>
            </w:r>
          </w:p>
        </w:tc>
      </w:tr>
    </w:tbl>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867"/>
        <w:gridCol w:w="2594"/>
        <w:gridCol w:w="5111"/>
        <w:gridCol w:w="1760"/>
      </w:tblGrid>
      <w:tr w:rsidR="00DD2007" w:rsidRPr="007F494C" w:rsidTr="00171A3E">
        <w:trPr>
          <w:trHeight w:val="368"/>
        </w:trPr>
        <w:tc>
          <w:tcPr>
            <w:tcW w:w="10800" w:type="dxa"/>
            <w:gridSpan w:val="5"/>
            <w:tcBorders>
              <w:top w:val="nil"/>
              <w:left w:val="nil"/>
              <w:bottom w:val="nil"/>
              <w:right w:val="nil"/>
            </w:tcBorders>
          </w:tcPr>
          <w:p w:rsidR="00DD2007" w:rsidRPr="007F494C" w:rsidRDefault="00DD2007" w:rsidP="00171A3E">
            <w:pPr>
              <w:jc w:val="center"/>
              <w:rPr>
                <w:b/>
                <w:sz w:val="24"/>
                <w:szCs w:val="24"/>
                <w:u w:val="single"/>
              </w:rPr>
            </w:pPr>
          </w:p>
          <w:p w:rsidR="00DD2007" w:rsidRPr="007F494C" w:rsidRDefault="00DD2007" w:rsidP="00171A3E">
            <w:pPr>
              <w:rPr>
                <w:b/>
                <w:sz w:val="24"/>
                <w:szCs w:val="24"/>
                <w:u w:val="single"/>
              </w:rPr>
            </w:pPr>
          </w:p>
          <w:p w:rsidR="00DD2007" w:rsidRPr="007F494C" w:rsidRDefault="00DD2007" w:rsidP="00171A3E">
            <w:pPr>
              <w:rPr>
                <w:b/>
                <w:sz w:val="24"/>
                <w:szCs w:val="24"/>
                <w:u w:val="single"/>
              </w:rPr>
            </w:pPr>
          </w:p>
          <w:p w:rsidR="00DD2007" w:rsidRPr="007F494C" w:rsidRDefault="00DD2007" w:rsidP="00171A3E">
            <w:pPr>
              <w:jc w:val="center"/>
              <w:rPr>
                <w:b/>
                <w:sz w:val="24"/>
                <w:szCs w:val="24"/>
                <w:u w:val="single"/>
              </w:rPr>
            </w:pPr>
          </w:p>
          <w:p w:rsidR="00DD2007" w:rsidRPr="007F494C" w:rsidRDefault="00DD2007" w:rsidP="00171A3E">
            <w:pPr>
              <w:jc w:val="center"/>
              <w:rPr>
                <w:b/>
                <w:sz w:val="24"/>
                <w:szCs w:val="24"/>
                <w:u w:val="single"/>
              </w:rPr>
            </w:pPr>
            <w:r w:rsidRPr="007F494C">
              <w:rPr>
                <w:b/>
                <w:sz w:val="24"/>
                <w:szCs w:val="24"/>
                <w:u w:val="single"/>
              </w:rPr>
              <w:t>WEEKLY SCHEDULE</w:t>
            </w:r>
          </w:p>
        </w:tc>
      </w:tr>
      <w:tr w:rsidR="00DD2007" w:rsidRPr="007F494C" w:rsidTr="00171A3E">
        <w:trPr>
          <w:trHeight w:val="368"/>
        </w:trPr>
        <w:tc>
          <w:tcPr>
            <w:tcW w:w="468" w:type="dxa"/>
            <w:tcBorders>
              <w:top w:val="nil"/>
            </w:tcBorders>
          </w:tcPr>
          <w:p w:rsidR="00DD2007" w:rsidRPr="007F494C" w:rsidRDefault="00DD2007" w:rsidP="00171A3E">
            <w:pPr>
              <w:jc w:val="center"/>
              <w:rPr>
                <w:b/>
                <w:sz w:val="24"/>
                <w:szCs w:val="24"/>
              </w:rPr>
            </w:pPr>
            <w:r>
              <w:rPr>
                <w:b/>
                <w:sz w:val="24"/>
                <w:szCs w:val="24"/>
              </w:rPr>
              <w:t>W</w:t>
            </w:r>
          </w:p>
        </w:tc>
        <w:tc>
          <w:tcPr>
            <w:tcW w:w="867" w:type="dxa"/>
            <w:tcBorders>
              <w:top w:val="nil"/>
            </w:tcBorders>
          </w:tcPr>
          <w:p w:rsidR="00DD2007" w:rsidRPr="007F494C" w:rsidRDefault="00DD2007" w:rsidP="00171A3E">
            <w:pPr>
              <w:jc w:val="center"/>
              <w:rPr>
                <w:b/>
                <w:sz w:val="24"/>
                <w:szCs w:val="24"/>
              </w:rPr>
            </w:pPr>
            <w:r w:rsidRPr="007F494C">
              <w:rPr>
                <w:b/>
                <w:sz w:val="24"/>
                <w:szCs w:val="24"/>
              </w:rPr>
              <w:t>Date</w:t>
            </w:r>
          </w:p>
        </w:tc>
        <w:tc>
          <w:tcPr>
            <w:tcW w:w="2594" w:type="dxa"/>
            <w:tcBorders>
              <w:top w:val="nil"/>
            </w:tcBorders>
          </w:tcPr>
          <w:p w:rsidR="00DD2007" w:rsidRPr="007F494C" w:rsidRDefault="00DD2007" w:rsidP="00171A3E">
            <w:pPr>
              <w:jc w:val="center"/>
              <w:rPr>
                <w:b/>
                <w:sz w:val="24"/>
                <w:szCs w:val="24"/>
              </w:rPr>
            </w:pPr>
            <w:r w:rsidRPr="007F494C">
              <w:rPr>
                <w:b/>
                <w:sz w:val="24"/>
                <w:szCs w:val="24"/>
              </w:rPr>
              <w:t xml:space="preserve">Major Topic </w:t>
            </w:r>
          </w:p>
        </w:tc>
        <w:tc>
          <w:tcPr>
            <w:tcW w:w="5111" w:type="dxa"/>
            <w:tcBorders>
              <w:top w:val="nil"/>
            </w:tcBorders>
          </w:tcPr>
          <w:p w:rsidR="00DD2007" w:rsidRPr="007F494C" w:rsidRDefault="00DD2007" w:rsidP="00171A3E">
            <w:pPr>
              <w:jc w:val="center"/>
              <w:rPr>
                <w:b/>
                <w:sz w:val="24"/>
                <w:szCs w:val="24"/>
              </w:rPr>
            </w:pPr>
            <w:r w:rsidRPr="007F494C">
              <w:rPr>
                <w:b/>
                <w:sz w:val="24"/>
                <w:szCs w:val="24"/>
              </w:rPr>
              <w:t>Required Reading/</w:t>
            </w:r>
            <w:r w:rsidRPr="007F494C">
              <w:rPr>
                <w:b/>
                <w:sz w:val="24"/>
                <w:szCs w:val="24"/>
              </w:rPr>
              <w:br/>
              <w:t>Viewing</w:t>
            </w:r>
          </w:p>
        </w:tc>
        <w:tc>
          <w:tcPr>
            <w:tcW w:w="1760" w:type="dxa"/>
            <w:tcBorders>
              <w:top w:val="nil"/>
            </w:tcBorders>
          </w:tcPr>
          <w:p w:rsidR="00DD2007" w:rsidRPr="007F494C" w:rsidRDefault="00DD2007" w:rsidP="00171A3E">
            <w:pPr>
              <w:jc w:val="center"/>
              <w:rPr>
                <w:b/>
                <w:sz w:val="24"/>
                <w:szCs w:val="24"/>
              </w:rPr>
            </w:pPr>
            <w:r w:rsidRPr="007F494C">
              <w:rPr>
                <w:b/>
                <w:sz w:val="24"/>
                <w:szCs w:val="24"/>
              </w:rPr>
              <w:t>Assignments Due</w:t>
            </w:r>
          </w:p>
        </w:tc>
      </w:tr>
      <w:tr w:rsidR="008A3F31" w:rsidRPr="007F494C" w:rsidTr="00171A3E">
        <w:trPr>
          <w:trHeight w:val="965"/>
        </w:trPr>
        <w:tc>
          <w:tcPr>
            <w:tcW w:w="468" w:type="dxa"/>
          </w:tcPr>
          <w:p w:rsidR="008A3F31" w:rsidRPr="007F494C" w:rsidRDefault="008A3F31" w:rsidP="008A3F31">
            <w:pPr>
              <w:rPr>
                <w:sz w:val="24"/>
                <w:szCs w:val="24"/>
              </w:rPr>
            </w:pPr>
            <w:r w:rsidRPr="007F494C">
              <w:rPr>
                <w:sz w:val="24"/>
                <w:szCs w:val="24"/>
              </w:rPr>
              <w:t>1</w:t>
            </w:r>
          </w:p>
        </w:tc>
        <w:tc>
          <w:tcPr>
            <w:tcW w:w="867" w:type="dxa"/>
          </w:tcPr>
          <w:p w:rsidR="008A3F31" w:rsidRPr="003A0DF4" w:rsidRDefault="008A3F31" w:rsidP="008A3F31">
            <w:pPr>
              <w:rPr>
                <w:sz w:val="24"/>
                <w:szCs w:val="24"/>
              </w:rPr>
            </w:pPr>
            <w:r>
              <w:rPr>
                <w:sz w:val="24"/>
                <w:szCs w:val="24"/>
              </w:rPr>
              <w:t>7-9</w:t>
            </w:r>
          </w:p>
        </w:tc>
        <w:tc>
          <w:tcPr>
            <w:tcW w:w="2594" w:type="dxa"/>
          </w:tcPr>
          <w:p w:rsidR="008A3F31" w:rsidRPr="007F494C" w:rsidRDefault="008A3F31" w:rsidP="008A3F31">
            <w:pPr>
              <w:rPr>
                <w:sz w:val="24"/>
                <w:szCs w:val="24"/>
              </w:rPr>
            </w:pPr>
            <w:r w:rsidRPr="007F494C">
              <w:rPr>
                <w:sz w:val="24"/>
                <w:szCs w:val="24"/>
              </w:rPr>
              <w:t>Syllabus, Greetings, Peer Reviewer, schedule</w:t>
            </w:r>
          </w:p>
          <w:p w:rsidR="008A3F31" w:rsidRPr="007F494C" w:rsidRDefault="008A3F31" w:rsidP="008A3F31">
            <w:pPr>
              <w:rPr>
                <w:sz w:val="24"/>
                <w:szCs w:val="24"/>
              </w:rPr>
            </w:pPr>
          </w:p>
        </w:tc>
        <w:tc>
          <w:tcPr>
            <w:tcW w:w="5111" w:type="dxa"/>
          </w:tcPr>
          <w:p w:rsidR="008A3F31" w:rsidRPr="007F494C" w:rsidRDefault="008A3F31" w:rsidP="008A3F31">
            <w:pPr>
              <w:rPr>
                <w:sz w:val="24"/>
                <w:szCs w:val="24"/>
              </w:rPr>
            </w:pPr>
            <w:r w:rsidRPr="007F494C">
              <w:rPr>
                <w:sz w:val="24"/>
                <w:szCs w:val="24"/>
              </w:rPr>
              <w:t>Concept Example: energy</w:t>
            </w:r>
          </w:p>
          <w:p w:rsidR="008A3F31" w:rsidRPr="007F494C" w:rsidRDefault="008A3F31" w:rsidP="008A3F31">
            <w:pPr>
              <w:rPr>
                <w:sz w:val="24"/>
                <w:szCs w:val="24"/>
              </w:rPr>
            </w:pPr>
            <w:r w:rsidRPr="007F494C">
              <w:rPr>
                <w:sz w:val="24"/>
                <w:szCs w:val="24"/>
              </w:rPr>
              <w:t xml:space="preserve">http://learner.org/vod/vod_window.html?pid=1708 Perkins </w:t>
            </w:r>
            <w:r>
              <w:rPr>
                <w:sz w:val="24"/>
                <w:szCs w:val="24"/>
              </w:rPr>
              <w:t>“ Teaching for u</w:t>
            </w:r>
            <w:r w:rsidRPr="007F494C">
              <w:rPr>
                <w:sz w:val="24"/>
                <w:szCs w:val="24"/>
              </w:rPr>
              <w:t>nderstanding</w:t>
            </w:r>
            <w:r>
              <w:rPr>
                <w:sz w:val="24"/>
                <w:szCs w:val="24"/>
              </w:rPr>
              <w:t>”</w:t>
            </w:r>
            <w:r w:rsidRPr="007F494C">
              <w:rPr>
                <w:sz w:val="24"/>
                <w:szCs w:val="24"/>
              </w:rPr>
              <w:t xml:space="preserve"> </w:t>
            </w:r>
          </w:p>
          <w:p w:rsidR="008A3F31" w:rsidRPr="007F494C" w:rsidRDefault="008A3F31" w:rsidP="008A3F31">
            <w:pPr>
              <w:rPr>
                <w:sz w:val="24"/>
                <w:szCs w:val="24"/>
              </w:rPr>
            </w:pPr>
            <w:r w:rsidRPr="007F494C">
              <w:rPr>
                <w:sz w:val="24"/>
                <w:szCs w:val="24"/>
              </w:rPr>
              <w:t>Chapter 1 CPI</w:t>
            </w:r>
          </w:p>
          <w:p w:rsidR="008A3F31" w:rsidRPr="007F494C" w:rsidRDefault="008A3F31" w:rsidP="008A3F31">
            <w:pPr>
              <w:rPr>
                <w:sz w:val="24"/>
                <w:szCs w:val="24"/>
              </w:rPr>
            </w:pPr>
            <w:r>
              <w:rPr>
                <w:sz w:val="24"/>
                <w:szCs w:val="24"/>
              </w:rPr>
              <w:t>Learning Plan Podcast</w:t>
            </w:r>
          </w:p>
        </w:tc>
        <w:tc>
          <w:tcPr>
            <w:tcW w:w="1760" w:type="dxa"/>
          </w:tcPr>
          <w:p w:rsidR="008A3F31" w:rsidRPr="007F494C" w:rsidRDefault="008A3F31" w:rsidP="008A3F31">
            <w:pPr>
              <w:rPr>
                <w:sz w:val="24"/>
                <w:szCs w:val="24"/>
              </w:rPr>
            </w:pPr>
            <w:r w:rsidRPr="007F494C">
              <w:rPr>
                <w:sz w:val="24"/>
                <w:szCs w:val="24"/>
              </w:rPr>
              <w:t>Threaded discussion</w:t>
            </w:r>
          </w:p>
        </w:tc>
      </w:tr>
      <w:tr w:rsidR="008A3F31" w:rsidRPr="007F494C" w:rsidTr="00171A3E">
        <w:trPr>
          <w:trHeight w:val="965"/>
        </w:trPr>
        <w:tc>
          <w:tcPr>
            <w:tcW w:w="468" w:type="dxa"/>
          </w:tcPr>
          <w:p w:rsidR="008A3F31" w:rsidRPr="007F494C" w:rsidRDefault="008A3F31" w:rsidP="008A3F31">
            <w:pPr>
              <w:rPr>
                <w:sz w:val="24"/>
                <w:szCs w:val="24"/>
              </w:rPr>
            </w:pPr>
            <w:r w:rsidRPr="007F494C">
              <w:rPr>
                <w:sz w:val="24"/>
                <w:szCs w:val="24"/>
              </w:rPr>
              <w:t>2</w:t>
            </w:r>
          </w:p>
        </w:tc>
        <w:tc>
          <w:tcPr>
            <w:tcW w:w="867" w:type="dxa"/>
          </w:tcPr>
          <w:p w:rsidR="008A3F31" w:rsidRPr="003A0DF4" w:rsidRDefault="008A3F31" w:rsidP="008A3F31">
            <w:pPr>
              <w:rPr>
                <w:sz w:val="24"/>
                <w:szCs w:val="24"/>
              </w:rPr>
            </w:pPr>
            <w:r>
              <w:rPr>
                <w:sz w:val="24"/>
                <w:szCs w:val="24"/>
              </w:rPr>
              <w:t>7-16</w:t>
            </w:r>
          </w:p>
        </w:tc>
        <w:tc>
          <w:tcPr>
            <w:tcW w:w="2594" w:type="dxa"/>
          </w:tcPr>
          <w:p w:rsidR="008A3F31" w:rsidRPr="007F494C" w:rsidRDefault="008A3F31" w:rsidP="008A3F31">
            <w:pPr>
              <w:rPr>
                <w:sz w:val="24"/>
                <w:szCs w:val="24"/>
              </w:rPr>
            </w:pPr>
            <w:r w:rsidRPr="007F494C">
              <w:rPr>
                <w:sz w:val="24"/>
                <w:szCs w:val="24"/>
              </w:rPr>
              <w:t>Concepts/understanding</w:t>
            </w:r>
          </w:p>
        </w:tc>
        <w:tc>
          <w:tcPr>
            <w:tcW w:w="5111" w:type="dxa"/>
          </w:tcPr>
          <w:p w:rsidR="008A3F31" w:rsidRPr="007F494C" w:rsidRDefault="008A3F31" w:rsidP="008A3F31">
            <w:pPr>
              <w:rPr>
                <w:sz w:val="24"/>
                <w:szCs w:val="24"/>
              </w:rPr>
            </w:pPr>
            <w:r w:rsidRPr="007F494C">
              <w:rPr>
                <w:sz w:val="24"/>
                <w:szCs w:val="24"/>
              </w:rPr>
              <w:t xml:space="preserve">Video Teaching Example. </w:t>
            </w:r>
          </w:p>
          <w:p w:rsidR="008A3F31" w:rsidRPr="007F494C" w:rsidRDefault="008A3F31" w:rsidP="008A3F31">
            <w:pPr>
              <w:rPr>
                <w:sz w:val="24"/>
                <w:szCs w:val="24"/>
              </w:rPr>
            </w:pPr>
            <w:r w:rsidRPr="007F494C">
              <w:rPr>
                <w:sz w:val="24"/>
                <w:szCs w:val="24"/>
              </w:rPr>
              <w:t xml:space="preserve">Conceptual Change in teaching podcast. </w:t>
            </w:r>
          </w:p>
          <w:p w:rsidR="008A3F31" w:rsidRPr="007F494C" w:rsidRDefault="008A3F31" w:rsidP="008A3F31">
            <w:pPr>
              <w:rPr>
                <w:sz w:val="24"/>
                <w:szCs w:val="24"/>
              </w:rPr>
            </w:pPr>
            <w:r w:rsidRPr="007F494C">
              <w:rPr>
                <w:sz w:val="24"/>
                <w:szCs w:val="24"/>
              </w:rPr>
              <w:t>Chapter 2 :Memory</w:t>
            </w:r>
          </w:p>
          <w:p w:rsidR="008A3F31" w:rsidRPr="007F494C" w:rsidRDefault="008A3F31" w:rsidP="008A3F31">
            <w:pPr>
              <w:rPr>
                <w:sz w:val="24"/>
                <w:szCs w:val="24"/>
              </w:rPr>
            </w:pPr>
            <w:r w:rsidRPr="007F494C">
              <w:rPr>
                <w:sz w:val="24"/>
                <w:szCs w:val="24"/>
              </w:rPr>
              <w:t>Cognition I Podcast</w:t>
            </w:r>
          </w:p>
        </w:tc>
        <w:tc>
          <w:tcPr>
            <w:tcW w:w="1760" w:type="dxa"/>
          </w:tcPr>
          <w:p w:rsidR="008A3F31" w:rsidRPr="007F494C" w:rsidRDefault="008A3F31" w:rsidP="008A3F31">
            <w:pPr>
              <w:rPr>
                <w:sz w:val="24"/>
                <w:szCs w:val="24"/>
              </w:rPr>
            </w:pPr>
            <w:r w:rsidRPr="007F494C">
              <w:rPr>
                <w:sz w:val="24"/>
                <w:szCs w:val="24"/>
              </w:rPr>
              <w:t>Threaded discussion</w:t>
            </w:r>
          </w:p>
        </w:tc>
      </w:tr>
      <w:tr w:rsidR="008A3F31" w:rsidRPr="007F494C" w:rsidTr="00171A3E">
        <w:trPr>
          <w:trHeight w:val="1039"/>
        </w:trPr>
        <w:tc>
          <w:tcPr>
            <w:tcW w:w="468" w:type="dxa"/>
          </w:tcPr>
          <w:p w:rsidR="008A3F31" w:rsidRPr="007F494C" w:rsidRDefault="008A3F31" w:rsidP="008A3F31">
            <w:pPr>
              <w:rPr>
                <w:sz w:val="24"/>
                <w:szCs w:val="24"/>
              </w:rPr>
            </w:pPr>
            <w:r w:rsidRPr="007F494C">
              <w:rPr>
                <w:sz w:val="24"/>
                <w:szCs w:val="24"/>
              </w:rPr>
              <w:t>3</w:t>
            </w:r>
          </w:p>
        </w:tc>
        <w:tc>
          <w:tcPr>
            <w:tcW w:w="867" w:type="dxa"/>
          </w:tcPr>
          <w:p w:rsidR="008A3F31" w:rsidRPr="003A0DF4" w:rsidRDefault="008A3F31" w:rsidP="008A3F31">
            <w:pPr>
              <w:rPr>
                <w:sz w:val="24"/>
                <w:szCs w:val="24"/>
              </w:rPr>
            </w:pPr>
            <w:r>
              <w:rPr>
                <w:sz w:val="24"/>
                <w:szCs w:val="24"/>
              </w:rPr>
              <w:t>7-23</w:t>
            </w:r>
          </w:p>
        </w:tc>
        <w:tc>
          <w:tcPr>
            <w:tcW w:w="2594" w:type="dxa"/>
          </w:tcPr>
          <w:p w:rsidR="008A3F31" w:rsidRPr="007F494C" w:rsidRDefault="008A3F31" w:rsidP="008A3F31">
            <w:pPr>
              <w:rPr>
                <w:sz w:val="24"/>
                <w:szCs w:val="24"/>
              </w:rPr>
            </w:pPr>
            <w:r w:rsidRPr="007F494C">
              <w:rPr>
                <w:sz w:val="24"/>
                <w:szCs w:val="24"/>
              </w:rPr>
              <w:t>Models of information processing</w:t>
            </w:r>
          </w:p>
        </w:tc>
        <w:tc>
          <w:tcPr>
            <w:tcW w:w="5111" w:type="dxa"/>
          </w:tcPr>
          <w:p w:rsidR="008A3F31" w:rsidRPr="007F494C" w:rsidRDefault="008A3F31" w:rsidP="008A3F31">
            <w:pPr>
              <w:rPr>
                <w:sz w:val="24"/>
                <w:szCs w:val="24"/>
              </w:rPr>
            </w:pPr>
            <w:r w:rsidRPr="007F494C">
              <w:rPr>
                <w:sz w:val="24"/>
                <w:szCs w:val="24"/>
              </w:rPr>
              <w:t xml:space="preserve">Chapter 3: Long Term Memory </w:t>
            </w:r>
          </w:p>
          <w:p w:rsidR="008A3F31" w:rsidRDefault="008A3F31" w:rsidP="008A3F31">
            <w:pPr>
              <w:rPr>
                <w:sz w:val="24"/>
                <w:szCs w:val="24"/>
              </w:rPr>
            </w:pPr>
            <w:r w:rsidRPr="007F494C">
              <w:rPr>
                <w:sz w:val="24"/>
                <w:szCs w:val="24"/>
              </w:rPr>
              <w:t xml:space="preserve">Chapter 4: Encoding </w:t>
            </w:r>
          </w:p>
          <w:p w:rsidR="008A3F31" w:rsidRPr="007F494C" w:rsidRDefault="008A3F31" w:rsidP="008A3F31">
            <w:pPr>
              <w:rPr>
                <w:sz w:val="24"/>
                <w:szCs w:val="24"/>
              </w:rPr>
            </w:pPr>
            <w:r w:rsidRPr="007F494C">
              <w:rPr>
                <w:sz w:val="24"/>
                <w:szCs w:val="24"/>
              </w:rPr>
              <w:t>Cognition II podcast</w:t>
            </w:r>
          </w:p>
        </w:tc>
        <w:tc>
          <w:tcPr>
            <w:tcW w:w="1760" w:type="dxa"/>
          </w:tcPr>
          <w:p w:rsidR="008A3F31" w:rsidRPr="007F494C" w:rsidRDefault="008A3F31" w:rsidP="008A3F31">
            <w:pPr>
              <w:rPr>
                <w:sz w:val="24"/>
                <w:szCs w:val="24"/>
              </w:rPr>
            </w:pPr>
            <w:r w:rsidRPr="007F494C">
              <w:rPr>
                <w:sz w:val="24"/>
                <w:szCs w:val="24"/>
              </w:rPr>
              <w:t>Video Analysis</w:t>
            </w:r>
          </w:p>
          <w:p w:rsidR="008A3F31" w:rsidRPr="007F494C" w:rsidRDefault="008A3F31" w:rsidP="008A3F31">
            <w:pPr>
              <w:rPr>
                <w:sz w:val="24"/>
                <w:szCs w:val="24"/>
              </w:rPr>
            </w:pPr>
            <w:r>
              <w:rPr>
                <w:color w:val="FF0000"/>
                <w:sz w:val="24"/>
                <w:szCs w:val="24"/>
              </w:rPr>
              <w:t>Learning Plan Questions 1-3</w:t>
            </w:r>
            <w:r w:rsidRPr="007F494C">
              <w:rPr>
                <w:color w:val="FF0000"/>
                <w:sz w:val="24"/>
                <w:szCs w:val="24"/>
              </w:rPr>
              <w:t xml:space="preserve">   </w:t>
            </w:r>
          </w:p>
          <w:p w:rsidR="008A3F31" w:rsidRPr="007F494C" w:rsidRDefault="008A3F31" w:rsidP="008A3F31">
            <w:pPr>
              <w:rPr>
                <w:sz w:val="24"/>
                <w:szCs w:val="24"/>
              </w:rPr>
            </w:pPr>
            <w:r w:rsidRPr="007F494C">
              <w:rPr>
                <w:sz w:val="24"/>
                <w:szCs w:val="24"/>
              </w:rPr>
              <w:t>Threaded discussion</w:t>
            </w:r>
          </w:p>
        </w:tc>
      </w:tr>
      <w:tr w:rsidR="008A3F31" w:rsidRPr="007F494C" w:rsidTr="00171A3E">
        <w:trPr>
          <w:trHeight w:val="965"/>
        </w:trPr>
        <w:tc>
          <w:tcPr>
            <w:tcW w:w="468" w:type="dxa"/>
          </w:tcPr>
          <w:p w:rsidR="008A3F31" w:rsidRPr="007F494C" w:rsidRDefault="008A3F31" w:rsidP="008A3F31">
            <w:pPr>
              <w:rPr>
                <w:sz w:val="24"/>
                <w:szCs w:val="24"/>
              </w:rPr>
            </w:pPr>
            <w:r w:rsidRPr="007F494C">
              <w:rPr>
                <w:sz w:val="24"/>
                <w:szCs w:val="24"/>
              </w:rPr>
              <w:t>4</w:t>
            </w:r>
          </w:p>
        </w:tc>
        <w:tc>
          <w:tcPr>
            <w:tcW w:w="867" w:type="dxa"/>
          </w:tcPr>
          <w:p w:rsidR="008A3F31" w:rsidRPr="003A0DF4" w:rsidRDefault="008A3F31" w:rsidP="008A3F31">
            <w:pPr>
              <w:rPr>
                <w:sz w:val="24"/>
                <w:szCs w:val="24"/>
              </w:rPr>
            </w:pPr>
            <w:r>
              <w:rPr>
                <w:sz w:val="24"/>
                <w:szCs w:val="24"/>
              </w:rPr>
              <w:t>7-30</w:t>
            </w:r>
          </w:p>
        </w:tc>
        <w:tc>
          <w:tcPr>
            <w:tcW w:w="2594" w:type="dxa"/>
          </w:tcPr>
          <w:p w:rsidR="008A3F31" w:rsidRDefault="008A3F31" w:rsidP="008A3F31">
            <w:pPr>
              <w:rPr>
                <w:sz w:val="24"/>
                <w:szCs w:val="24"/>
              </w:rPr>
            </w:pPr>
            <w:r w:rsidRPr="007F494C">
              <w:rPr>
                <w:sz w:val="24"/>
                <w:szCs w:val="24"/>
              </w:rPr>
              <w:t xml:space="preserve">Long term memory </w:t>
            </w:r>
            <w:r>
              <w:rPr>
                <w:sz w:val="24"/>
                <w:szCs w:val="24"/>
              </w:rPr>
              <w:t xml:space="preserve">&amp; </w:t>
            </w:r>
            <w:r w:rsidRPr="007F494C">
              <w:rPr>
                <w:sz w:val="24"/>
                <w:szCs w:val="24"/>
              </w:rPr>
              <w:t>Learning through Problem solving</w:t>
            </w:r>
          </w:p>
          <w:p w:rsidR="008A3F31" w:rsidRPr="007F494C" w:rsidRDefault="008A3F31" w:rsidP="008A3F31">
            <w:pPr>
              <w:rPr>
                <w:sz w:val="24"/>
                <w:szCs w:val="24"/>
              </w:rPr>
            </w:pPr>
          </w:p>
        </w:tc>
        <w:tc>
          <w:tcPr>
            <w:tcW w:w="5111" w:type="dxa"/>
          </w:tcPr>
          <w:p w:rsidR="008A3F31" w:rsidRPr="007F494C" w:rsidRDefault="008A3F31" w:rsidP="008A3F31">
            <w:pPr>
              <w:rPr>
                <w:sz w:val="24"/>
                <w:szCs w:val="24"/>
              </w:rPr>
            </w:pPr>
            <w:r w:rsidRPr="007F494C">
              <w:rPr>
                <w:sz w:val="24"/>
                <w:szCs w:val="24"/>
              </w:rPr>
              <w:t xml:space="preserve">Chapter 5: Retrieval </w:t>
            </w:r>
          </w:p>
          <w:p w:rsidR="008A3F31" w:rsidRPr="007F494C" w:rsidRDefault="008A3F31" w:rsidP="008A3F31">
            <w:pPr>
              <w:rPr>
                <w:sz w:val="24"/>
                <w:szCs w:val="24"/>
              </w:rPr>
            </w:pPr>
            <w:r w:rsidRPr="007F494C">
              <w:rPr>
                <w:sz w:val="24"/>
                <w:szCs w:val="24"/>
              </w:rPr>
              <w:t>Chapter 8 Problem Solving</w:t>
            </w:r>
            <w:r>
              <w:rPr>
                <w:sz w:val="24"/>
                <w:szCs w:val="24"/>
              </w:rPr>
              <w:t xml:space="preserve"> &amp; critical thinking</w:t>
            </w:r>
          </w:p>
          <w:p w:rsidR="008A3F31" w:rsidRPr="007F494C" w:rsidRDefault="008A3F31" w:rsidP="008A3F31">
            <w:pPr>
              <w:rPr>
                <w:sz w:val="24"/>
                <w:szCs w:val="24"/>
              </w:rPr>
            </w:pPr>
          </w:p>
        </w:tc>
        <w:tc>
          <w:tcPr>
            <w:tcW w:w="1760" w:type="dxa"/>
          </w:tcPr>
          <w:p w:rsidR="008A3F31" w:rsidRDefault="008A3F31" w:rsidP="008A3F31">
            <w:pPr>
              <w:rPr>
                <w:color w:val="FF0000"/>
                <w:sz w:val="24"/>
                <w:szCs w:val="24"/>
              </w:rPr>
            </w:pPr>
            <w:r>
              <w:rPr>
                <w:color w:val="FF0000"/>
                <w:sz w:val="24"/>
                <w:szCs w:val="24"/>
              </w:rPr>
              <w:t>Learning Plan</w:t>
            </w:r>
          </w:p>
          <w:p w:rsidR="008A3F31" w:rsidRDefault="008A3F31" w:rsidP="008A3F31">
            <w:pPr>
              <w:rPr>
                <w:color w:val="FF0000"/>
                <w:sz w:val="24"/>
                <w:szCs w:val="24"/>
              </w:rPr>
            </w:pPr>
            <w:r>
              <w:rPr>
                <w:color w:val="FF0000"/>
                <w:sz w:val="24"/>
                <w:szCs w:val="24"/>
              </w:rPr>
              <w:t>Questions 4-5</w:t>
            </w:r>
            <w:r w:rsidRPr="007F494C">
              <w:rPr>
                <w:color w:val="FF0000"/>
                <w:sz w:val="24"/>
                <w:szCs w:val="24"/>
              </w:rPr>
              <w:t xml:space="preserve">  </w:t>
            </w:r>
          </w:p>
          <w:p w:rsidR="008A3F31" w:rsidRPr="007F494C" w:rsidRDefault="008A3F31" w:rsidP="008A3F31">
            <w:pPr>
              <w:rPr>
                <w:sz w:val="24"/>
                <w:szCs w:val="24"/>
              </w:rPr>
            </w:pPr>
            <w:r w:rsidRPr="007F494C">
              <w:rPr>
                <w:sz w:val="24"/>
                <w:szCs w:val="24"/>
              </w:rPr>
              <w:t>Threaded discussion</w:t>
            </w:r>
          </w:p>
        </w:tc>
      </w:tr>
      <w:tr w:rsidR="008A3F31" w:rsidRPr="007F494C" w:rsidTr="00171A3E">
        <w:trPr>
          <w:trHeight w:val="965"/>
        </w:trPr>
        <w:tc>
          <w:tcPr>
            <w:tcW w:w="468" w:type="dxa"/>
          </w:tcPr>
          <w:p w:rsidR="008A3F31" w:rsidRPr="007F494C" w:rsidRDefault="008A3F31" w:rsidP="008A3F31">
            <w:pPr>
              <w:rPr>
                <w:sz w:val="24"/>
                <w:szCs w:val="24"/>
              </w:rPr>
            </w:pPr>
            <w:r w:rsidRPr="007F494C">
              <w:rPr>
                <w:sz w:val="24"/>
                <w:szCs w:val="24"/>
              </w:rPr>
              <w:t>5</w:t>
            </w:r>
          </w:p>
        </w:tc>
        <w:tc>
          <w:tcPr>
            <w:tcW w:w="867" w:type="dxa"/>
          </w:tcPr>
          <w:p w:rsidR="008A3F31" w:rsidRPr="003A0DF4" w:rsidRDefault="008A3F31" w:rsidP="008A3F31">
            <w:pPr>
              <w:rPr>
                <w:sz w:val="24"/>
                <w:szCs w:val="24"/>
              </w:rPr>
            </w:pPr>
            <w:r>
              <w:rPr>
                <w:sz w:val="24"/>
                <w:szCs w:val="24"/>
              </w:rPr>
              <w:t>8-6</w:t>
            </w:r>
          </w:p>
        </w:tc>
        <w:tc>
          <w:tcPr>
            <w:tcW w:w="2594" w:type="dxa"/>
          </w:tcPr>
          <w:p w:rsidR="008A3F31" w:rsidRPr="007F494C" w:rsidRDefault="008A3F31" w:rsidP="008A3F31">
            <w:pPr>
              <w:rPr>
                <w:sz w:val="24"/>
                <w:szCs w:val="24"/>
              </w:rPr>
            </w:pPr>
            <w:r>
              <w:rPr>
                <w:sz w:val="24"/>
                <w:szCs w:val="24"/>
              </w:rPr>
              <w:t>Problem Solving</w:t>
            </w:r>
          </w:p>
        </w:tc>
        <w:tc>
          <w:tcPr>
            <w:tcW w:w="5111" w:type="dxa"/>
          </w:tcPr>
          <w:p w:rsidR="008A3F31" w:rsidRDefault="008A3F31" w:rsidP="008A3F31">
            <w:pPr>
              <w:rPr>
                <w:sz w:val="24"/>
                <w:szCs w:val="24"/>
              </w:rPr>
            </w:pPr>
            <w:r>
              <w:rPr>
                <w:sz w:val="24"/>
                <w:szCs w:val="24"/>
              </w:rPr>
              <w:t xml:space="preserve">Chapter 9 Classroom contexts for cognitive growth. </w:t>
            </w:r>
          </w:p>
          <w:p w:rsidR="008A3F31" w:rsidRPr="007F494C" w:rsidRDefault="008A3F31" w:rsidP="008A3F31">
            <w:pPr>
              <w:rPr>
                <w:sz w:val="24"/>
                <w:szCs w:val="24"/>
              </w:rPr>
            </w:pPr>
            <w:r w:rsidRPr="007F494C">
              <w:rPr>
                <w:sz w:val="24"/>
                <w:szCs w:val="24"/>
              </w:rPr>
              <w:t>Video analysis “Judgment for the wife”</w:t>
            </w:r>
          </w:p>
          <w:p w:rsidR="008A3F31" w:rsidRPr="007F494C" w:rsidRDefault="008A3F31" w:rsidP="008A3F31">
            <w:pPr>
              <w:rPr>
                <w:sz w:val="24"/>
                <w:szCs w:val="24"/>
              </w:rPr>
            </w:pPr>
            <w:r w:rsidRPr="007F494C">
              <w:rPr>
                <w:sz w:val="24"/>
                <w:szCs w:val="24"/>
              </w:rPr>
              <w:t>Transfer Podcast</w:t>
            </w:r>
          </w:p>
        </w:tc>
        <w:tc>
          <w:tcPr>
            <w:tcW w:w="1760" w:type="dxa"/>
          </w:tcPr>
          <w:p w:rsidR="008A3F31" w:rsidRPr="007F494C" w:rsidRDefault="008A3F31" w:rsidP="008A3F31">
            <w:pPr>
              <w:rPr>
                <w:color w:val="FF0000"/>
                <w:sz w:val="24"/>
                <w:szCs w:val="24"/>
              </w:rPr>
            </w:pPr>
            <w:r>
              <w:rPr>
                <w:color w:val="FF0000"/>
                <w:sz w:val="24"/>
                <w:szCs w:val="24"/>
              </w:rPr>
              <w:t>Learning Plan Questions 6-7</w:t>
            </w:r>
            <w:r w:rsidRPr="007F494C">
              <w:rPr>
                <w:color w:val="FF0000"/>
                <w:sz w:val="24"/>
                <w:szCs w:val="24"/>
              </w:rPr>
              <w:t xml:space="preserve">   </w:t>
            </w:r>
            <w:r w:rsidRPr="007F494C">
              <w:rPr>
                <w:sz w:val="24"/>
                <w:szCs w:val="24"/>
              </w:rPr>
              <w:t xml:space="preserve"> Threaded discussion</w:t>
            </w:r>
            <w:r>
              <w:rPr>
                <w:color w:val="FF0000"/>
                <w:sz w:val="24"/>
                <w:szCs w:val="24"/>
              </w:rPr>
              <w:t xml:space="preserve"> </w:t>
            </w:r>
          </w:p>
          <w:p w:rsidR="008A3F31" w:rsidRPr="007F494C" w:rsidRDefault="008A3F31" w:rsidP="008A3F31">
            <w:pPr>
              <w:rPr>
                <w:sz w:val="24"/>
                <w:szCs w:val="24"/>
              </w:rPr>
            </w:pPr>
          </w:p>
        </w:tc>
      </w:tr>
      <w:tr w:rsidR="008A3F31" w:rsidRPr="007F494C" w:rsidTr="00171A3E">
        <w:trPr>
          <w:trHeight w:val="1039"/>
        </w:trPr>
        <w:tc>
          <w:tcPr>
            <w:tcW w:w="468" w:type="dxa"/>
          </w:tcPr>
          <w:p w:rsidR="008A3F31" w:rsidRPr="007F494C" w:rsidRDefault="008A3F31" w:rsidP="008A3F31">
            <w:pPr>
              <w:rPr>
                <w:sz w:val="24"/>
                <w:szCs w:val="24"/>
              </w:rPr>
            </w:pPr>
            <w:r w:rsidRPr="007F494C">
              <w:rPr>
                <w:sz w:val="24"/>
                <w:szCs w:val="24"/>
              </w:rPr>
              <w:t>6</w:t>
            </w:r>
          </w:p>
        </w:tc>
        <w:tc>
          <w:tcPr>
            <w:tcW w:w="867" w:type="dxa"/>
          </w:tcPr>
          <w:p w:rsidR="008A3F31" w:rsidRPr="003A0DF4" w:rsidRDefault="008A3F31" w:rsidP="008A3F31">
            <w:pPr>
              <w:rPr>
                <w:sz w:val="24"/>
                <w:szCs w:val="24"/>
              </w:rPr>
            </w:pPr>
            <w:r>
              <w:rPr>
                <w:sz w:val="24"/>
                <w:szCs w:val="24"/>
              </w:rPr>
              <w:t>8-13</w:t>
            </w:r>
          </w:p>
        </w:tc>
        <w:tc>
          <w:tcPr>
            <w:tcW w:w="2594" w:type="dxa"/>
          </w:tcPr>
          <w:p w:rsidR="008A3F31" w:rsidRPr="007F494C" w:rsidRDefault="008A3F31" w:rsidP="008A3F31">
            <w:pPr>
              <w:rPr>
                <w:sz w:val="24"/>
                <w:szCs w:val="24"/>
              </w:rPr>
            </w:pPr>
            <w:r w:rsidRPr="007F494C">
              <w:rPr>
                <w:sz w:val="24"/>
                <w:szCs w:val="24"/>
              </w:rPr>
              <w:t>Cultural Diversity in Learning</w:t>
            </w:r>
          </w:p>
        </w:tc>
        <w:tc>
          <w:tcPr>
            <w:tcW w:w="5111" w:type="dxa"/>
          </w:tcPr>
          <w:p w:rsidR="008A3F31" w:rsidRPr="007F494C" w:rsidRDefault="008A3F31" w:rsidP="008A3F31">
            <w:pPr>
              <w:rPr>
                <w:sz w:val="24"/>
                <w:szCs w:val="24"/>
              </w:rPr>
            </w:pPr>
            <w:r w:rsidRPr="007F494C">
              <w:rPr>
                <w:sz w:val="24"/>
                <w:szCs w:val="24"/>
              </w:rPr>
              <w:t>Brenner, M.E. Adding cognition to the formula for culturally Relevant Instruction in Mathematics</w:t>
            </w:r>
          </w:p>
          <w:p w:rsidR="008A3F31" w:rsidRPr="007F494C" w:rsidRDefault="008A3F31" w:rsidP="008A3F31">
            <w:pPr>
              <w:rPr>
                <w:sz w:val="24"/>
                <w:szCs w:val="24"/>
              </w:rPr>
            </w:pPr>
          </w:p>
          <w:p w:rsidR="008A3F31" w:rsidRDefault="008A3F31" w:rsidP="008A3F31">
            <w:pPr>
              <w:rPr>
                <w:sz w:val="24"/>
                <w:szCs w:val="24"/>
              </w:rPr>
            </w:pPr>
            <w:r w:rsidRPr="007F494C">
              <w:rPr>
                <w:sz w:val="24"/>
                <w:szCs w:val="24"/>
              </w:rPr>
              <w:t>Shirley Brice Heath “Trackerton Study”</w:t>
            </w:r>
          </w:p>
          <w:p w:rsidR="008A3F31" w:rsidRPr="007F494C" w:rsidRDefault="008A3F31" w:rsidP="008A3F31">
            <w:pPr>
              <w:rPr>
                <w:sz w:val="24"/>
                <w:szCs w:val="24"/>
              </w:rPr>
            </w:pPr>
          </w:p>
          <w:p w:rsidR="008A3F31" w:rsidRPr="007F494C" w:rsidRDefault="008A3F31" w:rsidP="008A3F31">
            <w:pPr>
              <w:rPr>
                <w:sz w:val="24"/>
                <w:szCs w:val="24"/>
              </w:rPr>
            </w:pPr>
            <w:r>
              <w:rPr>
                <w:sz w:val="24"/>
                <w:szCs w:val="24"/>
              </w:rPr>
              <w:t>Ho’oulu: P3-30 Part I &amp; II</w:t>
            </w:r>
          </w:p>
        </w:tc>
        <w:tc>
          <w:tcPr>
            <w:tcW w:w="1760" w:type="dxa"/>
          </w:tcPr>
          <w:p w:rsidR="008A3F31" w:rsidRPr="007F494C" w:rsidRDefault="008A3F31" w:rsidP="008A3F31">
            <w:pPr>
              <w:rPr>
                <w:sz w:val="24"/>
                <w:szCs w:val="24"/>
              </w:rPr>
            </w:pPr>
            <w:r w:rsidRPr="007F494C">
              <w:rPr>
                <w:sz w:val="24"/>
                <w:szCs w:val="24"/>
              </w:rPr>
              <w:t>Threaded discussion</w:t>
            </w:r>
          </w:p>
        </w:tc>
      </w:tr>
      <w:tr w:rsidR="008A3F31" w:rsidRPr="007F494C" w:rsidTr="00171A3E">
        <w:trPr>
          <w:trHeight w:val="965"/>
        </w:trPr>
        <w:tc>
          <w:tcPr>
            <w:tcW w:w="468" w:type="dxa"/>
          </w:tcPr>
          <w:p w:rsidR="008A3F31" w:rsidRPr="007F494C" w:rsidRDefault="008A3F31" w:rsidP="008A3F31">
            <w:pPr>
              <w:rPr>
                <w:sz w:val="24"/>
                <w:szCs w:val="24"/>
              </w:rPr>
            </w:pPr>
            <w:r w:rsidRPr="007F494C">
              <w:rPr>
                <w:sz w:val="24"/>
                <w:szCs w:val="24"/>
              </w:rPr>
              <w:t>7</w:t>
            </w:r>
          </w:p>
        </w:tc>
        <w:tc>
          <w:tcPr>
            <w:tcW w:w="867" w:type="dxa"/>
          </w:tcPr>
          <w:p w:rsidR="008A3F31" w:rsidRPr="003A0DF4" w:rsidRDefault="008A3F31" w:rsidP="008A3F31">
            <w:pPr>
              <w:rPr>
                <w:sz w:val="24"/>
                <w:szCs w:val="24"/>
              </w:rPr>
            </w:pPr>
            <w:r>
              <w:rPr>
                <w:sz w:val="24"/>
                <w:szCs w:val="24"/>
              </w:rPr>
              <w:t>8-20</w:t>
            </w:r>
          </w:p>
        </w:tc>
        <w:tc>
          <w:tcPr>
            <w:tcW w:w="2594" w:type="dxa"/>
          </w:tcPr>
          <w:p w:rsidR="008A3F31" w:rsidRPr="007F494C" w:rsidRDefault="008A3F31" w:rsidP="008A3F31">
            <w:pPr>
              <w:rPr>
                <w:sz w:val="24"/>
                <w:szCs w:val="24"/>
              </w:rPr>
            </w:pPr>
            <w:r>
              <w:rPr>
                <w:sz w:val="24"/>
                <w:szCs w:val="24"/>
              </w:rPr>
              <w:t xml:space="preserve">Cultural  Diversity &amp; </w:t>
            </w:r>
            <w:r w:rsidRPr="007F494C">
              <w:rPr>
                <w:sz w:val="24"/>
                <w:szCs w:val="24"/>
              </w:rPr>
              <w:t>Improving writing</w:t>
            </w:r>
            <w:r>
              <w:rPr>
                <w:sz w:val="24"/>
                <w:szCs w:val="24"/>
              </w:rPr>
              <w:t xml:space="preserve"> </w:t>
            </w:r>
          </w:p>
        </w:tc>
        <w:tc>
          <w:tcPr>
            <w:tcW w:w="5111" w:type="dxa"/>
          </w:tcPr>
          <w:p w:rsidR="008A3F31" w:rsidRPr="007F494C" w:rsidRDefault="008A3F31" w:rsidP="008A3F31">
            <w:pPr>
              <w:rPr>
                <w:sz w:val="24"/>
                <w:szCs w:val="24"/>
              </w:rPr>
            </w:pPr>
            <w:r w:rsidRPr="007F494C">
              <w:rPr>
                <w:sz w:val="24"/>
                <w:szCs w:val="24"/>
              </w:rPr>
              <w:t xml:space="preserve">Chapter 13 Writing Chapter </w:t>
            </w:r>
          </w:p>
          <w:p w:rsidR="008A3F31" w:rsidRPr="007F494C" w:rsidRDefault="008A3F31" w:rsidP="008A3F31">
            <w:pPr>
              <w:rPr>
                <w:sz w:val="24"/>
                <w:szCs w:val="24"/>
              </w:rPr>
            </w:pPr>
            <w:r w:rsidRPr="007F494C">
              <w:rPr>
                <w:sz w:val="24"/>
                <w:szCs w:val="24"/>
              </w:rPr>
              <w:t>Samoan Parents views of education</w:t>
            </w:r>
          </w:p>
        </w:tc>
        <w:tc>
          <w:tcPr>
            <w:tcW w:w="1760" w:type="dxa"/>
          </w:tcPr>
          <w:p w:rsidR="008A3F31" w:rsidRPr="007F494C" w:rsidRDefault="008A3F31" w:rsidP="008A3F31">
            <w:pPr>
              <w:rPr>
                <w:sz w:val="24"/>
                <w:szCs w:val="24"/>
              </w:rPr>
            </w:pPr>
            <w:r w:rsidRPr="007F494C">
              <w:rPr>
                <w:color w:val="FF0000"/>
                <w:sz w:val="24"/>
                <w:szCs w:val="24"/>
              </w:rPr>
              <w:t>Diversity plan</w:t>
            </w:r>
            <w:r w:rsidRPr="007F494C">
              <w:rPr>
                <w:sz w:val="24"/>
                <w:szCs w:val="24"/>
              </w:rPr>
              <w:t xml:space="preserve"> Threaded discussion</w:t>
            </w:r>
          </w:p>
          <w:p w:rsidR="008A3F31" w:rsidRPr="007F494C" w:rsidRDefault="008A3F31" w:rsidP="008A3F31">
            <w:pPr>
              <w:rPr>
                <w:sz w:val="24"/>
                <w:szCs w:val="24"/>
              </w:rPr>
            </w:pPr>
            <w:r w:rsidRPr="007F494C">
              <w:rPr>
                <w:sz w:val="24"/>
                <w:szCs w:val="24"/>
              </w:rPr>
              <w:t>Video Analysis</w:t>
            </w:r>
          </w:p>
        </w:tc>
      </w:tr>
      <w:tr w:rsidR="008A3F31" w:rsidRPr="007F494C" w:rsidTr="00171A3E">
        <w:trPr>
          <w:trHeight w:val="965"/>
        </w:trPr>
        <w:tc>
          <w:tcPr>
            <w:tcW w:w="468" w:type="dxa"/>
          </w:tcPr>
          <w:p w:rsidR="008A3F31" w:rsidRPr="007F494C" w:rsidRDefault="008A3F31" w:rsidP="008A3F31">
            <w:pPr>
              <w:rPr>
                <w:sz w:val="24"/>
                <w:szCs w:val="24"/>
              </w:rPr>
            </w:pPr>
            <w:r w:rsidRPr="007F494C">
              <w:rPr>
                <w:sz w:val="24"/>
                <w:szCs w:val="24"/>
              </w:rPr>
              <w:t>8</w:t>
            </w:r>
          </w:p>
        </w:tc>
        <w:tc>
          <w:tcPr>
            <w:tcW w:w="867" w:type="dxa"/>
          </w:tcPr>
          <w:p w:rsidR="008A3F31" w:rsidRPr="003A0DF4" w:rsidRDefault="008A3F31" w:rsidP="008A3F31">
            <w:pPr>
              <w:rPr>
                <w:sz w:val="24"/>
                <w:szCs w:val="24"/>
              </w:rPr>
            </w:pPr>
            <w:r>
              <w:rPr>
                <w:sz w:val="24"/>
                <w:szCs w:val="24"/>
              </w:rPr>
              <w:t>8-27</w:t>
            </w:r>
          </w:p>
        </w:tc>
        <w:tc>
          <w:tcPr>
            <w:tcW w:w="2594" w:type="dxa"/>
          </w:tcPr>
          <w:p w:rsidR="008A3F31" w:rsidRPr="007F494C" w:rsidRDefault="008A3F31" w:rsidP="008A3F31">
            <w:pPr>
              <w:rPr>
                <w:sz w:val="24"/>
                <w:szCs w:val="24"/>
              </w:rPr>
            </w:pPr>
            <w:r>
              <w:rPr>
                <w:sz w:val="24"/>
                <w:szCs w:val="24"/>
              </w:rPr>
              <w:t>Motivation</w:t>
            </w:r>
          </w:p>
        </w:tc>
        <w:tc>
          <w:tcPr>
            <w:tcW w:w="5111" w:type="dxa"/>
          </w:tcPr>
          <w:p w:rsidR="008A3F31" w:rsidRPr="00034063" w:rsidRDefault="008A3F31" w:rsidP="008A3F31">
            <w:pPr>
              <w:rPr>
                <w:sz w:val="24"/>
                <w:szCs w:val="24"/>
              </w:rPr>
            </w:pPr>
            <w:r w:rsidRPr="00034063">
              <w:rPr>
                <w:sz w:val="24"/>
                <w:szCs w:val="24"/>
              </w:rPr>
              <w:t xml:space="preserve">Motivation Podcast: Behavioral, </w:t>
            </w:r>
            <w:r>
              <w:rPr>
                <w:sz w:val="24"/>
                <w:szCs w:val="24"/>
              </w:rPr>
              <w:t>c</w:t>
            </w:r>
            <w:r w:rsidRPr="00034063">
              <w:rPr>
                <w:sz w:val="24"/>
                <w:szCs w:val="24"/>
              </w:rPr>
              <w:t xml:space="preserve">ognitive, and humanist. </w:t>
            </w:r>
          </w:p>
        </w:tc>
        <w:tc>
          <w:tcPr>
            <w:tcW w:w="1760" w:type="dxa"/>
          </w:tcPr>
          <w:p w:rsidR="008A3F31" w:rsidRPr="007F494C" w:rsidRDefault="008A3F31" w:rsidP="008A3F31">
            <w:pPr>
              <w:rPr>
                <w:sz w:val="24"/>
                <w:szCs w:val="24"/>
              </w:rPr>
            </w:pPr>
            <w:r w:rsidRPr="007F494C">
              <w:rPr>
                <w:sz w:val="24"/>
                <w:szCs w:val="24"/>
              </w:rPr>
              <w:t>Threaded discussion</w:t>
            </w:r>
          </w:p>
        </w:tc>
      </w:tr>
      <w:tr w:rsidR="008A3F31" w:rsidRPr="007F494C" w:rsidTr="00171A3E">
        <w:trPr>
          <w:trHeight w:val="965"/>
        </w:trPr>
        <w:tc>
          <w:tcPr>
            <w:tcW w:w="468" w:type="dxa"/>
          </w:tcPr>
          <w:p w:rsidR="008A3F31" w:rsidRPr="007F494C" w:rsidRDefault="008A3F31" w:rsidP="008A3F31">
            <w:pPr>
              <w:rPr>
                <w:sz w:val="24"/>
                <w:szCs w:val="24"/>
              </w:rPr>
            </w:pPr>
            <w:r w:rsidRPr="007F494C">
              <w:rPr>
                <w:sz w:val="24"/>
                <w:szCs w:val="24"/>
              </w:rPr>
              <w:t>9</w:t>
            </w:r>
          </w:p>
        </w:tc>
        <w:tc>
          <w:tcPr>
            <w:tcW w:w="867" w:type="dxa"/>
          </w:tcPr>
          <w:p w:rsidR="008A3F31" w:rsidRPr="003A0DF4" w:rsidRDefault="008A3F31" w:rsidP="008A3F31">
            <w:pPr>
              <w:rPr>
                <w:sz w:val="24"/>
                <w:szCs w:val="24"/>
              </w:rPr>
            </w:pPr>
            <w:r>
              <w:rPr>
                <w:sz w:val="24"/>
                <w:szCs w:val="24"/>
              </w:rPr>
              <w:t>9-3</w:t>
            </w:r>
          </w:p>
        </w:tc>
        <w:tc>
          <w:tcPr>
            <w:tcW w:w="2594" w:type="dxa"/>
          </w:tcPr>
          <w:p w:rsidR="008A3F31" w:rsidRPr="007F494C" w:rsidRDefault="008A3F31" w:rsidP="008A3F31">
            <w:pPr>
              <w:rPr>
                <w:sz w:val="24"/>
                <w:szCs w:val="24"/>
              </w:rPr>
            </w:pPr>
            <w:r w:rsidRPr="007F494C">
              <w:rPr>
                <w:sz w:val="24"/>
                <w:szCs w:val="24"/>
              </w:rPr>
              <w:t>Improving reading comprehension</w:t>
            </w:r>
          </w:p>
        </w:tc>
        <w:tc>
          <w:tcPr>
            <w:tcW w:w="5111" w:type="dxa"/>
          </w:tcPr>
          <w:p w:rsidR="008A3F31" w:rsidRPr="007F494C" w:rsidRDefault="008A3F31" w:rsidP="008A3F31">
            <w:pPr>
              <w:rPr>
                <w:sz w:val="24"/>
                <w:szCs w:val="24"/>
              </w:rPr>
            </w:pPr>
            <w:r w:rsidRPr="007F494C">
              <w:rPr>
                <w:sz w:val="24"/>
                <w:szCs w:val="24"/>
              </w:rPr>
              <w:t>Chapter 12</w:t>
            </w:r>
            <w:r>
              <w:rPr>
                <w:sz w:val="24"/>
                <w:szCs w:val="24"/>
              </w:rPr>
              <w:t>:</w:t>
            </w:r>
            <w:r w:rsidRPr="007F494C">
              <w:rPr>
                <w:sz w:val="24"/>
                <w:szCs w:val="24"/>
              </w:rPr>
              <w:t xml:space="preserve"> Reading to learn</w:t>
            </w:r>
          </w:p>
        </w:tc>
        <w:tc>
          <w:tcPr>
            <w:tcW w:w="1760" w:type="dxa"/>
          </w:tcPr>
          <w:p w:rsidR="008A3F31" w:rsidRPr="00767BDC" w:rsidRDefault="008A3F31" w:rsidP="008A3F31">
            <w:pPr>
              <w:rPr>
                <w:color w:val="FF0000"/>
                <w:sz w:val="24"/>
                <w:szCs w:val="24"/>
              </w:rPr>
            </w:pPr>
            <w:r w:rsidRPr="00767BDC">
              <w:rPr>
                <w:color w:val="FF0000"/>
                <w:sz w:val="24"/>
                <w:szCs w:val="24"/>
              </w:rPr>
              <w:t>Motivation Plan</w:t>
            </w:r>
          </w:p>
          <w:p w:rsidR="008A3F31" w:rsidRPr="007F494C" w:rsidRDefault="008A3F31" w:rsidP="008A3F31">
            <w:pPr>
              <w:rPr>
                <w:sz w:val="24"/>
                <w:szCs w:val="24"/>
              </w:rPr>
            </w:pPr>
            <w:r w:rsidRPr="007F494C">
              <w:rPr>
                <w:sz w:val="24"/>
                <w:szCs w:val="24"/>
              </w:rPr>
              <w:t>Threaded discussion</w:t>
            </w:r>
          </w:p>
          <w:p w:rsidR="008A3F31" w:rsidRPr="007F494C" w:rsidRDefault="008A3F31" w:rsidP="008A3F31">
            <w:pPr>
              <w:rPr>
                <w:sz w:val="24"/>
                <w:szCs w:val="24"/>
              </w:rPr>
            </w:pPr>
            <w:r w:rsidRPr="007F494C">
              <w:rPr>
                <w:sz w:val="24"/>
                <w:szCs w:val="24"/>
              </w:rPr>
              <w:t>Video Analysis</w:t>
            </w:r>
          </w:p>
        </w:tc>
      </w:tr>
      <w:tr w:rsidR="008A3F31" w:rsidRPr="007F494C" w:rsidTr="00171A3E">
        <w:trPr>
          <w:trHeight w:val="872"/>
        </w:trPr>
        <w:tc>
          <w:tcPr>
            <w:tcW w:w="468" w:type="dxa"/>
          </w:tcPr>
          <w:p w:rsidR="008A3F31" w:rsidRPr="007F494C" w:rsidRDefault="008A3F31" w:rsidP="008A3F31">
            <w:pPr>
              <w:rPr>
                <w:sz w:val="24"/>
                <w:szCs w:val="24"/>
              </w:rPr>
            </w:pPr>
            <w:r w:rsidRPr="007F494C">
              <w:rPr>
                <w:sz w:val="24"/>
                <w:szCs w:val="24"/>
              </w:rPr>
              <w:t>10</w:t>
            </w:r>
          </w:p>
        </w:tc>
        <w:tc>
          <w:tcPr>
            <w:tcW w:w="867" w:type="dxa"/>
          </w:tcPr>
          <w:p w:rsidR="008A3F31" w:rsidRPr="003A0DF4" w:rsidRDefault="008A3F31" w:rsidP="008A3F31">
            <w:pPr>
              <w:rPr>
                <w:sz w:val="24"/>
                <w:szCs w:val="24"/>
              </w:rPr>
            </w:pPr>
            <w:r>
              <w:rPr>
                <w:sz w:val="24"/>
                <w:szCs w:val="24"/>
              </w:rPr>
              <w:t>9-10</w:t>
            </w:r>
          </w:p>
        </w:tc>
        <w:tc>
          <w:tcPr>
            <w:tcW w:w="2594" w:type="dxa"/>
          </w:tcPr>
          <w:p w:rsidR="008A3F31" w:rsidRPr="007F494C" w:rsidRDefault="008A3F31" w:rsidP="008A3F31">
            <w:pPr>
              <w:rPr>
                <w:sz w:val="24"/>
                <w:szCs w:val="24"/>
              </w:rPr>
            </w:pPr>
            <w:r>
              <w:rPr>
                <w:sz w:val="24"/>
                <w:szCs w:val="24"/>
              </w:rPr>
              <w:t>Wrap-up</w:t>
            </w:r>
          </w:p>
        </w:tc>
        <w:tc>
          <w:tcPr>
            <w:tcW w:w="5111" w:type="dxa"/>
          </w:tcPr>
          <w:p w:rsidR="008A3F31" w:rsidRPr="007F494C" w:rsidRDefault="008A3F31" w:rsidP="008A3F31">
            <w:pPr>
              <w:rPr>
                <w:sz w:val="24"/>
                <w:szCs w:val="24"/>
              </w:rPr>
            </w:pPr>
          </w:p>
        </w:tc>
        <w:tc>
          <w:tcPr>
            <w:tcW w:w="1760" w:type="dxa"/>
          </w:tcPr>
          <w:p w:rsidR="008A3F31" w:rsidRDefault="008A3F31" w:rsidP="008A3F31">
            <w:pPr>
              <w:rPr>
                <w:color w:val="FF0000"/>
                <w:sz w:val="24"/>
                <w:szCs w:val="24"/>
              </w:rPr>
            </w:pPr>
            <w:r w:rsidRPr="007F494C">
              <w:rPr>
                <w:sz w:val="24"/>
                <w:szCs w:val="24"/>
              </w:rPr>
              <w:t>Threaded discussions</w:t>
            </w:r>
            <w:r w:rsidRPr="007F494C">
              <w:rPr>
                <w:color w:val="FF0000"/>
                <w:sz w:val="24"/>
                <w:szCs w:val="24"/>
              </w:rPr>
              <w:t xml:space="preserve"> </w:t>
            </w:r>
          </w:p>
          <w:p w:rsidR="008A3F31" w:rsidRPr="00A028CC" w:rsidRDefault="008A3F31" w:rsidP="008A3F31">
            <w:pPr>
              <w:rPr>
                <w:color w:val="FF0000"/>
                <w:sz w:val="24"/>
                <w:szCs w:val="24"/>
              </w:rPr>
            </w:pPr>
            <w:r>
              <w:rPr>
                <w:color w:val="FF0000"/>
                <w:sz w:val="24"/>
                <w:szCs w:val="24"/>
              </w:rPr>
              <w:t>Project Due</w:t>
            </w:r>
          </w:p>
        </w:tc>
      </w:tr>
    </w:tbl>
    <w:p w:rsidR="00220CEE" w:rsidRPr="007F494C" w:rsidRDefault="00220CEE" w:rsidP="00220CEE">
      <w:pPr>
        <w:rPr>
          <w:sz w:val="24"/>
          <w:szCs w:val="24"/>
        </w:rPr>
      </w:pPr>
      <w:r w:rsidRPr="007F494C">
        <w:rPr>
          <w:sz w:val="24"/>
          <w:szCs w:val="24"/>
        </w:rPr>
        <w:lastRenderedPageBreak/>
        <w:tab/>
      </w:r>
    </w:p>
    <w:p w:rsidR="00220CEE" w:rsidRPr="0097081C" w:rsidRDefault="0097081C" w:rsidP="00220CEE">
      <w:pPr>
        <w:rPr>
          <w:sz w:val="24"/>
          <w:szCs w:val="24"/>
          <w:u w:val="single"/>
        </w:rPr>
      </w:pPr>
      <w:r w:rsidRPr="0097081C">
        <w:rPr>
          <w:sz w:val="24"/>
          <w:szCs w:val="24"/>
          <w:u w:val="single"/>
        </w:rPr>
        <w:t xml:space="preserve">Scheduling: </w:t>
      </w:r>
    </w:p>
    <w:p w:rsidR="0097081C" w:rsidRDefault="0097081C" w:rsidP="00220CEE">
      <w:pPr>
        <w:rPr>
          <w:sz w:val="24"/>
          <w:szCs w:val="24"/>
        </w:rPr>
      </w:pPr>
    </w:p>
    <w:p w:rsidR="0097081C" w:rsidRDefault="00F672F7" w:rsidP="00220CEE">
      <w:pPr>
        <w:rPr>
          <w:sz w:val="24"/>
          <w:szCs w:val="24"/>
          <w:u w:val="single"/>
        </w:rPr>
      </w:pPr>
      <w:r w:rsidRPr="00F672F7">
        <w:rPr>
          <w:sz w:val="24"/>
          <w:szCs w:val="24"/>
          <w:u w:val="single"/>
        </w:rPr>
        <w:t>All assignments will be due at 5pm on Monday Evening.</w:t>
      </w:r>
      <w:r>
        <w:rPr>
          <w:sz w:val="24"/>
          <w:szCs w:val="24"/>
        </w:rPr>
        <w:t xml:space="preserve"> </w:t>
      </w:r>
      <w:r w:rsidR="000766F7">
        <w:rPr>
          <w:sz w:val="24"/>
          <w:szCs w:val="24"/>
        </w:rPr>
        <w:t>Each week we will have virtual class time on Sunday from 3-6. If you can’t make at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w:t>
      </w:r>
      <w:r w:rsidR="002A246B">
        <w:rPr>
          <w:sz w:val="24"/>
          <w:szCs w:val="24"/>
        </w:rPr>
        <w:t xml:space="preserve"> that</w:t>
      </w:r>
      <w:r w:rsidR="000766F7">
        <w:rPr>
          <w:sz w:val="24"/>
          <w:szCs w:val="24"/>
        </w:rPr>
        <w:t xml:space="preserve">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sidR="000766F7" w:rsidRPr="00452E60">
        <w:rPr>
          <w:sz w:val="24"/>
          <w:szCs w:val="24"/>
          <w:u w:val="single"/>
        </w:rPr>
        <w:t xml:space="preserve">Please be a conscientious member of our learning community. </w:t>
      </w:r>
    </w:p>
    <w:p w:rsidR="00452E60" w:rsidRDefault="00452E60" w:rsidP="00220CEE">
      <w:pPr>
        <w:rPr>
          <w:sz w:val="24"/>
          <w:szCs w:val="24"/>
          <w:u w:val="single"/>
        </w:rPr>
      </w:pPr>
    </w:p>
    <w:p w:rsidR="00452E60" w:rsidRDefault="00452E60" w:rsidP="00220CEE">
      <w:pPr>
        <w:rPr>
          <w:sz w:val="24"/>
          <w:szCs w:val="24"/>
        </w:rPr>
      </w:pPr>
      <w:r w:rsidRPr="00452E60">
        <w:rPr>
          <w:noProof/>
          <w:sz w:val="24"/>
          <w:szCs w:val="24"/>
        </w:rPr>
        <w:drawing>
          <wp:inline distT="0" distB="0" distL="0" distR="0">
            <wp:extent cx="5943600" cy="2528570"/>
            <wp:effectExtent l="0" t="0" r="0" b="0"/>
            <wp:docPr id="3"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72400" cy="3306128"/>
                      <a:chOff x="533400" y="2438400"/>
                      <a:chExt cx="7772400" cy="3306128"/>
                    </a:xfrm>
                  </a:grpSpPr>
                  <a:sp>
                    <a:nvSpPr>
                      <a:cNvPr id="4" name="Rectangle 3"/>
                      <a:cNvSpPr/>
                    </a:nvSpPr>
                    <a:spPr>
                      <a:xfrm>
                        <a:off x="1905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Rectangle 4"/>
                      <a:cNvSpPr/>
                    </a:nvSpPr>
                    <a:spPr>
                      <a:xfrm>
                        <a:off x="29718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ectangle 5"/>
                      <a:cNvSpPr/>
                    </a:nvSpPr>
                    <a:spPr>
                      <a:xfrm>
                        <a:off x="40386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Rectangle 6"/>
                      <a:cNvSpPr/>
                    </a:nvSpPr>
                    <a:spPr>
                      <a:xfrm>
                        <a:off x="51054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Rectangle 7"/>
                      <a:cNvSpPr/>
                    </a:nvSpPr>
                    <a:spPr>
                      <a:xfrm>
                        <a:off x="61722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Rectangle 8"/>
                      <a:cNvSpPr/>
                    </a:nvSpPr>
                    <a:spPr>
                      <a:xfrm>
                        <a:off x="7239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ectangle 9"/>
                      <a:cNvSpPr/>
                    </a:nvSpPr>
                    <a:spPr>
                      <a:xfrm>
                        <a:off x="8382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Rectangle 10"/>
                      <a:cNvSpPr/>
                    </a:nvSpPr>
                    <a:spPr>
                      <a:xfrm>
                        <a:off x="1905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sz="12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TextBox 11"/>
                      <a:cNvSpPr txBox="1"/>
                    </a:nvSpPr>
                    <a:spPr>
                      <a:xfrm>
                        <a:off x="762000" y="2895600"/>
                        <a:ext cx="1219200" cy="1200329"/>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sz="1200" dirty="0" smtClean="0"/>
                            <a:t>ONLINE</a:t>
                          </a:r>
                        </a:p>
                        <a:p>
                          <a:r>
                            <a:rPr lang="en-US" sz="1200" dirty="0" smtClean="0"/>
                            <a:t>Discussion</a:t>
                          </a:r>
                        </a:p>
                        <a:p>
                          <a:r>
                            <a:rPr lang="en-US" sz="1200" dirty="0" smtClean="0"/>
                            <a:t>3-6pm  </a:t>
                          </a:r>
                        </a:p>
                        <a:p>
                          <a:endParaRPr lang="en-US" dirty="0" smtClean="0"/>
                        </a:p>
                        <a:p>
                          <a:endParaRPr lang="en-US" dirty="0"/>
                        </a:p>
                      </a:txBody>
                      <a:useSpRect/>
                    </a:txSp>
                  </a:sp>
                  <a:sp>
                    <a:nvSpPr>
                      <a:cNvPr id="15" name="TextBox 14"/>
                      <a:cNvSpPr txBox="1"/>
                    </a:nvSpPr>
                    <a:spPr>
                      <a:xfrm>
                        <a:off x="914400" y="2438400"/>
                        <a:ext cx="737778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dirty="0" smtClean="0"/>
                            <a:t> Sunday     Monday     Tuesday   Wednesday  Thursday        Friday       Saturday</a:t>
                          </a:r>
                          <a:endParaRPr lang="en-US" dirty="0"/>
                        </a:p>
                      </a:txBody>
                      <a:useSpRect/>
                    </a:txSp>
                  </a:sp>
                  <a:sp>
                    <a:nvSpPr>
                      <a:cNvPr id="16" name="Rectangle 15"/>
                      <a:cNvSpPr/>
                    </a:nvSpPr>
                    <a:spPr>
                      <a:xfrm>
                        <a:off x="1905000" y="2858869"/>
                        <a:ext cx="2286000" cy="646331"/>
                      </a:xfrm>
                      <a:prstGeom prst="rect">
                        <a:avLst/>
                      </a:prstGeom>
                    </a:spPr>
                    <a:txSp>
                      <a:txBody>
                        <a:bodyPr>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pPr lvl="0"/>
                          <a:r>
                            <a:rPr lang="en-US" sz="1200" dirty="0" smtClean="0">
                              <a:solidFill>
                                <a:prstClr val="black"/>
                              </a:solidFill>
                            </a:rPr>
                            <a:t>Submit</a:t>
                          </a:r>
                        </a:p>
                        <a:p>
                          <a:pPr lvl="0"/>
                          <a:r>
                            <a:rPr lang="en-US" sz="1200" dirty="0" smtClean="0">
                              <a:solidFill>
                                <a:prstClr val="black"/>
                              </a:solidFill>
                            </a:rPr>
                            <a:t>Work</a:t>
                          </a:r>
                        </a:p>
                        <a:p>
                          <a:pPr lvl="0"/>
                          <a:r>
                            <a:rPr lang="en-US" sz="1200" dirty="0" smtClean="0">
                              <a:solidFill>
                                <a:prstClr val="black"/>
                              </a:solidFill>
                            </a:rPr>
                            <a:t>5 pm</a:t>
                          </a:r>
                          <a:endParaRPr lang="en-US" sz="1200" dirty="0">
                            <a:solidFill>
                              <a:prstClr val="black"/>
                            </a:solidFill>
                          </a:endParaRPr>
                        </a:p>
                      </a:txBody>
                      <a:useSpRect/>
                    </a:txSp>
                  </a:sp>
                  <a:sp>
                    <a:nvSpPr>
                      <a:cNvPr id="14" name="TextBox 13"/>
                      <a:cNvSpPr txBox="1"/>
                    </a:nvSpPr>
                    <a:spPr>
                      <a:xfrm>
                        <a:off x="2286000" y="3200400"/>
                        <a:ext cx="838200" cy="577081"/>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sz="1050" dirty="0" smtClean="0"/>
                            <a:t>Discussion threads closed</a:t>
                          </a:r>
                          <a:endParaRPr lang="en-US" sz="1050" dirty="0"/>
                        </a:p>
                      </a:txBody>
                      <a:useSpRect/>
                    </a:txSp>
                  </a:sp>
                  <a:cxnSp>
                    <a:nvCxnSpPr>
                      <a:cNvPr id="18" name="Straight Connector 17"/>
                      <a:cNvCxnSpPr/>
                    </a:nvCxnSpPr>
                    <a:spPr>
                      <a:xfrm rot="10800000" flipV="1">
                        <a:off x="1905002" y="2819401"/>
                        <a:ext cx="1066799" cy="914397"/>
                      </a:xfrm>
                      <a:prstGeom prst="line">
                        <a:avLst/>
                      </a:prstGeom>
                      <a:noFill/>
                      <a:ln w="9525" cap="flat" cmpd="sng" algn="ctr">
                        <a:solidFill>
                          <a:srgbClr val="4F81BD">
                            <a:shade val="95000"/>
                            <a:satMod val="105000"/>
                          </a:srgbClr>
                        </a:solidFill>
                        <a:prstDash val="solid"/>
                      </a:ln>
                      <a:effectLst/>
                    </a:spPr>
                    <a:style>
                      <a:lnRef idx="1">
                        <a:schemeClr val="accent1"/>
                      </a:lnRef>
                      <a:fillRef idx="0">
                        <a:schemeClr val="accent1"/>
                      </a:fillRef>
                      <a:effectRef idx="0">
                        <a:schemeClr val="accent1"/>
                      </a:effectRef>
                      <a:fontRef idx="minor">
                        <a:schemeClr val="tx1"/>
                      </a:fontRef>
                    </a:style>
                  </a:cxnSp>
                  <a:sp>
                    <a:nvSpPr>
                      <a:cNvPr id="19" name="Right Arrow 18"/>
                      <a:cNvSpPr/>
                    </a:nvSpPr>
                    <a:spPr>
                      <a:xfrm>
                        <a:off x="3200400" y="2743200"/>
                        <a:ext cx="4648200" cy="609600"/>
                      </a:xfrm>
                      <a:prstGeom prst="rightArrow">
                        <a:avLst/>
                      </a:prstGeom>
                      <a:solidFill>
                        <a:srgbClr val="EEECE1">
                          <a:lumMod val="75000"/>
                        </a:srgbClr>
                      </a:solid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r>
                            <a:rPr lang="en-US" i="1" dirty="0" smtClean="0"/>
                            <a:t>Read and Prepare: Limited postings</a:t>
                          </a:r>
                          <a:endParaRPr lang="en-US" i="1"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0" name="Right Arrow 19"/>
                      <a:cNvSpPr/>
                    </a:nvSpPr>
                    <a:spPr>
                      <a:xfrm>
                        <a:off x="3200400" y="3200400"/>
                        <a:ext cx="3810000" cy="609600"/>
                      </a:xfrm>
                      <a:prstGeom prst="rightArrow">
                        <a:avLst/>
                      </a:prstGeom>
                      <a:solidFill>
                        <a:sysClr val="window" lastClr="FFFFFF">
                          <a:lumMod val="75000"/>
                        </a:sysClr>
                      </a:solid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r>
                            <a:rPr lang="en-US" i="1" dirty="0" smtClean="0"/>
                            <a:t>New Threads are opened!</a:t>
                          </a:r>
                          <a:endParaRPr lang="en-US" i="1"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 name="TextBox 20"/>
                      <a:cNvSpPr txBox="1"/>
                    </a:nvSpPr>
                    <a:spPr>
                      <a:xfrm>
                        <a:off x="533400" y="4267200"/>
                        <a:ext cx="7543800" cy="1477328"/>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dirty="0" smtClean="0"/>
                            <a:t>If you cannot work online on Sunday then make an alternative  meeting time with your classmates to  discuss the material and get feedback on your work!</a:t>
                          </a:r>
                        </a:p>
                        <a:p>
                          <a:endParaRPr lang="en-US" dirty="0"/>
                        </a:p>
                        <a:p>
                          <a:r>
                            <a:rPr lang="en-US" dirty="0" smtClean="0"/>
                            <a:t>You should be online the equivalent of class time for an on ground class! (about 3 hrs in threads plus time for podcasts)</a:t>
                          </a:r>
                          <a:endParaRPr lang="en-US" dirty="0"/>
                        </a:p>
                      </a:txBody>
                      <a:useSpRect/>
                    </a:txSp>
                  </a:sp>
                </lc:lockedCanvas>
              </a:graphicData>
            </a:graphic>
          </wp:inline>
        </w:drawing>
      </w:r>
    </w:p>
    <w:p w:rsidR="0097081C" w:rsidRPr="007F494C" w:rsidRDefault="0097081C" w:rsidP="00220CEE">
      <w:pPr>
        <w:rPr>
          <w:sz w:val="24"/>
          <w:szCs w:val="24"/>
        </w:rPr>
      </w:pPr>
    </w:p>
    <w:p w:rsidR="00E531F5" w:rsidRDefault="00DD2007">
      <w:pPr>
        <w:rPr>
          <w:sz w:val="24"/>
          <w:szCs w:val="24"/>
          <w:u w:val="single"/>
        </w:rPr>
      </w:pPr>
      <w:r>
        <w:rPr>
          <w:sz w:val="24"/>
          <w:szCs w:val="24"/>
          <w:u w:val="single"/>
        </w:rPr>
        <w:t>Course grades</w:t>
      </w:r>
      <w:r w:rsidR="00542510">
        <w:rPr>
          <w:sz w:val="24"/>
          <w:szCs w:val="24"/>
          <w:u w:val="single"/>
        </w:rPr>
        <w:t>/Policies</w:t>
      </w:r>
      <w:r>
        <w:rPr>
          <w:sz w:val="24"/>
          <w:szCs w:val="24"/>
          <w:u w:val="single"/>
        </w:rPr>
        <w:t xml:space="preserve">: </w:t>
      </w:r>
    </w:p>
    <w:p w:rsidR="00DD2007" w:rsidRDefault="00DD2007">
      <w:pPr>
        <w:rPr>
          <w:sz w:val="24"/>
          <w:szCs w:val="24"/>
          <w:u w:val="single"/>
        </w:rPr>
      </w:pPr>
    </w:p>
    <w:p w:rsidR="008D1D6C" w:rsidRPr="008D1D6C" w:rsidRDefault="008D1D6C">
      <w:pPr>
        <w:rPr>
          <w:sz w:val="24"/>
          <w:szCs w:val="24"/>
        </w:rPr>
      </w:pPr>
      <w:r w:rsidRPr="008D1D6C">
        <w:rPr>
          <w:sz w:val="24"/>
          <w:szCs w:val="24"/>
        </w:rPr>
        <w:t xml:space="preserve">This course is designed to allow students to improve their skills for understanding teaching and learning. As a result </w:t>
      </w:r>
      <w:r>
        <w:rPr>
          <w:sz w:val="24"/>
          <w:szCs w:val="24"/>
        </w:rPr>
        <w:t xml:space="preserve">our main assignment is broken up into sections that will be submitted once for feedback and scoring and then revised throughout the course. Each of the sections is listed in the table below with its respective point totals. The term project for the course is a resubmission of all assignments in one document with revisions and student reflection due in the final week of the course. </w:t>
      </w:r>
      <w:r w:rsidR="00542510">
        <w:rPr>
          <w:sz w:val="24"/>
          <w:szCs w:val="24"/>
        </w:rPr>
        <w:t xml:space="preserve">Demonstrating improvement in your thinking is very important to success in this course. </w:t>
      </w:r>
    </w:p>
    <w:p w:rsidR="008D1D6C" w:rsidRDefault="008D1D6C">
      <w:pPr>
        <w:rPr>
          <w:sz w:val="24"/>
          <w:szCs w:val="24"/>
          <w:u w:val="single"/>
        </w:rPr>
      </w:pPr>
    </w:p>
    <w:p w:rsidR="008D1D6C" w:rsidRPr="00542510" w:rsidRDefault="00542510">
      <w:pPr>
        <w:rPr>
          <w:sz w:val="24"/>
          <w:szCs w:val="24"/>
        </w:rPr>
      </w:pPr>
      <w:r>
        <w:rPr>
          <w:sz w:val="24"/>
          <w:szCs w:val="24"/>
        </w:rPr>
        <w:t>Reading Policy: For practical reasons</w:t>
      </w:r>
      <w:r w:rsidR="0097081C">
        <w:rPr>
          <w:sz w:val="24"/>
          <w:szCs w:val="24"/>
        </w:rPr>
        <w:t>,</w:t>
      </w:r>
      <w:r w:rsidRPr="00542510">
        <w:rPr>
          <w:sz w:val="24"/>
          <w:szCs w:val="24"/>
        </w:rPr>
        <w:t xml:space="preserve"> I will only be able to read assignments for assessment purposes.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You are welcome to call or join me in office hrs. Based on student demand I </w:t>
      </w:r>
      <w:r w:rsidR="0080453E">
        <w:rPr>
          <w:sz w:val="24"/>
          <w:szCs w:val="24"/>
        </w:rPr>
        <w:t>may</w:t>
      </w:r>
      <w:r w:rsidRPr="00542510">
        <w:rPr>
          <w:sz w:val="24"/>
          <w:szCs w:val="24"/>
        </w:rPr>
        <w:t xml:space="preserve"> also have online chats available. </w:t>
      </w:r>
    </w:p>
    <w:p w:rsidR="008D1D6C" w:rsidRDefault="008D1D6C">
      <w:pPr>
        <w:rPr>
          <w:sz w:val="24"/>
          <w:szCs w:val="24"/>
          <w:u w:val="single"/>
        </w:rPr>
      </w:pPr>
    </w:p>
    <w:p w:rsidR="008D1D6C" w:rsidRDefault="008D1D6C">
      <w:pPr>
        <w:rPr>
          <w:sz w:val="24"/>
          <w:szCs w:val="24"/>
          <w:u w:val="single"/>
        </w:rPr>
      </w:pPr>
    </w:p>
    <w:tbl>
      <w:tblPr>
        <w:tblStyle w:val="TableGrid"/>
        <w:tblW w:w="0" w:type="auto"/>
        <w:tblInd w:w="495" w:type="dxa"/>
        <w:tblLook w:val="04A0"/>
      </w:tblPr>
      <w:tblGrid>
        <w:gridCol w:w="536"/>
        <w:gridCol w:w="5846"/>
        <w:gridCol w:w="2151"/>
        <w:gridCol w:w="1989"/>
      </w:tblGrid>
      <w:tr w:rsidR="000F41CC" w:rsidTr="000F41CC">
        <w:trPr>
          <w:trHeight w:val="332"/>
        </w:trPr>
        <w:tc>
          <w:tcPr>
            <w:tcW w:w="536" w:type="dxa"/>
          </w:tcPr>
          <w:p w:rsidR="000F41CC" w:rsidRPr="00DD2007" w:rsidRDefault="000F41CC">
            <w:pPr>
              <w:rPr>
                <w:sz w:val="24"/>
                <w:szCs w:val="24"/>
              </w:rPr>
            </w:pPr>
          </w:p>
        </w:tc>
        <w:tc>
          <w:tcPr>
            <w:tcW w:w="5846" w:type="dxa"/>
          </w:tcPr>
          <w:p w:rsidR="000F41CC" w:rsidRPr="0080453E" w:rsidRDefault="000F41CC" w:rsidP="008D1D6C">
            <w:pPr>
              <w:pStyle w:val="P62"/>
              <w:jc w:val="center"/>
              <w:rPr>
                <w:b/>
                <w:sz w:val="28"/>
                <w:szCs w:val="28"/>
              </w:rPr>
            </w:pPr>
            <w:r w:rsidRPr="0080453E">
              <w:rPr>
                <w:b/>
                <w:sz w:val="28"/>
                <w:szCs w:val="28"/>
              </w:rPr>
              <w:t>Course Requirement</w:t>
            </w:r>
          </w:p>
        </w:tc>
        <w:tc>
          <w:tcPr>
            <w:tcW w:w="2151" w:type="dxa"/>
          </w:tcPr>
          <w:p w:rsidR="000F41CC" w:rsidRPr="0080453E" w:rsidRDefault="000F41CC" w:rsidP="008D1D6C">
            <w:pPr>
              <w:jc w:val="center"/>
              <w:rPr>
                <w:b/>
                <w:sz w:val="28"/>
                <w:szCs w:val="28"/>
              </w:rPr>
            </w:pPr>
            <w:r w:rsidRPr="0080453E">
              <w:rPr>
                <w:b/>
                <w:sz w:val="28"/>
                <w:szCs w:val="28"/>
              </w:rPr>
              <w:t>Points</w:t>
            </w:r>
          </w:p>
        </w:tc>
        <w:tc>
          <w:tcPr>
            <w:tcW w:w="1989" w:type="dxa"/>
          </w:tcPr>
          <w:p w:rsidR="000F41CC" w:rsidRPr="0080453E" w:rsidRDefault="000F41CC" w:rsidP="008D1D6C">
            <w:pPr>
              <w:jc w:val="center"/>
              <w:rPr>
                <w:b/>
                <w:sz w:val="28"/>
                <w:szCs w:val="28"/>
              </w:rPr>
            </w:pPr>
            <w:r>
              <w:rPr>
                <w:b/>
                <w:sz w:val="28"/>
                <w:szCs w:val="28"/>
              </w:rPr>
              <w:t>Due Date</w:t>
            </w:r>
          </w:p>
        </w:tc>
      </w:tr>
      <w:tr w:rsidR="000F41CC" w:rsidTr="000F41CC">
        <w:trPr>
          <w:trHeight w:val="503"/>
        </w:trPr>
        <w:tc>
          <w:tcPr>
            <w:tcW w:w="536" w:type="dxa"/>
          </w:tcPr>
          <w:p w:rsidR="000F41CC" w:rsidRPr="007C3482" w:rsidRDefault="000F41CC">
            <w:pPr>
              <w:rPr>
                <w:sz w:val="24"/>
                <w:szCs w:val="24"/>
              </w:rPr>
            </w:pPr>
            <w:r w:rsidRPr="007C3482">
              <w:rPr>
                <w:sz w:val="24"/>
                <w:szCs w:val="24"/>
              </w:rPr>
              <w:t>1</w:t>
            </w:r>
            <w:r>
              <w:rPr>
                <w:sz w:val="24"/>
                <w:szCs w:val="24"/>
              </w:rPr>
              <w:t>a</w:t>
            </w:r>
          </w:p>
        </w:tc>
        <w:tc>
          <w:tcPr>
            <w:tcW w:w="5846" w:type="dxa"/>
          </w:tcPr>
          <w:p w:rsidR="000F41CC" w:rsidRPr="008D1D6C" w:rsidRDefault="000F41CC" w:rsidP="008D1D6C">
            <w:pPr>
              <w:pStyle w:val="P62"/>
              <w:rPr>
                <w:rFonts w:ascii="Times New Roman" w:hAnsi="Times New Roman" w:cs="Times New Roman"/>
                <w:szCs w:val="24"/>
              </w:rPr>
            </w:pPr>
            <w:r w:rsidRPr="0080453E">
              <w:rPr>
                <w:b/>
                <w:szCs w:val="24"/>
              </w:rPr>
              <w:t>Learning Plan questions</w:t>
            </w:r>
            <w:r w:rsidRPr="003155F4">
              <w:rPr>
                <w:szCs w:val="24"/>
              </w:rPr>
              <w:t xml:space="preserve"> 1-3</w:t>
            </w:r>
          </w:p>
        </w:tc>
        <w:tc>
          <w:tcPr>
            <w:tcW w:w="2151" w:type="dxa"/>
          </w:tcPr>
          <w:p w:rsidR="000F41CC" w:rsidRPr="0080453E" w:rsidRDefault="000F41CC" w:rsidP="008D1D6C">
            <w:pPr>
              <w:jc w:val="center"/>
              <w:rPr>
                <w:b/>
                <w:sz w:val="24"/>
                <w:szCs w:val="24"/>
              </w:rPr>
            </w:pPr>
            <w:r>
              <w:rPr>
                <w:b/>
                <w:sz w:val="24"/>
                <w:szCs w:val="24"/>
              </w:rPr>
              <w:t>10</w:t>
            </w:r>
          </w:p>
        </w:tc>
        <w:tc>
          <w:tcPr>
            <w:tcW w:w="1989" w:type="dxa"/>
          </w:tcPr>
          <w:p w:rsidR="000F41CC" w:rsidRPr="008A3F31" w:rsidRDefault="008A3F31" w:rsidP="008A3F31">
            <w:pPr>
              <w:jc w:val="center"/>
              <w:rPr>
                <w:b/>
                <w:sz w:val="24"/>
                <w:szCs w:val="24"/>
              </w:rPr>
            </w:pPr>
            <w:r w:rsidRPr="008A3F31">
              <w:rPr>
                <w:b/>
                <w:sz w:val="24"/>
                <w:szCs w:val="24"/>
              </w:rPr>
              <w:t>7</w:t>
            </w:r>
            <w:r w:rsidR="00B1420C" w:rsidRPr="008A3F31">
              <w:rPr>
                <w:b/>
                <w:sz w:val="24"/>
                <w:szCs w:val="24"/>
              </w:rPr>
              <w:t>-</w:t>
            </w:r>
            <w:r w:rsidRPr="008A3F31">
              <w:rPr>
                <w:b/>
                <w:sz w:val="24"/>
                <w:szCs w:val="24"/>
              </w:rPr>
              <w:t>23</w:t>
            </w:r>
          </w:p>
        </w:tc>
      </w:tr>
      <w:tr w:rsidR="000F41CC" w:rsidTr="000F41CC">
        <w:tc>
          <w:tcPr>
            <w:tcW w:w="536" w:type="dxa"/>
          </w:tcPr>
          <w:p w:rsidR="000F41CC" w:rsidRPr="003155F4" w:rsidRDefault="000F41CC">
            <w:pPr>
              <w:rPr>
                <w:sz w:val="24"/>
                <w:szCs w:val="24"/>
              </w:rPr>
            </w:pPr>
            <w:r>
              <w:rPr>
                <w:sz w:val="24"/>
                <w:szCs w:val="24"/>
              </w:rPr>
              <w:t>1b</w:t>
            </w:r>
          </w:p>
        </w:tc>
        <w:tc>
          <w:tcPr>
            <w:tcW w:w="5846" w:type="dxa"/>
          </w:tcPr>
          <w:p w:rsidR="000F41CC" w:rsidRPr="003155F4" w:rsidRDefault="000F41CC">
            <w:pPr>
              <w:rPr>
                <w:sz w:val="24"/>
                <w:szCs w:val="24"/>
              </w:rPr>
            </w:pPr>
            <w:r w:rsidRPr="0080453E">
              <w:rPr>
                <w:b/>
                <w:sz w:val="24"/>
                <w:szCs w:val="24"/>
              </w:rPr>
              <w:t>Learning Plan questions</w:t>
            </w:r>
            <w:r w:rsidRPr="003155F4">
              <w:rPr>
                <w:sz w:val="24"/>
                <w:szCs w:val="24"/>
              </w:rPr>
              <w:t xml:space="preserve"> 4-5</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8A3F31" w:rsidP="008A3F31">
            <w:pPr>
              <w:jc w:val="center"/>
              <w:rPr>
                <w:b/>
                <w:sz w:val="24"/>
                <w:szCs w:val="24"/>
              </w:rPr>
            </w:pPr>
            <w:r>
              <w:rPr>
                <w:b/>
                <w:sz w:val="24"/>
                <w:szCs w:val="24"/>
              </w:rPr>
              <w:t>7</w:t>
            </w:r>
            <w:r w:rsidR="00B1420C">
              <w:rPr>
                <w:b/>
                <w:sz w:val="24"/>
                <w:szCs w:val="24"/>
              </w:rPr>
              <w:t>-</w:t>
            </w:r>
            <w:r>
              <w:rPr>
                <w:b/>
                <w:sz w:val="24"/>
                <w:szCs w:val="24"/>
              </w:rPr>
              <w:t>30</w:t>
            </w:r>
          </w:p>
        </w:tc>
      </w:tr>
      <w:tr w:rsidR="000F41CC" w:rsidTr="000F41CC">
        <w:tc>
          <w:tcPr>
            <w:tcW w:w="536" w:type="dxa"/>
          </w:tcPr>
          <w:p w:rsidR="000F41CC" w:rsidRPr="003155F4" w:rsidRDefault="000F41CC">
            <w:pPr>
              <w:rPr>
                <w:sz w:val="24"/>
                <w:szCs w:val="24"/>
              </w:rPr>
            </w:pPr>
            <w:r>
              <w:rPr>
                <w:sz w:val="24"/>
                <w:szCs w:val="24"/>
              </w:rPr>
              <w:t>1c</w:t>
            </w:r>
          </w:p>
        </w:tc>
        <w:tc>
          <w:tcPr>
            <w:tcW w:w="5846" w:type="dxa"/>
          </w:tcPr>
          <w:p w:rsidR="000F41CC" w:rsidRPr="003155F4" w:rsidRDefault="000F41CC" w:rsidP="004760B9">
            <w:pPr>
              <w:rPr>
                <w:sz w:val="24"/>
                <w:szCs w:val="24"/>
              </w:rPr>
            </w:pPr>
            <w:r w:rsidRPr="0080453E">
              <w:rPr>
                <w:b/>
                <w:sz w:val="24"/>
                <w:szCs w:val="24"/>
              </w:rPr>
              <w:t>Learning Plan questions</w:t>
            </w:r>
            <w:r w:rsidRPr="003155F4">
              <w:rPr>
                <w:sz w:val="24"/>
                <w:szCs w:val="24"/>
              </w:rPr>
              <w:t xml:space="preserve"> 6-7</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8A3F31" w:rsidP="008A3F31">
            <w:pPr>
              <w:jc w:val="center"/>
              <w:rPr>
                <w:b/>
                <w:sz w:val="24"/>
                <w:szCs w:val="24"/>
              </w:rPr>
            </w:pPr>
            <w:r>
              <w:rPr>
                <w:b/>
                <w:sz w:val="24"/>
                <w:szCs w:val="24"/>
              </w:rPr>
              <w:t>8</w:t>
            </w:r>
            <w:r w:rsidR="00B1420C">
              <w:rPr>
                <w:b/>
                <w:sz w:val="24"/>
                <w:szCs w:val="24"/>
              </w:rPr>
              <w:t>-</w:t>
            </w:r>
            <w:r>
              <w:rPr>
                <w:b/>
                <w:sz w:val="24"/>
                <w:szCs w:val="24"/>
              </w:rPr>
              <w:t>6</w:t>
            </w:r>
          </w:p>
        </w:tc>
      </w:tr>
      <w:tr w:rsidR="000F41CC" w:rsidTr="000F41CC">
        <w:tc>
          <w:tcPr>
            <w:tcW w:w="536" w:type="dxa"/>
          </w:tcPr>
          <w:p w:rsidR="000F41CC" w:rsidRPr="003155F4" w:rsidRDefault="000F41CC" w:rsidP="002A246B">
            <w:pPr>
              <w:rPr>
                <w:sz w:val="24"/>
                <w:szCs w:val="24"/>
              </w:rPr>
            </w:pPr>
            <w:r w:rsidRPr="003155F4">
              <w:rPr>
                <w:sz w:val="24"/>
                <w:szCs w:val="24"/>
              </w:rPr>
              <w:lastRenderedPageBreak/>
              <w:t>2</w:t>
            </w:r>
          </w:p>
        </w:tc>
        <w:tc>
          <w:tcPr>
            <w:tcW w:w="5846" w:type="dxa"/>
          </w:tcPr>
          <w:p w:rsidR="000F41CC" w:rsidRPr="003155F4" w:rsidRDefault="000F41CC">
            <w:pPr>
              <w:rPr>
                <w:sz w:val="24"/>
                <w:szCs w:val="24"/>
              </w:rPr>
            </w:pPr>
            <w:r w:rsidRPr="0080453E">
              <w:rPr>
                <w:b/>
                <w:sz w:val="24"/>
                <w:szCs w:val="24"/>
              </w:rPr>
              <w:t>Diversity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8A3F31" w:rsidP="008A3F31">
            <w:pPr>
              <w:jc w:val="center"/>
              <w:rPr>
                <w:b/>
                <w:sz w:val="24"/>
                <w:szCs w:val="24"/>
              </w:rPr>
            </w:pPr>
            <w:r>
              <w:rPr>
                <w:b/>
                <w:sz w:val="24"/>
                <w:szCs w:val="24"/>
              </w:rPr>
              <w:t>8</w:t>
            </w:r>
            <w:r w:rsidR="00B1420C">
              <w:rPr>
                <w:b/>
                <w:sz w:val="24"/>
                <w:szCs w:val="24"/>
              </w:rPr>
              <w:t>-2</w:t>
            </w:r>
            <w:r>
              <w:rPr>
                <w:b/>
                <w:sz w:val="24"/>
                <w:szCs w:val="24"/>
              </w:rPr>
              <w:t>0</w:t>
            </w:r>
          </w:p>
        </w:tc>
      </w:tr>
      <w:tr w:rsidR="000F41CC" w:rsidTr="000F41CC">
        <w:tc>
          <w:tcPr>
            <w:tcW w:w="536" w:type="dxa"/>
          </w:tcPr>
          <w:p w:rsidR="000F41CC" w:rsidRPr="003155F4" w:rsidRDefault="000F41CC" w:rsidP="00686C7D">
            <w:pPr>
              <w:rPr>
                <w:sz w:val="24"/>
                <w:szCs w:val="24"/>
              </w:rPr>
            </w:pPr>
            <w:r w:rsidRPr="003155F4">
              <w:rPr>
                <w:sz w:val="24"/>
                <w:szCs w:val="24"/>
              </w:rPr>
              <w:t>3</w:t>
            </w:r>
          </w:p>
        </w:tc>
        <w:tc>
          <w:tcPr>
            <w:tcW w:w="5846" w:type="dxa"/>
          </w:tcPr>
          <w:p w:rsidR="000F41CC" w:rsidRPr="0080453E" w:rsidRDefault="000F41CC" w:rsidP="007D544B">
            <w:pPr>
              <w:rPr>
                <w:b/>
                <w:sz w:val="24"/>
                <w:szCs w:val="24"/>
              </w:rPr>
            </w:pPr>
            <w:r w:rsidRPr="0080453E">
              <w:rPr>
                <w:b/>
                <w:sz w:val="24"/>
                <w:szCs w:val="24"/>
              </w:rPr>
              <w:t>Motivation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8A3F31" w:rsidP="008A3F31">
            <w:pPr>
              <w:jc w:val="center"/>
              <w:rPr>
                <w:b/>
                <w:sz w:val="24"/>
                <w:szCs w:val="24"/>
              </w:rPr>
            </w:pPr>
            <w:r>
              <w:rPr>
                <w:b/>
                <w:sz w:val="24"/>
                <w:szCs w:val="24"/>
              </w:rPr>
              <w:t>9</w:t>
            </w:r>
            <w:r w:rsidR="00B1420C">
              <w:rPr>
                <w:b/>
                <w:sz w:val="24"/>
                <w:szCs w:val="24"/>
              </w:rPr>
              <w:t>-</w:t>
            </w:r>
            <w:r>
              <w:rPr>
                <w:b/>
                <w:sz w:val="24"/>
                <w:szCs w:val="24"/>
              </w:rPr>
              <w:t>3</w:t>
            </w:r>
          </w:p>
        </w:tc>
      </w:tr>
      <w:tr w:rsidR="000F41CC" w:rsidTr="000F41CC">
        <w:tc>
          <w:tcPr>
            <w:tcW w:w="536" w:type="dxa"/>
          </w:tcPr>
          <w:p w:rsidR="000F41CC" w:rsidRPr="003155F4" w:rsidRDefault="000F41CC" w:rsidP="00686C7D">
            <w:pPr>
              <w:rPr>
                <w:sz w:val="24"/>
                <w:szCs w:val="24"/>
              </w:rPr>
            </w:pPr>
            <w:r w:rsidRPr="003155F4">
              <w:rPr>
                <w:sz w:val="24"/>
                <w:szCs w:val="24"/>
              </w:rPr>
              <w:t>4</w:t>
            </w:r>
          </w:p>
        </w:tc>
        <w:tc>
          <w:tcPr>
            <w:tcW w:w="5846" w:type="dxa"/>
          </w:tcPr>
          <w:p w:rsidR="000F41CC" w:rsidRPr="0080453E" w:rsidRDefault="000F41CC" w:rsidP="007D544B">
            <w:pPr>
              <w:rPr>
                <w:b/>
                <w:sz w:val="24"/>
                <w:szCs w:val="24"/>
              </w:rPr>
            </w:pPr>
            <w:r w:rsidRPr="0080453E">
              <w:rPr>
                <w:b/>
                <w:sz w:val="24"/>
                <w:szCs w:val="24"/>
              </w:rPr>
              <w:t>Final Project</w:t>
            </w:r>
          </w:p>
        </w:tc>
        <w:tc>
          <w:tcPr>
            <w:tcW w:w="2151" w:type="dxa"/>
          </w:tcPr>
          <w:p w:rsidR="000F41CC" w:rsidRPr="0080453E" w:rsidRDefault="000F41CC" w:rsidP="008D1D6C">
            <w:pPr>
              <w:jc w:val="center"/>
              <w:rPr>
                <w:b/>
                <w:sz w:val="24"/>
                <w:szCs w:val="24"/>
              </w:rPr>
            </w:pPr>
            <w:r w:rsidRPr="0080453E">
              <w:rPr>
                <w:b/>
                <w:sz w:val="24"/>
                <w:szCs w:val="24"/>
              </w:rPr>
              <w:t>100</w:t>
            </w:r>
          </w:p>
        </w:tc>
        <w:tc>
          <w:tcPr>
            <w:tcW w:w="1989" w:type="dxa"/>
          </w:tcPr>
          <w:p w:rsidR="000F41CC" w:rsidRPr="0080453E" w:rsidRDefault="008A3F31" w:rsidP="008A3F31">
            <w:pPr>
              <w:jc w:val="center"/>
              <w:rPr>
                <w:b/>
                <w:sz w:val="24"/>
                <w:szCs w:val="24"/>
              </w:rPr>
            </w:pPr>
            <w:r>
              <w:rPr>
                <w:b/>
                <w:sz w:val="24"/>
                <w:szCs w:val="24"/>
              </w:rPr>
              <w:t>9</w:t>
            </w:r>
            <w:r w:rsidR="00B1420C">
              <w:rPr>
                <w:b/>
                <w:sz w:val="24"/>
                <w:szCs w:val="24"/>
              </w:rPr>
              <w:t>-1</w:t>
            </w:r>
            <w:r>
              <w:rPr>
                <w:b/>
                <w:sz w:val="24"/>
                <w:szCs w:val="24"/>
              </w:rPr>
              <w:t>0</w:t>
            </w:r>
          </w:p>
        </w:tc>
      </w:tr>
      <w:tr w:rsidR="000F41CC" w:rsidTr="000F41CC">
        <w:tc>
          <w:tcPr>
            <w:tcW w:w="536" w:type="dxa"/>
          </w:tcPr>
          <w:p w:rsidR="000F41CC" w:rsidRPr="003155F4" w:rsidRDefault="000F41CC" w:rsidP="00C8610F">
            <w:pPr>
              <w:rPr>
                <w:sz w:val="24"/>
                <w:szCs w:val="24"/>
              </w:rPr>
            </w:pPr>
            <w:r w:rsidRPr="003155F4">
              <w:rPr>
                <w:sz w:val="24"/>
                <w:szCs w:val="24"/>
              </w:rPr>
              <w:t>5</w:t>
            </w:r>
          </w:p>
        </w:tc>
        <w:tc>
          <w:tcPr>
            <w:tcW w:w="5846" w:type="dxa"/>
          </w:tcPr>
          <w:p w:rsidR="000F41CC" w:rsidRPr="0080453E" w:rsidRDefault="000F41CC" w:rsidP="00C8610F">
            <w:pPr>
              <w:rPr>
                <w:b/>
                <w:sz w:val="24"/>
                <w:szCs w:val="24"/>
              </w:rPr>
            </w:pPr>
            <w:r w:rsidRPr="007F494C">
              <w:rPr>
                <w:rStyle w:val="T2"/>
                <w:szCs w:val="24"/>
              </w:rPr>
              <w:t xml:space="preserve">Attendance/Participation:  </w:t>
            </w:r>
            <w:r w:rsidRPr="007F494C">
              <w:rPr>
                <w:szCs w:val="24"/>
              </w:rPr>
              <w:t>Full points will be awarded to those who turn in assignments on time, and who participate with enthusiasm, flexibility and respect, in discussions and activities.</w:t>
            </w:r>
            <w:r>
              <w:rPr>
                <w:szCs w:val="24"/>
              </w:rPr>
              <w:t xml:space="preserve"> Possible reasons for low scores are posting near to deadline or lacking focus on course content.</w:t>
            </w:r>
          </w:p>
        </w:tc>
        <w:tc>
          <w:tcPr>
            <w:tcW w:w="2151" w:type="dxa"/>
          </w:tcPr>
          <w:p w:rsidR="000F41CC" w:rsidRPr="0080453E" w:rsidRDefault="000F41CC" w:rsidP="008D1D6C">
            <w:pPr>
              <w:jc w:val="center"/>
              <w:rPr>
                <w:b/>
                <w:sz w:val="24"/>
                <w:szCs w:val="24"/>
              </w:rPr>
            </w:pPr>
            <w:r w:rsidRPr="0080453E">
              <w:rPr>
                <w:b/>
                <w:sz w:val="24"/>
                <w:szCs w:val="24"/>
              </w:rPr>
              <w:t>50</w:t>
            </w:r>
          </w:p>
        </w:tc>
        <w:tc>
          <w:tcPr>
            <w:tcW w:w="1989" w:type="dxa"/>
          </w:tcPr>
          <w:p w:rsidR="000F41CC" w:rsidRPr="0080453E" w:rsidRDefault="00B1420C" w:rsidP="008D1D6C">
            <w:pPr>
              <w:jc w:val="center"/>
              <w:rPr>
                <w:b/>
                <w:sz w:val="24"/>
                <w:szCs w:val="24"/>
              </w:rPr>
            </w:pPr>
            <w:r>
              <w:rPr>
                <w:b/>
                <w:sz w:val="24"/>
                <w:szCs w:val="24"/>
              </w:rPr>
              <w:t>Weekly</w:t>
            </w:r>
          </w:p>
        </w:tc>
      </w:tr>
      <w:tr w:rsidR="00B1420C" w:rsidTr="00E72E04">
        <w:tc>
          <w:tcPr>
            <w:tcW w:w="536" w:type="dxa"/>
          </w:tcPr>
          <w:p w:rsidR="00B1420C" w:rsidRPr="003155F4" w:rsidRDefault="00B1420C" w:rsidP="00C8610F">
            <w:pPr>
              <w:rPr>
                <w:sz w:val="24"/>
                <w:szCs w:val="24"/>
              </w:rPr>
            </w:pPr>
          </w:p>
        </w:tc>
        <w:tc>
          <w:tcPr>
            <w:tcW w:w="5846" w:type="dxa"/>
          </w:tcPr>
          <w:p w:rsidR="00B1420C" w:rsidRPr="003155F4" w:rsidRDefault="00B1420C" w:rsidP="00C8610F">
            <w:pPr>
              <w:rPr>
                <w:sz w:val="24"/>
                <w:szCs w:val="24"/>
              </w:rPr>
            </w:pPr>
            <w:r w:rsidRPr="0080453E">
              <w:rPr>
                <w:b/>
                <w:sz w:val="24"/>
                <w:szCs w:val="24"/>
              </w:rPr>
              <w:t>Total Points for Course</w:t>
            </w:r>
            <w:r>
              <w:rPr>
                <w:sz w:val="24"/>
                <w:szCs w:val="24"/>
              </w:rPr>
              <w:t>------------------------------------</w:t>
            </w:r>
            <w:r w:rsidRPr="003155F4">
              <w:rPr>
                <w:sz w:val="24"/>
                <w:szCs w:val="24"/>
              </w:rPr>
              <w:sym w:font="Wingdings" w:char="F0E0"/>
            </w:r>
          </w:p>
        </w:tc>
        <w:tc>
          <w:tcPr>
            <w:tcW w:w="4140" w:type="dxa"/>
            <w:gridSpan w:val="2"/>
          </w:tcPr>
          <w:p w:rsidR="00B1420C" w:rsidRPr="0080453E" w:rsidRDefault="00B1420C" w:rsidP="008D1D6C">
            <w:pPr>
              <w:jc w:val="center"/>
              <w:rPr>
                <w:b/>
                <w:sz w:val="24"/>
                <w:szCs w:val="24"/>
              </w:rPr>
            </w:pPr>
            <w:r w:rsidRPr="0080453E">
              <w:rPr>
                <w:b/>
                <w:sz w:val="24"/>
                <w:szCs w:val="24"/>
              </w:rPr>
              <w:t>200</w:t>
            </w:r>
          </w:p>
        </w:tc>
      </w:tr>
    </w:tbl>
    <w:p w:rsidR="007C3482" w:rsidRDefault="007C3482">
      <w:pPr>
        <w:rPr>
          <w:sz w:val="24"/>
          <w:szCs w:val="24"/>
          <w:u w:val="single"/>
        </w:rPr>
      </w:pPr>
    </w:p>
    <w:p w:rsidR="007C3482" w:rsidRDefault="007C3482">
      <w:pPr>
        <w:rPr>
          <w:sz w:val="24"/>
          <w:szCs w:val="24"/>
          <w:u w:val="single"/>
        </w:rPr>
      </w:pPr>
    </w:p>
    <w:p w:rsidR="00DD2007" w:rsidRPr="00542510" w:rsidRDefault="007C3482">
      <w:pPr>
        <w:rPr>
          <w:sz w:val="24"/>
          <w:szCs w:val="24"/>
        </w:rPr>
      </w:pPr>
      <w:r w:rsidRPr="00542510">
        <w:rPr>
          <w:sz w:val="24"/>
          <w:szCs w:val="24"/>
        </w:rPr>
        <w:t xml:space="preserve">Late Work Policy: </w:t>
      </w:r>
      <w:r w:rsidRPr="00F672F7">
        <w:rPr>
          <w:sz w:val="24"/>
          <w:szCs w:val="24"/>
          <w:u w:val="single"/>
        </w:rPr>
        <w:t xml:space="preserve">All work should be submitted by </w:t>
      </w:r>
      <w:r w:rsidR="00F672F7" w:rsidRPr="00F672F7">
        <w:rPr>
          <w:sz w:val="24"/>
          <w:szCs w:val="24"/>
          <w:u w:val="single"/>
        </w:rPr>
        <w:t xml:space="preserve">Monday 5pm on </w:t>
      </w:r>
      <w:r w:rsidRPr="00F672F7">
        <w:rPr>
          <w:sz w:val="24"/>
          <w:szCs w:val="24"/>
          <w:u w:val="single"/>
        </w:rPr>
        <w:t>the due date to receive full credit</w:t>
      </w:r>
      <w:r w:rsidRPr="00542510">
        <w:rPr>
          <w:sz w:val="24"/>
          <w:szCs w:val="24"/>
        </w:rPr>
        <w:t xml:space="preserve">. Late submissions will be </w:t>
      </w:r>
      <w:r w:rsidR="003155F4" w:rsidRPr="00542510">
        <w:rPr>
          <w:sz w:val="24"/>
          <w:szCs w:val="24"/>
        </w:rPr>
        <w:t>reduced</w:t>
      </w:r>
      <w:r w:rsidRPr="00542510">
        <w:rPr>
          <w:sz w:val="24"/>
          <w:szCs w:val="24"/>
        </w:rPr>
        <w:t xml:space="preserve"> 5% for each 24hr period beyond the due date. </w:t>
      </w:r>
      <w:r w:rsidRPr="009C442F">
        <w:rPr>
          <w:sz w:val="24"/>
          <w:szCs w:val="24"/>
          <w:u w:val="single"/>
        </w:rPr>
        <w:t>Work 10 days late or more will not receive points.</w:t>
      </w:r>
      <w:r w:rsidRPr="00542510">
        <w:rPr>
          <w:sz w:val="24"/>
          <w:szCs w:val="24"/>
        </w:rPr>
        <w:t xml:space="preserve"> All students are encouraged to plan ahead for deadlines and seek assistance </w:t>
      </w:r>
      <w:r w:rsidR="008D1D6C" w:rsidRPr="00542510">
        <w:rPr>
          <w:sz w:val="24"/>
          <w:szCs w:val="24"/>
        </w:rPr>
        <w:t xml:space="preserve">well </w:t>
      </w:r>
      <w:r w:rsidRPr="00542510">
        <w:rPr>
          <w:sz w:val="24"/>
          <w:szCs w:val="24"/>
        </w:rPr>
        <w:t xml:space="preserve">before </w:t>
      </w:r>
      <w:r w:rsidR="008D1D6C" w:rsidRPr="00542510">
        <w:rPr>
          <w:sz w:val="24"/>
          <w:szCs w:val="24"/>
        </w:rPr>
        <w:t>due dates</w:t>
      </w:r>
      <w:r w:rsidRPr="00542510">
        <w:rPr>
          <w:sz w:val="24"/>
          <w:szCs w:val="24"/>
        </w:rPr>
        <w:t xml:space="preserve">. </w:t>
      </w:r>
    </w:p>
    <w:p w:rsidR="007C3482" w:rsidRDefault="007C3482">
      <w:pPr>
        <w:pStyle w:val="P4"/>
        <w:rPr>
          <w:rFonts w:ascii="Times New Roman" w:hAnsi="Times New Roman" w:cs="Times New Roman"/>
          <w:szCs w:val="24"/>
        </w:rPr>
      </w:pP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Grading Scale:</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 = 200-180</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B = 179-160</w:t>
      </w:r>
    </w:p>
    <w:p w:rsidR="00F44EE7" w:rsidRDefault="00F44EE7">
      <w:pPr>
        <w:pStyle w:val="P10"/>
        <w:rPr>
          <w:rFonts w:ascii="Times New Roman" w:hAnsi="Times New Roman" w:cs="Times New Roman"/>
          <w:szCs w:val="24"/>
        </w:rPr>
      </w:pPr>
      <w:r>
        <w:rPr>
          <w:rFonts w:ascii="Times New Roman" w:hAnsi="Times New Roman" w:cs="Times New Roman"/>
          <w:szCs w:val="24"/>
        </w:rPr>
        <w:t>C= 159 -140</w:t>
      </w:r>
    </w:p>
    <w:p w:rsidR="00F44EE7" w:rsidRPr="007F494C" w:rsidRDefault="00F44EE7">
      <w:pPr>
        <w:pStyle w:val="P10"/>
        <w:rPr>
          <w:rFonts w:ascii="Times New Roman" w:hAnsi="Times New Roman" w:cs="Times New Roman"/>
          <w:szCs w:val="24"/>
        </w:rPr>
      </w:pPr>
      <w:r>
        <w:rPr>
          <w:rFonts w:ascii="Times New Roman" w:hAnsi="Times New Roman" w:cs="Times New Roman"/>
          <w:szCs w:val="24"/>
        </w:rPr>
        <w:t>F= Below 140</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Anything under 160 is not a passing grade and the class will have to be re-taken</w:t>
      </w:r>
      <w:r w:rsidR="00F44EE7">
        <w:rPr>
          <w:rFonts w:ascii="Times New Roman" w:hAnsi="Times New Roman" w:cs="Times New Roman"/>
          <w:szCs w:val="24"/>
        </w:rPr>
        <w:t>.</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Signature Assignment:</w:t>
      </w:r>
    </w:p>
    <w:p w:rsidR="00625DF0" w:rsidRPr="007F494C" w:rsidRDefault="007C1707">
      <w:pPr>
        <w:pStyle w:val="Standard"/>
        <w:rPr>
          <w:rFonts w:ascii="Times New Roman" w:hAnsi="Times New Roman" w:cs="Times New Roman"/>
          <w:szCs w:val="24"/>
        </w:rPr>
      </w:pPr>
      <w:r>
        <w:rPr>
          <w:rFonts w:ascii="Times New Roman" w:hAnsi="Times New Roman" w:cs="Times New Roman"/>
          <w:szCs w:val="24"/>
        </w:rPr>
        <w:t xml:space="preserve">Completed Learning, Divesity, and motivation plans with reflection on the strengths and weaknesses of each. </w:t>
      </w:r>
    </w:p>
    <w:p w:rsidR="00625DF0" w:rsidRPr="007F494C" w:rsidRDefault="00886380">
      <w:pPr>
        <w:pStyle w:val="Standard"/>
        <w:rPr>
          <w:rFonts w:ascii="Times New Roman" w:hAnsi="Times New Roman" w:cs="Times New Roman"/>
          <w:szCs w:val="24"/>
        </w:rPr>
      </w:pPr>
      <w:r w:rsidRPr="007F494C">
        <w:rPr>
          <w:rStyle w:val="T1"/>
          <w:rFonts w:ascii="Times New Roman" w:hAnsi="Times New Roman" w:cs="Times New Roman"/>
          <w:szCs w:val="24"/>
        </w:rPr>
        <w:t>Text</w:t>
      </w:r>
      <w:r w:rsidRPr="007F494C">
        <w:rPr>
          <w:rFonts w:ascii="Times New Roman" w:hAnsi="Times New Roman" w:cs="Times New Roman"/>
          <w:szCs w:val="24"/>
        </w:rPr>
        <w:t xml:space="preserve">: </w:t>
      </w:r>
    </w:p>
    <w:p w:rsidR="0080453E" w:rsidRPr="00B10C67" w:rsidRDefault="0080453E" w:rsidP="0080453E">
      <w:pPr>
        <w:pStyle w:val="P4"/>
        <w:spacing w:line="240" w:lineRule="auto"/>
        <w:ind w:left="706" w:hanging="706"/>
        <w:rPr>
          <w:rFonts w:ascii="Times New Roman" w:hAnsi="Times New Roman" w:cs="Times New Roman"/>
          <w:b w:val="0"/>
          <w:szCs w:val="24"/>
        </w:rPr>
      </w:pPr>
      <w:r w:rsidRPr="00B10C67">
        <w:rPr>
          <w:rFonts w:ascii="Times New Roman" w:hAnsi="Times New Roman" w:cs="Times New Roman"/>
          <w:b w:val="0"/>
          <w:szCs w:val="24"/>
        </w:rPr>
        <w:t xml:space="preserve">American Psychological Association (2009). </w:t>
      </w:r>
      <w:r w:rsidRPr="00B10C67">
        <w:rPr>
          <w:rFonts w:ascii="Times New Roman" w:hAnsi="Times New Roman" w:cs="Times New Roman"/>
          <w:b w:val="0"/>
          <w:i/>
          <w:szCs w:val="24"/>
        </w:rPr>
        <w:t>Publication manual of the American Psychological Association</w:t>
      </w:r>
      <w:r w:rsidRPr="00B10C67">
        <w:rPr>
          <w:rFonts w:ascii="Times New Roman" w:hAnsi="Times New Roman" w:cs="Times New Roman"/>
          <w:b w:val="0"/>
          <w:szCs w:val="24"/>
        </w:rPr>
        <w:t xml:space="preserve">. Washington, DC: Author.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Bruning, R. H., Schraw, G. J., Norby, M. M., &amp; Ronning, R. R. (2004).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Cognitive psychology and instruction (5</w:t>
      </w:r>
      <w:r w:rsidRPr="007F494C">
        <w:rPr>
          <w:rFonts w:ascii="Times New Roman" w:hAnsi="Times New Roman" w:cs="Times New Roman"/>
          <w:b w:val="0"/>
          <w:szCs w:val="24"/>
          <w:vertAlign w:val="superscript"/>
        </w:rPr>
        <w:t>th</w:t>
      </w:r>
      <w:r w:rsidRPr="007F494C">
        <w:rPr>
          <w:rFonts w:ascii="Times New Roman" w:hAnsi="Times New Roman" w:cs="Times New Roman"/>
          <w:b w:val="0"/>
          <w:szCs w:val="24"/>
        </w:rPr>
        <w:t xml:space="preserve"> Edition). Columbus, OH: </w:t>
      </w:r>
    </w:p>
    <w:p w:rsid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Merrill ISBN#0-13-094784-6</w:t>
      </w:r>
      <w:r w:rsidR="00542510">
        <w:rPr>
          <w:rFonts w:ascii="Times New Roman" w:hAnsi="Times New Roman" w:cs="Times New Roman"/>
          <w:b w:val="0"/>
          <w:szCs w:val="24"/>
        </w:rPr>
        <w:t>.</w:t>
      </w:r>
    </w:p>
    <w:p w:rsidR="00852459" w:rsidRPr="00B10C67" w:rsidRDefault="00852459" w:rsidP="00852459">
      <w:pPr>
        <w:ind w:left="706" w:hanging="706"/>
        <w:rPr>
          <w:sz w:val="24"/>
          <w:szCs w:val="24"/>
        </w:rPr>
      </w:pPr>
      <w:r w:rsidRPr="00B10C67">
        <w:rPr>
          <w:sz w:val="24"/>
          <w:szCs w:val="24"/>
        </w:rPr>
        <w:t xml:space="preserve">Meyer, M.A. (2003).  </w:t>
      </w:r>
      <w:r w:rsidRPr="00B10C67">
        <w:rPr>
          <w:i/>
          <w:sz w:val="24"/>
          <w:szCs w:val="24"/>
        </w:rPr>
        <w:t>Ho’</w:t>
      </w:r>
      <w:r>
        <w:rPr>
          <w:i/>
          <w:sz w:val="24"/>
          <w:szCs w:val="24"/>
        </w:rPr>
        <w:t xml:space="preserve">oulu: </w:t>
      </w:r>
      <w:r w:rsidRPr="00B10C67">
        <w:rPr>
          <w:i/>
          <w:sz w:val="24"/>
          <w:szCs w:val="24"/>
        </w:rPr>
        <w:t xml:space="preserve">Our </w:t>
      </w:r>
      <w:r>
        <w:rPr>
          <w:i/>
          <w:sz w:val="24"/>
          <w:szCs w:val="24"/>
        </w:rPr>
        <w:t>t</w:t>
      </w:r>
      <w:r w:rsidRPr="00B10C67">
        <w:rPr>
          <w:i/>
          <w:sz w:val="24"/>
          <w:szCs w:val="24"/>
        </w:rPr>
        <w:t xml:space="preserve">ime of </w:t>
      </w:r>
      <w:r>
        <w:rPr>
          <w:i/>
          <w:sz w:val="24"/>
          <w:szCs w:val="24"/>
        </w:rPr>
        <w:t>b</w:t>
      </w:r>
      <w:r w:rsidRPr="00B10C67">
        <w:rPr>
          <w:i/>
          <w:sz w:val="24"/>
          <w:szCs w:val="24"/>
        </w:rPr>
        <w:t>ecoming</w:t>
      </w:r>
      <w:r w:rsidRPr="00B10C67">
        <w:rPr>
          <w:sz w:val="24"/>
          <w:szCs w:val="24"/>
        </w:rPr>
        <w:t>. Honolulu, HI: ‘Ai P</w:t>
      </w:r>
      <w:r>
        <w:rPr>
          <w:sz w:val="24"/>
          <w:szCs w:val="24"/>
        </w:rPr>
        <w:t>ō</w:t>
      </w:r>
      <w:r w:rsidRPr="00B10C67">
        <w:rPr>
          <w:sz w:val="24"/>
          <w:szCs w:val="24"/>
        </w:rPr>
        <w:t>haku Press.</w:t>
      </w:r>
    </w:p>
    <w:p w:rsidR="00542510" w:rsidRDefault="00542510" w:rsidP="00BE1D66">
      <w:pPr>
        <w:pStyle w:val="P4"/>
        <w:spacing w:line="240" w:lineRule="auto"/>
        <w:rPr>
          <w:rFonts w:ascii="Times New Roman" w:hAnsi="Times New Roman" w:cs="Times New Roman"/>
          <w:szCs w:val="24"/>
        </w:rPr>
      </w:pPr>
    </w:p>
    <w:p w:rsidR="00737745" w:rsidRPr="007F494C" w:rsidRDefault="00886380" w:rsidP="00BE1D66">
      <w:pPr>
        <w:pStyle w:val="P4"/>
        <w:spacing w:line="240" w:lineRule="auto"/>
        <w:rPr>
          <w:rFonts w:ascii="Times New Roman" w:hAnsi="Times New Roman" w:cs="Times New Roman"/>
          <w:szCs w:val="24"/>
        </w:rPr>
      </w:pPr>
      <w:r w:rsidRPr="007F494C">
        <w:rPr>
          <w:rFonts w:ascii="Times New Roman" w:hAnsi="Times New Roman" w:cs="Times New Roman"/>
          <w:szCs w:val="24"/>
        </w:rPr>
        <w:t>Other Readings:</w:t>
      </w:r>
      <w:r w:rsidR="0080453E">
        <w:rPr>
          <w:rFonts w:ascii="Times New Roman" w:hAnsi="Times New Roman" w:cs="Times New Roman"/>
          <w:szCs w:val="24"/>
        </w:rPr>
        <w:t xml:space="preserve"> (</w:t>
      </w:r>
      <w:r w:rsidR="0080453E" w:rsidRPr="0080453E">
        <w:rPr>
          <w:rFonts w:ascii="Times New Roman" w:hAnsi="Times New Roman" w:cs="Times New Roman"/>
          <w:i/>
          <w:szCs w:val="24"/>
        </w:rPr>
        <w:t>available in doc sharing in e-colleage</w:t>
      </w:r>
      <w:r w:rsidR="0080453E">
        <w:rPr>
          <w:rFonts w:ascii="Times New Roman" w:hAnsi="Times New Roman" w:cs="Times New Roman"/>
          <w:szCs w:val="24"/>
        </w:rPr>
        <w:t>)</w:t>
      </w:r>
    </w:p>
    <w:p w:rsidR="00B10C67" w:rsidRPr="00B10C67" w:rsidRDefault="00B10C67" w:rsidP="00852459">
      <w:pPr>
        <w:rPr>
          <w:sz w:val="24"/>
          <w:szCs w:val="24"/>
        </w:rPr>
      </w:pPr>
    </w:p>
    <w:p w:rsidR="00BE1D66" w:rsidRDefault="00B10C67" w:rsidP="00BE1D66">
      <w:pPr>
        <w:ind w:left="706" w:hanging="706"/>
        <w:rPr>
          <w:sz w:val="24"/>
          <w:szCs w:val="24"/>
        </w:rPr>
      </w:pPr>
      <w:r w:rsidRPr="00B10C67">
        <w:rPr>
          <w:sz w:val="24"/>
          <w:szCs w:val="24"/>
        </w:rPr>
        <w:lastRenderedPageBreak/>
        <w:t xml:space="preserve">Brenner, M. (1998). Adding </w:t>
      </w:r>
      <w:r>
        <w:rPr>
          <w:sz w:val="24"/>
          <w:szCs w:val="24"/>
        </w:rPr>
        <w:t>c</w:t>
      </w:r>
      <w:r w:rsidRPr="00B10C67">
        <w:rPr>
          <w:sz w:val="24"/>
          <w:szCs w:val="24"/>
        </w:rPr>
        <w:t xml:space="preserve">ognition to the </w:t>
      </w:r>
      <w:r>
        <w:rPr>
          <w:sz w:val="24"/>
          <w:szCs w:val="24"/>
        </w:rPr>
        <w:t>f</w:t>
      </w:r>
      <w:r w:rsidRPr="00B10C67">
        <w:rPr>
          <w:sz w:val="24"/>
          <w:szCs w:val="24"/>
        </w:rPr>
        <w:t xml:space="preserve">ormula for </w:t>
      </w:r>
      <w:r>
        <w:rPr>
          <w:sz w:val="24"/>
          <w:szCs w:val="24"/>
        </w:rPr>
        <w:t>c</w:t>
      </w:r>
      <w:r w:rsidRPr="00B10C67">
        <w:rPr>
          <w:sz w:val="24"/>
          <w:szCs w:val="24"/>
        </w:rPr>
        <w:t xml:space="preserve">ulturally </w:t>
      </w:r>
      <w:r>
        <w:rPr>
          <w:sz w:val="24"/>
          <w:szCs w:val="24"/>
        </w:rPr>
        <w:t>r</w:t>
      </w:r>
      <w:r w:rsidRPr="00B10C67">
        <w:rPr>
          <w:sz w:val="24"/>
          <w:szCs w:val="24"/>
        </w:rPr>
        <w:t xml:space="preserve">elevant </w:t>
      </w:r>
      <w:r>
        <w:rPr>
          <w:sz w:val="24"/>
          <w:szCs w:val="24"/>
        </w:rPr>
        <w:t>i</w:t>
      </w:r>
      <w:r w:rsidRPr="00B10C67">
        <w:rPr>
          <w:sz w:val="24"/>
          <w:szCs w:val="24"/>
        </w:rPr>
        <w:t xml:space="preserve">nstruction in </w:t>
      </w:r>
      <w:r>
        <w:rPr>
          <w:sz w:val="24"/>
          <w:szCs w:val="24"/>
        </w:rPr>
        <w:t>m</w:t>
      </w:r>
      <w:r w:rsidRPr="00B10C67">
        <w:rPr>
          <w:sz w:val="24"/>
          <w:szCs w:val="24"/>
        </w:rPr>
        <w:t xml:space="preserve">athematics. </w:t>
      </w:r>
      <w:r w:rsidRPr="00B10C67">
        <w:rPr>
          <w:i/>
          <w:sz w:val="24"/>
          <w:szCs w:val="24"/>
        </w:rPr>
        <w:t>Anthropology &amp; Education Quarterly</w:t>
      </w:r>
      <w:r w:rsidRPr="00B10C67">
        <w:rPr>
          <w:sz w:val="24"/>
          <w:szCs w:val="24"/>
        </w:rPr>
        <w:t>, 29(</w:t>
      </w:r>
      <w:r>
        <w:rPr>
          <w:sz w:val="24"/>
          <w:szCs w:val="24"/>
        </w:rPr>
        <w:t>2</w:t>
      </w:r>
      <w:r w:rsidR="0080453E">
        <w:rPr>
          <w:sz w:val="24"/>
          <w:szCs w:val="24"/>
        </w:rPr>
        <w:t xml:space="preserve">), </w:t>
      </w:r>
      <w:r w:rsidRPr="00B10C67">
        <w:rPr>
          <w:sz w:val="24"/>
          <w:szCs w:val="24"/>
        </w:rPr>
        <w:t>214-244.</w:t>
      </w:r>
    </w:p>
    <w:p w:rsidR="0080453E" w:rsidRDefault="0080453E" w:rsidP="00BE1D66">
      <w:pPr>
        <w:ind w:left="706" w:hanging="706"/>
        <w:rPr>
          <w:sz w:val="24"/>
          <w:szCs w:val="24"/>
        </w:rPr>
      </w:pPr>
    </w:p>
    <w:p w:rsidR="0080453E" w:rsidRDefault="0080453E" w:rsidP="0080453E">
      <w:pPr>
        <w:ind w:left="706" w:hanging="706"/>
        <w:rPr>
          <w:sz w:val="24"/>
          <w:szCs w:val="24"/>
        </w:rPr>
      </w:pPr>
      <w:r>
        <w:rPr>
          <w:sz w:val="24"/>
          <w:szCs w:val="24"/>
        </w:rPr>
        <w:t>Heath, S. B. Questioning at home and at school: A comparative study.  In Spindler, G. (Ed.) Doing the ethnography of schooling: Educational anthropology in action. (pp. 102-131.) New York: Holt, Reinhart &amp; Winston.</w:t>
      </w:r>
    </w:p>
    <w:p w:rsidR="0080453E" w:rsidRDefault="0080453E" w:rsidP="0080453E">
      <w:pPr>
        <w:ind w:left="706" w:hanging="706"/>
        <w:rPr>
          <w:sz w:val="24"/>
          <w:szCs w:val="24"/>
        </w:rPr>
      </w:pPr>
    </w:p>
    <w:p w:rsidR="0080453E" w:rsidRPr="00B10C67" w:rsidRDefault="0080453E" w:rsidP="0080453E">
      <w:pPr>
        <w:ind w:left="706" w:hanging="706"/>
        <w:rPr>
          <w:sz w:val="24"/>
          <w:szCs w:val="24"/>
        </w:rPr>
      </w:pPr>
      <w:r w:rsidRPr="00B10C67">
        <w:rPr>
          <w:sz w:val="24"/>
          <w:szCs w:val="24"/>
        </w:rPr>
        <w:t xml:space="preserve">Perkins, D. (1993).  Teaching for understanding. </w:t>
      </w:r>
      <w:r w:rsidRPr="00B10C67">
        <w:rPr>
          <w:i/>
          <w:sz w:val="24"/>
          <w:szCs w:val="24"/>
        </w:rPr>
        <w:t>The Professional Journal of the American Federation of Teachers,</w:t>
      </w:r>
      <w:r w:rsidRPr="00B10C67">
        <w:rPr>
          <w:sz w:val="24"/>
          <w:szCs w:val="24"/>
        </w:rPr>
        <w:t xml:space="preserve"> 17,p. 8, 28-35. </w:t>
      </w:r>
    </w:p>
    <w:p w:rsidR="00852459" w:rsidRDefault="00852459" w:rsidP="00BE1D66">
      <w:pPr>
        <w:ind w:left="706" w:hanging="706"/>
        <w:rPr>
          <w:sz w:val="24"/>
          <w:szCs w:val="24"/>
        </w:rPr>
      </w:pPr>
    </w:p>
    <w:p w:rsidR="00B10C67" w:rsidRDefault="00B10C67" w:rsidP="00BE1D66">
      <w:pPr>
        <w:ind w:left="706" w:hanging="706"/>
        <w:rPr>
          <w:sz w:val="24"/>
          <w:szCs w:val="24"/>
        </w:rPr>
      </w:pPr>
      <w:r w:rsidRPr="00BE1D66">
        <w:rPr>
          <w:sz w:val="24"/>
          <w:szCs w:val="24"/>
        </w:rPr>
        <w:t>Valdez, M. F., Dowrick, P.W., &amp; Maynard, A. E.(</w:t>
      </w:r>
      <w:r w:rsidR="00BE1D66" w:rsidRPr="00BE1D66">
        <w:rPr>
          <w:sz w:val="24"/>
          <w:szCs w:val="24"/>
        </w:rPr>
        <w:t xml:space="preserve">March, </w:t>
      </w:r>
      <w:r w:rsidRPr="00BE1D66">
        <w:rPr>
          <w:sz w:val="24"/>
          <w:szCs w:val="24"/>
        </w:rPr>
        <w:t>2007)</w:t>
      </w:r>
      <w:r w:rsidR="00BE1D66" w:rsidRPr="00BE1D66">
        <w:rPr>
          <w:sz w:val="24"/>
          <w:szCs w:val="24"/>
        </w:rPr>
        <w:t>.</w:t>
      </w:r>
      <w:r w:rsidRPr="00BE1D66">
        <w:rPr>
          <w:sz w:val="24"/>
          <w:szCs w:val="24"/>
        </w:rPr>
        <w:t xml:space="preserve"> Cultural </w:t>
      </w:r>
      <w:r w:rsidR="00BE1D66" w:rsidRPr="00BE1D66">
        <w:rPr>
          <w:sz w:val="24"/>
          <w:szCs w:val="24"/>
        </w:rPr>
        <w:t>m</w:t>
      </w:r>
      <w:r w:rsidRPr="00BE1D66">
        <w:rPr>
          <w:sz w:val="24"/>
          <w:szCs w:val="24"/>
        </w:rPr>
        <w:t xml:space="preserve">isperceptions and </w:t>
      </w:r>
      <w:r w:rsidR="00BE1D66" w:rsidRPr="00BE1D66">
        <w:rPr>
          <w:sz w:val="24"/>
          <w:szCs w:val="24"/>
        </w:rPr>
        <w:t>g</w:t>
      </w:r>
      <w:r w:rsidRPr="00BE1D66">
        <w:rPr>
          <w:sz w:val="24"/>
          <w:szCs w:val="24"/>
        </w:rPr>
        <w:t xml:space="preserve">oals for </w:t>
      </w:r>
      <w:r w:rsidR="00BE1D66" w:rsidRPr="00BE1D66">
        <w:rPr>
          <w:sz w:val="24"/>
          <w:szCs w:val="24"/>
        </w:rPr>
        <w:t>S</w:t>
      </w:r>
      <w:r w:rsidRPr="00BE1D66">
        <w:rPr>
          <w:sz w:val="24"/>
          <w:szCs w:val="24"/>
        </w:rPr>
        <w:t xml:space="preserve">amoan </w:t>
      </w:r>
      <w:r w:rsidR="00BE1D66" w:rsidRPr="00BE1D66">
        <w:rPr>
          <w:sz w:val="24"/>
          <w:szCs w:val="24"/>
        </w:rPr>
        <w:t>c</w:t>
      </w:r>
      <w:r w:rsidRPr="00BE1D66">
        <w:rPr>
          <w:sz w:val="24"/>
          <w:szCs w:val="24"/>
        </w:rPr>
        <w:t xml:space="preserve">hildren’s </w:t>
      </w:r>
      <w:r w:rsidR="00BE1D66" w:rsidRPr="00BE1D66">
        <w:rPr>
          <w:sz w:val="24"/>
          <w:szCs w:val="24"/>
        </w:rPr>
        <w:t>e</w:t>
      </w:r>
      <w:r w:rsidRPr="00BE1D66">
        <w:rPr>
          <w:sz w:val="24"/>
          <w:szCs w:val="24"/>
        </w:rPr>
        <w:t>ducation in Hawai’</w:t>
      </w:r>
      <w:r w:rsidR="00BE1D66" w:rsidRPr="00BE1D66">
        <w:rPr>
          <w:sz w:val="24"/>
          <w:szCs w:val="24"/>
        </w:rPr>
        <w:t xml:space="preserve">i: </w:t>
      </w:r>
      <w:r w:rsidRPr="00BE1D66">
        <w:rPr>
          <w:sz w:val="24"/>
          <w:szCs w:val="24"/>
        </w:rPr>
        <w:t xml:space="preserve">Voices from </w:t>
      </w:r>
      <w:r w:rsidR="00BE1D66" w:rsidRPr="00BE1D66">
        <w:rPr>
          <w:sz w:val="24"/>
          <w:szCs w:val="24"/>
        </w:rPr>
        <w:t>s</w:t>
      </w:r>
      <w:r w:rsidRPr="00BE1D66">
        <w:rPr>
          <w:sz w:val="24"/>
          <w:szCs w:val="24"/>
        </w:rPr>
        <w:t xml:space="preserve">chool, </w:t>
      </w:r>
      <w:r w:rsidR="00BE1D66" w:rsidRPr="00BE1D66">
        <w:rPr>
          <w:sz w:val="24"/>
          <w:szCs w:val="24"/>
        </w:rPr>
        <w:t>h</w:t>
      </w:r>
      <w:r w:rsidRPr="00BE1D66">
        <w:rPr>
          <w:sz w:val="24"/>
          <w:szCs w:val="24"/>
        </w:rPr>
        <w:t xml:space="preserve">ome, and </w:t>
      </w:r>
      <w:r w:rsidR="00BE1D66" w:rsidRPr="00BE1D66">
        <w:rPr>
          <w:sz w:val="24"/>
          <w:szCs w:val="24"/>
        </w:rPr>
        <w:t>c</w:t>
      </w:r>
      <w:r w:rsidRPr="00BE1D66">
        <w:rPr>
          <w:sz w:val="24"/>
          <w:szCs w:val="24"/>
        </w:rPr>
        <w:t>ommunity</w:t>
      </w:r>
      <w:r w:rsidR="00BE1D66" w:rsidRPr="00BE1D66">
        <w:rPr>
          <w:sz w:val="24"/>
          <w:szCs w:val="24"/>
        </w:rPr>
        <w:t xml:space="preserve">. </w:t>
      </w:r>
      <w:r w:rsidRPr="00BE1D66">
        <w:rPr>
          <w:i/>
          <w:sz w:val="24"/>
          <w:szCs w:val="24"/>
        </w:rPr>
        <w:t>The Urban Review</w:t>
      </w:r>
      <w:r w:rsidRPr="00BE1D66">
        <w:rPr>
          <w:sz w:val="24"/>
          <w:szCs w:val="24"/>
        </w:rPr>
        <w:t>, 39</w:t>
      </w:r>
      <w:r w:rsidR="00BE1D66" w:rsidRPr="00BE1D66">
        <w:rPr>
          <w:sz w:val="24"/>
          <w:szCs w:val="24"/>
        </w:rPr>
        <w:t>(1)</w:t>
      </w:r>
      <w:r w:rsidRPr="00BE1D66">
        <w:rPr>
          <w:sz w:val="24"/>
          <w:szCs w:val="24"/>
        </w:rPr>
        <w:t>,</w:t>
      </w:r>
      <w:r w:rsidR="00BE1D66" w:rsidRPr="00BE1D66">
        <w:rPr>
          <w:sz w:val="24"/>
          <w:szCs w:val="24"/>
        </w:rPr>
        <w:t xml:space="preserve"> 67-92.</w:t>
      </w:r>
      <w:r w:rsidRPr="00BE1D66">
        <w:rPr>
          <w:sz w:val="24"/>
          <w:szCs w:val="24"/>
        </w:rPr>
        <w:t xml:space="preserve"> </w:t>
      </w:r>
    </w:p>
    <w:p w:rsidR="00C730EF" w:rsidRDefault="00C730EF" w:rsidP="00BE1D66">
      <w:pPr>
        <w:ind w:left="706" w:hanging="706"/>
        <w:rPr>
          <w:sz w:val="24"/>
          <w:szCs w:val="24"/>
        </w:rPr>
      </w:pPr>
    </w:p>
    <w:p w:rsidR="00DD2007" w:rsidRDefault="00DD2007" w:rsidP="00BE1D66">
      <w:pPr>
        <w:ind w:left="706" w:hanging="706"/>
        <w:rPr>
          <w:sz w:val="24"/>
          <w:szCs w:val="24"/>
        </w:rPr>
      </w:pPr>
    </w:p>
    <w:p w:rsidR="00DD2007" w:rsidRDefault="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lastRenderedPageBreak/>
        <w:t>Learning Plan</w:t>
      </w:r>
      <w:r>
        <w:rPr>
          <w:rFonts w:ascii="Times New Roman" w:hAnsi="Times New Roman" w:cs="Times New Roman"/>
          <w:szCs w:val="24"/>
          <w:u w:val="none"/>
        </w:rPr>
        <w:t xml:space="preserve"> Overview</w:t>
      </w:r>
    </w:p>
    <w:p w:rsidR="00585D14" w:rsidRDefault="00585D14" w:rsidP="00DD2007">
      <w:pPr>
        <w:pStyle w:val="P9"/>
        <w:jc w:val="center"/>
        <w:rPr>
          <w:rFonts w:ascii="Times New Roman" w:hAnsi="Times New Roman" w:cs="Times New Roman"/>
          <w:szCs w:val="24"/>
          <w:u w:val="none"/>
        </w:rPr>
      </w:pPr>
      <w:r>
        <w:rPr>
          <w:rFonts w:ascii="Times New Roman" w:hAnsi="Times New Roman" w:cs="Times New Roman"/>
          <w:szCs w:val="24"/>
          <w:u w:val="none"/>
        </w:rPr>
        <w:t>(Use the work sheet for your work. This is only for overall explanation)</w:t>
      </w:r>
    </w:p>
    <w:p w:rsidR="00DD2007" w:rsidRPr="007F494C" w:rsidRDefault="00DD2007" w:rsidP="00DD2007">
      <w:pPr>
        <w:pStyle w:val="P9"/>
        <w:rPr>
          <w:rFonts w:ascii="Times New Roman" w:hAnsi="Times New Roman" w:cs="Times New Roman"/>
          <w:szCs w:val="24"/>
          <w:u w:val="none"/>
        </w:rPr>
      </w:pPr>
    </w:p>
    <w:p w:rsidR="00DD2007" w:rsidRPr="007F494C"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Statement of conceptual understanding. (What is it? and what is the teachers role in facilitating it?)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Major concepts?</w:t>
      </w:r>
      <w:r>
        <w:rPr>
          <w:rFonts w:ascii="Times New Roman" w:hAnsi="Times New Roman" w:cs="Times New Roman"/>
          <w:b w:val="0"/>
          <w:szCs w:val="24"/>
          <w:u w:val="none"/>
        </w:rPr>
        <w:t xml:space="preserve"> (Concept Maps with analysis for Science, &amp; Writing with one page of analysis explaining the map for each)</w:t>
      </w:r>
    </w:p>
    <w:p w:rsidR="00DD2007" w:rsidRDefault="00DD2007" w:rsidP="00DD2007">
      <w:pPr>
        <w:pStyle w:val="ListParagraph"/>
        <w:rPr>
          <w:b/>
          <w:szCs w:val="24"/>
        </w:rPr>
      </w:pPr>
    </w:p>
    <w:p w:rsidR="00DD2007" w:rsidRDefault="00DD2007"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Energy</w:t>
      </w:r>
    </w:p>
    <w:p w:rsidR="00DD2007" w:rsidRDefault="00DD2007"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Paragraph</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Example activity: For this part of the learning plan I want you to develop a simple problem solving activity based on one of the two major concepts that you have studied up to this point in the course. Your task should have something that the child is required to figure out that will require conceptual thinking. Examples of this that you can use to guide your thinking (but not copy!) would be the bowling ball interview on the energy video. You could certainly describe a different energy activity, or the writing of a structured paragraph from unstructured information.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Materials: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Problem: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Concept:</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Next make connections to the cognitive components that we have been learning about. By now you should know that the following three components are very important to effective learning.  Explain in detail how they would be present in your activity.</w:t>
      </w:r>
      <w:r w:rsidRPr="007F494C">
        <w:rPr>
          <w:rFonts w:ascii="Times New Roman" w:hAnsi="Times New Roman" w:cs="Times New Roman"/>
          <w:b w:val="0"/>
          <w:szCs w:val="24"/>
          <w:u w:val="none"/>
        </w:rPr>
        <w:t xml:space="preserve"> </w:t>
      </w:r>
    </w:p>
    <w:p w:rsidR="00DD2007" w:rsidRPr="007F494C" w:rsidRDefault="00DD2007" w:rsidP="00DD2007">
      <w:pPr>
        <w:pStyle w:val="P9"/>
        <w:ind w:firstLine="709"/>
        <w:rPr>
          <w:rFonts w:ascii="Times New Roman" w:hAnsi="Times New Roman" w:cs="Times New Roman"/>
          <w:b w:val="0"/>
          <w:szCs w:val="24"/>
          <w:u w:val="none"/>
        </w:rPr>
      </w:pPr>
      <w:r w:rsidRPr="007F494C">
        <w:rPr>
          <w:rFonts w:ascii="Times New Roman" w:hAnsi="Times New Roman" w:cs="Times New Roman"/>
          <w:b w:val="0"/>
          <w:szCs w:val="24"/>
          <w:u w:val="none"/>
        </w:rPr>
        <w:t>Active processing</w:t>
      </w:r>
      <w:r>
        <w:rPr>
          <w:rFonts w:ascii="Times New Roman" w:hAnsi="Times New Roman" w:cs="Times New Roman"/>
          <w:b w:val="0"/>
          <w:szCs w:val="24"/>
          <w:u w:val="none"/>
        </w:rPr>
        <w:t xml:space="preserve">: </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Direct Modeling</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Cognitive load</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Scaffolding Questions</w:t>
      </w:r>
      <w:r>
        <w:rPr>
          <w:rFonts w:ascii="Times New Roman" w:hAnsi="Times New Roman" w:cs="Times New Roman"/>
          <w:b w:val="0"/>
          <w:szCs w:val="24"/>
          <w:u w:val="none"/>
        </w:rPr>
        <w:t xml:space="preserve">: What questions could you plan to ask that would encourage the student to use the three cognitive components more? Provide some good scaffolding questions. </w:t>
      </w:r>
    </w:p>
    <w:p w:rsidR="00DD2007" w:rsidRDefault="00DD2007" w:rsidP="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Diversity Plan</w:t>
      </w:r>
      <w:r>
        <w:rPr>
          <w:rFonts w:ascii="Times New Roman" w:hAnsi="Times New Roman" w:cs="Times New Roman"/>
          <w:szCs w:val="24"/>
          <w:u w:val="none"/>
        </w:rPr>
        <w:t xml:space="preserve"> Overview</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Children</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Given our reading</w:t>
      </w:r>
      <w:r>
        <w:rPr>
          <w:rFonts w:ascii="Times New Roman" w:hAnsi="Times New Roman" w:cs="Times New Roman"/>
          <w:b w:val="0"/>
          <w:szCs w:val="24"/>
          <w:u w:val="none"/>
        </w:rPr>
        <w:t>s</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explain</w:t>
      </w:r>
      <w:r w:rsidRPr="007F494C">
        <w:rPr>
          <w:rFonts w:ascii="Times New Roman" w:hAnsi="Times New Roman" w:cs="Times New Roman"/>
          <w:b w:val="0"/>
          <w:szCs w:val="24"/>
          <w:u w:val="none"/>
        </w:rPr>
        <w:t xml:space="preserve"> two ways that Hawaiian children </w:t>
      </w:r>
      <w:r>
        <w:rPr>
          <w:rFonts w:ascii="Times New Roman" w:hAnsi="Times New Roman" w:cs="Times New Roman"/>
          <w:b w:val="0"/>
          <w:szCs w:val="24"/>
          <w:u w:val="none"/>
        </w:rPr>
        <w:t>might approach and benefit form</w:t>
      </w:r>
      <w:r w:rsidRPr="007F494C">
        <w:rPr>
          <w:rFonts w:ascii="Times New Roman" w:hAnsi="Times New Roman" w:cs="Times New Roman"/>
          <w:b w:val="0"/>
          <w:szCs w:val="24"/>
          <w:u w:val="none"/>
        </w:rPr>
        <w:t xml:space="preserve"> learn</w:t>
      </w:r>
      <w:r>
        <w:rPr>
          <w:rFonts w:ascii="Times New Roman" w:hAnsi="Times New Roman" w:cs="Times New Roman"/>
          <w:b w:val="0"/>
          <w:szCs w:val="24"/>
          <w:u w:val="none"/>
        </w:rPr>
        <w:t>ing</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a math differently. H</w:t>
      </w:r>
      <w:r w:rsidRPr="007F494C">
        <w:rPr>
          <w:rFonts w:ascii="Times New Roman" w:hAnsi="Times New Roman" w:cs="Times New Roman"/>
          <w:b w:val="0"/>
          <w:szCs w:val="24"/>
          <w:u w:val="none"/>
        </w:rPr>
        <w:t>ow your class would address these issues</w:t>
      </w:r>
      <w:r>
        <w:rPr>
          <w:rFonts w:ascii="Times New Roman" w:hAnsi="Times New Roman" w:cs="Times New Roman"/>
          <w:b w:val="0"/>
          <w:szCs w:val="24"/>
          <w:u w:val="none"/>
        </w:rPr>
        <w:t>?</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Include ways that you would demonstrate the Hawaiian values (Ho’oulu) inside your classroom.</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Parents</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 xml:space="preserve">Given our reading give two ways that pacific island parents might </w:t>
      </w:r>
      <w:r>
        <w:rPr>
          <w:rFonts w:ascii="Times New Roman" w:hAnsi="Times New Roman" w:cs="Times New Roman"/>
          <w:b w:val="0"/>
          <w:szCs w:val="24"/>
          <w:u w:val="none"/>
        </w:rPr>
        <w:t>hold</w:t>
      </w:r>
      <w:r w:rsidRPr="007F494C">
        <w:rPr>
          <w:rFonts w:ascii="Times New Roman" w:hAnsi="Times New Roman" w:cs="Times New Roman"/>
          <w:b w:val="0"/>
          <w:szCs w:val="24"/>
          <w:u w:val="none"/>
        </w:rPr>
        <w:t xml:space="preserve"> differi</w:t>
      </w:r>
      <w:r>
        <w:rPr>
          <w:rFonts w:ascii="Times New Roman" w:hAnsi="Times New Roman" w:cs="Times New Roman"/>
          <w:b w:val="0"/>
          <w:szCs w:val="24"/>
          <w:u w:val="none"/>
        </w:rPr>
        <w:t xml:space="preserve">ng views </w:t>
      </w:r>
      <w:r w:rsidRPr="007F494C">
        <w:rPr>
          <w:rFonts w:ascii="Times New Roman" w:hAnsi="Times New Roman" w:cs="Times New Roman"/>
          <w:b w:val="0"/>
          <w:szCs w:val="24"/>
          <w:u w:val="none"/>
        </w:rPr>
        <w:t xml:space="preserve">from mainland parents and two ways that you would try to interact with them differently to help their children succeed. </w:t>
      </w:r>
      <w:r>
        <w:rPr>
          <w:rFonts w:ascii="Times New Roman" w:hAnsi="Times New Roman" w:cs="Times New Roman"/>
          <w:b w:val="0"/>
          <w:szCs w:val="24"/>
          <w:u w:val="none"/>
        </w:rPr>
        <w:t>Include ways that you would demonstrate the Hawaiian values (Ho’oulu) outside your classroom.</w:t>
      </w:r>
    </w:p>
    <w:p w:rsidR="00DD2007" w:rsidRPr="007F494C"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Overview</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In this plan you are asked to make a plan to motivate a student to learn one of the concepts we have studied this term expository writing or energy. </w:t>
      </w:r>
      <w:r w:rsidRPr="007F494C">
        <w:rPr>
          <w:rFonts w:ascii="Times New Roman" w:hAnsi="Times New Roman" w:cs="Times New Roman"/>
          <w:b w:val="0"/>
          <w:szCs w:val="24"/>
          <w:u w:val="none"/>
        </w:rPr>
        <w:t xml:space="preserve">How would you motivate a student to </w:t>
      </w:r>
      <w:r>
        <w:rPr>
          <w:rFonts w:ascii="Times New Roman" w:hAnsi="Times New Roman" w:cs="Times New Roman"/>
          <w:b w:val="0"/>
          <w:szCs w:val="24"/>
          <w:u w:val="none"/>
        </w:rPr>
        <w:t>learn one of these that demonstrates understanding of the motivation concepts we have studied this term</w:t>
      </w:r>
      <w:r w:rsidRPr="007F494C">
        <w:rPr>
          <w:rFonts w:ascii="Times New Roman" w:hAnsi="Times New Roman" w:cs="Times New Roman"/>
          <w:b w:val="0"/>
          <w:szCs w:val="24"/>
          <w:u w:val="none"/>
        </w:rPr>
        <w:t xml:space="preserve">? You may use one of your example activates from your learning plan as a starting point.  Your plan should include goals, efficacy, needs, and detail potential problems that could come from </w:t>
      </w:r>
      <w:r>
        <w:rPr>
          <w:rFonts w:ascii="Times New Roman" w:hAnsi="Times New Roman" w:cs="Times New Roman"/>
          <w:b w:val="0"/>
          <w:szCs w:val="24"/>
          <w:u w:val="none"/>
        </w:rPr>
        <w:t xml:space="preserve">the use of </w:t>
      </w:r>
      <w:r w:rsidRPr="007F494C">
        <w:rPr>
          <w:rFonts w:ascii="Times New Roman" w:hAnsi="Times New Roman" w:cs="Times New Roman"/>
          <w:b w:val="0"/>
          <w:szCs w:val="24"/>
          <w:u w:val="none"/>
        </w:rPr>
        <w:t xml:space="preserve">behavioral methods. </w:t>
      </w: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Worksheet Phase </w:t>
      </w:r>
    </w:p>
    <w:p w:rsidR="00DD2007" w:rsidRDefault="00DD2007" w:rsidP="00DD2007">
      <w:pPr>
        <w:pStyle w:val="P9"/>
        <w:jc w:val="center"/>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Learning activity:</w:t>
      </w:r>
      <w:r>
        <w:rPr>
          <w:rFonts w:ascii="Times New Roman" w:hAnsi="Times New Roman" w:cs="Times New Roman"/>
          <w:b w:val="0"/>
          <w:szCs w:val="24"/>
          <w:u w:val="none"/>
        </w:rPr>
        <w:t xml:space="preserve"> (</w:t>
      </w:r>
      <w:r w:rsidRPr="00E73B29">
        <w:rPr>
          <w:rFonts w:ascii="Times New Roman" w:hAnsi="Times New Roman" w:cs="Times New Roman"/>
          <w:b w:val="0"/>
          <w:i/>
          <w:szCs w:val="24"/>
          <w:u w:val="none"/>
        </w:rPr>
        <w:t>Reprise your learning activity here and explain what general motivation challenges students might face</w:t>
      </w:r>
      <w:r w:rsidRPr="00E73B29">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 xml:space="preserve">Motivation plan: </w:t>
      </w:r>
      <w:r w:rsidRPr="00E73B29">
        <w:rPr>
          <w:rFonts w:ascii="Times New Roman" w:hAnsi="Times New Roman" w:cs="Times New Roman"/>
          <w:b w:val="0"/>
          <w:i/>
          <w:szCs w:val="24"/>
          <w:u w:val="none"/>
        </w:rPr>
        <w:t>(include</w:t>
      </w:r>
      <w:r>
        <w:rPr>
          <w:rFonts w:ascii="Times New Roman" w:hAnsi="Times New Roman" w:cs="Times New Roman"/>
          <w:b w:val="0"/>
          <w:i/>
          <w:szCs w:val="24"/>
          <w:u w:val="none"/>
        </w:rPr>
        <w:t xml:space="preserve"> examples of</w:t>
      </w:r>
      <w:r w:rsidRPr="00E73B29">
        <w:rPr>
          <w:rFonts w:ascii="Times New Roman" w:hAnsi="Times New Roman" w:cs="Times New Roman"/>
          <w:b w:val="0"/>
          <w:i/>
          <w:szCs w:val="24"/>
          <w:u w:val="none"/>
        </w:rPr>
        <w:t xml:space="preserve"> goals,</w:t>
      </w:r>
      <w:r w:rsidR="002A246B">
        <w:rPr>
          <w:rFonts w:ascii="Times New Roman" w:hAnsi="Times New Roman" w:cs="Times New Roman"/>
          <w:b w:val="0"/>
          <w:i/>
          <w:szCs w:val="24"/>
          <w:u w:val="none"/>
        </w:rPr>
        <w:t xml:space="preserve"> self-efficacy, </w:t>
      </w:r>
      <w:r w:rsidRPr="00E73B29">
        <w:rPr>
          <w:rFonts w:ascii="Times New Roman" w:hAnsi="Times New Roman" w:cs="Times New Roman"/>
          <w:b w:val="0"/>
          <w:i/>
          <w:szCs w:val="24"/>
          <w:u w:val="none"/>
        </w:rPr>
        <w:t>needs, and detail potential problems that could come from the use of behavioral method that are relevant</w:t>
      </w:r>
      <w:r>
        <w:rPr>
          <w:rFonts w:ascii="Times New Roman" w:hAnsi="Times New Roman" w:cs="Times New Roman"/>
          <w:b w:val="0"/>
          <w:i/>
          <w:szCs w:val="24"/>
          <w:u w:val="none"/>
        </w:rPr>
        <w:t xml:space="preserve"> to your task and demonstrate understanding of these terms from our course</w:t>
      </w:r>
      <w:r>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b w:val="0"/>
          <w:szCs w:val="24"/>
          <w:u w:val="none"/>
        </w:rPr>
      </w:pPr>
    </w:p>
    <w:p w:rsidR="00DD2007" w:rsidRPr="00452E60" w:rsidRDefault="00452E60" w:rsidP="00452E60">
      <w:pPr>
        <w:pStyle w:val="P9"/>
        <w:jc w:val="center"/>
        <w:rPr>
          <w:rFonts w:ascii="Times New Roman" w:hAnsi="Times New Roman" w:cs="Times New Roman"/>
          <w:szCs w:val="24"/>
          <w:u w:val="none"/>
        </w:rPr>
      </w:pPr>
      <w:r w:rsidRPr="00452E60">
        <w:rPr>
          <w:rFonts w:ascii="Times New Roman" w:hAnsi="Times New Roman" w:cs="Times New Roman"/>
          <w:szCs w:val="24"/>
          <w:u w:val="none"/>
        </w:rPr>
        <w:t>Reflection</w:t>
      </w:r>
    </w:p>
    <w:p w:rsidR="00DD2007" w:rsidRPr="00452E60" w:rsidRDefault="00452E60" w:rsidP="00DD2007">
      <w:pPr>
        <w:rPr>
          <w:rFonts w:eastAsia="Calibri"/>
          <w:sz w:val="24"/>
          <w:szCs w:val="24"/>
        </w:rPr>
      </w:pPr>
      <w:r w:rsidRPr="00452E60">
        <w:rPr>
          <w:sz w:val="24"/>
          <w:szCs w:val="24"/>
        </w:rPr>
        <w:t xml:space="preserve">Look back over the three plans and reflect on what you have learned from each and what strengths and weaknesses they each possess. </w:t>
      </w:r>
      <w:r w:rsidR="00DD2007" w:rsidRPr="00452E60">
        <w:rPr>
          <w:sz w:val="24"/>
          <w:szCs w:val="24"/>
        </w:rPr>
        <w:br w:type="page"/>
      </w:r>
    </w:p>
    <w:p w:rsidR="00625DF0" w:rsidRPr="007F494C" w:rsidRDefault="00886380">
      <w:pPr>
        <w:pStyle w:val="P21"/>
        <w:rPr>
          <w:rFonts w:ascii="Times New Roman" w:hAnsi="Times New Roman" w:cs="Times New Roman"/>
          <w:szCs w:val="24"/>
        </w:rPr>
      </w:pPr>
      <w:r w:rsidRPr="007F494C">
        <w:rPr>
          <w:rStyle w:val="T5"/>
          <w:rFonts w:ascii="Times New Roman" w:hAnsi="Times New Roman" w:cs="Times New Roman"/>
          <w:szCs w:val="24"/>
        </w:rPr>
        <w:lastRenderedPageBreak/>
        <w:t xml:space="preserve">APA Manual. </w:t>
      </w:r>
      <w:r w:rsidRPr="007F494C">
        <w:rPr>
          <w:rStyle w:val="T13"/>
          <w:rFonts w:ascii="Times New Roman" w:hAnsi="Times New Roman" w:cs="Times New Roman"/>
          <w:sz w:val="24"/>
          <w:szCs w:val="24"/>
        </w:rPr>
        <w:t>University Policies:</w:t>
      </w: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Attendance: </w:t>
      </w:r>
      <w:r w:rsidRPr="007F494C">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7F494C">
        <w:rPr>
          <w:rStyle w:val="T12"/>
          <w:rFonts w:ascii="Times New Roman" w:hAnsi="Times New Roman" w:cs="Times New Roman"/>
          <w:sz w:val="24"/>
          <w:szCs w:val="24"/>
        </w:rPr>
        <w:t>Students</w:t>
      </w:r>
      <w:r w:rsidRPr="007F494C">
        <w:rPr>
          <w:rStyle w:val="T11"/>
          <w:rFonts w:ascii="Times New Roman" w:hAnsi="Times New Roman" w:cs="Times New Roman"/>
          <w:sz w:val="24"/>
          <w:szCs w:val="24"/>
        </w:rPr>
        <w:t xml:space="preserve"> must follow the attendance policy of the </w:t>
      </w:r>
      <w:r w:rsidRPr="007F494C">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7F494C">
        <w:rPr>
          <w:rStyle w:val="T16"/>
          <w:rFonts w:ascii="Times New Roman" w:hAnsi="Times New Roman" w:cs="Times New Roman"/>
          <w:sz w:val="24"/>
          <w:szCs w:val="24"/>
        </w:rPr>
        <w:t>.</w:t>
      </w:r>
    </w:p>
    <w:p w:rsidR="00625DF0" w:rsidRPr="007F494C" w:rsidRDefault="00886380">
      <w:pPr>
        <w:pStyle w:val="P56"/>
        <w:rPr>
          <w:rFonts w:ascii="Times New Roman" w:hAnsi="Times New Roman" w:cs="Times New Roman"/>
          <w:sz w:val="24"/>
          <w:szCs w:val="24"/>
        </w:rPr>
      </w:pPr>
      <w:r w:rsidRPr="007F494C">
        <w:rPr>
          <w:rFonts w:ascii="Times New Roman" w:hAnsi="Times New Roman" w:cs="Times New Roman"/>
          <w:sz w:val="24"/>
          <w:szCs w:val="24"/>
        </w:rPr>
        <w:t>A summary of the Education Division’s attendance policy is attached at the end of this syllabus.</w:t>
      </w:r>
    </w:p>
    <w:p w:rsidR="00625DF0" w:rsidRPr="007F494C" w:rsidRDefault="00886380">
      <w:pPr>
        <w:pStyle w:val="No20Spacing"/>
        <w:rPr>
          <w:rFonts w:cs="Times New Roman"/>
          <w:sz w:val="24"/>
          <w:szCs w:val="24"/>
        </w:rPr>
      </w:pPr>
      <w:r w:rsidRPr="007F494C">
        <w:rPr>
          <w:rStyle w:val="T9"/>
          <w:rFonts w:cs="Times New Roman"/>
          <w:sz w:val="24"/>
          <w:szCs w:val="24"/>
        </w:rPr>
        <w:t xml:space="preserve">Writing Standards:  </w:t>
      </w:r>
      <w:r w:rsidRPr="007F494C">
        <w:rPr>
          <w:rStyle w:val="T6"/>
          <w:rFonts w:cs="Times New Roman"/>
          <w:sz w:val="24"/>
          <w:szCs w:val="24"/>
        </w:rPr>
        <w:t>All work submitted by Chaminade University students must meet the following writing standards.  Written assignments should:</w:t>
      </w:r>
    </w:p>
    <w:p w:rsidR="00625DF0" w:rsidRPr="007F494C" w:rsidRDefault="00886380">
      <w:pPr>
        <w:pStyle w:val="P38"/>
        <w:numPr>
          <w:ilvl w:val="0"/>
          <w:numId w:val="21"/>
        </w:numPr>
        <w:rPr>
          <w:rFonts w:cs="Times New Roman"/>
          <w:sz w:val="24"/>
          <w:szCs w:val="24"/>
        </w:rPr>
      </w:pPr>
      <w:r w:rsidRPr="007F494C">
        <w:rPr>
          <w:rFonts w:cs="Times New Roman"/>
          <w:sz w:val="24"/>
          <w:szCs w:val="24"/>
        </w:rPr>
        <w:t>Use correctly the grammar, spelling, punctuation, and sentence structure of Standard Written English.</w:t>
      </w:r>
    </w:p>
    <w:p w:rsidR="00625DF0" w:rsidRPr="007F494C" w:rsidRDefault="00886380">
      <w:pPr>
        <w:pStyle w:val="P38"/>
        <w:numPr>
          <w:ilvl w:val="0"/>
          <w:numId w:val="21"/>
        </w:numPr>
        <w:rPr>
          <w:rFonts w:cs="Times New Roman"/>
          <w:sz w:val="24"/>
          <w:szCs w:val="24"/>
        </w:rPr>
      </w:pPr>
      <w:r w:rsidRPr="007F494C">
        <w:rPr>
          <w:rFonts w:cs="Times New Roman"/>
          <w:sz w:val="24"/>
          <w:szCs w:val="24"/>
        </w:rPr>
        <w:t>Develop ideas, themes, and main points coherently and concisely.</w:t>
      </w:r>
    </w:p>
    <w:p w:rsidR="00625DF0" w:rsidRPr="007F494C" w:rsidRDefault="00886380">
      <w:pPr>
        <w:pStyle w:val="P38"/>
        <w:numPr>
          <w:ilvl w:val="0"/>
          <w:numId w:val="21"/>
        </w:numPr>
        <w:rPr>
          <w:rFonts w:cs="Times New Roman"/>
          <w:sz w:val="24"/>
          <w:szCs w:val="24"/>
        </w:rPr>
      </w:pPr>
      <w:r w:rsidRPr="007F494C">
        <w:rPr>
          <w:rFonts w:cs="Times New Roman"/>
          <w:sz w:val="24"/>
          <w:szCs w:val="24"/>
        </w:rPr>
        <w:t>Adopt modes and styles appropriate to their purpose and audience.</w:t>
      </w:r>
    </w:p>
    <w:p w:rsidR="00625DF0" w:rsidRPr="007F494C" w:rsidRDefault="00886380">
      <w:pPr>
        <w:pStyle w:val="P38"/>
        <w:numPr>
          <w:ilvl w:val="0"/>
          <w:numId w:val="21"/>
        </w:numPr>
        <w:rPr>
          <w:rFonts w:cs="Times New Roman"/>
          <w:sz w:val="24"/>
          <w:szCs w:val="24"/>
        </w:rPr>
      </w:pPr>
      <w:r w:rsidRPr="007F494C">
        <w:rPr>
          <w:rFonts w:cs="Times New Roman"/>
          <w:sz w:val="24"/>
          <w:szCs w:val="24"/>
        </w:rPr>
        <w:t>Be clear, complete, and effective.</w:t>
      </w:r>
    </w:p>
    <w:p w:rsidR="00625DF0" w:rsidRPr="007F494C" w:rsidRDefault="00886380">
      <w:pPr>
        <w:pStyle w:val="P38"/>
        <w:numPr>
          <w:ilvl w:val="0"/>
          <w:numId w:val="21"/>
        </w:numPr>
        <w:rPr>
          <w:rFonts w:cs="Times New Roman"/>
          <w:sz w:val="24"/>
          <w:szCs w:val="24"/>
        </w:rPr>
      </w:pPr>
      <w:r w:rsidRPr="007F494C">
        <w:rPr>
          <w:rFonts w:cs="Times New Roman"/>
          <w:sz w:val="24"/>
          <w:szCs w:val="24"/>
        </w:rPr>
        <w:t>Carefully analyze and synthesize material and ideas borrowed from sources.  In addition, the sources of the borrowed material should be correctly acknowledged to avoid plagiarism.</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9"/>
          <w:rFonts w:cs="Times New Roman"/>
          <w:sz w:val="24"/>
          <w:szCs w:val="24"/>
        </w:rPr>
        <w:t xml:space="preserve">Plagiarism:  </w:t>
      </w:r>
      <w:r w:rsidRPr="007F494C">
        <w:rPr>
          <w:rStyle w:val="T6"/>
          <w:rFonts w:cs="Times New Roman"/>
          <w:sz w:val="24"/>
          <w:szCs w:val="24"/>
        </w:rPr>
        <w:t>“Plagiarism is the offering of work of another as one’s own.  Plagiarism is a serious offense and may include, but is not limited to, the following:</w:t>
      </w:r>
    </w:p>
    <w:p w:rsidR="00625DF0" w:rsidRPr="007F494C" w:rsidRDefault="00886380">
      <w:pPr>
        <w:pStyle w:val="P39"/>
        <w:numPr>
          <w:ilvl w:val="0"/>
          <w:numId w:val="19"/>
        </w:numPr>
        <w:rPr>
          <w:rFonts w:cs="Times New Roman"/>
          <w:sz w:val="24"/>
          <w:szCs w:val="24"/>
        </w:rPr>
      </w:pPr>
      <w:r w:rsidRPr="007F494C">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25DF0" w:rsidRPr="007F494C" w:rsidRDefault="00886380">
      <w:pPr>
        <w:pStyle w:val="P39"/>
        <w:numPr>
          <w:ilvl w:val="0"/>
          <w:numId w:val="19"/>
        </w:numPr>
        <w:rPr>
          <w:rFonts w:cs="Times New Roman"/>
          <w:sz w:val="24"/>
          <w:szCs w:val="24"/>
        </w:rPr>
      </w:pPr>
      <w:r w:rsidRPr="007F494C">
        <w:rPr>
          <w:rFonts w:cs="Times New Roman"/>
          <w:sz w:val="24"/>
          <w:szCs w:val="24"/>
        </w:rPr>
        <w:t>Paraphrasing the work of another without proper author acknowledgement.</w:t>
      </w:r>
    </w:p>
    <w:p w:rsidR="00625DF0" w:rsidRPr="007F494C" w:rsidRDefault="00886380">
      <w:pPr>
        <w:pStyle w:val="P39"/>
        <w:numPr>
          <w:ilvl w:val="0"/>
          <w:numId w:val="19"/>
        </w:numPr>
        <w:rPr>
          <w:rFonts w:cs="Times New Roman"/>
          <w:sz w:val="24"/>
          <w:szCs w:val="24"/>
        </w:rPr>
      </w:pPr>
      <w:r w:rsidRPr="007F494C">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6"/>
          <w:rFonts w:cs="Times New Roman"/>
          <w:sz w:val="24"/>
          <w:szCs w:val="24"/>
        </w:rPr>
        <w:t xml:space="preserve">Please refer to your on-line </w:t>
      </w:r>
      <w:r w:rsidRPr="007F494C">
        <w:rPr>
          <w:rStyle w:val="T9"/>
          <w:rFonts w:cs="Times New Roman"/>
          <w:sz w:val="24"/>
          <w:szCs w:val="24"/>
        </w:rPr>
        <w:t>Student Handbook</w:t>
      </w:r>
      <w:r w:rsidRPr="007F494C">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625DF0" w:rsidRPr="007F494C" w:rsidRDefault="00625DF0">
      <w:pPr>
        <w:pStyle w:val="P22"/>
        <w:rPr>
          <w:rFonts w:cs="Times New Roman"/>
          <w:sz w:val="24"/>
          <w:szCs w:val="24"/>
        </w:rPr>
      </w:pP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Diversity/Full Inclusion:  </w:t>
      </w:r>
      <w:r w:rsidRPr="007F494C">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25DF0" w:rsidRPr="007F494C" w:rsidRDefault="00886380">
      <w:pPr>
        <w:pStyle w:val="Standard"/>
        <w:rPr>
          <w:rFonts w:ascii="Times New Roman" w:hAnsi="Times New Roman" w:cs="Times New Roman"/>
          <w:szCs w:val="24"/>
        </w:rPr>
      </w:pPr>
      <w:r w:rsidRPr="007F494C">
        <w:rPr>
          <w:rStyle w:val="T15"/>
          <w:rFonts w:ascii="Times New Roman" w:hAnsi="Times New Roman" w:cs="Times New Roman"/>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25DF0" w:rsidRPr="007F494C" w:rsidRDefault="00625DF0">
      <w:pPr>
        <w:pStyle w:val="Standard"/>
        <w:rPr>
          <w:rFonts w:ascii="Times New Roman" w:hAnsi="Times New Roman" w:cs="Times New Roman"/>
          <w:szCs w:val="24"/>
        </w:rPr>
      </w:pPr>
    </w:p>
    <w:p w:rsidR="00625DF0" w:rsidRPr="007F494C" w:rsidRDefault="00886380">
      <w:pPr>
        <w:pStyle w:val="P71"/>
        <w:rPr>
          <w:rFonts w:ascii="Times New Roman" w:hAnsi="Times New Roman" w:cs="Times New Roman"/>
          <w:sz w:val="24"/>
          <w:szCs w:val="24"/>
        </w:rPr>
      </w:pPr>
      <w:r w:rsidRPr="007F494C">
        <w:rPr>
          <w:rFonts w:ascii="Times New Roman" w:hAnsi="Times New Roman" w:cs="Times New Roman"/>
          <w:sz w:val="24"/>
          <w:szCs w:val="24"/>
        </w:rPr>
        <w:lastRenderedPageBreak/>
        <w:t>Education Division Attendance Policy</w:t>
      </w:r>
    </w:p>
    <w:p w:rsidR="00625DF0" w:rsidRPr="007F494C" w:rsidRDefault="00886380">
      <w:pPr>
        <w:pStyle w:val="P63"/>
        <w:rPr>
          <w:rFonts w:ascii="Times New Roman" w:hAnsi="Times New Roman" w:cs="Times New Roman"/>
          <w:sz w:val="24"/>
          <w:szCs w:val="24"/>
        </w:rPr>
      </w:pPr>
      <w:r w:rsidRPr="007F494C">
        <w:rPr>
          <w:rFonts w:ascii="Times New Roman" w:hAnsi="Times New Roman" w:cs="Times New Roman"/>
          <w:sz w:val="24"/>
          <w:szCs w:val="24"/>
        </w:rPr>
        <w:t>(Revised 3/8/10)</w:t>
      </w:r>
    </w:p>
    <w:p w:rsidR="00625DF0" w:rsidRPr="007F494C" w:rsidRDefault="00886380">
      <w:pPr>
        <w:pStyle w:val="P64"/>
        <w:rPr>
          <w:rFonts w:ascii="Times New Roman" w:hAnsi="Times New Roman" w:cs="Times New Roman"/>
          <w:sz w:val="24"/>
          <w:szCs w:val="24"/>
        </w:rPr>
      </w:pPr>
      <w:r w:rsidRPr="007F494C">
        <w:rPr>
          <w:rFonts w:ascii="Times New Roman" w:hAnsi="Times New Roman" w:cs="Times New Roman"/>
          <w:sz w:val="24"/>
          <w:szCs w:val="24"/>
        </w:rPr>
        <w:t xml:space="preserve">As stated in the Chaminade University Catalog, students are expected to attend all classes for courses in which they are registered. </w:t>
      </w:r>
    </w:p>
    <w:p w:rsidR="00625DF0" w:rsidRPr="007F494C" w:rsidRDefault="00886380">
      <w:pPr>
        <w:pStyle w:val="Standard"/>
        <w:rPr>
          <w:rFonts w:ascii="Times New Roman" w:hAnsi="Times New Roman" w:cs="Times New Roman"/>
          <w:szCs w:val="24"/>
        </w:rPr>
      </w:pPr>
      <w:r w:rsidRPr="007F494C">
        <w:rPr>
          <w:rStyle w:val="T24"/>
          <w:rFonts w:ascii="Times New Roman" w:hAnsi="Times New Roman" w:cs="Times New Roman"/>
          <w:sz w:val="24"/>
          <w:szCs w:val="24"/>
        </w:rPr>
        <w:t>Students</w:t>
      </w:r>
      <w:r w:rsidRPr="007F494C">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Excused Absences</w:t>
      </w:r>
      <w:r w:rsidRPr="007F494C">
        <w:rPr>
          <w:rStyle w:val="T23"/>
          <w:rFonts w:ascii="Times New Roman" w:hAnsi="Times New Roman" w:cs="Times New Roman"/>
          <w:sz w:val="24"/>
          <w:szCs w:val="24"/>
        </w:rPr>
        <w:t xml:space="preserve">. </w:t>
      </w:r>
    </w:p>
    <w:p w:rsidR="00625DF0" w:rsidRPr="007F494C" w:rsidRDefault="00886380">
      <w:pPr>
        <w:pStyle w:val="P67"/>
        <w:numPr>
          <w:ilvl w:val="1"/>
          <w:numId w:val="18"/>
        </w:numPr>
        <w:rPr>
          <w:rFonts w:ascii="Times New Roman" w:hAnsi="Times New Roman" w:cs="Times New Roman"/>
          <w:szCs w:val="24"/>
        </w:rPr>
      </w:pPr>
      <w:r w:rsidRPr="007F494C">
        <w:rPr>
          <w:rStyle w:val="T22"/>
          <w:rFonts w:ascii="Times New Roman" w:hAnsi="Times New Roman" w:cs="Times New Roman"/>
          <w:sz w:val="24"/>
          <w:szCs w:val="24"/>
        </w:rPr>
        <w:t>Since it is expected that students will participate in all class sessions, excused absences are only granted in exceptional situations where evidence is provided by the student to the instructor.</w:t>
      </w:r>
      <w:r w:rsidR="009D3CF1" w:rsidRPr="007F494C">
        <w:rPr>
          <w:rStyle w:val="T22"/>
          <w:rFonts w:ascii="Times New Roman" w:hAnsi="Times New Roman" w:cs="Times New Roman"/>
          <w:sz w:val="24"/>
          <w:szCs w:val="24"/>
        </w:rPr>
        <w:t xml:space="preserve"> </w:t>
      </w:r>
      <w:r w:rsidRPr="007F494C">
        <w:rPr>
          <w:rStyle w:val="T22"/>
          <w:rFonts w:ascii="Times New Roman" w:hAnsi="Times New Roman" w:cs="Times New Roman"/>
          <w:sz w:val="24"/>
          <w:szCs w:val="24"/>
        </w:rPr>
        <w:t xml:space="preserve">Examples would include illness (with verification by a doctor) or the death of a close family member. </w:t>
      </w:r>
      <w:r w:rsidRPr="007F494C">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7F494C">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625DF0" w:rsidRPr="007F494C" w:rsidRDefault="00886380" w:rsidP="009D3CF1">
      <w:pPr>
        <w:pStyle w:val="P68"/>
        <w:numPr>
          <w:ilvl w:val="1"/>
          <w:numId w:val="18"/>
        </w:numPr>
        <w:rPr>
          <w:rFonts w:ascii="Times New Roman" w:hAnsi="Times New Roman" w:cs="Times New Roman"/>
          <w:sz w:val="24"/>
          <w:szCs w:val="24"/>
        </w:rPr>
      </w:pPr>
      <w:r w:rsidRPr="007F494C">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CF1" w:rsidRPr="007F494C" w:rsidRDefault="009D3CF1" w:rsidP="009D3CF1">
      <w:pPr>
        <w:pStyle w:val="P68"/>
        <w:rPr>
          <w:rFonts w:ascii="Times New Roman" w:hAnsi="Times New Roman" w:cs="Times New Roman"/>
          <w:sz w:val="24"/>
          <w:szCs w:val="24"/>
        </w:rPr>
      </w:pP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Unexcused Absences</w:t>
      </w:r>
      <w:r w:rsidRPr="007F494C">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25DF0" w:rsidRPr="007F494C" w:rsidRDefault="00886380">
      <w:pPr>
        <w:pStyle w:val="P67"/>
        <w:numPr>
          <w:ilvl w:val="1"/>
          <w:numId w:val="18"/>
        </w:numPr>
        <w:rPr>
          <w:rFonts w:ascii="Times New Roman" w:hAnsi="Times New Roman" w:cs="Times New Roman"/>
          <w:szCs w:val="24"/>
        </w:rPr>
      </w:pPr>
      <w:r w:rsidRPr="007F494C">
        <w:rPr>
          <w:rStyle w:val="T27"/>
          <w:rFonts w:ascii="Times New Roman" w:hAnsi="Times New Roman" w:cs="Times New Roman"/>
          <w:sz w:val="24"/>
          <w:szCs w:val="24"/>
        </w:rPr>
        <w:t>On-ground courses</w:t>
      </w:r>
      <w:r w:rsidRPr="007F494C">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Accelerated Semester Classes (10 classes): More than one absence lowers grade one letter. Missing more than two classes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Undergraduate Day Courses TTh (30 classes): More than 3 absences lowers grade one letter. Missing more than six classes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Undergraduate Day Courses MWF (45 classes): More than 4 absences lowers grade one letter. Missing more than nine classes results in failure or withdrawal.</w:t>
      </w:r>
    </w:p>
    <w:p w:rsidR="00625DF0" w:rsidRPr="007F494C" w:rsidRDefault="00886380">
      <w:pPr>
        <w:pStyle w:val="P72"/>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Hybrid courses</w:t>
      </w:r>
      <w:r w:rsidRPr="007F494C">
        <w:rPr>
          <w:rStyle w:val="T22"/>
          <w:rFonts w:ascii="Times New Roman" w:hAnsi="Times New Roman" w:cs="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25DF0" w:rsidRPr="007F494C" w:rsidRDefault="00886380">
      <w:pPr>
        <w:pStyle w:val="P76"/>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Online courses and online portion of hybrid courses</w:t>
      </w:r>
      <w:r w:rsidRPr="007F494C">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625DF0" w:rsidRPr="007F494C" w:rsidRDefault="00886380">
      <w:pPr>
        <w:pStyle w:val="P74"/>
        <w:numPr>
          <w:ilvl w:val="0"/>
          <w:numId w:val="18"/>
        </w:numPr>
        <w:rPr>
          <w:rFonts w:ascii="Times New Roman" w:hAnsi="Times New Roman" w:cs="Times New Roman"/>
          <w:sz w:val="24"/>
          <w:szCs w:val="24"/>
        </w:rPr>
      </w:pPr>
      <w:r w:rsidRPr="007F494C">
        <w:rPr>
          <w:rFonts w:ascii="Times New Roman" w:hAnsi="Times New Roman" w:cs="Times New Roman"/>
          <w:sz w:val="24"/>
          <w:szCs w:val="24"/>
        </w:rPr>
        <w:t>Additional Notes</w:t>
      </w:r>
    </w:p>
    <w:p w:rsidR="00625DF0" w:rsidRPr="007F494C" w:rsidRDefault="00886380">
      <w:pPr>
        <w:pStyle w:val="P77"/>
        <w:numPr>
          <w:ilvl w:val="1"/>
          <w:numId w:val="13"/>
        </w:numPr>
        <w:rPr>
          <w:rFonts w:ascii="Times New Roman" w:hAnsi="Times New Roman" w:cs="Times New Roman"/>
          <w:szCs w:val="24"/>
        </w:rPr>
      </w:pPr>
      <w:r w:rsidRPr="007F494C">
        <w:rPr>
          <w:rStyle w:val="T25"/>
          <w:rFonts w:ascii="Times New Roman" w:hAnsi="Times New Roman" w:cs="Times New Roman"/>
          <w:sz w:val="24"/>
          <w:szCs w:val="24"/>
        </w:rPr>
        <w:t>If a student does not log on to an online or hybrid course for the first two weeks, the instructor should notify the Dean and the student will be withdrawn from the course</w:t>
      </w:r>
      <w:r w:rsidRPr="007F494C">
        <w:rPr>
          <w:rStyle w:val="T22"/>
          <w:rFonts w:ascii="Times New Roman" w:hAnsi="Times New Roman" w:cs="Times New Roman"/>
          <w:sz w:val="24"/>
          <w:szCs w:val="24"/>
        </w:rPr>
        <w:t>.</w:t>
      </w:r>
    </w:p>
    <w:p w:rsidR="00625DF0" w:rsidRPr="007F494C" w:rsidRDefault="00886380">
      <w:pPr>
        <w:pStyle w:val="P75"/>
        <w:numPr>
          <w:ilvl w:val="1"/>
          <w:numId w:val="13"/>
        </w:numPr>
        <w:rPr>
          <w:rFonts w:ascii="Times New Roman" w:hAnsi="Times New Roman" w:cs="Times New Roman"/>
          <w:sz w:val="24"/>
          <w:szCs w:val="24"/>
        </w:rPr>
      </w:pPr>
      <w:r w:rsidRPr="007F494C">
        <w:rPr>
          <w:rFonts w:ascii="Times New Roman" w:hAnsi="Times New Roman" w:cs="Times New Roman"/>
          <w:sz w:val="24"/>
          <w:szCs w:val="24"/>
        </w:rPr>
        <w:t>Any student who stops attending an on-ground course or stops participating in an online course without officially withdrawing may receive a failing grade.</w:t>
      </w:r>
    </w:p>
    <w:p w:rsidR="00625DF0" w:rsidRPr="007F494C" w:rsidRDefault="00625DF0">
      <w:pPr>
        <w:pStyle w:val="Standard"/>
        <w:rPr>
          <w:rFonts w:ascii="Times New Roman" w:hAnsi="Times New Roman" w:cs="Times New Roman"/>
          <w:szCs w:val="24"/>
        </w:rPr>
      </w:pPr>
    </w:p>
    <w:sectPr w:rsidR="00625DF0" w:rsidRPr="007F494C" w:rsidSect="00625DF0">
      <w:footerReference w:type="default" r:id="rId8"/>
      <w:pgSz w:w="12241" w:h="15841"/>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41C" w:rsidRDefault="00AF141C" w:rsidP="00625DF0">
      <w:r>
        <w:separator/>
      </w:r>
    </w:p>
  </w:endnote>
  <w:endnote w:type="continuationSeparator" w:id="0">
    <w:p w:rsidR="00AF141C" w:rsidRDefault="00AF141C" w:rsidP="00625DF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Mangal1">
    <w:altName w:val="Times New Roman"/>
    <w:charset w:val="00"/>
    <w:family w:val="auto"/>
    <w:pitch w:val="default"/>
    <w:sig w:usb0="00000000" w:usb1="00000000" w:usb2="00000000" w:usb3="00000000" w:csb0="00000000" w:csb1="00000000"/>
  </w:font>
  <w:font w:name="Arial1">
    <w:altName w:val="Times New Roman"/>
    <w:charset w:val="00"/>
    <w:family w:val="roman"/>
    <w:pitch w:val="variable"/>
    <w:sig w:usb0="00000000" w:usb1="00000000" w:usb2="00000000" w:usb3="00000000" w:csb0="00000000" w:csb1="00000000"/>
  </w:font>
  <w:font w:name="Arial2">
    <w:charset w:val="00"/>
    <w:family w:val="auto"/>
    <w:pitch w:val="variable"/>
    <w:sig w:usb0="00000000" w:usb1="00000000" w:usb2="00000000" w:usb3="00000000" w:csb0="000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5A8" w:rsidRDefault="00B7557A">
    <w:pPr>
      <w:pStyle w:val="P1"/>
    </w:pPr>
    <w:fldSimple w:instr=" PAGE    \* MERGEFORMAT ">
      <w:r w:rsidR="008A3F31">
        <w:rPr>
          <w:noProof/>
        </w:rPr>
        <w:t>7</w:t>
      </w:r>
    </w:fldSimple>
  </w:p>
  <w:p w:rsidR="003705A8" w:rsidRDefault="003705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41C" w:rsidRDefault="00AF141C" w:rsidP="00625DF0">
      <w:r>
        <w:separator/>
      </w:r>
    </w:p>
  </w:footnote>
  <w:footnote w:type="continuationSeparator" w:id="0">
    <w:p w:rsidR="00AF141C" w:rsidRDefault="00AF141C" w:rsidP="00625D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8CB08AD"/>
    <w:multiLevelType w:val="hybridMultilevel"/>
    <w:tmpl w:val="05640660"/>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5">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6">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0519F"/>
    <w:multiLevelType w:val="hybridMultilevel"/>
    <w:tmpl w:val="3AB82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C659A"/>
    <w:multiLevelType w:val="hybridMultilevel"/>
    <w:tmpl w:val="827400A8"/>
    <w:lvl w:ilvl="0" w:tplc="7098E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6484E"/>
    <w:multiLevelType w:val="hybridMultilevel"/>
    <w:tmpl w:val="719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4EDB73A0"/>
    <w:multiLevelType w:val="hybridMultilevel"/>
    <w:tmpl w:val="008E9CAE"/>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5">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6">
    <w:nsid w:val="61E15107"/>
    <w:multiLevelType w:val="hybridMultilevel"/>
    <w:tmpl w:val="6DD4F84C"/>
    <w:lvl w:ilvl="0" w:tplc="9FD06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4"/>
  </w:num>
  <w:num w:numId="3">
    <w:abstractNumId w:val="28"/>
  </w:num>
  <w:num w:numId="4">
    <w:abstractNumId w:val="16"/>
  </w:num>
  <w:num w:numId="5">
    <w:abstractNumId w:val="32"/>
  </w:num>
  <w:num w:numId="6">
    <w:abstractNumId w:val="33"/>
  </w:num>
  <w:num w:numId="7">
    <w:abstractNumId w:val="19"/>
  </w:num>
  <w:num w:numId="8">
    <w:abstractNumId w:val="23"/>
  </w:num>
  <w:num w:numId="9">
    <w:abstractNumId w:val="11"/>
  </w:num>
  <w:num w:numId="10">
    <w:abstractNumId w:val="5"/>
  </w:num>
  <w:num w:numId="11">
    <w:abstractNumId w:val="35"/>
  </w:num>
  <w:num w:numId="12">
    <w:abstractNumId w:val="1"/>
  </w:num>
  <w:num w:numId="13">
    <w:abstractNumId w:val="6"/>
  </w:num>
  <w:num w:numId="14">
    <w:abstractNumId w:val="30"/>
  </w:num>
  <w:num w:numId="15">
    <w:abstractNumId w:val="15"/>
  </w:num>
  <w:num w:numId="16">
    <w:abstractNumId w:val="34"/>
  </w:num>
  <w:num w:numId="17">
    <w:abstractNumId w:val="29"/>
  </w:num>
  <w:num w:numId="18">
    <w:abstractNumId w:val="4"/>
  </w:num>
  <w:num w:numId="19">
    <w:abstractNumId w:val="25"/>
  </w:num>
  <w:num w:numId="20">
    <w:abstractNumId w:val="20"/>
  </w:num>
  <w:num w:numId="21">
    <w:abstractNumId w:val="14"/>
  </w:num>
  <w:num w:numId="22">
    <w:abstractNumId w:val="3"/>
  </w:num>
  <w:num w:numId="23">
    <w:abstractNumId w:val="0"/>
  </w:num>
  <w:num w:numId="24">
    <w:abstractNumId w:val="7"/>
  </w:num>
  <w:num w:numId="25">
    <w:abstractNumId w:val="17"/>
  </w:num>
  <w:num w:numId="26">
    <w:abstractNumId w:val="13"/>
  </w:num>
  <w:num w:numId="27">
    <w:abstractNumId w:val="9"/>
  </w:num>
  <w:num w:numId="28">
    <w:abstractNumId w:val="22"/>
  </w:num>
  <w:num w:numId="29">
    <w:abstractNumId w:val="31"/>
  </w:num>
  <w:num w:numId="30">
    <w:abstractNumId w:val="27"/>
  </w:num>
  <w:num w:numId="31">
    <w:abstractNumId w:val="8"/>
  </w:num>
  <w:num w:numId="32">
    <w:abstractNumId w:val="18"/>
  </w:num>
  <w:num w:numId="33">
    <w:abstractNumId w:val="26"/>
  </w:num>
  <w:num w:numId="34">
    <w:abstractNumId w:val="10"/>
  </w:num>
  <w:num w:numId="35">
    <w:abstractNumId w:val="21"/>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noPunctuationKerning/>
  <w:characterSpacingControl w:val="doNotCompress"/>
  <w:footnotePr>
    <w:footnote w:id="-1"/>
    <w:footnote w:id="0"/>
  </w:footnotePr>
  <w:endnotePr>
    <w:endnote w:id="-1"/>
    <w:endnote w:id="0"/>
  </w:endnotePr>
  <w:compat/>
  <w:rsids>
    <w:rsidRoot w:val="00625DF0"/>
    <w:rsid w:val="00023030"/>
    <w:rsid w:val="00026DD2"/>
    <w:rsid w:val="00034063"/>
    <w:rsid w:val="0005360E"/>
    <w:rsid w:val="00075DF3"/>
    <w:rsid w:val="000766F7"/>
    <w:rsid w:val="000A6EC5"/>
    <w:rsid w:val="000C6EB9"/>
    <w:rsid w:val="000F34BC"/>
    <w:rsid w:val="000F41CC"/>
    <w:rsid w:val="0013007B"/>
    <w:rsid w:val="001340FD"/>
    <w:rsid w:val="00173ED1"/>
    <w:rsid w:val="00181E62"/>
    <w:rsid w:val="00190919"/>
    <w:rsid w:val="00194724"/>
    <w:rsid w:val="00194A17"/>
    <w:rsid w:val="001C26CA"/>
    <w:rsid w:val="001D3C12"/>
    <w:rsid w:val="001E5B63"/>
    <w:rsid w:val="001F1303"/>
    <w:rsid w:val="0021226C"/>
    <w:rsid w:val="002160AD"/>
    <w:rsid w:val="00220CEE"/>
    <w:rsid w:val="00221C38"/>
    <w:rsid w:val="002359F6"/>
    <w:rsid w:val="002648FD"/>
    <w:rsid w:val="0028127C"/>
    <w:rsid w:val="002832E9"/>
    <w:rsid w:val="00286A32"/>
    <w:rsid w:val="00287807"/>
    <w:rsid w:val="00294C8C"/>
    <w:rsid w:val="002A246B"/>
    <w:rsid w:val="002A34E9"/>
    <w:rsid w:val="002A370D"/>
    <w:rsid w:val="002A7F10"/>
    <w:rsid w:val="002D0D8B"/>
    <w:rsid w:val="002D10E6"/>
    <w:rsid w:val="002D6EE0"/>
    <w:rsid w:val="002E280F"/>
    <w:rsid w:val="003155F4"/>
    <w:rsid w:val="003705A8"/>
    <w:rsid w:val="00373F30"/>
    <w:rsid w:val="00383FB9"/>
    <w:rsid w:val="003A3354"/>
    <w:rsid w:val="003A441F"/>
    <w:rsid w:val="003A48DC"/>
    <w:rsid w:val="003B61D0"/>
    <w:rsid w:val="003E3AE6"/>
    <w:rsid w:val="00405107"/>
    <w:rsid w:val="00432E45"/>
    <w:rsid w:val="00441499"/>
    <w:rsid w:val="00452E60"/>
    <w:rsid w:val="0046114C"/>
    <w:rsid w:val="004702E3"/>
    <w:rsid w:val="00493967"/>
    <w:rsid w:val="004B2326"/>
    <w:rsid w:val="004C143E"/>
    <w:rsid w:val="004C1E4F"/>
    <w:rsid w:val="004C6591"/>
    <w:rsid w:val="004F59D4"/>
    <w:rsid w:val="0052045E"/>
    <w:rsid w:val="00523CC3"/>
    <w:rsid w:val="00542510"/>
    <w:rsid w:val="005517A7"/>
    <w:rsid w:val="00556845"/>
    <w:rsid w:val="00562EB7"/>
    <w:rsid w:val="00585D14"/>
    <w:rsid w:val="005A025D"/>
    <w:rsid w:val="005B2902"/>
    <w:rsid w:val="005C5183"/>
    <w:rsid w:val="005E2ABA"/>
    <w:rsid w:val="005F7DE9"/>
    <w:rsid w:val="00625DF0"/>
    <w:rsid w:val="0064423C"/>
    <w:rsid w:val="006466AA"/>
    <w:rsid w:val="00662D20"/>
    <w:rsid w:val="006A3847"/>
    <w:rsid w:val="006B5E13"/>
    <w:rsid w:val="006D7BA5"/>
    <w:rsid w:val="006F5937"/>
    <w:rsid w:val="00737745"/>
    <w:rsid w:val="0076341C"/>
    <w:rsid w:val="00767BDC"/>
    <w:rsid w:val="007756EE"/>
    <w:rsid w:val="007A0EAA"/>
    <w:rsid w:val="007A1F57"/>
    <w:rsid w:val="007A7806"/>
    <w:rsid w:val="007B42EE"/>
    <w:rsid w:val="007C1707"/>
    <w:rsid w:val="007C3482"/>
    <w:rsid w:val="007C423F"/>
    <w:rsid w:val="007D0C13"/>
    <w:rsid w:val="007E42ED"/>
    <w:rsid w:val="007F092A"/>
    <w:rsid w:val="007F494C"/>
    <w:rsid w:val="007F78CC"/>
    <w:rsid w:val="0080453E"/>
    <w:rsid w:val="008107FA"/>
    <w:rsid w:val="00852459"/>
    <w:rsid w:val="00886380"/>
    <w:rsid w:val="008A3F31"/>
    <w:rsid w:val="008A6047"/>
    <w:rsid w:val="008B75A5"/>
    <w:rsid w:val="008C35CE"/>
    <w:rsid w:val="008D1D6C"/>
    <w:rsid w:val="008D59B6"/>
    <w:rsid w:val="0090129C"/>
    <w:rsid w:val="00925287"/>
    <w:rsid w:val="00931DCE"/>
    <w:rsid w:val="0097081C"/>
    <w:rsid w:val="00972311"/>
    <w:rsid w:val="009801A7"/>
    <w:rsid w:val="00996135"/>
    <w:rsid w:val="009B0B8D"/>
    <w:rsid w:val="009C442F"/>
    <w:rsid w:val="009C7220"/>
    <w:rsid w:val="009D029F"/>
    <w:rsid w:val="009D3CF1"/>
    <w:rsid w:val="009E1D0B"/>
    <w:rsid w:val="009E558A"/>
    <w:rsid w:val="00A028CC"/>
    <w:rsid w:val="00A03C90"/>
    <w:rsid w:val="00A04697"/>
    <w:rsid w:val="00A07206"/>
    <w:rsid w:val="00A11E97"/>
    <w:rsid w:val="00A46C99"/>
    <w:rsid w:val="00A47EE3"/>
    <w:rsid w:val="00A739BD"/>
    <w:rsid w:val="00A75EA4"/>
    <w:rsid w:val="00AD1A9D"/>
    <w:rsid w:val="00AF141C"/>
    <w:rsid w:val="00AF49D2"/>
    <w:rsid w:val="00B10C67"/>
    <w:rsid w:val="00B1420C"/>
    <w:rsid w:val="00B22CD4"/>
    <w:rsid w:val="00B7557A"/>
    <w:rsid w:val="00B802F5"/>
    <w:rsid w:val="00BA11F4"/>
    <w:rsid w:val="00BA39AE"/>
    <w:rsid w:val="00BB06CE"/>
    <w:rsid w:val="00BC0A49"/>
    <w:rsid w:val="00BC16DA"/>
    <w:rsid w:val="00BE1D66"/>
    <w:rsid w:val="00BF1B38"/>
    <w:rsid w:val="00C04079"/>
    <w:rsid w:val="00C05119"/>
    <w:rsid w:val="00C22A48"/>
    <w:rsid w:val="00C22D5D"/>
    <w:rsid w:val="00C32458"/>
    <w:rsid w:val="00C32EBD"/>
    <w:rsid w:val="00C60CB1"/>
    <w:rsid w:val="00C6455C"/>
    <w:rsid w:val="00C730EF"/>
    <w:rsid w:val="00C90B2D"/>
    <w:rsid w:val="00C94ABD"/>
    <w:rsid w:val="00CC5441"/>
    <w:rsid w:val="00CD5197"/>
    <w:rsid w:val="00CE0A01"/>
    <w:rsid w:val="00CE178F"/>
    <w:rsid w:val="00D015A7"/>
    <w:rsid w:val="00D10965"/>
    <w:rsid w:val="00D17D94"/>
    <w:rsid w:val="00D46D57"/>
    <w:rsid w:val="00D62456"/>
    <w:rsid w:val="00D63274"/>
    <w:rsid w:val="00D94775"/>
    <w:rsid w:val="00DA11E9"/>
    <w:rsid w:val="00DB1575"/>
    <w:rsid w:val="00DB182B"/>
    <w:rsid w:val="00DD2007"/>
    <w:rsid w:val="00DE1B75"/>
    <w:rsid w:val="00DE7349"/>
    <w:rsid w:val="00E03950"/>
    <w:rsid w:val="00E11194"/>
    <w:rsid w:val="00E214B8"/>
    <w:rsid w:val="00E531F5"/>
    <w:rsid w:val="00E55890"/>
    <w:rsid w:val="00E73B29"/>
    <w:rsid w:val="00E77E11"/>
    <w:rsid w:val="00E84EB0"/>
    <w:rsid w:val="00E96065"/>
    <w:rsid w:val="00EB634D"/>
    <w:rsid w:val="00EC044F"/>
    <w:rsid w:val="00ED26D3"/>
    <w:rsid w:val="00EF360A"/>
    <w:rsid w:val="00F07C8A"/>
    <w:rsid w:val="00F137DD"/>
    <w:rsid w:val="00F27EA7"/>
    <w:rsid w:val="00F44EE7"/>
    <w:rsid w:val="00F5327A"/>
    <w:rsid w:val="00F55BBE"/>
    <w:rsid w:val="00F672F7"/>
    <w:rsid w:val="00F71DFE"/>
    <w:rsid w:val="00F73B0B"/>
    <w:rsid w:val="00F741AF"/>
    <w:rsid w:val="00F82047"/>
    <w:rsid w:val="00F92361"/>
    <w:rsid w:val="00FC28CA"/>
    <w:rsid w:val="00FE130B"/>
    <w:rsid w:val="00FE18B4"/>
    <w:rsid w:val="00FE6A28"/>
  </w:rsids>
  <m:mathPr>
    <m:mathFont m:val="Cambria Math"/>
    <m:brkBin m:val="before"/>
    <m:brkBinSub m:val="--"/>
    <m:smallFrac m:val="off"/>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s>
</file>

<file path=word/webSettings.xml><?xml version="1.0" encoding="utf-8"?>
<w:webSettings xmlns:r="http://schemas.openxmlformats.org/officeDocument/2006/relationships" xmlns:w="http://schemas.openxmlformats.org/wordprocessingml/2006/main">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475681618">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963930505">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452359136">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209049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3232</Words>
  <Characters>18424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0219408</cp:lastModifiedBy>
  <cp:revision>2</cp:revision>
  <cp:lastPrinted>2011-06-29T23:21:00Z</cp:lastPrinted>
  <dcterms:created xsi:type="dcterms:W3CDTF">2012-06-29T23:50:00Z</dcterms:created>
  <dcterms:modified xsi:type="dcterms:W3CDTF">2012-06-29T23:50:00Z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