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4EB" w:rsidRPr="00382B68" w:rsidRDefault="001604EB" w:rsidP="001604EB">
      <w:pPr>
        <w:jc w:val="center"/>
        <w:rPr>
          <w:b/>
        </w:rPr>
      </w:pPr>
      <w:r>
        <w:rPr>
          <w:rFonts w:ascii="Arial" w:hAnsi="Arial"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1604EB" w:rsidRDefault="001604EB" w:rsidP="001604EB">
      <w:pPr>
        <w:jc w:val="center"/>
        <w:rPr>
          <w:b/>
          <w:sz w:val="32"/>
          <w:szCs w:val="32"/>
        </w:rPr>
      </w:pPr>
    </w:p>
    <w:p w:rsidR="00AE0A05" w:rsidRDefault="00052F2E" w:rsidP="001604EB">
      <w:pPr>
        <w:jc w:val="center"/>
        <w:rPr>
          <w:b/>
          <w:sz w:val="32"/>
          <w:szCs w:val="32"/>
        </w:rPr>
      </w:pPr>
      <w:proofErr w:type="gramStart"/>
      <w:r>
        <w:rPr>
          <w:b/>
          <w:sz w:val="32"/>
          <w:szCs w:val="32"/>
        </w:rPr>
        <w:t>EDUC 688</w:t>
      </w:r>
      <w:r w:rsidR="001604EB">
        <w:rPr>
          <w:b/>
          <w:sz w:val="32"/>
          <w:szCs w:val="32"/>
        </w:rPr>
        <w:t xml:space="preserve"> Student Teaching </w:t>
      </w:r>
      <w:r w:rsidR="00AE0A05">
        <w:rPr>
          <w:b/>
          <w:sz w:val="32"/>
          <w:szCs w:val="32"/>
        </w:rPr>
        <w:t>Special Education</w:t>
      </w:r>
      <w:proofErr w:type="gramEnd"/>
      <w:r w:rsidR="00827F33">
        <w:rPr>
          <w:b/>
          <w:sz w:val="32"/>
          <w:szCs w:val="32"/>
        </w:rPr>
        <w:t xml:space="preserve"> </w:t>
      </w:r>
    </w:p>
    <w:p w:rsidR="001604EB" w:rsidRPr="00EE1EC4" w:rsidRDefault="001604EB" w:rsidP="001604EB">
      <w:pPr>
        <w:jc w:val="center"/>
        <w:rPr>
          <w:b/>
          <w:sz w:val="32"/>
          <w:szCs w:val="32"/>
        </w:rPr>
      </w:pPr>
      <w:r>
        <w:rPr>
          <w:b/>
          <w:sz w:val="32"/>
          <w:szCs w:val="32"/>
        </w:rPr>
        <w:t>Seminar</w:t>
      </w:r>
      <w:r w:rsidR="00E85D61">
        <w:rPr>
          <w:b/>
          <w:sz w:val="32"/>
          <w:szCs w:val="32"/>
        </w:rPr>
        <w:t xml:space="preserve"> </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680"/>
      </w:tblGrid>
      <w:tr w:rsidR="001604EB" w:rsidRPr="00EE1EC4">
        <w:trPr>
          <w:trHeight w:val="993"/>
        </w:trPr>
        <w:tc>
          <w:tcPr>
            <w:tcW w:w="4608" w:type="dxa"/>
            <w:tcBorders>
              <w:top w:val="single" w:sz="4" w:space="0" w:color="auto"/>
              <w:left w:val="single" w:sz="4" w:space="0" w:color="auto"/>
              <w:bottom w:val="single" w:sz="4" w:space="0" w:color="auto"/>
              <w:right w:val="single" w:sz="4" w:space="0" w:color="auto"/>
            </w:tcBorders>
          </w:tcPr>
          <w:p w:rsidR="001604EB" w:rsidRPr="00EE1EC4" w:rsidRDefault="001604EB" w:rsidP="0049528B">
            <w:pPr>
              <w:spacing w:after="0"/>
              <w:jc w:val="center"/>
              <w:rPr>
                <w:b/>
                <w:sz w:val="28"/>
                <w:szCs w:val="28"/>
              </w:rPr>
            </w:pPr>
            <w:r w:rsidRPr="00EE1EC4">
              <w:rPr>
                <w:b/>
                <w:sz w:val="28"/>
                <w:szCs w:val="28"/>
              </w:rPr>
              <w:t>Semester/Year</w:t>
            </w:r>
          </w:p>
          <w:p w:rsidR="00B80E66" w:rsidRDefault="00B80E66" w:rsidP="0049528B">
            <w:pPr>
              <w:spacing w:after="0"/>
              <w:jc w:val="center"/>
              <w:rPr>
                <w:sz w:val="28"/>
                <w:szCs w:val="28"/>
              </w:rPr>
            </w:pPr>
          </w:p>
          <w:p w:rsidR="001604EB" w:rsidRPr="00EE1EC4" w:rsidRDefault="0025693E" w:rsidP="0049528B">
            <w:pPr>
              <w:spacing w:after="0"/>
              <w:jc w:val="center"/>
              <w:rPr>
                <w:sz w:val="28"/>
                <w:szCs w:val="28"/>
              </w:rPr>
            </w:pPr>
            <w:r>
              <w:rPr>
                <w:sz w:val="28"/>
                <w:szCs w:val="28"/>
              </w:rPr>
              <w:t>Winter</w:t>
            </w:r>
            <w:r w:rsidR="00211A3D">
              <w:rPr>
                <w:sz w:val="28"/>
                <w:szCs w:val="28"/>
              </w:rPr>
              <w:t xml:space="preserve"> </w:t>
            </w:r>
            <w:r w:rsidR="001604EB">
              <w:rPr>
                <w:sz w:val="28"/>
                <w:szCs w:val="28"/>
              </w:rPr>
              <w:t>201</w:t>
            </w:r>
            <w:r w:rsidR="00827F33">
              <w:rPr>
                <w:sz w:val="28"/>
                <w:szCs w:val="28"/>
              </w:rPr>
              <w:t>1</w:t>
            </w:r>
            <w:bookmarkStart w:id="0" w:name="_GoBack"/>
            <w:bookmarkEnd w:id="0"/>
          </w:p>
        </w:tc>
        <w:tc>
          <w:tcPr>
            <w:tcW w:w="4680" w:type="dxa"/>
            <w:tcBorders>
              <w:top w:val="single" w:sz="4" w:space="0" w:color="auto"/>
              <w:left w:val="single" w:sz="4" w:space="0" w:color="auto"/>
              <w:bottom w:val="single" w:sz="4" w:space="0" w:color="auto"/>
              <w:right w:val="single" w:sz="4" w:space="0" w:color="auto"/>
            </w:tcBorders>
          </w:tcPr>
          <w:p w:rsidR="001604EB" w:rsidRPr="00EE1EC4" w:rsidRDefault="001604EB" w:rsidP="0049528B">
            <w:pPr>
              <w:spacing w:after="0"/>
              <w:jc w:val="center"/>
              <w:rPr>
                <w:b/>
                <w:sz w:val="28"/>
                <w:szCs w:val="28"/>
              </w:rPr>
            </w:pPr>
            <w:r w:rsidRPr="00EE1EC4">
              <w:rPr>
                <w:b/>
                <w:sz w:val="28"/>
                <w:szCs w:val="28"/>
              </w:rPr>
              <w:t>Instructor:</w:t>
            </w:r>
          </w:p>
          <w:p w:rsidR="001604EB" w:rsidRDefault="001020E1" w:rsidP="0049528B">
            <w:pPr>
              <w:spacing w:after="0"/>
              <w:jc w:val="center"/>
              <w:rPr>
                <w:sz w:val="28"/>
                <w:szCs w:val="28"/>
              </w:rPr>
            </w:pPr>
            <w:r>
              <w:rPr>
                <w:sz w:val="28"/>
                <w:szCs w:val="28"/>
              </w:rPr>
              <w:t>Mary Smith, PhD</w:t>
            </w:r>
          </w:p>
          <w:p w:rsidR="00211A3D" w:rsidRDefault="001020E1" w:rsidP="0049528B">
            <w:pPr>
              <w:spacing w:after="0"/>
              <w:jc w:val="center"/>
              <w:rPr>
                <w:sz w:val="28"/>
                <w:szCs w:val="28"/>
              </w:rPr>
            </w:pPr>
            <w:r>
              <w:rPr>
                <w:sz w:val="28"/>
                <w:szCs w:val="28"/>
              </w:rPr>
              <w:t>Assistant Professor Special</w:t>
            </w:r>
            <w:r w:rsidR="001604EB">
              <w:rPr>
                <w:sz w:val="28"/>
                <w:szCs w:val="28"/>
              </w:rPr>
              <w:t xml:space="preserve"> Education</w:t>
            </w:r>
          </w:p>
          <w:p w:rsidR="001604EB" w:rsidRPr="00EE1EC4" w:rsidRDefault="001604EB" w:rsidP="0049528B">
            <w:pPr>
              <w:spacing w:after="0"/>
              <w:jc w:val="center"/>
              <w:rPr>
                <w:sz w:val="28"/>
                <w:szCs w:val="28"/>
              </w:rPr>
            </w:pPr>
          </w:p>
        </w:tc>
      </w:tr>
      <w:tr w:rsidR="001604EB" w:rsidRPr="00EE1EC4">
        <w:trPr>
          <w:trHeight w:val="980"/>
        </w:trPr>
        <w:tc>
          <w:tcPr>
            <w:tcW w:w="4608" w:type="dxa"/>
            <w:tcBorders>
              <w:top w:val="single" w:sz="4" w:space="0" w:color="auto"/>
              <w:left w:val="single" w:sz="4" w:space="0" w:color="auto"/>
              <w:bottom w:val="single" w:sz="4" w:space="0" w:color="auto"/>
              <w:right w:val="single" w:sz="4" w:space="0" w:color="auto"/>
            </w:tcBorders>
          </w:tcPr>
          <w:p w:rsidR="001604EB" w:rsidRPr="00EE1EC4" w:rsidRDefault="001604EB" w:rsidP="0049528B">
            <w:pPr>
              <w:spacing w:after="0"/>
              <w:jc w:val="center"/>
              <w:rPr>
                <w:b/>
                <w:sz w:val="28"/>
                <w:szCs w:val="28"/>
              </w:rPr>
            </w:pPr>
            <w:r w:rsidRPr="00EE1EC4">
              <w:rPr>
                <w:b/>
                <w:sz w:val="28"/>
                <w:szCs w:val="28"/>
              </w:rPr>
              <w:t>Course# and Credits:</w:t>
            </w:r>
          </w:p>
          <w:p w:rsidR="001604EB" w:rsidRPr="00EE1EC4" w:rsidRDefault="00211A3D" w:rsidP="0049528B">
            <w:pPr>
              <w:spacing w:after="0"/>
              <w:jc w:val="center"/>
              <w:rPr>
                <w:sz w:val="28"/>
                <w:szCs w:val="28"/>
              </w:rPr>
            </w:pPr>
            <w:r>
              <w:rPr>
                <w:sz w:val="28"/>
                <w:szCs w:val="28"/>
              </w:rPr>
              <w:t>EDUC 688</w:t>
            </w:r>
            <w:r w:rsidR="001604EB">
              <w:rPr>
                <w:sz w:val="28"/>
                <w:szCs w:val="28"/>
              </w:rPr>
              <w:t xml:space="preserve"> </w:t>
            </w:r>
            <w:r w:rsidR="001604EB" w:rsidRPr="00EE1EC4">
              <w:rPr>
                <w:sz w:val="28"/>
                <w:szCs w:val="28"/>
              </w:rPr>
              <w:t xml:space="preserve"> </w:t>
            </w:r>
            <w:r w:rsidR="001604EB">
              <w:rPr>
                <w:sz w:val="28"/>
                <w:szCs w:val="28"/>
              </w:rPr>
              <w:t xml:space="preserve"> </w:t>
            </w:r>
            <w:r w:rsidR="001604EB" w:rsidRPr="00EE1EC4">
              <w:rPr>
                <w:sz w:val="28"/>
                <w:szCs w:val="28"/>
              </w:rPr>
              <w:t>3 credits</w:t>
            </w:r>
          </w:p>
        </w:tc>
        <w:tc>
          <w:tcPr>
            <w:tcW w:w="4680" w:type="dxa"/>
            <w:tcBorders>
              <w:top w:val="single" w:sz="4" w:space="0" w:color="auto"/>
              <w:left w:val="single" w:sz="4" w:space="0" w:color="auto"/>
              <w:bottom w:val="single" w:sz="4" w:space="0" w:color="auto"/>
              <w:right w:val="single" w:sz="4" w:space="0" w:color="auto"/>
            </w:tcBorders>
          </w:tcPr>
          <w:p w:rsidR="001604EB" w:rsidRPr="00EE1EC4" w:rsidRDefault="001604EB" w:rsidP="0049528B">
            <w:pPr>
              <w:spacing w:after="0"/>
              <w:jc w:val="center"/>
              <w:rPr>
                <w:b/>
                <w:sz w:val="28"/>
                <w:szCs w:val="28"/>
              </w:rPr>
            </w:pPr>
            <w:r w:rsidRPr="00EE1EC4">
              <w:rPr>
                <w:b/>
                <w:sz w:val="28"/>
                <w:szCs w:val="28"/>
              </w:rPr>
              <w:t>Email:</w:t>
            </w:r>
          </w:p>
          <w:p w:rsidR="001604EB" w:rsidRPr="00EE1EC4" w:rsidRDefault="001020E1" w:rsidP="0049528B">
            <w:pPr>
              <w:spacing w:after="0"/>
              <w:jc w:val="center"/>
              <w:rPr>
                <w:b/>
                <w:sz w:val="28"/>
                <w:szCs w:val="28"/>
              </w:rPr>
            </w:pPr>
            <w:r>
              <w:rPr>
                <w:sz w:val="28"/>
                <w:szCs w:val="28"/>
              </w:rPr>
              <w:t>Msmith2</w:t>
            </w:r>
            <w:r w:rsidR="001604EB" w:rsidRPr="00EE1EC4">
              <w:rPr>
                <w:sz w:val="28"/>
                <w:szCs w:val="28"/>
              </w:rPr>
              <w:t>@chaminade.edu</w:t>
            </w:r>
          </w:p>
        </w:tc>
      </w:tr>
      <w:tr w:rsidR="001604EB" w:rsidRPr="00EE1EC4">
        <w:trPr>
          <w:trHeight w:val="710"/>
        </w:trPr>
        <w:tc>
          <w:tcPr>
            <w:tcW w:w="4608" w:type="dxa"/>
            <w:tcBorders>
              <w:top w:val="single" w:sz="4" w:space="0" w:color="auto"/>
              <w:left w:val="single" w:sz="4" w:space="0" w:color="auto"/>
              <w:bottom w:val="single" w:sz="4" w:space="0" w:color="auto"/>
              <w:right w:val="single" w:sz="4" w:space="0" w:color="auto"/>
            </w:tcBorders>
          </w:tcPr>
          <w:p w:rsidR="001604EB" w:rsidRPr="00EE1EC4" w:rsidRDefault="001604EB" w:rsidP="0049528B">
            <w:pPr>
              <w:spacing w:after="0"/>
              <w:jc w:val="center"/>
              <w:rPr>
                <w:b/>
                <w:sz w:val="28"/>
                <w:szCs w:val="28"/>
              </w:rPr>
            </w:pPr>
            <w:r w:rsidRPr="00EE1EC4">
              <w:rPr>
                <w:b/>
                <w:sz w:val="28"/>
                <w:szCs w:val="28"/>
              </w:rPr>
              <w:t>Class Title:</w:t>
            </w:r>
          </w:p>
          <w:p w:rsidR="001604EB" w:rsidRPr="00EE1EC4" w:rsidRDefault="001604EB" w:rsidP="00CD6217">
            <w:pPr>
              <w:spacing w:after="0"/>
              <w:jc w:val="center"/>
              <w:rPr>
                <w:b/>
                <w:sz w:val="28"/>
                <w:szCs w:val="28"/>
              </w:rPr>
            </w:pPr>
            <w:r w:rsidRPr="00C77A04">
              <w:rPr>
                <w:sz w:val="28"/>
                <w:szCs w:val="28"/>
              </w:rPr>
              <w:t xml:space="preserve">Student Teaching </w:t>
            </w:r>
            <w:r w:rsidR="001020E1" w:rsidRPr="00C77A04">
              <w:rPr>
                <w:sz w:val="28"/>
                <w:szCs w:val="28"/>
              </w:rPr>
              <w:t xml:space="preserve">Special Education </w:t>
            </w:r>
            <w:r w:rsidRPr="00C77A04">
              <w:rPr>
                <w:sz w:val="28"/>
                <w:szCs w:val="28"/>
              </w:rPr>
              <w:t>Seminar</w:t>
            </w:r>
          </w:p>
        </w:tc>
        <w:tc>
          <w:tcPr>
            <w:tcW w:w="4680" w:type="dxa"/>
            <w:tcBorders>
              <w:top w:val="single" w:sz="4" w:space="0" w:color="auto"/>
              <w:left w:val="single" w:sz="4" w:space="0" w:color="auto"/>
              <w:bottom w:val="single" w:sz="4" w:space="0" w:color="auto"/>
              <w:right w:val="single" w:sz="4" w:space="0" w:color="auto"/>
            </w:tcBorders>
          </w:tcPr>
          <w:p w:rsidR="001604EB" w:rsidRPr="00EE1EC4" w:rsidRDefault="001604EB" w:rsidP="0049528B">
            <w:pPr>
              <w:spacing w:after="0"/>
              <w:jc w:val="center"/>
              <w:rPr>
                <w:b/>
                <w:sz w:val="28"/>
                <w:szCs w:val="28"/>
              </w:rPr>
            </w:pPr>
            <w:r w:rsidRPr="00EE1EC4">
              <w:rPr>
                <w:b/>
                <w:sz w:val="28"/>
                <w:szCs w:val="28"/>
              </w:rPr>
              <w:t>Telephone:</w:t>
            </w:r>
          </w:p>
          <w:p w:rsidR="001604EB" w:rsidRPr="00EE1EC4" w:rsidRDefault="0017458A" w:rsidP="0049528B">
            <w:pPr>
              <w:spacing w:after="0"/>
              <w:jc w:val="center"/>
              <w:rPr>
                <w:sz w:val="28"/>
                <w:szCs w:val="28"/>
              </w:rPr>
            </w:pPr>
            <w:r>
              <w:rPr>
                <w:sz w:val="28"/>
                <w:szCs w:val="28"/>
              </w:rPr>
              <w:t>808-371-</w:t>
            </w:r>
            <w:r w:rsidR="00895DE7">
              <w:rPr>
                <w:sz w:val="28"/>
                <w:szCs w:val="28"/>
              </w:rPr>
              <w:t>9679 ©</w:t>
            </w:r>
          </w:p>
        </w:tc>
      </w:tr>
      <w:tr w:rsidR="001604EB" w:rsidRPr="00EE1EC4">
        <w:trPr>
          <w:trHeight w:val="1115"/>
        </w:trPr>
        <w:tc>
          <w:tcPr>
            <w:tcW w:w="4608" w:type="dxa"/>
            <w:tcBorders>
              <w:top w:val="single" w:sz="4" w:space="0" w:color="auto"/>
              <w:left w:val="single" w:sz="4" w:space="0" w:color="auto"/>
              <w:bottom w:val="single" w:sz="4" w:space="0" w:color="auto"/>
              <w:right w:val="single" w:sz="4" w:space="0" w:color="auto"/>
            </w:tcBorders>
          </w:tcPr>
          <w:p w:rsidR="001604EB" w:rsidRPr="00EE1EC4" w:rsidRDefault="001604EB" w:rsidP="0049528B">
            <w:pPr>
              <w:spacing w:after="0"/>
              <w:jc w:val="center"/>
              <w:rPr>
                <w:b/>
                <w:sz w:val="28"/>
                <w:szCs w:val="28"/>
              </w:rPr>
            </w:pPr>
            <w:r w:rsidRPr="00EE1EC4">
              <w:rPr>
                <w:b/>
                <w:sz w:val="28"/>
                <w:szCs w:val="28"/>
              </w:rPr>
              <w:t>Course Format:</w:t>
            </w:r>
          </w:p>
          <w:p w:rsidR="001604EB" w:rsidRPr="00EE1EC4" w:rsidRDefault="001604EB" w:rsidP="0049528B">
            <w:pPr>
              <w:spacing w:after="0"/>
              <w:jc w:val="center"/>
              <w:rPr>
                <w:sz w:val="28"/>
                <w:szCs w:val="28"/>
              </w:rPr>
            </w:pPr>
            <w:r w:rsidRPr="00EE1EC4">
              <w:rPr>
                <w:sz w:val="28"/>
                <w:szCs w:val="28"/>
              </w:rPr>
              <w:t>On-ground/</w:t>
            </w:r>
            <w:r w:rsidRPr="001020E1">
              <w:rPr>
                <w:sz w:val="28"/>
                <w:szCs w:val="28"/>
              </w:rPr>
              <w:t>Hybrid/</w:t>
            </w:r>
            <w:r w:rsidRPr="001020E1">
              <w:rPr>
                <w:sz w:val="28"/>
                <w:szCs w:val="28"/>
                <w:u w:val="single"/>
              </w:rPr>
              <w:t>Online</w:t>
            </w:r>
          </w:p>
        </w:tc>
        <w:tc>
          <w:tcPr>
            <w:tcW w:w="4680" w:type="dxa"/>
            <w:tcBorders>
              <w:top w:val="single" w:sz="4" w:space="0" w:color="auto"/>
              <w:left w:val="single" w:sz="4" w:space="0" w:color="auto"/>
              <w:bottom w:val="single" w:sz="4" w:space="0" w:color="auto"/>
              <w:right w:val="single" w:sz="4" w:space="0" w:color="auto"/>
            </w:tcBorders>
          </w:tcPr>
          <w:p w:rsidR="001604EB" w:rsidRPr="00EE1EC4" w:rsidRDefault="001604EB" w:rsidP="0049528B">
            <w:pPr>
              <w:spacing w:after="0"/>
              <w:jc w:val="center"/>
              <w:rPr>
                <w:b/>
                <w:sz w:val="28"/>
                <w:szCs w:val="28"/>
              </w:rPr>
            </w:pPr>
            <w:r w:rsidRPr="00EE1EC4">
              <w:rPr>
                <w:b/>
                <w:sz w:val="28"/>
                <w:szCs w:val="28"/>
              </w:rPr>
              <w:t>Office Hours/When to Contact:</w:t>
            </w:r>
          </w:p>
          <w:p w:rsidR="001604EB" w:rsidRPr="00EE1EC4" w:rsidRDefault="001604EB" w:rsidP="0049528B">
            <w:pPr>
              <w:spacing w:after="0"/>
              <w:jc w:val="center"/>
              <w:rPr>
                <w:sz w:val="28"/>
                <w:szCs w:val="28"/>
              </w:rPr>
            </w:pPr>
            <w:r w:rsidRPr="00EE1EC4">
              <w:rPr>
                <w:sz w:val="28"/>
                <w:szCs w:val="28"/>
              </w:rPr>
              <w:t>Office Hours by Appointment</w:t>
            </w:r>
          </w:p>
          <w:p w:rsidR="001604EB" w:rsidRPr="00EE1EC4" w:rsidRDefault="001604EB" w:rsidP="0049528B">
            <w:pPr>
              <w:spacing w:after="0"/>
              <w:jc w:val="center"/>
              <w:rPr>
                <w:b/>
                <w:sz w:val="28"/>
                <w:szCs w:val="28"/>
              </w:rPr>
            </w:pPr>
            <w:r w:rsidRPr="00EE1EC4">
              <w:rPr>
                <w:sz w:val="28"/>
                <w:szCs w:val="28"/>
              </w:rPr>
              <w:t>Contact by phone/email</w:t>
            </w:r>
          </w:p>
        </w:tc>
      </w:tr>
      <w:tr w:rsidR="001604EB" w:rsidRPr="00EE1EC4">
        <w:trPr>
          <w:trHeight w:val="1007"/>
        </w:trPr>
        <w:tc>
          <w:tcPr>
            <w:tcW w:w="4608" w:type="dxa"/>
            <w:tcBorders>
              <w:top w:val="single" w:sz="4" w:space="0" w:color="auto"/>
              <w:left w:val="single" w:sz="4" w:space="0" w:color="auto"/>
              <w:bottom w:val="single" w:sz="4" w:space="0" w:color="auto"/>
              <w:right w:val="single" w:sz="4" w:space="0" w:color="auto"/>
            </w:tcBorders>
          </w:tcPr>
          <w:p w:rsidR="001604EB" w:rsidRPr="00EE1EC4" w:rsidRDefault="001604EB" w:rsidP="0049528B">
            <w:pPr>
              <w:spacing w:after="0"/>
              <w:jc w:val="center"/>
              <w:rPr>
                <w:b/>
                <w:sz w:val="28"/>
                <w:szCs w:val="28"/>
              </w:rPr>
            </w:pPr>
            <w:r w:rsidRPr="00EE1EC4">
              <w:rPr>
                <w:b/>
                <w:sz w:val="28"/>
                <w:szCs w:val="28"/>
              </w:rPr>
              <w:t>Class Location:</w:t>
            </w:r>
          </w:p>
          <w:p w:rsidR="001604EB" w:rsidRPr="00EE1EC4" w:rsidRDefault="00211A3D" w:rsidP="0049528B">
            <w:pPr>
              <w:spacing w:after="0"/>
              <w:jc w:val="center"/>
              <w:rPr>
                <w:sz w:val="28"/>
                <w:szCs w:val="28"/>
              </w:rPr>
            </w:pPr>
            <w:r>
              <w:rPr>
                <w:sz w:val="28"/>
                <w:szCs w:val="28"/>
              </w:rPr>
              <w:t>N/A</w:t>
            </w:r>
          </w:p>
        </w:tc>
        <w:tc>
          <w:tcPr>
            <w:tcW w:w="4680" w:type="dxa"/>
            <w:tcBorders>
              <w:top w:val="single" w:sz="4" w:space="0" w:color="auto"/>
              <w:left w:val="single" w:sz="4" w:space="0" w:color="auto"/>
              <w:bottom w:val="single" w:sz="4" w:space="0" w:color="auto"/>
              <w:right w:val="single" w:sz="4" w:space="0" w:color="auto"/>
            </w:tcBorders>
          </w:tcPr>
          <w:p w:rsidR="001604EB" w:rsidRPr="00EE1EC4" w:rsidRDefault="001604EB" w:rsidP="0049528B">
            <w:pPr>
              <w:spacing w:after="0"/>
              <w:jc w:val="center"/>
              <w:rPr>
                <w:b/>
                <w:sz w:val="28"/>
                <w:szCs w:val="28"/>
              </w:rPr>
            </w:pPr>
            <w:r w:rsidRPr="00EE1EC4">
              <w:rPr>
                <w:b/>
                <w:sz w:val="28"/>
                <w:szCs w:val="28"/>
              </w:rPr>
              <w:t>Office Location:</w:t>
            </w:r>
          </w:p>
          <w:p w:rsidR="001604EB" w:rsidRPr="00EE1EC4" w:rsidRDefault="001604EB" w:rsidP="0049528B">
            <w:pPr>
              <w:spacing w:after="0"/>
              <w:jc w:val="center"/>
              <w:rPr>
                <w:sz w:val="28"/>
                <w:szCs w:val="28"/>
              </w:rPr>
            </w:pPr>
            <w:r w:rsidRPr="00EE1EC4">
              <w:rPr>
                <w:sz w:val="28"/>
                <w:szCs w:val="28"/>
              </w:rPr>
              <w:t xml:space="preserve">Education Building </w:t>
            </w:r>
            <w:r>
              <w:rPr>
                <w:sz w:val="28"/>
                <w:szCs w:val="28"/>
              </w:rPr>
              <w:t xml:space="preserve">#133 </w:t>
            </w:r>
            <w:r w:rsidRPr="00EE1EC4">
              <w:rPr>
                <w:sz w:val="28"/>
                <w:szCs w:val="28"/>
              </w:rPr>
              <w:t>(Brogan Hall)</w:t>
            </w:r>
          </w:p>
        </w:tc>
      </w:tr>
      <w:tr w:rsidR="001604EB" w:rsidRPr="00EE1EC4">
        <w:trPr>
          <w:trHeight w:val="836"/>
        </w:trPr>
        <w:tc>
          <w:tcPr>
            <w:tcW w:w="4608" w:type="dxa"/>
            <w:tcBorders>
              <w:top w:val="single" w:sz="4" w:space="0" w:color="auto"/>
              <w:left w:val="single" w:sz="4" w:space="0" w:color="auto"/>
              <w:bottom w:val="single" w:sz="4" w:space="0" w:color="auto"/>
              <w:right w:val="single" w:sz="4" w:space="0" w:color="auto"/>
            </w:tcBorders>
          </w:tcPr>
          <w:p w:rsidR="001604EB" w:rsidRDefault="00673E7B" w:rsidP="0049528B">
            <w:pPr>
              <w:spacing w:after="0"/>
              <w:jc w:val="center"/>
              <w:rPr>
                <w:b/>
                <w:sz w:val="28"/>
                <w:szCs w:val="28"/>
              </w:rPr>
            </w:pPr>
            <w:r>
              <w:rPr>
                <w:b/>
                <w:sz w:val="28"/>
                <w:szCs w:val="28"/>
              </w:rPr>
              <w:t>Class Dates</w:t>
            </w:r>
            <w:r w:rsidR="001604EB" w:rsidRPr="00EE1EC4">
              <w:rPr>
                <w:b/>
                <w:sz w:val="28"/>
                <w:szCs w:val="28"/>
              </w:rPr>
              <w:t>:</w:t>
            </w:r>
          </w:p>
          <w:p w:rsidR="001604EB" w:rsidRPr="00C77A04" w:rsidRDefault="00C77A04" w:rsidP="00052F2E">
            <w:pPr>
              <w:spacing w:after="0"/>
              <w:jc w:val="center"/>
              <w:rPr>
                <w:b/>
                <w:sz w:val="28"/>
                <w:szCs w:val="28"/>
              </w:rPr>
            </w:pPr>
            <w:r w:rsidRPr="00C77A04">
              <w:rPr>
                <w:sz w:val="28"/>
              </w:rPr>
              <w:t xml:space="preserve">January 4, 2012- April </w:t>
            </w:r>
            <w:r w:rsidR="00B62AA0">
              <w:rPr>
                <w:sz w:val="28"/>
              </w:rPr>
              <w:t>1</w:t>
            </w:r>
            <w:r w:rsidR="004A1D73">
              <w:rPr>
                <w:sz w:val="28"/>
              </w:rPr>
              <w:t>8</w:t>
            </w:r>
            <w:r w:rsidRPr="00C77A04">
              <w:rPr>
                <w:sz w:val="28"/>
              </w:rPr>
              <w:t xml:space="preserve">, 2012 </w:t>
            </w:r>
          </w:p>
        </w:tc>
        <w:tc>
          <w:tcPr>
            <w:tcW w:w="4680" w:type="dxa"/>
            <w:tcBorders>
              <w:top w:val="single" w:sz="4" w:space="0" w:color="auto"/>
              <w:left w:val="single" w:sz="4" w:space="0" w:color="auto"/>
              <w:bottom w:val="single" w:sz="4" w:space="0" w:color="auto"/>
              <w:right w:val="single" w:sz="4" w:space="0" w:color="auto"/>
            </w:tcBorders>
          </w:tcPr>
          <w:p w:rsidR="00065261" w:rsidRDefault="001604EB" w:rsidP="0049528B">
            <w:pPr>
              <w:spacing w:after="0"/>
              <w:jc w:val="center"/>
              <w:rPr>
                <w:b/>
                <w:sz w:val="28"/>
                <w:szCs w:val="28"/>
              </w:rPr>
            </w:pPr>
            <w:r>
              <w:rPr>
                <w:b/>
                <w:sz w:val="28"/>
                <w:szCs w:val="28"/>
              </w:rPr>
              <w:t>Other:</w:t>
            </w:r>
          </w:p>
          <w:p w:rsidR="001604EB" w:rsidRPr="00EE1EC4" w:rsidRDefault="00065261" w:rsidP="0049528B">
            <w:pPr>
              <w:spacing w:after="0"/>
              <w:jc w:val="center"/>
              <w:rPr>
                <w:b/>
                <w:sz w:val="28"/>
                <w:szCs w:val="28"/>
              </w:rPr>
            </w:pPr>
            <w:r>
              <w:rPr>
                <w:b/>
                <w:sz w:val="28"/>
                <w:szCs w:val="28"/>
              </w:rPr>
              <w:t>N/A</w:t>
            </w:r>
          </w:p>
          <w:p w:rsidR="001604EB" w:rsidRPr="00EE1EC4" w:rsidRDefault="001604EB" w:rsidP="004952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8"/>
                <w:szCs w:val="28"/>
              </w:rPr>
            </w:pPr>
          </w:p>
        </w:tc>
      </w:tr>
      <w:tr w:rsidR="001604EB" w:rsidRPr="00EE1EC4">
        <w:trPr>
          <w:trHeight w:val="1007"/>
        </w:trPr>
        <w:tc>
          <w:tcPr>
            <w:tcW w:w="4608" w:type="dxa"/>
            <w:tcBorders>
              <w:top w:val="single" w:sz="4" w:space="0" w:color="auto"/>
              <w:left w:val="single" w:sz="4" w:space="0" w:color="auto"/>
              <w:bottom w:val="single" w:sz="4" w:space="0" w:color="auto"/>
              <w:right w:val="single" w:sz="4" w:space="0" w:color="auto"/>
            </w:tcBorders>
          </w:tcPr>
          <w:p w:rsidR="00D23175" w:rsidRPr="00211A3D" w:rsidRDefault="001604EB" w:rsidP="0049528B">
            <w:pPr>
              <w:spacing w:after="0"/>
              <w:jc w:val="center"/>
              <w:rPr>
                <w:b/>
                <w:szCs w:val="28"/>
              </w:rPr>
            </w:pPr>
            <w:r w:rsidRPr="00211A3D">
              <w:rPr>
                <w:b/>
                <w:szCs w:val="28"/>
              </w:rPr>
              <w:t>O&amp;P/Service Requirement:</w:t>
            </w:r>
          </w:p>
          <w:p w:rsidR="001604EB" w:rsidRPr="00D23175" w:rsidRDefault="00CB53B5" w:rsidP="0049528B">
            <w:pPr>
              <w:spacing w:after="0"/>
              <w:jc w:val="center"/>
              <w:rPr>
                <w:sz w:val="28"/>
                <w:szCs w:val="28"/>
              </w:rPr>
            </w:pPr>
            <w:r>
              <w:rPr>
                <w:sz w:val="28"/>
                <w:szCs w:val="28"/>
              </w:rPr>
              <w:t>N/A</w:t>
            </w:r>
          </w:p>
        </w:tc>
        <w:tc>
          <w:tcPr>
            <w:tcW w:w="4680" w:type="dxa"/>
            <w:tcBorders>
              <w:top w:val="single" w:sz="4" w:space="0" w:color="auto"/>
              <w:left w:val="single" w:sz="4" w:space="0" w:color="auto"/>
              <w:bottom w:val="single" w:sz="4" w:space="0" w:color="auto"/>
              <w:right w:val="single" w:sz="4" w:space="0" w:color="auto"/>
            </w:tcBorders>
          </w:tcPr>
          <w:p w:rsidR="001604EB" w:rsidRPr="001349BA" w:rsidRDefault="001604EB" w:rsidP="0049528B">
            <w:pPr>
              <w:spacing w:after="0"/>
              <w:jc w:val="center"/>
              <w:rPr>
                <w:b/>
                <w:u w:val="single"/>
              </w:rPr>
            </w:pPr>
            <w:r w:rsidRPr="001349BA">
              <w:rPr>
                <w:b/>
                <w:u w:val="single"/>
              </w:rPr>
              <w:t>Text:</w:t>
            </w:r>
          </w:p>
          <w:p w:rsidR="001604EB" w:rsidRPr="008D0F21" w:rsidRDefault="001604EB" w:rsidP="00B13BC6">
            <w:pPr>
              <w:spacing w:after="0"/>
            </w:pPr>
            <w:r>
              <w:t xml:space="preserve">Recommended Text:  </w:t>
            </w:r>
            <w:proofErr w:type="spellStart"/>
            <w:r w:rsidRPr="008D0F21">
              <w:t>Constantino</w:t>
            </w:r>
            <w:proofErr w:type="spellEnd"/>
            <w:r w:rsidRPr="008D0F21">
              <w:t xml:space="preserve">, Patricia and </w:t>
            </w:r>
            <w:proofErr w:type="spellStart"/>
            <w:r w:rsidRPr="008D0F21">
              <w:t>Delornzo</w:t>
            </w:r>
            <w:proofErr w:type="spellEnd"/>
            <w:r w:rsidRPr="008D0F21">
              <w:t>, Marie. (2002)</w:t>
            </w:r>
          </w:p>
          <w:p w:rsidR="001604EB" w:rsidRPr="00CD6217" w:rsidRDefault="001604EB" w:rsidP="0049528B">
            <w:pPr>
              <w:spacing w:after="0"/>
            </w:pPr>
            <w:r w:rsidRPr="00B13BC6">
              <w:rPr>
                <w:i/>
              </w:rPr>
              <w:t>Developing a Professional Teaching Portfolio:  A Guide for Success.</w:t>
            </w:r>
            <w:r w:rsidRPr="008D0F21">
              <w:t xml:space="preserve">  Boston, MA:  Allyn and Bacon. </w:t>
            </w:r>
            <w:r w:rsidR="00CD6217">
              <w:t xml:space="preserve"> </w:t>
            </w:r>
            <w:r w:rsidRPr="008D0F21">
              <w:t>ISBN#0-205-45839-4</w:t>
            </w:r>
          </w:p>
        </w:tc>
      </w:tr>
    </w:tbl>
    <w:p w:rsidR="001604EB" w:rsidRDefault="001604EB" w:rsidP="001604EB">
      <w:pPr>
        <w:rPr>
          <w:b/>
          <w:u w:val="single"/>
        </w:rPr>
        <w:sectPr w:rsidR="001604EB">
          <w:footerReference w:type="even" r:id="rId9"/>
          <w:footerReference w:type="default" r:id="rId10"/>
          <w:pgSz w:w="12240" w:h="15840"/>
          <w:pgMar w:top="720" w:right="720" w:bottom="720" w:left="720" w:header="720" w:footer="720" w:gutter="0"/>
          <w:cols w:space="720"/>
          <w:titlePg/>
          <w:docGrid w:linePitch="360"/>
        </w:sectPr>
      </w:pPr>
    </w:p>
    <w:p w:rsidR="001604EB" w:rsidRDefault="001604EB" w:rsidP="001604EB">
      <w:pPr>
        <w:rPr>
          <w:b/>
          <w:u w:val="single"/>
        </w:rPr>
      </w:pPr>
      <w:r w:rsidRPr="00382B68">
        <w:rPr>
          <w:b/>
          <w:u w:val="single"/>
        </w:rPr>
        <w:lastRenderedPageBreak/>
        <w:t>Catalog Description</w:t>
      </w:r>
      <w:r>
        <w:rPr>
          <w:b/>
          <w:u w:val="single"/>
        </w:rPr>
        <w:t>:</w:t>
      </w:r>
    </w:p>
    <w:p w:rsidR="005B1333" w:rsidRPr="005B1333" w:rsidRDefault="005B1333" w:rsidP="005B1333">
      <w:pPr>
        <w:spacing w:after="0" w:line="240" w:lineRule="auto"/>
        <w:rPr>
          <w:color w:val="000000"/>
        </w:rPr>
      </w:pPr>
      <w:r w:rsidRPr="005B1333">
        <w:rPr>
          <w:color w:val="000000"/>
        </w:rPr>
        <w:t>This seminar is integrated with all student teaching practicum. Students prepare portfolios, discuss teaching expe</w:t>
      </w:r>
      <w:r w:rsidR="00516B2B">
        <w:rPr>
          <w:color w:val="000000"/>
        </w:rPr>
        <w:t xml:space="preserve">riences, and review standards. </w:t>
      </w:r>
      <w:r w:rsidRPr="005B1333">
        <w:t>The goal is to provide a culminating seminar for teacher candidates who are in a supervise</w:t>
      </w:r>
      <w:r w:rsidR="00516B2B">
        <w:t xml:space="preserve">d student teaching experience. </w:t>
      </w:r>
      <w:r w:rsidRPr="005B1333">
        <w:t>This seminar will be the capstone experience in the</w:t>
      </w:r>
      <w:r w:rsidR="00516B2B">
        <w:t xml:space="preserve"> teacher candidates’ training. </w:t>
      </w:r>
      <w:r w:rsidRPr="005B1333">
        <w:t>Teacher candidates will complete their exit portfolio to demonstrate competency in Hawaii Teacher Performance Standards, Hawaii Content Standards and other relevant professional standards. This portfolio will document the effect the teacher candidate has on student learning.</w:t>
      </w:r>
    </w:p>
    <w:p w:rsidR="005B1333" w:rsidRDefault="005B1333" w:rsidP="005B1333">
      <w:pPr>
        <w:spacing w:after="0" w:line="240" w:lineRule="auto"/>
        <w:rPr>
          <w:rFonts w:ascii="Arial" w:hAnsi="Arial" w:cs="Arial"/>
          <w:color w:val="000000"/>
          <w:u w:val="single"/>
        </w:rPr>
      </w:pPr>
    </w:p>
    <w:p w:rsidR="005B1333" w:rsidRDefault="005B1333" w:rsidP="005B1333">
      <w:pPr>
        <w:spacing w:after="0" w:line="240" w:lineRule="auto"/>
        <w:rPr>
          <w:rFonts w:cs="Arial"/>
          <w:b/>
          <w:color w:val="000000"/>
          <w:u w:val="single"/>
        </w:rPr>
      </w:pPr>
      <w:r w:rsidRPr="005B1333">
        <w:rPr>
          <w:rFonts w:cs="Arial"/>
          <w:b/>
          <w:color w:val="000000"/>
          <w:u w:val="single"/>
        </w:rPr>
        <w:t>Guiding Philosophy</w:t>
      </w:r>
    </w:p>
    <w:p w:rsidR="005B1333" w:rsidRPr="005B1333" w:rsidRDefault="005B1333" w:rsidP="005B1333">
      <w:pPr>
        <w:spacing w:after="0" w:line="240" w:lineRule="auto"/>
        <w:rPr>
          <w:rFonts w:cs="Arial"/>
          <w:b/>
          <w:color w:val="000000"/>
          <w:u w:val="single"/>
        </w:rPr>
      </w:pPr>
    </w:p>
    <w:p w:rsidR="005B1333" w:rsidRPr="005B1333" w:rsidRDefault="005B1333" w:rsidP="005B1333">
      <w:pPr>
        <w:spacing w:after="0" w:line="240" w:lineRule="auto"/>
        <w:rPr>
          <w:rFonts w:cs="Arial"/>
          <w:color w:val="000000"/>
        </w:rPr>
      </w:pPr>
      <w:r w:rsidRPr="005B1333">
        <w:rPr>
          <w:rFonts w:cs="Arial"/>
          <w:color w:val="000000"/>
        </w:rPr>
        <w:t xml:space="preserve">The Education Division’s guiding philosophy is based upon a set of beliefs that flow from </w:t>
      </w:r>
      <w:proofErr w:type="spellStart"/>
      <w:r w:rsidRPr="005B1333">
        <w:rPr>
          <w:rFonts w:cs="Arial"/>
          <w:color w:val="000000"/>
        </w:rPr>
        <w:t>Chaminade</w:t>
      </w:r>
      <w:proofErr w:type="spellEnd"/>
      <w:r w:rsidRPr="005B1333">
        <w:rPr>
          <w:rFonts w:cs="Arial"/>
          <w:color w:val="000000"/>
        </w:rPr>
        <w:t xml:space="preserve"> University’s vision and mission statements, the Education Division’s mission statement, the </w:t>
      </w:r>
      <w:proofErr w:type="spellStart"/>
      <w:r w:rsidRPr="005B1333">
        <w:rPr>
          <w:rFonts w:cs="Arial"/>
          <w:color w:val="000000"/>
        </w:rPr>
        <w:t>Marianist</w:t>
      </w:r>
      <w:proofErr w:type="spellEnd"/>
      <w:r w:rsidRPr="005B1333">
        <w:rPr>
          <w:rFonts w:cs="Arial"/>
          <w:color w:val="000000"/>
        </w:rPr>
        <w:t xml:space="preserve"> Core Academic Beliefs, and the </w:t>
      </w:r>
      <w:proofErr w:type="spellStart"/>
      <w:r w:rsidRPr="005B1333">
        <w:rPr>
          <w:rFonts w:cs="Arial"/>
          <w:bCs/>
          <w:color w:val="000000"/>
        </w:rPr>
        <w:t>Hawai'ian</w:t>
      </w:r>
      <w:proofErr w:type="spellEnd"/>
      <w:r w:rsidRPr="005B1333">
        <w:rPr>
          <w:rFonts w:cs="Arial"/>
          <w:bCs/>
          <w:color w:val="000000"/>
        </w:rPr>
        <w:t xml:space="preserve"> </w:t>
      </w:r>
      <w:r w:rsidRPr="005B1333">
        <w:rPr>
          <w:rFonts w:cs="Arial"/>
          <w:color w:val="000000"/>
        </w:rPr>
        <w:t>'</w:t>
      </w:r>
      <w:proofErr w:type="spellStart"/>
      <w:r w:rsidRPr="005B1333">
        <w:rPr>
          <w:rFonts w:cs="Arial"/>
          <w:bCs/>
          <w:color w:val="000000"/>
        </w:rPr>
        <w:t>Ōlelo</w:t>
      </w:r>
      <w:proofErr w:type="spellEnd"/>
      <w:r w:rsidRPr="005B1333">
        <w:rPr>
          <w:rFonts w:cs="Arial"/>
          <w:bCs/>
          <w:color w:val="000000"/>
        </w:rPr>
        <w:t xml:space="preserve"> of </w:t>
      </w:r>
      <w:proofErr w:type="spellStart"/>
      <w:r w:rsidRPr="005B1333">
        <w:rPr>
          <w:rFonts w:cs="Arial"/>
          <w:bCs/>
          <w:color w:val="000000"/>
        </w:rPr>
        <w:t>Mana</w:t>
      </w:r>
      <w:proofErr w:type="spellEnd"/>
      <w:r w:rsidRPr="005B1333">
        <w:rPr>
          <w:rFonts w:cs="Arial"/>
          <w:bCs/>
          <w:color w:val="000000"/>
        </w:rPr>
        <w:t xml:space="preserve"> (intrapersonal; spirit; embodiment of love, faith, and ethical practice), Aloha (interpersonal; love; sacredness; divine breath), </w:t>
      </w:r>
      <w:r w:rsidRPr="005B1333">
        <w:rPr>
          <w:rFonts w:cs="Arial"/>
          <w:color w:val="000000"/>
        </w:rPr>
        <w:t>'</w:t>
      </w:r>
      <w:proofErr w:type="spellStart"/>
      <w:r w:rsidRPr="005B1333">
        <w:rPr>
          <w:rFonts w:cs="Arial"/>
          <w:color w:val="000000"/>
        </w:rPr>
        <w:t>O</w:t>
      </w:r>
      <w:r w:rsidRPr="005B1333">
        <w:rPr>
          <w:rFonts w:cs="Arial"/>
          <w:bCs/>
          <w:color w:val="000000"/>
        </w:rPr>
        <w:t>hana</w:t>
      </w:r>
      <w:proofErr w:type="spellEnd"/>
      <w:r w:rsidRPr="005B1333">
        <w:rPr>
          <w:rFonts w:cs="Arial"/>
          <w:bCs/>
          <w:color w:val="000000"/>
        </w:rPr>
        <w:t xml:space="preserve"> (classroom; family; interconnectedness), </w:t>
      </w:r>
      <w:proofErr w:type="spellStart"/>
      <w:r w:rsidRPr="005B1333">
        <w:rPr>
          <w:rFonts w:cs="Arial"/>
          <w:bCs/>
          <w:color w:val="000000"/>
        </w:rPr>
        <w:t>Pono</w:t>
      </w:r>
      <w:proofErr w:type="spellEnd"/>
      <w:r w:rsidRPr="005B1333">
        <w:rPr>
          <w:rFonts w:cs="Arial"/>
          <w:bCs/>
          <w:color w:val="000000"/>
        </w:rPr>
        <w:t xml:space="preserve"> (community; being in alignment and balance in life and the community), and </w:t>
      </w:r>
      <w:proofErr w:type="spellStart"/>
      <w:r w:rsidRPr="005B1333">
        <w:rPr>
          <w:rFonts w:cs="Arial"/>
          <w:bCs/>
          <w:color w:val="000000"/>
        </w:rPr>
        <w:t>Ho</w:t>
      </w:r>
      <w:r w:rsidRPr="005B1333">
        <w:rPr>
          <w:rFonts w:cs="Arial"/>
          <w:color w:val="000000"/>
        </w:rPr>
        <w:t>'</w:t>
      </w:r>
      <w:r w:rsidRPr="005B1333">
        <w:rPr>
          <w:rFonts w:cs="Arial"/>
          <w:bCs/>
          <w:color w:val="000000"/>
        </w:rPr>
        <w:t>oma</w:t>
      </w:r>
      <w:r w:rsidRPr="005B1333">
        <w:rPr>
          <w:rFonts w:cs="Arial"/>
          <w:color w:val="000000"/>
        </w:rPr>
        <w:t>'ama'a</w:t>
      </w:r>
      <w:proofErr w:type="spellEnd"/>
      <w:r w:rsidRPr="005B1333">
        <w:rPr>
          <w:rFonts w:cs="Arial"/>
          <w:color w:val="000000"/>
        </w:rPr>
        <w:t xml:space="preserve"> (world; become adapted to; teach one to work). These values and beliefs are based on the Catholic </w:t>
      </w:r>
      <w:proofErr w:type="spellStart"/>
      <w:r w:rsidRPr="005B1333">
        <w:rPr>
          <w:rFonts w:cs="Arial"/>
          <w:color w:val="000000"/>
        </w:rPr>
        <w:t>Marianist</w:t>
      </w:r>
      <w:proofErr w:type="spellEnd"/>
      <w:r w:rsidRPr="005B1333">
        <w:rPr>
          <w:rFonts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5B1333" w:rsidRPr="005B1333" w:rsidRDefault="005B1333" w:rsidP="005B1333">
      <w:pPr>
        <w:spacing w:after="0" w:line="240" w:lineRule="auto"/>
        <w:rPr>
          <w:rFonts w:cs="Arial"/>
          <w:color w:val="000000"/>
          <w:u w:val="single"/>
        </w:rPr>
      </w:pPr>
    </w:p>
    <w:p w:rsidR="00412590" w:rsidRPr="00412590" w:rsidRDefault="00412590" w:rsidP="00412590">
      <w:pPr>
        <w:spacing w:after="0" w:line="240" w:lineRule="auto"/>
        <w:rPr>
          <w:rFonts w:cs="Arial"/>
          <w:b/>
          <w:color w:val="000000"/>
          <w:u w:val="single"/>
        </w:rPr>
      </w:pPr>
      <w:r w:rsidRPr="00412590">
        <w:rPr>
          <w:rFonts w:cs="Arial"/>
          <w:b/>
          <w:color w:val="000000"/>
          <w:u w:val="single"/>
        </w:rPr>
        <w:t>Education Division Mission Statement</w:t>
      </w:r>
    </w:p>
    <w:p w:rsidR="00412590" w:rsidRPr="002D440F" w:rsidRDefault="00412590" w:rsidP="00412590">
      <w:pPr>
        <w:spacing w:after="0" w:line="240" w:lineRule="auto"/>
        <w:rPr>
          <w:rFonts w:ascii="Arial" w:hAnsi="Arial" w:cs="Arial"/>
          <w:color w:val="000000"/>
        </w:rPr>
      </w:pPr>
    </w:p>
    <w:p w:rsidR="00412590" w:rsidRPr="00612579" w:rsidRDefault="00412590" w:rsidP="00412590">
      <w:r w:rsidRPr="00612579">
        <w:t xml:space="preserve">The Education Division’s mission is to foster the development of knowledgeable, proficient, and reflective teachers and educational leaders. Our programs are based in the liberal arts tradition, Catholic </w:t>
      </w:r>
      <w:proofErr w:type="spellStart"/>
      <w:r w:rsidRPr="00612579">
        <w:t>Marianist</w:t>
      </w:r>
      <w:proofErr w:type="spellEnd"/>
      <w:r w:rsidRPr="00612579">
        <w:t xml:space="preserve"> values, current research, best practice, and professional standards. In this context we develop educators who demonstrate ethical, effective and culturally responsive practices, and a commitment to building a just and peaceful society.</w:t>
      </w:r>
    </w:p>
    <w:p w:rsidR="001604EB" w:rsidRPr="005B1333" w:rsidRDefault="001604EB" w:rsidP="001604EB">
      <w:pPr>
        <w:pStyle w:val="NoSpacing1"/>
        <w:rPr>
          <w:rFonts w:ascii="Times New Roman" w:hAnsi="Times New Roman"/>
          <w:sz w:val="24"/>
          <w:szCs w:val="24"/>
        </w:rPr>
      </w:pPr>
    </w:p>
    <w:p w:rsidR="005B1333" w:rsidRPr="005B1333" w:rsidRDefault="00262C45" w:rsidP="00262C45">
      <w:pPr>
        <w:pStyle w:val="NoSpacing1"/>
        <w:rPr>
          <w:rFonts w:ascii="Times New Roman" w:hAnsi="Times New Roman"/>
          <w:b/>
          <w:sz w:val="24"/>
          <w:u w:val="single"/>
        </w:rPr>
      </w:pPr>
      <w:proofErr w:type="spellStart"/>
      <w:r w:rsidRPr="005B1333">
        <w:rPr>
          <w:rFonts w:ascii="Times New Roman" w:hAnsi="Times New Roman"/>
          <w:b/>
          <w:sz w:val="24"/>
          <w:u w:val="single"/>
        </w:rPr>
        <w:t>Marianist</w:t>
      </w:r>
      <w:proofErr w:type="spellEnd"/>
      <w:r w:rsidRPr="005B1333">
        <w:rPr>
          <w:rFonts w:ascii="Times New Roman" w:hAnsi="Times New Roman"/>
          <w:b/>
          <w:sz w:val="24"/>
          <w:u w:val="single"/>
        </w:rPr>
        <w:t xml:space="preserve"> Values </w:t>
      </w:r>
    </w:p>
    <w:p w:rsidR="00262C45" w:rsidRPr="005B1333" w:rsidRDefault="00262C45" w:rsidP="00262C45">
      <w:pPr>
        <w:pStyle w:val="NoSpacing1"/>
        <w:rPr>
          <w:rFonts w:ascii="Times New Roman" w:hAnsi="Times New Roman"/>
          <w:u w:val="single"/>
        </w:rPr>
      </w:pPr>
    </w:p>
    <w:p w:rsidR="00262C45" w:rsidRPr="005B1333" w:rsidRDefault="00262C45" w:rsidP="00EC5DE2">
      <w:pPr>
        <w:pStyle w:val="NoSpacing1"/>
        <w:numPr>
          <w:ilvl w:val="1"/>
          <w:numId w:val="1"/>
        </w:numPr>
        <w:ind w:left="792"/>
        <w:rPr>
          <w:rFonts w:ascii="Times New Roman" w:hAnsi="Times New Roman"/>
        </w:rPr>
      </w:pPr>
      <w:r w:rsidRPr="005B1333">
        <w:rPr>
          <w:rFonts w:ascii="Times New Roman" w:hAnsi="Times New Roman"/>
        </w:rPr>
        <w:t>Education for Formation in Faith (</w:t>
      </w:r>
      <w:proofErr w:type="spellStart"/>
      <w:r w:rsidRPr="005B1333">
        <w:rPr>
          <w:rFonts w:ascii="Times New Roman" w:hAnsi="Times New Roman"/>
        </w:rPr>
        <w:t>Mana</w:t>
      </w:r>
      <w:proofErr w:type="spellEnd"/>
      <w:r w:rsidRPr="005B1333">
        <w:rPr>
          <w:rFonts w:ascii="Times New Roman" w:hAnsi="Times New Roman"/>
        </w:rPr>
        <w:t>): Within the community of learners, reason and personal faith are seen as mutually complementary roads to truth. All Education Division members join the larger community of faith, hope, love and ethical practice.</w:t>
      </w:r>
    </w:p>
    <w:p w:rsidR="00262C45" w:rsidRPr="005B1333" w:rsidRDefault="00262C45" w:rsidP="00EC5DE2">
      <w:pPr>
        <w:pStyle w:val="NoSpacing1"/>
        <w:numPr>
          <w:ilvl w:val="1"/>
          <w:numId w:val="1"/>
        </w:numPr>
        <w:ind w:left="792"/>
        <w:rPr>
          <w:rFonts w:ascii="Times New Roman" w:hAnsi="Times New Roman"/>
        </w:rPr>
      </w:pPr>
      <w:r w:rsidRPr="005B1333">
        <w:rPr>
          <w:rFonts w:ascii="Times New Roman" w:hAnsi="Times New Roman"/>
        </w:rPr>
        <w:t xml:space="preserve">Integral, Quality Education (Aloha): The community is committed to an integral, quality education that begins with respect for the complexity and diversity of each person. All </w:t>
      </w:r>
      <w:r w:rsidRPr="005B1333">
        <w:rPr>
          <w:rFonts w:ascii="Times New Roman" w:hAnsi="Times New Roman"/>
        </w:rPr>
        <w:lastRenderedPageBreak/>
        <w:t>Education Division members attempt to engage the whole person with quality courses and activities that challenge the intellectual, emotional, aesthetic, physical, and ethical dimensions that make up each student's life experience.</w:t>
      </w:r>
    </w:p>
    <w:p w:rsidR="00262C45" w:rsidRPr="005B1333" w:rsidRDefault="00262C45" w:rsidP="00EC5DE2">
      <w:pPr>
        <w:pStyle w:val="NoSpacing1"/>
        <w:numPr>
          <w:ilvl w:val="1"/>
          <w:numId w:val="1"/>
        </w:numPr>
        <w:ind w:left="792"/>
        <w:rPr>
          <w:rFonts w:ascii="Times New Roman" w:hAnsi="Times New Roman"/>
        </w:rPr>
      </w:pPr>
      <w:r w:rsidRPr="005B1333">
        <w:rPr>
          <w:rFonts w:ascii="Times New Roman" w:hAnsi="Times New Roman"/>
        </w:rPr>
        <w:t>Education and the Family Spirit (</w:t>
      </w:r>
      <w:proofErr w:type="spellStart"/>
      <w:r w:rsidRPr="005B1333">
        <w:rPr>
          <w:rFonts w:ascii="Times New Roman" w:hAnsi="Times New Roman"/>
        </w:rPr>
        <w:t>Ohana</w:t>
      </w:r>
      <w:proofErr w:type="spellEnd"/>
      <w:r w:rsidRPr="005B1333">
        <w:rPr>
          <w:rFonts w:ascii="Times New Roman" w:hAnsi="Times New Roman"/>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262C45" w:rsidRPr="005B1333" w:rsidRDefault="00262C45" w:rsidP="00EC5DE2">
      <w:pPr>
        <w:pStyle w:val="NoSpacing1"/>
        <w:numPr>
          <w:ilvl w:val="1"/>
          <w:numId w:val="1"/>
        </w:numPr>
        <w:ind w:left="792"/>
        <w:rPr>
          <w:rFonts w:ascii="Times New Roman" w:hAnsi="Times New Roman"/>
        </w:rPr>
      </w:pPr>
      <w:r w:rsidRPr="005B1333">
        <w:rPr>
          <w:rFonts w:ascii="Times New Roman" w:hAnsi="Times New Roman"/>
        </w:rPr>
        <w:t>Education for Service, Peace and Justice (</w:t>
      </w:r>
      <w:proofErr w:type="spellStart"/>
      <w:r w:rsidRPr="005B1333">
        <w:rPr>
          <w:rFonts w:ascii="Times New Roman" w:hAnsi="Times New Roman"/>
        </w:rPr>
        <w:t>Pono</w:t>
      </w:r>
      <w:proofErr w:type="spellEnd"/>
      <w:r w:rsidRPr="005B1333">
        <w:rPr>
          <w:rFonts w:ascii="Times New Roman" w:hAnsi="Times New Roman"/>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262C45" w:rsidRPr="005B1333" w:rsidRDefault="00262C45" w:rsidP="00EC5DE2">
      <w:pPr>
        <w:pStyle w:val="NoSpacing1"/>
        <w:numPr>
          <w:ilvl w:val="1"/>
          <w:numId w:val="1"/>
        </w:numPr>
        <w:ind w:left="792"/>
        <w:rPr>
          <w:rFonts w:ascii="Times New Roman" w:hAnsi="Times New Roman"/>
        </w:rPr>
      </w:pPr>
      <w:r w:rsidRPr="005B1333">
        <w:rPr>
          <w:rFonts w:ascii="Times New Roman" w:hAnsi="Times New Roman"/>
        </w:rPr>
        <w:t>Education for Adaptation and Change (</w:t>
      </w:r>
      <w:proofErr w:type="spellStart"/>
      <w:r w:rsidRPr="005B1333">
        <w:rPr>
          <w:rFonts w:ascii="Times New Roman" w:hAnsi="Times New Roman"/>
        </w:rPr>
        <w:t>Ho‘oma‘ama‘a</w:t>
      </w:r>
      <w:proofErr w:type="spellEnd"/>
      <w:r w:rsidRPr="005B1333">
        <w:rPr>
          <w:rFonts w:ascii="Times New Roman" w:hAnsi="Times New Roman"/>
        </w:rPr>
        <w:t xml:space="preserve">): True to the tradition of faith, a </w:t>
      </w:r>
      <w:proofErr w:type="spellStart"/>
      <w:r w:rsidRPr="005B1333">
        <w:rPr>
          <w:rFonts w:ascii="Times New Roman" w:hAnsi="Times New Roman"/>
        </w:rPr>
        <w:t>Marianist</w:t>
      </w:r>
      <w:proofErr w:type="spellEnd"/>
      <w:r w:rsidRPr="005B1333">
        <w:rPr>
          <w:rFonts w:ascii="Times New Roman" w:hAnsi="Times New Roman"/>
        </w:rPr>
        <w:t>-founded education prepares students for tomorrow and adapts to its time. The Education Division scholarly community of learners regards technology as a critical aid in the quest for understanding in a changing world.</w:t>
      </w:r>
    </w:p>
    <w:p w:rsidR="001604EB" w:rsidRDefault="001604EB" w:rsidP="00052F2E">
      <w:pPr>
        <w:spacing w:after="0"/>
        <w:rPr>
          <w:b/>
          <w:u w:val="single"/>
        </w:rPr>
      </w:pPr>
    </w:p>
    <w:p w:rsidR="001604EB" w:rsidRPr="00382B68" w:rsidRDefault="001604EB" w:rsidP="001604EB">
      <w:pPr>
        <w:rPr>
          <w:b/>
          <w:u w:val="single"/>
        </w:rPr>
      </w:pPr>
      <w:r w:rsidRPr="00382B68">
        <w:rPr>
          <w:b/>
          <w:u w:val="single"/>
        </w:rPr>
        <w:t>Program Learning Outcomes (PLOs)</w:t>
      </w:r>
      <w:r>
        <w:rPr>
          <w:b/>
          <w:u w:val="single"/>
        </w:rPr>
        <w:t>:</w:t>
      </w:r>
    </w:p>
    <w:p w:rsidR="001604EB" w:rsidRPr="00382B68" w:rsidRDefault="001604EB" w:rsidP="001604EB">
      <w:pPr>
        <w:pStyle w:val="NoSpacing1"/>
        <w:tabs>
          <w:tab w:val="left" w:pos="540"/>
        </w:tabs>
        <w:rPr>
          <w:rFonts w:ascii="Times New Roman" w:hAnsi="Times New Roman"/>
          <w:sz w:val="24"/>
          <w:szCs w:val="24"/>
        </w:rPr>
      </w:pPr>
      <w:r w:rsidRPr="00382B68">
        <w:rPr>
          <w:rFonts w:ascii="Times New Roman" w:hAnsi="Times New Roman"/>
          <w:sz w:val="24"/>
          <w:szCs w:val="24"/>
        </w:rPr>
        <w:t xml:space="preserve">Successful teacher candidates </w:t>
      </w:r>
      <w:r>
        <w:rPr>
          <w:rFonts w:ascii="Times New Roman" w:hAnsi="Times New Roman"/>
          <w:sz w:val="24"/>
          <w:szCs w:val="24"/>
        </w:rPr>
        <w:t xml:space="preserve">in </w:t>
      </w:r>
      <w:proofErr w:type="spellStart"/>
      <w:r>
        <w:rPr>
          <w:rFonts w:ascii="Times New Roman" w:hAnsi="Times New Roman"/>
          <w:sz w:val="24"/>
          <w:szCs w:val="24"/>
        </w:rPr>
        <w:t>Chaminade</w:t>
      </w:r>
      <w:proofErr w:type="spellEnd"/>
      <w:r>
        <w:rPr>
          <w:rFonts w:ascii="Times New Roman" w:hAnsi="Times New Roman"/>
          <w:sz w:val="24"/>
          <w:szCs w:val="24"/>
        </w:rPr>
        <w:t xml:space="preserve"> initial teacher licensure programs </w:t>
      </w:r>
      <w:r w:rsidRPr="00382B68">
        <w:rPr>
          <w:rFonts w:ascii="Times New Roman" w:hAnsi="Times New Roman"/>
          <w:sz w:val="24"/>
          <w:szCs w:val="24"/>
        </w:rPr>
        <w:t>will demonstrate</w:t>
      </w:r>
      <w:r>
        <w:rPr>
          <w:rFonts w:ascii="Times New Roman" w:hAnsi="Times New Roman"/>
          <w:sz w:val="24"/>
          <w:szCs w:val="24"/>
        </w:rPr>
        <w:t xml:space="preserve"> knowledge, skills, and dispositions in the following areas</w:t>
      </w:r>
      <w:r w:rsidRPr="00382B68">
        <w:rPr>
          <w:rFonts w:ascii="Times New Roman" w:hAnsi="Times New Roman"/>
          <w:sz w:val="24"/>
          <w:szCs w:val="24"/>
        </w:rPr>
        <w:t>:</w:t>
      </w:r>
    </w:p>
    <w:p w:rsidR="001604EB" w:rsidRPr="00382B68" w:rsidRDefault="001604EB" w:rsidP="001604EB">
      <w:pPr>
        <w:pStyle w:val="NoSpacing1"/>
        <w:tabs>
          <w:tab w:val="left" w:pos="540"/>
        </w:tabs>
        <w:rPr>
          <w:rFonts w:ascii="Times New Roman" w:hAnsi="Times New Roman"/>
          <w:sz w:val="24"/>
          <w:szCs w:val="24"/>
        </w:rPr>
      </w:pPr>
    </w:p>
    <w:tbl>
      <w:tblPr>
        <w:tblW w:w="864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7843"/>
      </w:tblGrid>
      <w:tr w:rsidR="001604EB" w:rsidRPr="00DD1B1F">
        <w:tc>
          <w:tcPr>
            <w:tcW w:w="797" w:type="dxa"/>
            <w:tcBorders>
              <w:top w:val="single" w:sz="4" w:space="0" w:color="auto"/>
              <w:left w:val="single" w:sz="4" w:space="0" w:color="auto"/>
              <w:bottom w:val="single" w:sz="4" w:space="0" w:color="auto"/>
              <w:right w:val="single" w:sz="4" w:space="0" w:color="auto"/>
            </w:tcBorders>
          </w:tcPr>
          <w:p w:rsidR="001604EB" w:rsidRPr="00631215" w:rsidRDefault="001604EB" w:rsidP="0049528B">
            <w:pPr>
              <w:rPr>
                <w:b/>
                <w:sz w:val="22"/>
                <w:szCs w:val="22"/>
              </w:rPr>
            </w:pPr>
            <w:r w:rsidRPr="00DD1B1F">
              <w:rPr>
                <w:b/>
                <w:sz w:val="22"/>
                <w:szCs w:val="22"/>
              </w:rPr>
              <w:t>PLO</w:t>
            </w:r>
            <w:r>
              <w:rPr>
                <w:b/>
                <w:sz w:val="22"/>
                <w:szCs w:val="22"/>
              </w:rPr>
              <w:t>1</w:t>
            </w:r>
          </w:p>
        </w:tc>
        <w:tc>
          <w:tcPr>
            <w:tcW w:w="7843"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autoSpaceDE w:val="0"/>
              <w:autoSpaceDN w:val="0"/>
              <w:adjustRightInd w:val="0"/>
              <w:rPr>
                <w:color w:val="000000"/>
                <w:sz w:val="22"/>
                <w:szCs w:val="22"/>
              </w:rPr>
            </w:pPr>
            <w:r w:rsidRPr="00DD1B1F">
              <w:rPr>
                <w:b/>
                <w:color w:val="000000"/>
                <w:sz w:val="22"/>
                <w:szCs w:val="22"/>
              </w:rPr>
              <w:t>Content Knowledge</w:t>
            </w:r>
            <w:r w:rsidRPr="00DD1B1F">
              <w:rPr>
                <w:color w:val="000000"/>
                <w:sz w:val="22"/>
                <w:szCs w:val="22"/>
              </w:rPr>
              <w:t xml:space="preserve"> (</w:t>
            </w:r>
            <w:r w:rsidRPr="00DD1B1F">
              <w:rPr>
                <w:i/>
                <w:color w:val="000000"/>
                <w:sz w:val="22"/>
                <w:szCs w:val="22"/>
              </w:rPr>
              <w:t>Knowledge of subject matter</w:t>
            </w:r>
            <w:r w:rsidRPr="00DD1B1F">
              <w:rPr>
                <w:color w:val="000000"/>
                <w:sz w:val="22"/>
                <w:szCs w:val="22"/>
              </w:rPr>
              <w:t>)</w:t>
            </w:r>
          </w:p>
        </w:tc>
      </w:tr>
      <w:tr w:rsidR="001604EB" w:rsidRPr="00DD1B1F">
        <w:tc>
          <w:tcPr>
            <w:tcW w:w="797"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rPr>
                <w:b/>
                <w:sz w:val="22"/>
                <w:szCs w:val="22"/>
              </w:rPr>
            </w:pPr>
            <w:r w:rsidRPr="00DD1B1F">
              <w:rPr>
                <w:b/>
                <w:sz w:val="22"/>
                <w:szCs w:val="22"/>
              </w:rPr>
              <w:t>PLO2</w:t>
            </w:r>
          </w:p>
        </w:tc>
        <w:tc>
          <w:tcPr>
            <w:tcW w:w="7843"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autoSpaceDE w:val="0"/>
              <w:autoSpaceDN w:val="0"/>
              <w:adjustRightInd w:val="0"/>
              <w:rPr>
                <w:color w:val="000000"/>
                <w:sz w:val="22"/>
                <w:szCs w:val="22"/>
              </w:rPr>
            </w:pPr>
            <w:r w:rsidRPr="00DD1B1F">
              <w:rPr>
                <w:b/>
                <w:color w:val="000000"/>
                <w:sz w:val="22"/>
                <w:szCs w:val="22"/>
              </w:rPr>
              <w:t>Developmentally Appropriate Practice (</w:t>
            </w:r>
            <w:r w:rsidRPr="00DD1B1F">
              <w:rPr>
                <w:i/>
                <w:color w:val="000000"/>
                <w:sz w:val="22"/>
                <w:szCs w:val="22"/>
              </w:rPr>
              <w:t>Knowledge of how students develop and learn, and engagement of students in developmentally appropriate experiences that support learning</w:t>
            </w:r>
            <w:r w:rsidRPr="00DD1B1F">
              <w:rPr>
                <w:color w:val="000000"/>
                <w:sz w:val="22"/>
                <w:szCs w:val="22"/>
              </w:rPr>
              <w:t>)</w:t>
            </w:r>
          </w:p>
        </w:tc>
      </w:tr>
      <w:tr w:rsidR="001604EB" w:rsidRPr="00DD1B1F">
        <w:tc>
          <w:tcPr>
            <w:tcW w:w="797"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rPr>
                <w:b/>
                <w:sz w:val="22"/>
                <w:szCs w:val="22"/>
              </w:rPr>
            </w:pPr>
            <w:r w:rsidRPr="00DD1B1F">
              <w:rPr>
                <w:b/>
                <w:sz w:val="22"/>
                <w:szCs w:val="22"/>
              </w:rPr>
              <w:t>PLO3</w:t>
            </w:r>
          </w:p>
        </w:tc>
        <w:tc>
          <w:tcPr>
            <w:tcW w:w="7843"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autoSpaceDE w:val="0"/>
              <w:autoSpaceDN w:val="0"/>
              <w:adjustRightInd w:val="0"/>
              <w:rPr>
                <w:color w:val="000000"/>
                <w:sz w:val="22"/>
                <w:szCs w:val="22"/>
              </w:rPr>
            </w:pPr>
            <w:r w:rsidRPr="00DD1B1F">
              <w:rPr>
                <w:b/>
                <w:color w:val="000000"/>
                <w:sz w:val="22"/>
                <w:szCs w:val="22"/>
              </w:rPr>
              <w:t>Pedagogical Content Knowledge</w:t>
            </w:r>
            <w:r w:rsidRPr="00DD1B1F">
              <w:rPr>
                <w:color w:val="000000"/>
                <w:sz w:val="22"/>
                <w:szCs w:val="22"/>
              </w:rPr>
              <w:t xml:space="preserve"> (</w:t>
            </w:r>
            <w:r w:rsidRPr="00DD1B1F">
              <w:rPr>
                <w:i/>
                <w:color w:val="000000"/>
                <w:sz w:val="22"/>
                <w:szCs w:val="22"/>
              </w:rPr>
              <w:t>Knowledge of how to teach subject matter to students and application of a variety of instructional strategies that are rigorous, differentiated, focused on the active involvement of the learner</w:t>
            </w:r>
            <w:r w:rsidRPr="00DD1B1F">
              <w:rPr>
                <w:color w:val="000000"/>
                <w:sz w:val="22"/>
                <w:szCs w:val="22"/>
              </w:rPr>
              <w:t>)</w:t>
            </w:r>
          </w:p>
        </w:tc>
      </w:tr>
      <w:tr w:rsidR="001604EB" w:rsidRPr="00DD1B1F">
        <w:tc>
          <w:tcPr>
            <w:tcW w:w="797"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rPr>
                <w:b/>
                <w:sz w:val="22"/>
                <w:szCs w:val="22"/>
              </w:rPr>
            </w:pPr>
            <w:r w:rsidRPr="00DD1B1F">
              <w:rPr>
                <w:b/>
                <w:sz w:val="22"/>
                <w:szCs w:val="22"/>
              </w:rPr>
              <w:t>PLO4</w:t>
            </w:r>
          </w:p>
        </w:tc>
        <w:tc>
          <w:tcPr>
            <w:tcW w:w="7843"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autoSpaceDE w:val="0"/>
              <w:autoSpaceDN w:val="0"/>
              <w:adjustRightInd w:val="0"/>
              <w:rPr>
                <w:color w:val="000000"/>
                <w:sz w:val="22"/>
                <w:szCs w:val="22"/>
              </w:rPr>
            </w:pPr>
            <w:r w:rsidRPr="00DD1B1F">
              <w:rPr>
                <w:b/>
                <w:color w:val="000000"/>
                <w:sz w:val="22"/>
                <w:szCs w:val="22"/>
              </w:rPr>
              <w:t>Educational Technology</w:t>
            </w:r>
            <w:r w:rsidRPr="00DD1B1F">
              <w:rPr>
                <w:color w:val="000000"/>
                <w:sz w:val="22"/>
                <w:szCs w:val="22"/>
              </w:rPr>
              <w:t xml:space="preserve"> (</w:t>
            </w:r>
            <w:r w:rsidRPr="00DD1B1F">
              <w:rPr>
                <w:i/>
                <w:color w:val="000000"/>
                <w:sz w:val="22"/>
                <w:szCs w:val="22"/>
              </w:rPr>
              <w:t>Knowledge of and application of appropriate technology for student learning</w:t>
            </w:r>
            <w:r w:rsidRPr="00DD1B1F">
              <w:rPr>
                <w:color w:val="000000"/>
                <w:sz w:val="22"/>
                <w:szCs w:val="22"/>
              </w:rPr>
              <w:t>)</w:t>
            </w:r>
          </w:p>
        </w:tc>
      </w:tr>
      <w:tr w:rsidR="001604EB" w:rsidRPr="00DD1B1F">
        <w:tc>
          <w:tcPr>
            <w:tcW w:w="797"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rPr>
                <w:b/>
                <w:sz w:val="22"/>
                <w:szCs w:val="22"/>
              </w:rPr>
            </w:pPr>
            <w:r w:rsidRPr="00DD1B1F">
              <w:rPr>
                <w:b/>
                <w:sz w:val="22"/>
                <w:szCs w:val="22"/>
              </w:rPr>
              <w:t>PLO5</w:t>
            </w:r>
          </w:p>
        </w:tc>
        <w:tc>
          <w:tcPr>
            <w:tcW w:w="7843"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autoSpaceDE w:val="0"/>
              <w:autoSpaceDN w:val="0"/>
              <w:adjustRightInd w:val="0"/>
              <w:spacing w:after="0"/>
              <w:rPr>
                <w:color w:val="000000"/>
                <w:sz w:val="22"/>
                <w:szCs w:val="22"/>
              </w:rPr>
            </w:pPr>
            <w:r w:rsidRPr="00DD1B1F">
              <w:rPr>
                <w:b/>
                <w:color w:val="000000"/>
                <w:sz w:val="22"/>
                <w:szCs w:val="22"/>
              </w:rPr>
              <w:t>Assessment for Learning</w:t>
            </w:r>
            <w:r w:rsidRPr="00DD1B1F">
              <w:rPr>
                <w:color w:val="000000"/>
                <w:sz w:val="22"/>
                <w:szCs w:val="22"/>
              </w:rPr>
              <w:t xml:space="preserve"> (</w:t>
            </w:r>
            <w:r w:rsidRPr="00DD1B1F">
              <w:rPr>
                <w:i/>
                <w:color w:val="000000"/>
                <w:sz w:val="22"/>
                <w:szCs w:val="22"/>
              </w:rPr>
              <w:t>Knowledge of and use of appropriate assessment strategies that enhance the knowledge of learners and their responsibility for their own learning</w:t>
            </w:r>
            <w:r w:rsidRPr="00DD1B1F">
              <w:rPr>
                <w:color w:val="000000"/>
                <w:sz w:val="22"/>
                <w:szCs w:val="22"/>
              </w:rPr>
              <w:t>)</w:t>
            </w:r>
          </w:p>
        </w:tc>
      </w:tr>
      <w:tr w:rsidR="001604EB" w:rsidRPr="00DD1B1F">
        <w:trPr>
          <w:trHeight w:val="908"/>
        </w:trPr>
        <w:tc>
          <w:tcPr>
            <w:tcW w:w="797"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rPr>
                <w:b/>
                <w:sz w:val="22"/>
                <w:szCs w:val="22"/>
              </w:rPr>
            </w:pPr>
            <w:r w:rsidRPr="00DD1B1F">
              <w:rPr>
                <w:b/>
                <w:sz w:val="22"/>
                <w:szCs w:val="22"/>
              </w:rPr>
              <w:t>PLO6</w:t>
            </w:r>
          </w:p>
        </w:tc>
        <w:tc>
          <w:tcPr>
            <w:tcW w:w="7843"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autoSpaceDE w:val="0"/>
              <w:autoSpaceDN w:val="0"/>
              <w:adjustRightInd w:val="0"/>
              <w:spacing w:after="0"/>
              <w:rPr>
                <w:color w:val="000000"/>
                <w:sz w:val="22"/>
                <w:szCs w:val="22"/>
              </w:rPr>
            </w:pPr>
            <w:r w:rsidRPr="00DD1B1F">
              <w:rPr>
                <w:b/>
                <w:color w:val="000000"/>
                <w:sz w:val="22"/>
                <w:szCs w:val="22"/>
              </w:rPr>
              <w:t>Diversity</w:t>
            </w:r>
            <w:r w:rsidRPr="00DD1B1F">
              <w:rPr>
                <w:color w:val="000000"/>
                <w:sz w:val="22"/>
                <w:szCs w:val="22"/>
              </w:rPr>
              <w:t xml:space="preserve"> (</w:t>
            </w:r>
            <w:r w:rsidRPr="00DD1B1F">
              <w:rPr>
                <w:i/>
                <w:color w:val="000000"/>
                <w:sz w:val="22"/>
                <w:szCs w:val="22"/>
              </w:rPr>
              <w:t>Skills for adapting learning activities for individual differences and the needs of diverse learners and for maintaining safe positive, caring, and inclusive learning environments)</w:t>
            </w:r>
          </w:p>
        </w:tc>
      </w:tr>
      <w:tr w:rsidR="001604EB" w:rsidRPr="00DD1B1F">
        <w:trPr>
          <w:trHeight w:val="1088"/>
        </w:trPr>
        <w:tc>
          <w:tcPr>
            <w:tcW w:w="797"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rPr>
                <w:b/>
                <w:sz w:val="22"/>
                <w:szCs w:val="22"/>
              </w:rPr>
            </w:pPr>
            <w:r w:rsidRPr="00DD1B1F">
              <w:rPr>
                <w:b/>
                <w:sz w:val="22"/>
                <w:szCs w:val="22"/>
              </w:rPr>
              <w:t>PLO7</w:t>
            </w:r>
          </w:p>
        </w:tc>
        <w:tc>
          <w:tcPr>
            <w:tcW w:w="7843"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autoSpaceDE w:val="0"/>
              <w:autoSpaceDN w:val="0"/>
              <w:adjustRightInd w:val="0"/>
              <w:spacing w:after="0"/>
              <w:rPr>
                <w:color w:val="000000"/>
                <w:sz w:val="22"/>
                <w:szCs w:val="22"/>
              </w:rPr>
            </w:pPr>
            <w:r w:rsidRPr="00DD1B1F">
              <w:rPr>
                <w:b/>
                <w:color w:val="000000"/>
                <w:sz w:val="22"/>
                <w:szCs w:val="22"/>
              </w:rPr>
              <w:t>Focus on Student Learning</w:t>
            </w:r>
            <w:r w:rsidRPr="00DD1B1F">
              <w:rPr>
                <w:color w:val="000000"/>
                <w:sz w:val="22"/>
                <w:szCs w:val="22"/>
              </w:rPr>
              <w:t xml:space="preserve"> (</w:t>
            </w:r>
            <w:r w:rsidRPr="00DD1B1F">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DD1B1F">
              <w:rPr>
                <w:color w:val="000000"/>
                <w:sz w:val="22"/>
                <w:szCs w:val="22"/>
              </w:rPr>
              <w:t>)</w:t>
            </w:r>
          </w:p>
        </w:tc>
      </w:tr>
      <w:tr w:rsidR="001604EB" w:rsidRPr="00DD1B1F">
        <w:tc>
          <w:tcPr>
            <w:tcW w:w="797"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rPr>
                <w:b/>
                <w:sz w:val="22"/>
                <w:szCs w:val="22"/>
              </w:rPr>
            </w:pPr>
            <w:r w:rsidRPr="00DD1B1F">
              <w:rPr>
                <w:b/>
                <w:sz w:val="22"/>
                <w:szCs w:val="22"/>
              </w:rPr>
              <w:t>PLO8</w:t>
            </w:r>
          </w:p>
        </w:tc>
        <w:tc>
          <w:tcPr>
            <w:tcW w:w="7843" w:type="dxa"/>
            <w:tcBorders>
              <w:top w:val="single" w:sz="4" w:space="0" w:color="auto"/>
              <w:left w:val="single" w:sz="4" w:space="0" w:color="auto"/>
              <w:bottom w:val="single" w:sz="4" w:space="0" w:color="auto"/>
              <w:right w:val="single" w:sz="4" w:space="0" w:color="auto"/>
            </w:tcBorders>
          </w:tcPr>
          <w:p w:rsidR="001604EB" w:rsidRPr="00DD1B1F" w:rsidRDefault="001604EB" w:rsidP="0049528B">
            <w:pPr>
              <w:autoSpaceDE w:val="0"/>
              <w:autoSpaceDN w:val="0"/>
              <w:adjustRightInd w:val="0"/>
              <w:spacing w:after="0"/>
              <w:rPr>
                <w:color w:val="000000"/>
                <w:sz w:val="22"/>
                <w:szCs w:val="22"/>
              </w:rPr>
            </w:pPr>
            <w:r w:rsidRPr="00DD1B1F">
              <w:rPr>
                <w:b/>
                <w:color w:val="000000"/>
                <w:sz w:val="22"/>
                <w:szCs w:val="22"/>
              </w:rPr>
              <w:t>Professional &amp; Ethical Dispositions and Communication</w:t>
            </w:r>
            <w:r w:rsidRPr="00DD1B1F">
              <w:rPr>
                <w:color w:val="000000"/>
                <w:sz w:val="22"/>
                <w:szCs w:val="22"/>
              </w:rPr>
              <w:t xml:space="preserve"> (Professional dispositions, professionalism in teaching, and ethical standards of conduct consistent </w:t>
            </w:r>
            <w:r w:rsidRPr="00DD1B1F">
              <w:rPr>
                <w:color w:val="000000"/>
                <w:sz w:val="22"/>
                <w:szCs w:val="22"/>
              </w:rPr>
              <w:lastRenderedPageBreak/>
              <w:t xml:space="preserve">with </w:t>
            </w:r>
            <w:proofErr w:type="spellStart"/>
            <w:r w:rsidRPr="00DD1B1F">
              <w:rPr>
                <w:color w:val="000000"/>
                <w:sz w:val="22"/>
                <w:szCs w:val="22"/>
              </w:rPr>
              <w:t>Marianist</w:t>
            </w:r>
            <w:proofErr w:type="spellEnd"/>
            <w:r w:rsidRPr="00DD1B1F">
              <w:rPr>
                <w:color w:val="000000"/>
                <w:sz w:val="22"/>
                <w:szCs w:val="22"/>
              </w:rPr>
              <w:t xml:space="preserve"> values, and positive and constructive relationships with parents, the school community and professional colleagues)</w:t>
            </w:r>
          </w:p>
        </w:tc>
      </w:tr>
    </w:tbl>
    <w:p w:rsidR="001604EB" w:rsidRDefault="001604EB" w:rsidP="001604EB">
      <w:pPr>
        <w:rPr>
          <w:b/>
          <w:u w:val="single"/>
        </w:rPr>
      </w:pPr>
    </w:p>
    <w:p w:rsidR="001604EB" w:rsidRDefault="001604EB" w:rsidP="001604EB">
      <w:pPr>
        <w:rPr>
          <w:b/>
        </w:rPr>
      </w:pPr>
      <w:r w:rsidRPr="008B6196">
        <w:rPr>
          <w:b/>
          <w:u w:val="single"/>
        </w:rPr>
        <w:t xml:space="preserve">Course </w:t>
      </w:r>
      <w:r>
        <w:rPr>
          <w:b/>
          <w:u w:val="single"/>
        </w:rPr>
        <w:t xml:space="preserve">Learning </w:t>
      </w:r>
      <w:r w:rsidRPr="008B6196">
        <w:rPr>
          <w:b/>
          <w:u w:val="single"/>
        </w:rPr>
        <w:t>Objectives</w:t>
      </w:r>
      <w:r>
        <w:rPr>
          <w:b/>
          <w:u w:val="single"/>
        </w:rPr>
        <w:t>:</w:t>
      </w:r>
      <w:r w:rsidRPr="0049783F">
        <w:rPr>
          <w:b/>
        </w:rPr>
        <w:t xml:space="preserve"> </w:t>
      </w:r>
      <w:r>
        <w:rPr>
          <w:b/>
        </w:rPr>
        <w:t xml:space="preserve"> </w:t>
      </w:r>
    </w:p>
    <w:p w:rsidR="001604EB" w:rsidRPr="0088551E" w:rsidRDefault="001604EB" w:rsidP="001604EB">
      <w:pPr>
        <w:rPr>
          <w:b/>
        </w:rPr>
      </w:pPr>
      <w:r>
        <w:t>At the end of this course, the teacher candidates will:</w:t>
      </w:r>
    </w:p>
    <w:tbl>
      <w:tblPr>
        <w:tblW w:w="891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8010"/>
      </w:tblGrid>
      <w:tr w:rsidR="001604EB" w:rsidRPr="00DD1B1F">
        <w:trPr>
          <w:trHeight w:val="215"/>
        </w:trPr>
        <w:tc>
          <w:tcPr>
            <w:tcW w:w="900" w:type="dxa"/>
          </w:tcPr>
          <w:p w:rsidR="001604EB" w:rsidRPr="00052F2E" w:rsidRDefault="001604EB" w:rsidP="0049528B">
            <w:pPr>
              <w:spacing w:after="0" w:line="240" w:lineRule="auto"/>
              <w:rPr>
                <w:b/>
                <w:sz w:val="22"/>
              </w:rPr>
            </w:pPr>
            <w:r w:rsidRPr="00052F2E">
              <w:rPr>
                <w:b/>
                <w:sz w:val="22"/>
              </w:rPr>
              <w:t>CLO 1</w:t>
            </w:r>
          </w:p>
          <w:p w:rsidR="001604EB" w:rsidRPr="00052F2E" w:rsidRDefault="001604EB" w:rsidP="0049528B">
            <w:pPr>
              <w:spacing w:after="0" w:line="240" w:lineRule="auto"/>
              <w:rPr>
                <w:i/>
                <w:sz w:val="22"/>
                <w:szCs w:val="22"/>
              </w:rPr>
            </w:pPr>
          </w:p>
        </w:tc>
        <w:tc>
          <w:tcPr>
            <w:tcW w:w="8010" w:type="dxa"/>
          </w:tcPr>
          <w:p w:rsidR="001604EB" w:rsidRPr="008A41FC" w:rsidRDefault="001604EB" w:rsidP="0049528B">
            <w:pPr>
              <w:overflowPunct w:val="0"/>
              <w:autoSpaceDE w:val="0"/>
              <w:autoSpaceDN w:val="0"/>
              <w:spacing w:after="0" w:line="240" w:lineRule="auto"/>
            </w:pPr>
            <w:r>
              <w:t xml:space="preserve">Complete a 15 week student teaching practicum concurrent with student teaching seminar </w:t>
            </w:r>
          </w:p>
        </w:tc>
      </w:tr>
      <w:tr w:rsidR="001604EB" w:rsidRPr="00DD1B1F">
        <w:trPr>
          <w:trHeight w:val="350"/>
        </w:trPr>
        <w:tc>
          <w:tcPr>
            <w:tcW w:w="900" w:type="dxa"/>
          </w:tcPr>
          <w:p w:rsidR="001604EB" w:rsidRPr="00052F2E" w:rsidRDefault="001604EB" w:rsidP="0049528B">
            <w:pPr>
              <w:spacing w:after="0" w:line="240" w:lineRule="auto"/>
              <w:rPr>
                <w:b/>
                <w:sz w:val="22"/>
              </w:rPr>
            </w:pPr>
            <w:r w:rsidRPr="00052F2E">
              <w:rPr>
                <w:b/>
                <w:sz w:val="22"/>
              </w:rPr>
              <w:t>CLO 2</w:t>
            </w:r>
          </w:p>
          <w:p w:rsidR="001604EB" w:rsidRPr="00052F2E" w:rsidRDefault="001604EB" w:rsidP="0049528B">
            <w:pPr>
              <w:spacing w:after="0" w:line="240" w:lineRule="auto"/>
              <w:rPr>
                <w:i/>
                <w:sz w:val="22"/>
                <w:szCs w:val="22"/>
              </w:rPr>
            </w:pPr>
          </w:p>
        </w:tc>
        <w:tc>
          <w:tcPr>
            <w:tcW w:w="8010" w:type="dxa"/>
          </w:tcPr>
          <w:p w:rsidR="001604EB" w:rsidRPr="0090754F" w:rsidRDefault="001604EB" w:rsidP="0049528B">
            <w:pPr>
              <w:overflowPunct w:val="0"/>
              <w:autoSpaceDE w:val="0"/>
              <w:autoSpaceDN w:val="0"/>
              <w:spacing w:after="0" w:line="240" w:lineRule="auto"/>
            </w:pPr>
            <w:r>
              <w:t>Create an integrated unit plan, minimum of ten lesson plans, including a technology component</w:t>
            </w:r>
          </w:p>
        </w:tc>
      </w:tr>
      <w:tr w:rsidR="001604EB" w:rsidRPr="00DD1B1F">
        <w:tc>
          <w:tcPr>
            <w:tcW w:w="900" w:type="dxa"/>
          </w:tcPr>
          <w:p w:rsidR="001604EB" w:rsidRPr="00052F2E" w:rsidRDefault="001604EB" w:rsidP="0049528B">
            <w:pPr>
              <w:spacing w:after="0" w:line="240" w:lineRule="auto"/>
              <w:rPr>
                <w:b/>
                <w:sz w:val="22"/>
              </w:rPr>
            </w:pPr>
            <w:r w:rsidRPr="00052F2E">
              <w:rPr>
                <w:b/>
                <w:sz w:val="22"/>
              </w:rPr>
              <w:t>CLO 3</w:t>
            </w:r>
          </w:p>
        </w:tc>
        <w:tc>
          <w:tcPr>
            <w:tcW w:w="8010" w:type="dxa"/>
          </w:tcPr>
          <w:p w:rsidR="001604EB" w:rsidRPr="0090754F" w:rsidRDefault="001604EB" w:rsidP="0049528B">
            <w:pPr>
              <w:overflowPunct w:val="0"/>
              <w:autoSpaceDE w:val="0"/>
              <w:autoSpaceDN w:val="0"/>
              <w:spacing w:after="0"/>
            </w:pPr>
            <w:r>
              <w:t>Utilize assessment information to address the learning needs of diverse learners</w:t>
            </w:r>
          </w:p>
        </w:tc>
      </w:tr>
      <w:tr w:rsidR="001604EB" w:rsidRPr="00DD1B1F">
        <w:tc>
          <w:tcPr>
            <w:tcW w:w="900" w:type="dxa"/>
          </w:tcPr>
          <w:p w:rsidR="001604EB" w:rsidRPr="00052F2E" w:rsidRDefault="001604EB" w:rsidP="0049528B">
            <w:pPr>
              <w:spacing w:after="0" w:line="240" w:lineRule="auto"/>
              <w:rPr>
                <w:b/>
                <w:sz w:val="22"/>
              </w:rPr>
            </w:pPr>
            <w:r w:rsidRPr="00052F2E">
              <w:rPr>
                <w:b/>
                <w:sz w:val="22"/>
              </w:rPr>
              <w:t>CLO 4</w:t>
            </w:r>
          </w:p>
        </w:tc>
        <w:tc>
          <w:tcPr>
            <w:tcW w:w="8010" w:type="dxa"/>
          </w:tcPr>
          <w:p w:rsidR="001604EB" w:rsidRPr="00052F2E" w:rsidRDefault="001604EB" w:rsidP="0059429E">
            <w:pPr>
              <w:overflowPunct w:val="0"/>
              <w:autoSpaceDE w:val="0"/>
              <w:autoSpaceDN w:val="0"/>
              <w:spacing w:after="0"/>
            </w:pPr>
            <w:r w:rsidRPr="00052F2E">
              <w:t>Reflect upon the Hawaii Teacher Standards Board (HTSB) standards and demonstrate knowledge of them in your student teaching practicum</w:t>
            </w:r>
          </w:p>
        </w:tc>
      </w:tr>
    </w:tbl>
    <w:p w:rsidR="001604EB" w:rsidRDefault="001604EB" w:rsidP="001604EB">
      <w:pPr>
        <w:rPr>
          <w:b/>
          <w:u w:val="single"/>
        </w:rPr>
      </w:pPr>
    </w:p>
    <w:p w:rsidR="001604EB" w:rsidRPr="008B6196" w:rsidRDefault="001604EB" w:rsidP="001604EB">
      <w:pPr>
        <w:rPr>
          <w:b/>
          <w:u w:val="single"/>
        </w:rPr>
      </w:pPr>
      <w:r w:rsidRPr="008B6196">
        <w:rPr>
          <w:b/>
          <w:u w:val="single"/>
        </w:rPr>
        <w:t>Linkages between Course Learning Objectives (CLOs) and Program Learning Objectives</w:t>
      </w:r>
    </w:p>
    <w:tbl>
      <w:tblPr>
        <w:tblW w:w="882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0"/>
        <w:gridCol w:w="717"/>
        <w:gridCol w:w="992"/>
        <w:gridCol w:w="992"/>
        <w:gridCol w:w="992"/>
        <w:gridCol w:w="992"/>
        <w:gridCol w:w="992"/>
        <w:gridCol w:w="992"/>
        <w:gridCol w:w="1161"/>
      </w:tblGrid>
      <w:tr w:rsidR="001604EB" w:rsidRPr="00DD1B1F">
        <w:tc>
          <w:tcPr>
            <w:tcW w:w="990" w:type="dxa"/>
          </w:tcPr>
          <w:p w:rsidR="001604EB" w:rsidRPr="00DD1B1F" w:rsidRDefault="001604EB" w:rsidP="0049528B">
            <w:pPr>
              <w:spacing w:after="0" w:line="240" w:lineRule="auto"/>
              <w:jc w:val="center"/>
            </w:pPr>
          </w:p>
        </w:tc>
        <w:tc>
          <w:tcPr>
            <w:tcW w:w="717" w:type="dxa"/>
          </w:tcPr>
          <w:p w:rsidR="001604EB" w:rsidRPr="00DD1B1F" w:rsidRDefault="001604EB" w:rsidP="0049528B">
            <w:pPr>
              <w:spacing w:after="0" w:line="240" w:lineRule="auto"/>
              <w:jc w:val="center"/>
            </w:pPr>
            <w:r w:rsidRPr="00DD1B1F">
              <w:t>PLO 1</w:t>
            </w:r>
          </w:p>
        </w:tc>
        <w:tc>
          <w:tcPr>
            <w:tcW w:w="992" w:type="dxa"/>
          </w:tcPr>
          <w:p w:rsidR="001604EB" w:rsidRPr="00DD1B1F" w:rsidRDefault="001604EB" w:rsidP="0049528B">
            <w:pPr>
              <w:spacing w:after="0" w:line="240" w:lineRule="auto"/>
              <w:jc w:val="center"/>
            </w:pPr>
            <w:r w:rsidRPr="00DD1B1F">
              <w:t>PLO 2</w:t>
            </w:r>
          </w:p>
        </w:tc>
        <w:tc>
          <w:tcPr>
            <w:tcW w:w="992" w:type="dxa"/>
          </w:tcPr>
          <w:p w:rsidR="001604EB" w:rsidRPr="00DD1B1F" w:rsidRDefault="001604EB" w:rsidP="0049528B">
            <w:pPr>
              <w:spacing w:after="0" w:line="240" w:lineRule="auto"/>
              <w:jc w:val="center"/>
            </w:pPr>
            <w:r w:rsidRPr="00DD1B1F">
              <w:t>PLO 3</w:t>
            </w:r>
          </w:p>
        </w:tc>
        <w:tc>
          <w:tcPr>
            <w:tcW w:w="992" w:type="dxa"/>
          </w:tcPr>
          <w:p w:rsidR="001604EB" w:rsidRPr="00DD1B1F" w:rsidRDefault="001604EB" w:rsidP="0049528B">
            <w:pPr>
              <w:spacing w:after="0" w:line="240" w:lineRule="auto"/>
              <w:jc w:val="center"/>
            </w:pPr>
            <w:r w:rsidRPr="00DD1B1F">
              <w:t>PLO 4</w:t>
            </w:r>
          </w:p>
        </w:tc>
        <w:tc>
          <w:tcPr>
            <w:tcW w:w="992" w:type="dxa"/>
          </w:tcPr>
          <w:p w:rsidR="001604EB" w:rsidRPr="00DD1B1F" w:rsidRDefault="001604EB" w:rsidP="0049528B">
            <w:pPr>
              <w:spacing w:after="0" w:line="240" w:lineRule="auto"/>
              <w:jc w:val="center"/>
            </w:pPr>
            <w:r w:rsidRPr="00DD1B1F">
              <w:t>PLO 5</w:t>
            </w:r>
          </w:p>
        </w:tc>
        <w:tc>
          <w:tcPr>
            <w:tcW w:w="992" w:type="dxa"/>
          </w:tcPr>
          <w:p w:rsidR="001604EB" w:rsidRPr="00DD1B1F" w:rsidRDefault="001604EB" w:rsidP="0049528B">
            <w:pPr>
              <w:spacing w:after="0" w:line="240" w:lineRule="auto"/>
              <w:jc w:val="center"/>
            </w:pPr>
            <w:r w:rsidRPr="00DD1B1F">
              <w:t>PLO 6</w:t>
            </w:r>
          </w:p>
        </w:tc>
        <w:tc>
          <w:tcPr>
            <w:tcW w:w="992" w:type="dxa"/>
          </w:tcPr>
          <w:p w:rsidR="001604EB" w:rsidRPr="00DD1B1F" w:rsidRDefault="001604EB" w:rsidP="0049528B">
            <w:pPr>
              <w:spacing w:after="0" w:line="240" w:lineRule="auto"/>
              <w:jc w:val="center"/>
            </w:pPr>
            <w:r w:rsidRPr="00DD1B1F">
              <w:t>PLO 7</w:t>
            </w:r>
          </w:p>
        </w:tc>
        <w:tc>
          <w:tcPr>
            <w:tcW w:w="1161" w:type="dxa"/>
          </w:tcPr>
          <w:p w:rsidR="001604EB" w:rsidRPr="00DD1B1F" w:rsidRDefault="001604EB" w:rsidP="0049528B">
            <w:pPr>
              <w:spacing w:after="0" w:line="240" w:lineRule="auto"/>
              <w:jc w:val="center"/>
            </w:pPr>
            <w:r w:rsidRPr="00DD1B1F">
              <w:t>PLO 8</w:t>
            </w:r>
          </w:p>
        </w:tc>
      </w:tr>
      <w:tr w:rsidR="001604EB" w:rsidRPr="00DD1B1F">
        <w:tc>
          <w:tcPr>
            <w:tcW w:w="990" w:type="dxa"/>
          </w:tcPr>
          <w:p w:rsidR="001604EB" w:rsidRPr="00DD1B1F" w:rsidRDefault="001604EB" w:rsidP="0049528B">
            <w:pPr>
              <w:spacing w:after="0" w:line="240" w:lineRule="auto"/>
              <w:jc w:val="center"/>
            </w:pPr>
            <w:r w:rsidRPr="00DD1B1F">
              <w:t>CLO 1</w:t>
            </w:r>
          </w:p>
        </w:tc>
        <w:tc>
          <w:tcPr>
            <w:tcW w:w="717" w:type="dxa"/>
          </w:tcPr>
          <w:p w:rsidR="001604EB" w:rsidRPr="00762EDC" w:rsidRDefault="001604EB" w:rsidP="0049528B">
            <w:pPr>
              <w:pStyle w:val="NoSpacing1"/>
              <w:jc w:val="center"/>
              <w:rPr>
                <w:rFonts w:ascii="Arial" w:hAnsi="Arial" w:cs="Arial"/>
              </w:rPr>
            </w:pPr>
          </w:p>
        </w:tc>
        <w:tc>
          <w:tcPr>
            <w:tcW w:w="992" w:type="dxa"/>
          </w:tcPr>
          <w:p w:rsidR="001604EB" w:rsidRPr="00762EDC" w:rsidRDefault="001604EB" w:rsidP="0049528B">
            <w:pPr>
              <w:pStyle w:val="NoSpacing1"/>
              <w:jc w:val="center"/>
              <w:rPr>
                <w:rFonts w:ascii="Arial" w:hAnsi="Arial" w:cs="Arial"/>
              </w:rPr>
            </w:pPr>
          </w:p>
        </w:tc>
        <w:tc>
          <w:tcPr>
            <w:tcW w:w="992" w:type="dxa"/>
          </w:tcPr>
          <w:p w:rsidR="001604EB" w:rsidRPr="00762EDC" w:rsidRDefault="001604EB" w:rsidP="0049528B">
            <w:pPr>
              <w:pStyle w:val="NoSpacing1"/>
              <w:jc w:val="center"/>
              <w:rPr>
                <w:rFonts w:ascii="Times New Roman" w:hAnsi="Times New Roman"/>
              </w:rPr>
            </w:pPr>
          </w:p>
        </w:tc>
        <w:tc>
          <w:tcPr>
            <w:tcW w:w="992" w:type="dxa"/>
          </w:tcPr>
          <w:p w:rsidR="001604EB" w:rsidRPr="00762EDC" w:rsidRDefault="001604EB" w:rsidP="0049528B">
            <w:pPr>
              <w:pStyle w:val="NoSpacing1"/>
              <w:jc w:val="center"/>
              <w:rPr>
                <w:rFonts w:ascii="Arial" w:hAnsi="Arial" w:cs="Arial"/>
              </w:rPr>
            </w:pPr>
          </w:p>
        </w:tc>
        <w:tc>
          <w:tcPr>
            <w:tcW w:w="992" w:type="dxa"/>
          </w:tcPr>
          <w:p w:rsidR="001604EB" w:rsidRPr="00762EDC" w:rsidRDefault="001604EB" w:rsidP="0049528B">
            <w:pPr>
              <w:pStyle w:val="NoSpacing1"/>
              <w:jc w:val="center"/>
              <w:rPr>
                <w:rFonts w:ascii="Arial" w:hAnsi="Arial" w:cs="Arial"/>
              </w:rPr>
            </w:pPr>
          </w:p>
        </w:tc>
        <w:tc>
          <w:tcPr>
            <w:tcW w:w="992" w:type="dxa"/>
          </w:tcPr>
          <w:p w:rsidR="001604EB" w:rsidRPr="00762EDC" w:rsidRDefault="001604EB" w:rsidP="0049528B">
            <w:pPr>
              <w:pStyle w:val="NoSpacing1"/>
              <w:jc w:val="center"/>
              <w:rPr>
                <w:rFonts w:ascii="Times New Roman" w:hAnsi="Times New Roman"/>
              </w:rPr>
            </w:pP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1161" w:type="dxa"/>
          </w:tcPr>
          <w:p w:rsidR="001604EB" w:rsidRPr="00762EDC" w:rsidRDefault="001604EB" w:rsidP="0049528B">
            <w:pPr>
              <w:pStyle w:val="NoSpacing1"/>
              <w:jc w:val="center"/>
              <w:rPr>
                <w:rFonts w:ascii="Arial" w:hAnsi="Arial" w:cs="Arial"/>
              </w:rPr>
            </w:pPr>
            <w:r>
              <w:rPr>
                <w:rFonts w:ascii="Arial" w:hAnsi="Arial" w:cs="Arial"/>
              </w:rPr>
              <w:t>X</w:t>
            </w:r>
          </w:p>
        </w:tc>
      </w:tr>
      <w:tr w:rsidR="001604EB" w:rsidRPr="00DD1B1F">
        <w:tc>
          <w:tcPr>
            <w:tcW w:w="990" w:type="dxa"/>
          </w:tcPr>
          <w:p w:rsidR="001604EB" w:rsidRPr="00DD1B1F" w:rsidRDefault="001604EB" w:rsidP="0049528B">
            <w:pPr>
              <w:spacing w:after="0" w:line="240" w:lineRule="auto"/>
              <w:jc w:val="center"/>
            </w:pPr>
            <w:r w:rsidRPr="00DD1B1F">
              <w:t>CLO 2</w:t>
            </w:r>
          </w:p>
        </w:tc>
        <w:tc>
          <w:tcPr>
            <w:tcW w:w="717" w:type="dxa"/>
          </w:tcPr>
          <w:p w:rsidR="001604EB" w:rsidRPr="00762EDC" w:rsidRDefault="001604EB" w:rsidP="0049528B">
            <w:pPr>
              <w:pStyle w:val="NoSpacing1"/>
              <w:jc w:val="center"/>
              <w:rPr>
                <w:rFonts w:ascii="Arial" w:hAnsi="Arial" w:cs="Arial"/>
              </w:rPr>
            </w:pPr>
            <w:r>
              <w:rPr>
                <w:rFonts w:ascii="Arial" w:hAnsi="Arial" w:cs="Arial"/>
              </w:rPr>
              <w:t>X</w:t>
            </w: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1161" w:type="dxa"/>
          </w:tcPr>
          <w:p w:rsidR="001604EB" w:rsidRPr="00762EDC" w:rsidRDefault="001604EB" w:rsidP="0049528B">
            <w:pPr>
              <w:pStyle w:val="NoSpacing1"/>
              <w:jc w:val="center"/>
              <w:rPr>
                <w:rFonts w:ascii="Times New Roman" w:hAnsi="Times New Roman"/>
              </w:rPr>
            </w:pPr>
            <w:r>
              <w:rPr>
                <w:rFonts w:ascii="Times New Roman" w:hAnsi="Times New Roman"/>
              </w:rPr>
              <w:t>X</w:t>
            </w:r>
          </w:p>
        </w:tc>
      </w:tr>
      <w:tr w:rsidR="001604EB" w:rsidRPr="00DD1B1F">
        <w:tc>
          <w:tcPr>
            <w:tcW w:w="990" w:type="dxa"/>
          </w:tcPr>
          <w:p w:rsidR="001604EB" w:rsidRPr="00DD1B1F" w:rsidRDefault="001604EB" w:rsidP="0049528B">
            <w:pPr>
              <w:spacing w:after="0" w:line="240" w:lineRule="auto"/>
              <w:jc w:val="center"/>
            </w:pPr>
            <w:r w:rsidRPr="00DD1B1F">
              <w:t>CLO 3</w:t>
            </w:r>
          </w:p>
        </w:tc>
        <w:tc>
          <w:tcPr>
            <w:tcW w:w="717" w:type="dxa"/>
          </w:tcPr>
          <w:p w:rsidR="001604EB" w:rsidRPr="00762EDC" w:rsidRDefault="001604EB" w:rsidP="0049528B">
            <w:pPr>
              <w:pStyle w:val="NoSpacing1"/>
              <w:jc w:val="center"/>
              <w:rPr>
                <w:rFonts w:ascii="Arial" w:hAnsi="Arial" w:cs="Arial"/>
              </w:rPr>
            </w:pPr>
          </w:p>
        </w:tc>
        <w:tc>
          <w:tcPr>
            <w:tcW w:w="992" w:type="dxa"/>
          </w:tcPr>
          <w:p w:rsidR="001604EB" w:rsidRPr="00762EDC" w:rsidRDefault="001604EB" w:rsidP="0049528B">
            <w:pPr>
              <w:pStyle w:val="NoSpacing1"/>
              <w:jc w:val="center"/>
              <w:rPr>
                <w:rFonts w:ascii="Arial" w:hAnsi="Arial" w:cs="Arial"/>
              </w:rPr>
            </w:pPr>
          </w:p>
        </w:tc>
        <w:tc>
          <w:tcPr>
            <w:tcW w:w="992" w:type="dxa"/>
          </w:tcPr>
          <w:p w:rsidR="001604EB" w:rsidRPr="00762EDC" w:rsidRDefault="001604EB" w:rsidP="0049528B">
            <w:pPr>
              <w:pStyle w:val="NoSpacing1"/>
              <w:jc w:val="center"/>
              <w:rPr>
                <w:rFonts w:ascii="Arial" w:hAnsi="Arial" w:cs="Arial"/>
              </w:rPr>
            </w:pPr>
          </w:p>
        </w:tc>
        <w:tc>
          <w:tcPr>
            <w:tcW w:w="992" w:type="dxa"/>
          </w:tcPr>
          <w:p w:rsidR="001604EB" w:rsidRPr="00762EDC" w:rsidRDefault="001604EB" w:rsidP="0049528B">
            <w:pPr>
              <w:pStyle w:val="NoSpacing1"/>
              <w:jc w:val="center"/>
              <w:rPr>
                <w:rFonts w:ascii="Arial" w:hAnsi="Arial" w:cs="Arial"/>
              </w:rPr>
            </w:pPr>
          </w:p>
        </w:tc>
        <w:tc>
          <w:tcPr>
            <w:tcW w:w="992" w:type="dxa"/>
          </w:tcPr>
          <w:p w:rsidR="001604EB" w:rsidRPr="00762EDC" w:rsidRDefault="001604EB" w:rsidP="0049528B">
            <w:pPr>
              <w:pStyle w:val="NoSpacing1"/>
              <w:jc w:val="center"/>
              <w:rPr>
                <w:rFonts w:ascii="Arial" w:hAnsi="Arial" w:cs="Arial"/>
              </w:rPr>
            </w:pP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1161" w:type="dxa"/>
          </w:tcPr>
          <w:p w:rsidR="001604EB" w:rsidRPr="00762EDC" w:rsidRDefault="001604EB" w:rsidP="0049528B">
            <w:pPr>
              <w:pStyle w:val="NoSpacing1"/>
              <w:jc w:val="center"/>
              <w:rPr>
                <w:rFonts w:ascii="Times New Roman" w:hAnsi="Times New Roman"/>
              </w:rPr>
            </w:pPr>
          </w:p>
        </w:tc>
      </w:tr>
      <w:tr w:rsidR="001604EB" w:rsidRPr="00DD1B1F">
        <w:tc>
          <w:tcPr>
            <w:tcW w:w="990" w:type="dxa"/>
          </w:tcPr>
          <w:p w:rsidR="001604EB" w:rsidRPr="00DD1B1F" w:rsidRDefault="001604EB" w:rsidP="0049528B">
            <w:pPr>
              <w:spacing w:after="0" w:line="240" w:lineRule="auto"/>
              <w:jc w:val="center"/>
            </w:pPr>
            <w:r w:rsidRPr="00DD1B1F">
              <w:t>CLO 4</w:t>
            </w:r>
          </w:p>
        </w:tc>
        <w:tc>
          <w:tcPr>
            <w:tcW w:w="717" w:type="dxa"/>
          </w:tcPr>
          <w:p w:rsidR="001604EB" w:rsidRPr="00762EDC" w:rsidRDefault="001604EB" w:rsidP="0049528B">
            <w:pPr>
              <w:pStyle w:val="NoSpacing1"/>
              <w:jc w:val="center"/>
              <w:rPr>
                <w:rFonts w:ascii="Arial" w:hAnsi="Arial" w:cs="Arial"/>
              </w:rPr>
            </w:pP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992" w:type="dxa"/>
          </w:tcPr>
          <w:p w:rsidR="001604EB" w:rsidRPr="00762EDC" w:rsidRDefault="001604EB" w:rsidP="0049528B">
            <w:pPr>
              <w:pStyle w:val="NoSpacing1"/>
              <w:jc w:val="center"/>
              <w:rPr>
                <w:rFonts w:ascii="Arial" w:hAnsi="Arial" w:cs="Arial"/>
              </w:rPr>
            </w:pP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992" w:type="dxa"/>
          </w:tcPr>
          <w:p w:rsidR="001604EB" w:rsidRPr="00762EDC" w:rsidRDefault="001604EB" w:rsidP="0049528B">
            <w:pPr>
              <w:pStyle w:val="NoSpacing1"/>
              <w:jc w:val="center"/>
              <w:rPr>
                <w:rFonts w:ascii="Times New Roman" w:hAnsi="Times New Roman"/>
              </w:rPr>
            </w:pPr>
          </w:p>
        </w:tc>
        <w:tc>
          <w:tcPr>
            <w:tcW w:w="992" w:type="dxa"/>
          </w:tcPr>
          <w:p w:rsidR="001604EB" w:rsidRPr="00762EDC" w:rsidRDefault="001604EB" w:rsidP="0049528B">
            <w:pPr>
              <w:pStyle w:val="NoSpacing1"/>
              <w:jc w:val="center"/>
              <w:rPr>
                <w:rFonts w:ascii="Arial" w:hAnsi="Arial" w:cs="Arial"/>
              </w:rPr>
            </w:pPr>
            <w:r>
              <w:rPr>
                <w:rFonts w:ascii="Arial" w:hAnsi="Arial" w:cs="Arial"/>
              </w:rPr>
              <w:t>X</w:t>
            </w:r>
          </w:p>
        </w:tc>
        <w:tc>
          <w:tcPr>
            <w:tcW w:w="1161" w:type="dxa"/>
          </w:tcPr>
          <w:p w:rsidR="001604EB" w:rsidRPr="00762EDC" w:rsidRDefault="001604EB" w:rsidP="0049528B">
            <w:pPr>
              <w:pStyle w:val="NoSpacing1"/>
              <w:jc w:val="center"/>
              <w:rPr>
                <w:rFonts w:ascii="Arial" w:hAnsi="Arial" w:cs="Arial"/>
              </w:rPr>
            </w:pPr>
          </w:p>
        </w:tc>
      </w:tr>
    </w:tbl>
    <w:p w:rsidR="001604EB" w:rsidRPr="00213967" w:rsidRDefault="001604EB" w:rsidP="001604EB">
      <w:pPr>
        <w:rPr>
          <w:b/>
          <w:u w:val="single"/>
        </w:rPr>
      </w:pPr>
    </w:p>
    <w:tbl>
      <w:tblPr>
        <w:tblW w:w="882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66"/>
        <w:gridCol w:w="1543"/>
        <w:gridCol w:w="1811"/>
      </w:tblGrid>
      <w:tr w:rsidR="001604EB">
        <w:tc>
          <w:tcPr>
            <w:tcW w:w="5466" w:type="dxa"/>
          </w:tcPr>
          <w:p w:rsidR="001604EB" w:rsidRPr="00213967" w:rsidRDefault="001604EB" w:rsidP="0049528B">
            <w:pPr>
              <w:rPr>
                <w:b/>
                <w:u w:val="single"/>
              </w:rPr>
            </w:pPr>
            <w:r>
              <w:rPr>
                <w:b/>
                <w:u w:val="single"/>
              </w:rPr>
              <w:t>Essential Questions Addressed in This Course</w:t>
            </w:r>
          </w:p>
          <w:p w:rsidR="001604EB" w:rsidRPr="00D12028" w:rsidRDefault="001604EB" w:rsidP="0049528B">
            <w:pPr>
              <w:pStyle w:val="NoSpacing1"/>
              <w:rPr>
                <w:rFonts w:ascii="Times New Roman" w:hAnsi="Times New Roman"/>
                <w:b/>
              </w:rPr>
            </w:pPr>
          </w:p>
        </w:tc>
        <w:tc>
          <w:tcPr>
            <w:tcW w:w="1543" w:type="dxa"/>
          </w:tcPr>
          <w:p w:rsidR="001604EB" w:rsidRPr="00D12028" w:rsidRDefault="001604EB" w:rsidP="0049528B">
            <w:pPr>
              <w:pStyle w:val="NoSpacing1"/>
              <w:rPr>
                <w:rFonts w:ascii="Times New Roman" w:hAnsi="Times New Roman"/>
                <w:b/>
              </w:rPr>
            </w:pPr>
            <w:r w:rsidRPr="00D12028">
              <w:rPr>
                <w:rFonts w:ascii="Times New Roman" w:hAnsi="Times New Roman"/>
                <w:b/>
              </w:rPr>
              <w:t>Related CLOs</w:t>
            </w:r>
          </w:p>
        </w:tc>
        <w:tc>
          <w:tcPr>
            <w:tcW w:w="1811" w:type="dxa"/>
          </w:tcPr>
          <w:p w:rsidR="001604EB" w:rsidRPr="00D12028" w:rsidRDefault="001604EB" w:rsidP="0049528B">
            <w:pPr>
              <w:pStyle w:val="NoSpacing1"/>
              <w:rPr>
                <w:rFonts w:ascii="Times New Roman" w:hAnsi="Times New Roman"/>
                <w:b/>
              </w:rPr>
            </w:pPr>
            <w:r w:rsidRPr="00D12028">
              <w:rPr>
                <w:rFonts w:ascii="Times New Roman" w:hAnsi="Times New Roman"/>
                <w:b/>
              </w:rPr>
              <w:t>Related PLOs</w:t>
            </w:r>
          </w:p>
        </w:tc>
      </w:tr>
      <w:tr w:rsidR="001604EB">
        <w:tc>
          <w:tcPr>
            <w:tcW w:w="5466" w:type="dxa"/>
          </w:tcPr>
          <w:p w:rsidR="001604EB" w:rsidRPr="00D12028" w:rsidRDefault="001604EB" w:rsidP="0049528B">
            <w:pPr>
              <w:pStyle w:val="NoSpacing1"/>
              <w:rPr>
                <w:rFonts w:ascii="Times New Roman" w:hAnsi="Times New Roman"/>
              </w:rPr>
            </w:pPr>
            <w:r>
              <w:rPr>
                <w:rFonts w:ascii="Times New Roman" w:hAnsi="Times New Roman"/>
              </w:rPr>
              <w:t xml:space="preserve">What </w:t>
            </w:r>
            <w:proofErr w:type="gramStart"/>
            <w:r>
              <w:rPr>
                <w:rFonts w:ascii="Times New Roman" w:hAnsi="Times New Roman"/>
              </w:rPr>
              <w:t>are</w:t>
            </w:r>
            <w:proofErr w:type="gramEnd"/>
            <w:r>
              <w:rPr>
                <w:rFonts w:ascii="Times New Roman" w:hAnsi="Times New Roman"/>
              </w:rPr>
              <w:t xml:space="preserve"> the knowledge, skills, and dispositions needed to become effective teachers?</w:t>
            </w:r>
          </w:p>
        </w:tc>
        <w:tc>
          <w:tcPr>
            <w:tcW w:w="1543" w:type="dxa"/>
          </w:tcPr>
          <w:p w:rsidR="001604EB" w:rsidRPr="00D12028" w:rsidRDefault="001604EB" w:rsidP="0049528B">
            <w:pPr>
              <w:pStyle w:val="NoSpacing1"/>
              <w:jc w:val="center"/>
              <w:rPr>
                <w:rFonts w:ascii="Times New Roman" w:hAnsi="Times New Roman"/>
              </w:rPr>
            </w:pPr>
            <w:r>
              <w:rPr>
                <w:rFonts w:ascii="Times New Roman" w:hAnsi="Times New Roman"/>
              </w:rPr>
              <w:t>1,4</w:t>
            </w:r>
          </w:p>
        </w:tc>
        <w:tc>
          <w:tcPr>
            <w:tcW w:w="1811" w:type="dxa"/>
          </w:tcPr>
          <w:p w:rsidR="001604EB" w:rsidRDefault="001604EB" w:rsidP="0049528B">
            <w:pPr>
              <w:pStyle w:val="NoSpacing1"/>
              <w:jc w:val="center"/>
              <w:rPr>
                <w:rFonts w:ascii="Times New Roman" w:hAnsi="Times New Roman"/>
              </w:rPr>
            </w:pPr>
            <w:r>
              <w:rPr>
                <w:rFonts w:ascii="Times New Roman" w:hAnsi="Times New Roman"/>
              </w:rPr>
              <w:t>1,2,3</w:t>
            </w:r>
          </w:p>
          <w:p w:rsidR="001604EB" w:rsidRPr="00D12028" w:rsidRDefault="001604EB" w:rsidP="0049528B">
            <w:pPr>
              <w:pStyle w:val="NoSpacing1"/>
              <w:jc w:val="center"/>
              <w:rPr>
                <w:rFonts w:ascii="Times New Roman" w:hAnsi="Times New Roman"/>
              </w:rPr>
            </w:pPr>
          </w:p>
        </w:tc>
      </w:tr>
      <w:tr w:rsidR="001604EB">
        <w:trPr>
          <w:trHeight w:val="332"/>
        </w:trPr>
        <w:tc>
          <w:tcPr>
            <w:tcW w:w="5466" w:type="dxa"/>
          </w:tcPr>
          <w:p w:rsidR="001604EB" w:rsidRPr="00D12028" w:rsidRDefault="001604EB" w:rsidP="0049528B">
            <w:pPr>
              <w:pStyle w:val="NoSpacing1"/>
              <w:rPr>
                <w:rFonts w:ascii="Times New Roman" w:hAnsi="Times New Roman"/>
              </w:rPr>
            </w:pPr>
            <w:r>
              <w:rPr>
                <w:rFonts w:ascii="Times New Roman" w:hAnsi="Times New Roman"/>
              </w:rPr>
              <w:t>How can teachers use assessment data to meet the needs of diverse learners?</w:t>
            </w:r>
          </w:p>
        </w:tc>
        <w:tc>
          <w:tcPr>
            <w:tcW w:w="1543" w:type="dxa"/>
          </w:tcPr>
          <w:p w:rsidR="001604EB" w:rsidRPr="00D12028" w:rsidRDefault="001604EB" w:rsidP="0049528B">
            <w:pPr>
              <w:pStyle w:val="NoSpacing1"/>
              <w:jc w:val="center"/>
              <w:rPr>
                <w:rFonts w:ascii="Times New Roman" w:hAnsi="Times New Roman"/>
              </w:rPr>
            </w:pPr>
            <w:r>
              <w:rPr>
                <w:rFonts w:ascii="Times New Roman" w:hAnsi="Times New Roman"/>
              </w:rPr>
              <w:t>3</w:t>
            </w:r>
          </w:p>
          <w:p w:rsidR="001604EB" w:rsidRPr="00D12028" w:rsidRDefault="001604EB" w:rsidP="0049528B">
            <w:pPr>
              <w:pStyle w:val="NoSpacing1"/>
              <w:jc w:val="center"/>
              <w:rPr>
                <w:rFonts w:ascii="Times New Roman" w:hAnsi="Times New Roman"/>
              </w:rPr>
            </w:pPr>
          </w:p>
        </w:tc>
        <w:tc>
          <w:tcPr>
            <w:tcW w:w="1811" w:type="dxa"/>
          </w:tcPr>
          <w:p w:rsidR="001604EB" w:rsidRPr="00D12028" w:rsidRDefault="001604EB" w:rsidP="0049528B">
            <w:pPr>
              <w:pStyle w:val="NoSpacing1"/>
              <w:jc w:val="center"/>
              <w:rPr>
                <w:rFonts w:ascii="Times New Roman" w:hAnsi="Times New Roman"/>
              </w:rPr>
            </w:pPr>
            <w:r>
              <w:rPr>
                <w:rFonts w:ascii="Times New Roman" w:hAnsi="Times New Roman"/>
              </w:rPr>
              <w:t>5</w:t>
            </w:r>
          </w:p>
          <w:p w:rsidR="001604EB" w:rsidRPr="00D12028" w:rsidRDefault="001604EB" w:rsidP="0049528B">
            <w:pPr>
              <w:pStyle w:val="NoSpacing1"/>
              <w:jc w:val="center"/>
              <w:rPr>
                <w:rFonts w:ascii="Times New Roman" w:hAnsi="Times New Roman"/>
              </w:rPr>
            </w:pPr>
          </w:p>
        </w:tc>
      </w:tr>
      <w:tr w:rsidR="001604EB">
        <w:trPr>
          <w:trHeight w:val="332"/>
        </w:trPr>
        <w:tc>
          <w:tcPr>
            <w:tcW w:w="5466" w:type="dxa"/>
          </w:tcPr>
          <w:p w:rsidR="001604EB" w:rsidRDefault="001604EB" w:rsidP="0049528B">
            <w:pPr>
              <w:pStyle w:val="NoSpacing1"/>
              <w:rPr>
                <w:rFonts w:ascii="Times New Roman" w:hAnsi="Times New Roman"/>
              </w:rPr>
            </w:pPr>
            <w:r>
              <w:rPr>
                <w:rFonts w:ascii="Times New Roman" w:hAnsi="Times New Roman"/>
              </w:rPr>
              <w:t>How does a teacher create and implement a standards-based unit that engages students in the learning process?</w:t>
            </w:r>
          </w:p>
        </w:tc>
        <w:tc>
          <w:tcPr>
            <w:tcW w:w="1543" w:type="dxa"/>
          </w:tcPr>
          <w:p w:rsidR="001604EB" w:rsidRDefault="001604EB" w:rsidP="0049528B">
            <w:pPr>
              <w:pStyle w:val="NoSpacing1"/>
              <w:jc w:val="center"/>
              <w:rPr>
                <w:rFonts w:ascii="Times New Roman" w:hAnsi="Times New Roman"/>
              </w:rPr>
            </w:pPr>
            <w:r>
              <w:rPr>
                <w:rFonts w:ascii="Times New Roman" w:hAnsi="Times New Roman"/>
              </w:rPr>
              <w:t>3, 2, 4</w:t>
            </w:r>
          </w:p>
          <w:p w:rsidR="001604EB" w:rsidRPr="00D12028" w:rsidRDefault="001604EB" w:rsidP="0049528B">
            <w:pPr>
              <w:pStyle w:val="NoSpacing1"/>
              <w:jc w:val="center"/>
              <w:rPr>
                <w:rFonts w:ascii="Times New Roman" w:hAnsi="Times New Roman"/>
              </w:rPr>
            </w:pPr>
          </w:p>
        </w:tc>
        <w:tc>
          <w:tcPr>
            <w:tcW w:w="1811" w:type="dxa"/>
          </w:tcPr>
          <w:p w:rsidR="001604EB" w:rsidRDefault="001604EB" w:rsidP="0049528B">
            <w:pPr>
              <w:pStyle w:val="NoSpacing1"/>
              <w:jc w:val="center"/>
              <w:rPr>
                <w:rFonts w:ascii="Times New Roman" w:hAnsi="Times New Roman"/>
              </w:rPr>
            </w:pPr>
            <w:r>
              <w:rPr>
                <w:rFonts w:ascii="Times New Roman" w:hAnsi="Times New Roman"/>
              </w:rPr>
              <w:t>3</w:t>
            </w:r>
          </w:p>
          <w:p w:rsidR="001604EB" w:rsidRPr="00D12028" w:rsidRDefault="001604EB" w:rsidP="0049528B">
            <w:pPr>
              <w:pStyle w:val="NoSpacing1"/>
              <w:jc w:val="center"/>
              <w:rPr>
                <w:rFonts w:ascii="Times New Roman" w:hAnsi="Times New Roman"/>
              </w:rPr>
            </w:pPr>
          </w:p>
        </w:tc>
      </w:tr>
    </w:tbl>
    <w:p w:rsidR="001604EB" w:rsidRDefault="001604EB" w:rsidP="001604EB">
      <w:pPr>
        <w:spacing w:after="0"/>
        <w:rPr>
          <w:b/>
          <w:u w:val="single"/>
        </w:rPr>
      </w:pPr>
    </w:p>
    <w:p w:rsidR="001604EB" w:rsidRDefault="001604EB" w:rsidP="001604EB">
      <w:pPr>
        <w:spacing w:after="0"/>
        <w:rPr>
          <w:b/>
          <w:u w:val="single"/>
        </w:rPr>
      </w:pPr>
    </w:p>
    <w:p w:rsidR="001604EB" w:rsidRPr="00BE1E43" w:rsidRDefault="001604EB" w:rsidP="001604EB">
      <w:pPr>
        <w:rPr>
          <w:b/>
          <w:u w:val="single"/>
        </w:rPr>
      </w:pPr>
      <w:r w:rsidRPr="00BE1E43">
        <w:rPr>
          <w:b/>
          <w:u w:val="single"/>
        </w:rPr>
        <w:t>Key Teaching-Learning Strategies</w:t>
      </w:r>
    </w:p>
    <w:p w:rsidR="005063FF" w:rsidRPr="00BE1E43" w:rsidRDefault="009A05E2" w:rsidP="005063FF">
      <w:r w:rsidRPr="00BE1E43">
        <w:t xml:space="preserve">This is an online </w:t>
      </w:r>
      <w:r w:rsidR="001604EB" w:rsidRPr="00BE1E43">
        <w:t>course. The learning strategies include:</w:t>
      </w:r>
    </w:p>
    <w:p w:rsidR="005063FF" w:rsidRPr="00BE1E43" w:rsidRDefault="005063FF" w:rsidP="005063FF">
      <w:pPr>
        <w:spacing w:after="0"/>
      </w:pPr>
      <w:r w:rsidRPr="00BE1E43">
        <w:tab/>
      </w:r>
      <w:r w:rsidR="001604EB" w:rsidRPr="00BE1E43">
        <w:t>Online assignments</w:t>
      </w:r>
    </w:p>
    <w:p w:rsidR="005063FF" w:rsidRPr="00BE1E43" w:rsidRDefault="005063FF" w:rsidP="005063FF">
      <w:pPr>
        <w:spacing w:after="0"/>
      </w:pPr>
      <w:r w:rsidRPr="00BE1E43">
        <w:tab/>
      </w:r>
      <w:r w:rsidR="001604EB" w:rsidRPr="00BE1E43">
        <w:t>Video reflections</w:t>
      </w:r>
    </w:p>
    <w:p w:rsidR="005063FF" w:rsidRPr="00BE1E43" w:rsidRDefault="005063FF" w:rsidP="005063FF">
      <w:pPr>
        <w:spacing w:after="0"/>
      </w:pPr>
      <w:r w:rsidRPr="00BE1E43">
        <w:lastRenderedPageBreak/>
        <w:tab/>
      </w:r>
      <w:r w:rsidR="002143B9" w:rsidRPr="00BE1E43">
        <w:t>Classroom activities with reflections</w:t>
      </w:r>
    </w:p>
    <w:p w:rsidR="005063FF" w:rsidRPr="00BE1E43" w:rsidRDefault="005063FF" w:rsidP="005063FF">
      <w:pPr>
        <w:spacing w:after="0"/>
      </w:pPr>
      <w:r w:rsidRPr="00BE1E43">
        <w:tab/>
      </w:r>
      <w:r w:rsidR="001604EB" w:rsidRPr="00BE1E43">
        <w:t>Participation with peers</w:t>
      </w:r>
    </w:p>
    <w:p w:rsidR="00C65927" w:rsidRPr="00BE1E43" w:rsidRDefault="005063FF" w:rsidP="005063FF">
      <w:pPr>
        <w:spacing w:after="0"/>
      </w:pPr>
      <w:r w:rsidRPr="00BE1E43">
        <w:tab/>
      </w:r>
      <w:r w:rsidR="001604EB" w:rsidRPr="00BE1E43">
        <w:t>Mentoring from University Supervisors, Cooperating Teachers</w:t>
      </w:r>
    </w:p>
    <w:p w:rsidR="009112E4" w:rsidRPr="00BE1E43" w:rsidRDefault="009112E4" w:rsidP="00EA320B">
      <w:pPr>
        <w:spacing w:after="0" w:line="240" w:lineRule="auto"/>
        <w:rPr>
          <w:rFonts w:cs="Arial"/>
          <w:b/>
          <w:color w:val="000000"/>
          <w:u w:val="single"/>
        </w:rPr>
      </w:pPr>
    </w:p>
    <w:p w:rsidR="0030273B" w:rsidRDefault="00BE1E43" w:rsidP="00EA320B">
      <w:pPr>
        <w:spacing w:after="0" w:line="240" w:lineRule="auto"/>
        <w:rPr>
          <w:rFonts w:cs="Arial"/>
          <w:b/>
          <w:color w:val="000000"/>
          <w:u w:val="single"/>
        </w:rPr>
      </w:pPr>
      <w:r w:rsidRPr="00BE1E43">
        <w:rPr>
          <w:rFonts w:cs="Arial"/>
          <w:b/>
          <w:color w:val="000000"/>
          <w:u w:val="single"/>
        </w:rPr>
        <w:t>Course Requirements:</w:t>
      </w:r>
    </w:p>
    <w:p w:rsidR="00AE41C2" w:rsidRPr="00AE41C2" w:rsidRDefault="00AE41C2" w:rsidP="00EA320B">
      <w:pPr>
        <w:spacing w:after="0" w:line="240" w:lineRule="auto"/>
        <w:rPr>
          <w:rFonts w:cs="Arial"/>
          <w:color w:val="000000"/>
        </w:rPr>
      </w:pPr>
      <w:r w:rsidRPr="00AE41C2">
        <w:rPr>
          <w:rFonts w:cs="Arial"/>
          <w:color w:val="000000"/>
        </w:rPr>
        <w:t>It is expected that studen</w:t>
      </w:r>
      <w:r>
        <w:rPr>
          <w:rFonts w:cs="Arial"/>
          <w:color w:val="000000"/>
        </w:rPr>
        <w:t xml:space="preserve">ts check in online at least 2-3 </w:t>
      </w:r>
      <w:r w:rsidRPr="00AE41C2">
        <w:rPr>
          <w:rFonts w:cs="Arial"/>
          <w:color w:val="000000"/>
        </w:rPr>
        <w:t>times weekly.</w:t>
      </w:r>
      <w:r>
        <w:rPr>
          <w:rFonts w:cs="Arial"/>
          <w:color w:val="000000"/>
        </w:rPr>
        <w:t xml:space="preserve"> Many times, important information is communicated that can assist students in successful completion of week</w:t>
      </w:r>
      <w:r w:rsidR="00B63FBD">
        <w:rPr>
          <w:rFonts w:cs="Arial"/>
          <w:color w:val="000000"/>
        </w:rPr>
        <w:t>l</w:t>
      </w:r>
      <w:r>
        <w:rPr>
          <w:rFonts w:cs="Arial"/>
          <w:color w:val="000000"/>
        </w:rPr>
        <w:t xml:space="preserve">y/ongoing assignments. </w:t>
      </w:r>
    </w:p>
    <w:p w:rsidR="009112E4" w:rsidRPr="00357B20" w:rsidRDefault="009112E4" w:rsidP="00EA320B">
      <w:pPr>
        <w:spacing w:after="0" w:line="240" w:lineRule="auto"/>
        <w:rPr>
          <w:rFonts w:cs="Arial"/>
          <w:bCs/>
          <w:color w:val="000000"/>
        </w:rPr>
      </w:pPr>
    </w:p>
    <w:p w:rsidR="009C6397" w:rsidRPr="00BE1E43" w:rsidRDefault="009C6397" w:rsidP="009C6397">
      <w:pPr>
        <w:spacing w:after="0"/>
        <w:outlineLvl w:val="0"/>
        <w:rPr>
          <w:b/>
          <w:szCs w:val="22"/>
        </w:rPr>
      </w:pPr>
      <w:r w:rsidRPr="00BE1E43">
        <w:rPr>
          <w:b/>
          <w:szCs w:val="22"/>
        </w:rPr>
        <w:t>Signature Assignment:</w:t>
      </w:r>
    </w:p>
    <w:p w:rsidR="00631B4C" w:rsidRDefault="009C6397" w:rsidP="00357B20">
      <w:pPr>
        <w:spacing w:after="0"/>
        <w:rPr>
          <w:szCs w:val="22"/>
        </w:rPr>
      </w:pPr>
      <w:r w:rsidRPr="009916A5">
        <w:rPr>
          <w:szCs w:val="22"/>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w:t>
      </w:r>
      <w:proofErr w:type="spellStart"/>
      <w:r w:rsidRPr="009916A5">
        <w:rPr>
          <w:szCs w:val="22"/>
        </w:rPr>
        <w:t>LiveText</w:t>
      </w:r>
      <w:proofErr w:type="spellEnd"/>
      <w:r w:rsidRPr="009916A5">
        <w:rPr>
          <w:szCs w:val="22"/>
        </w:rPr>
        <w:t xml:space="preserve">, where candidates may view their assessment results and any comments from the instructor. </w:t>
      </w:r>
    </w:p>
    <w:p w:rsidR="00631B4C" w:rsidRDefault="00631B4C" w:rsidP="00357B20">
      <w:pPr>
        <w:spacing w:after="0"/>
        <w:rPr>
          <w:szCs w:val="22"/>
        </w:rPr>
      </w:pPr>
    </w:p>
    <w:p w:rsidR="00631B4C" w:rsidRDefault="00AF7110" w:rsidP="00357B20">
      <w:pPr>
        <w:spacing w:after="0"/>
      </w:pPr>
      <w:r>
        <w:rPr>
          <w:szCs w:val="22"/>
        </w:rPr>
        <w:t xml:space="preserve"> The Signature Assignment is the Student Teaching Exit Portfolio</w:t>
      </w:r>
      <w:r w:rsidR="00357B20">
        <w:rPr>
          <w:szCs w:val="22"/>
        </w:rPr>
        <w:t xml:space="preserve"> due </w:t>
      </w:r>
      <w:r w:rsidR="00357B20">
        <w:t xml:space="preserve">in </w:t>
      </w:r>
      <w:proofErr w:type="spellStart"/>
      <w:r w:rsidR="00357B20">
        <w:t>Livetext</w:t>
      </w:r>
      <w:proofErr w:type="spellEnd"/>
      <w:r w:rsidR="00357B20">
        <w:t xml:space="preserve"> by </w:t>
      </w:r>
      <w:r w:rsidR="00357B20">
        <w:rPr>
          <w:b/>
        </w:rPr>
        <w:t xml:space="preserve">April 18, 2012.  </w:t>
      </w:r>
      <w:r w:rsidR="00357B20">
        <w:t>By this date, you will need to have a resume and 3 letters of recommendation. These are letters</w:t>
      </w:r>
      <w:r w:rsidR="00713672">
        <w:t xml:space="preserve"> of recommendation are usually </w:t>
      </w:r>
      <w:r w:rsidR="00357B20">
        <w:t>written by those who know you in an educational/professional capacity such as your CT, University Supervisor, Department Head, Principal, etc. It is b</w:t>
      </w:r>
      <w:r w:rsidR="00713672">
        <w:t>est to ask people as early as possible for these</w:t>
      </w:r>
      <w:r w:rsidR="00357B20">
        <w:t xml:space="preserve">. </w:t>
      </w:r>
      <w:r w:rsidR="001C4B58">
        <w:t xml:space="preserve">You may consider </w:t>
      </w:r>
      <w:r w:rsidR="00357B20">
        <w:t xml:space="preserve">your principal/Dept. Head/Curriculum Specialist to come in and observe </w:t>
      </w:r>
      <w:proofErr w:type="gramStart"/>
      <w:r w:rsidR="00357B20">
        <w:t>your</w:t>
      </w:r>
      <w:proofErr w:type="gramEnd"/>
      <w:r w:rsidR="00357B20">
        <w:t xml:space="preserve"> teaching if you are goi</w:t>
      </w:r>
      <w:r w:rsidR="00631B4C">
        <w:t>ng to ask them for a letter.</w:t>
      </w:r>
      <w:r w:rsidR="001C4B58">
        <w:t xml:space="preserve"> There is no form or template for this since this is a common request asked of a</w:t>
      </w:r>
      <w:r w:rsidR="00F416C4">
        <w:t xml:space="preserve">n administrator and can </w:t>
      </w:r>
      <w:r w:rsidR="001C4B58">
        <w:t>simply be addressed</w:t>
      </w:r>
      <w:r w:rsidR="00F82A22">
        <w:t xml:space="preserve"> to “Whom I</w:t>
      </w:r>
      <w:r w:rsidR="00713672">
        <w:t>t May Concern.”</w:t>
      </w:r>
      <w:r w:rsidR="00A72575">
        <w:t xml:space="preserve"> </w:t>
      </w:r>
      <w:r w:rsidR="00631B4C">
        <w:br/>
      </w:r>
    </w:p>
    <w:p w:rsidR="00357B20" w:rsidRDefault="00713672" w:rsidP="00357B20">
      <w:pPr>
        <w:spacing w:after="0"/>
      </w:pPr>
      <w:r>
        <w:t>The Exit P</w:t>
      </w:r>
      <w:r w:rsidR="00357B20">
        <w:t>ortfolio is composed of several co</w:t>
      </w:r>
      <w:r w:rsidR="00631B4C">
        <w:t>mponents that are listed below</w:t>
      </w:r>
      <w:r w:rsidR="007B280C">
        <w:t xml:space="preserve">. </w:t>
      </w:r>
      <w:r w:rsidR="00357B20">
        <w:t>Please read and become familiar with all components, especially the H</w:t>
      </w:r>
      <w:r w:rsidR="001C4B58">
        <w:t xml:space="preserve">awai’i </w:t>
      </w:r>
      <w:r w:rsidR="00357B20">
        <w:t>T</w:t>
      </w:r>
      <w:r w:rsidR="001C4B58">
        <w:t xml:space="preserve">eacher </w:t>
      </w:r>
      <w:r w:rsidR="00357B20">
        <w:t>S</w:t>
      </w:r>
      <w:r w:rsidR="001C4B58">
        <w:t xml:space="preserve">tandards </w:t>
      </w:r>
      <w:r w:rsidR="00357B20">
        <w:t>B</w:t>
      </w:r>
      <w:r w:rsidR="001C4B58">
        <w:t>oard standards.</w:t>
      </w:r>
    </w:p>
    <w:p w:rsidR="00357B20" w:rsidRDefault="00357B20" w:rsidP="00B94365">
      <w:pPr>
        <w:spacing w:beforeLines="1" w:before="2" w:afterLines="1" w:after="2" w:line="240" w:lineRule="auto"/>
        <w:ind w:left="360"/>
      </w:pPr>
    </w:p>
    <w:p w:rsidR="00631B4C" w:rsidRDefault="00114310" w:rsidP="00B94365">
      <w:pPr>
        <w:numPr>
          <w:ilvl w:val="0"/>
          <w:numId w:val="25"/>
        </w:numPr>
        <w:spacing w:beforeLines="1" w:before="2" w:afterLines="1" w:after="2" w:line="240" w:lineRule="auto"/>
      </w:pPr>
      <w:r>
        <w:rPr>
          <w:b/>
        </w:rPr>
        <w:t>Professional Introduction (5</w:t>
      </w:r>
      <w:r w:rsidR="00357B20">
        <w:rPr>
          <w:b/>
        </w:rPr>
        <w:t xml:space="preserve"> points</w:t>
      </w:r>
      <w:proofErr w:type="gramStart"/>
      <w:r w:rsidR="00357B20">
        <w:rPr>
          <w:b/>
        </w:rPr>
        <w:t>)-</w:t>
      </w:r>
      <w:proofErr w:type="gramEnd"/>
      <w:r w:rsidR="00357B20">
        <w:rPr>
          <w:b/>
        </w:rPr>
        <w:t xml:space="preserve"> </w:t>
      </w:r>
      <w:r w:rsidR="00357B20">
        <w:t>Describe personal but education related experiences.</w:t>
      </w:r>
    </w:p>
    <w:p w:rsidR="00357B20" w:rsidRDefault="00357B20" w:rsidP="00B94365">
      <w:pPr>
        <w:spacing w:beforeLines="1" w:before="2" w:afterLines="1" w:after="2" w:line="240" w:lineRule="auto"/>
        <w:ind w:left="360"/>
      </w:pPr>
    </w:p>
    <w:p w:rsidR="00631B4C" w:rsidRPr="00631B4C" w:rsidRDefault="007900A7" w:rsidP="00B94365">
      <w:pPr>
        <w:numPr>
          <w:ilvl w:val="0"/>
          <w:numId w:val="26"/>
        </w:numPr>
        <w:spacing w:beforeLines="1" w:before="2" w:afterLines="1" w:after="2" w:line="240" w:lineRule="auto"/>
      </w:pPr>
      <w:r>
        <w:rPr>
          <w:b/>
        </w:rPr>
        <w:t> Educational Philosophy (10</w:t>
      </w:r>
      <w:r w:rsidR="00357B20">
        <w:rPr>
          <w:b/>
        </w:rPr>
        <w:t xml:space="preserve"> points</w:t>
      </w:r>
      <w:proofErr w:type="gramStart"/>
      <w:r w:rsidR="00357B20">
        <w:rPr>
          <w:b/>
        </w:rPr>
        <w:t>)-</w:t>
      </w:r>
      <w:proofErr w:type="gramEnd"/>
      <w:r w:rsidR="00357B20">
        <w:rPr>
          <w:b/>
        </w:rPr>
        <w:t xml:space="preserve"> </w:t>
      </w:r>
      <w:r w:rsidR="00357B20">
        <w:t xml:space="preserve">Educational Philosophy is a description of your goals and beliefs as a teacher. It is important to be aware of your own educational philosophy since it helps you focus on why you make the decisions, which you make when you plan for your lessons, and implement these lessons. Your philosophy is a statement of PERSONAL beliefs and </w:t>
      </w:r>
      <w:r w:rsidR="00357B20">
        <w:rPr>
          <w:u w:val="single"/>
        </w:rPr>
        <w:t>how these will be put into action in your classroom.</w:t>
      </w:r>
      <w:r w:rsidR="00357B20">
        <w:t xml:space="preserve"> The philosophy is not a theoretical essay on education but an action plan for you. Descriptions centering on the classroom environment, management systems, and/or teaching methods that reflect your personal educational philosophy are encouraged. You should include </w:t>
      </w:r>
      <w:r w:rsidR="00357B20">
        <w:rPr>
          <w:u w:val="single"/>
        </w:rPr>
        <w:t>one (1)</w:t>
      </w:r>
      <w:r w:rsidR="00357B20">
        <w:t xml:space="preserve"> </w:t>
      </w:r>
      <w:r w:rsidR="00357B20">
        <w:lastRenderedPageBreak/>
        <w:t>theorist or educational approach (such as Jean Piaget, Lev Vygotsky, Cooperative Learning, Responsive Classrooms, etc.) that you identify with at this time</w:t>
      </w:r>
      <w:r w:rsidR="00357B20">
        <w:rPr>
          <w:b/>
        </w:rPr>
        <w:t>.</w:t>
      </w:r>
    </w:p>
    <w:p w:rsidR="00357B20" w:rsidRDefault="00357B20" w:rsidP="00B94365">
      <w:pPr>
        <w:spacing w:beforeLines="1" w:before="2" w:afterLines="1" w:after="2" w:line="240" w:lineRule="auto"/>
        <w:ind w:left="360"/>
      </w:pPr>
    </w:p>
    <w:p w:rsidR="00357B20" w:rsidRDefault="00357B20" w:rsidP="00B94365">
      <w:pPr>
        <w:numPr>
          <w:ilvl w:val="0"/>
          <w:numId w:val="27"/>
        </w:numPr>
        <w:spacing w:beforeLines="1" w:before="2" w:afterLines="1" w:after="2" w:line="240" w:lineRule="auto"/>
      </w:pPr>
      <w:r>
        <w:rPr>
          <w:b/>
        </w:rPr>
        <w:t xml:space="preserve">Two pieces of evidence on each Hawai’i Teacher Standards Board Standard (HTSB) 1 to 10* (10 points each/100 points.) These can be found: </w:t>
      </w:r>
      <w:hyperlink r:id="rId11" w:tgtFrame="_new" w:history="1">
        <w:r>
          <w:rPr>
            <w:rStyle w:val="Hyperlink"/>
            <w:b/>
          </w:rPr>
          <w:t>Hawaii Teacher Standards Board Performance Standards (click on each standard to see the performance criteria.</w:t>
        </w:r>
        <w:r>
          <w:rPr>
            <w:b/>
            <w:color w:val="0000FF"/>
            <w:u w:val="single"/>
          </w:rPr>
          <w:br/>
        </w:r>
      </w:hyperlink>
    </w:p>
    <w:p w:rsidR="00631B4C" w:rsidRDefault="00357B20" w:rsidP="00B94365">
      <w:pPr>
        <w:numPr>
          <w:ilvl w:val="0"/>
          <w:numId w:val="28"/>
        </w:numPr>
        <w:spacing w:beforeLines="1" w:before="2" w:afterLines="1" w:after="2" w:line="240" w:lineRule="auto"/>
      </w:pPr>
      <w:r>
        <w:rPr>
          <w:sz w:val="14"/>
          <w:szCs w:val="14"/>
        </w:rPr>
        <w:t xml:space="preserve">  </w:t>
      </w:r>
      <w:r>
        <w:rPr>
          <w:b/>
        </w:rPr>
        <w:t>Academic Acc</w:t>
      </w:r>
      <w:r w:rsidR="0028136A">
        <w:rPr>
          <w:b/>
        </w:rPr>
        <w:t>omplishments and Credentials (</w:t>
      </w:r>
      <w:r w:rsidR="00E95BFC">
        <w:rPr>
          <w:b/>
        </w:rPr>
        <w:t>1</w:t>
      </w:r>
      <w:r w:rsidR="0028136A">
        <w:rPr>
          <w:b/>
        </w:rPr>
        <w:t>5</w:t>
      </w:r>
      <w:r>
        <w:rPr>
          <w:b/>
        </w:rPr>
        <w:t xml:space="preserve"> points): </w:t>
      </w:r>
      <w:r>
        <w:t>resume, 3 le</w:t>
      </w:r>
      <w:r w:rsidR="00B60673">
        <w:t>tters of recommendation, final Student Teaching E</w:t>
      </w:r>
      <w:r>
        <w:t>valuation</w:t>
      </w:r>
      <w:r w:rsidR="00B60673">
        <w:t xml:space="preserve"> (hard copy </w:t>
      </w:r>
      <w:r w:rsidR="00A72575">
        <w:t xml:space="preserve">of letters and recommendation goes to the Education Division, Field Director. </w:t>
      </w:r>
      <w:proofErr w:type="gramStart"/>
      <w:r w:rsidR="00A72575">
        <w:t xml:space="preserve">Scanned copies </w:t>
      </w:r>
      <w:r w:rsidR="00B60673">
        <w:t>needs</w:t>
      </w:r>
      <w:proofErr w:type="gramEnd"/>
      <w:r w:rsidR="00B60673">
        <w:t xml:space="preserve"> to be attached in </w:t>
      </w:r>
      <w:proofErr w:type="spellStart"/>
      <w:r w:rsidR="00B60673">
        <w:t>LiveText</w:t>
      </w:r>
      <w:proofErr w:type="spellEnd"/>
      <w:r w:rsidR="00B60673">
        <w:t>.)</w:t>
      </w:r>
    </w:p>
    <w:p w:rsidR="00357B20" w:rsidRDefault="00357B20" w:rsidP="00B94365">
      <w:pPr>
        <w:spacing w:beforeLines="1" w:before="2" w:afterLines="1" w:after="2" w:line="240" w:lineRule="auto"/>
        <w:ind w:left="360"/>
      </w:pPr>
    </w:p>
    <w:p w:rsidR="00631B4C" w:rsidRDefault="00357B20" w:rsidP="00B94365">
      <w:pPr>
        <w:numPr>
          <w:ilvl w:val="0"/>
          <w:numId w:val="29"/>
        </w:numPr>
        <w:spacing w:beforeLines="1" w:before="2" w:afterLines="1" w:after="2" w:line="240" w:lineRule="auto"/>
      </w:pPr>
      <w:r>
        <w:rPr>
          <w:b/>
        </w:rPr>
        <w:t xml:space="preserve">Classroom Profile- (5 points): </w:t>
      </w:r>
      <w:r>
        <w:t xml:space="preserve">this is a description of the students in your class. Ages, gender, cultural information, levels of academic performance, learning needs and strengths. This will be preparation for your </w:t>
      </w:r>
      <w:r w:rsidR="00B63FBD">
        <w:t>unit plans</w:t>
      </w:r>
      <w:r>
        <w:t xml:space="preserve"> since it should be differentiated and planned for your students’ instructional levels.</w:t>
      </w:r>
    </w:p>
    <w:p w:rsidR="00357B20" w:rsidRDefault="00357B20" w:rsidP="00B94365">
      <w:pPr>
        <w:spacing w:beforeLines="1" w:before="2" w:afterLines="1" w:after="2" w:line="240" w:lineRule="auto"/>
        <w:ind w:left="360"/>
      </w:pPr>
    </w:p>
    <w:p w:rsidR="00631B4C" w:rsidRDefault="00357B20" w:rsidP="00B94365">
      <w:pPr>
        <w:numPr>
          <w:ilvl w:val="0"/>
          <w:numId w:val="30"/>
        </w:numPr>
        <w:spacing w:beforeLines="1" w:before="2" w:afterLines="1" w:after="2" w:line="240" w:lineRule="auto"/>
      </w:pPr>
      <w:r>
        <w:rPr>
          <w:b/>
        </w:rPr>
        <w:t xml:space="preserve">Unit plan with pre/post assessment data (5 lessons/50 points): </w:t>
      </w:r>
      <w:r>
        <w:t xml:space="preserve">A unit plan will be created from needs/interests expressed by the Cooperating Teaching. The University Supervisor can also be of assistance with this and will expect to see you teach a lesson from this unit during one of her observations. You will collect or devise a pre-assessment for your unit topic, i.e. if it is on geometry, ascertain what information your students already possess about geometry. This will be your baseline. Guided by the HI content standards, you will construct 5 lesson plans for your students. You can use Understanding by Design format, and/or the </w:t>
      </w:r>
      <w:proofErr w:type="spellStart"/>
      <w:r>
        <w:t>Chaminade</w:t>
      </w:r>
      <w:proofErr w:type="spellEnd"/>
      <w:r>
        <w:t xml:space="preserve"> or your school’s preferred lesson plan template if you wish. The lessons should take into account your students’ learning style and best practices. You will implement this and do a final post-assessment. A reflection on the results and progress made by your students is required. Documentation is needed in the form of assessment data or examples of student work.  Unit plan tasks can be used for up to three (3) pieces of evidence within the Standards portfolio, i.e. standard 1, 5, 8. (If you placement precludes your teaching of the unit, you will still need to submit a completed one with your plans for pre and post assessment.)</w:t>
      </w:r>
    </w:p>
    <w:p w:rsidR="00357B20" w:rsidRDefault="00357B20" w:rsidP="00B94365">
      <w:pPr>
        <w:spacing w:beforeLines="1" w:before="2" w:afterLines="1" w:after="2" w:line="240" w:lineRule="auto"/>
        <w:ind w:left="360"/>
      </w:pPr>
    </w:p>
    <w:p w:rsidR="00631B4C" w:rsidRDefault="0028136A" w:rsidP="00B94365">
      <w:pPr>
        <w:numPr>
          <w:ilvl w:val="0"/>
          <w:numId w:val="31"/>
        </w:numPr>
        <w:spacing w:beforeLines="1" w:before="2" w:afterLines="1" w:after="2" w:line="240" w:lineRule="auto"/>
      </w:pPr>
      <w:r>
        <w:rPr>
          <w:b/>
        </w:rPr>
        <w:t>An IEP (5</w:t>
      </w:r>
      <w:r w:rsidR="000A4495">
        <w:rPr>
          <w:b/>
        </w:rPr>
        <w:t xml:space="preserve"> </w:t>
      </w:r>
      <w:r w:rsidR="00357B20">
        <w:rPr>
          <w:b/>
        </w:rPr>
        <w:t xml:space="preserve">points): </w:t>
      </w:r>
      <w:r w:rsidR="00357B20">
        <w:t>an example of one you created (real or practice with identifying information deleted)</w:t>
      </w:r>
    </w:p>
    <w:p w:rsidR="00357B20" w:rsidRDefault="00357B20" w:rsidP="00B94365">
      <w:pPr>
        <w:spacing w:beforeLines="1" w:before="2" w:afterLines="1" w:after="2" w:line="240" w:lineRule="auto"/>
        <w:ind w:left="360"/>
      </w:pPr>
    </w:p>
    <w:p w:rsidR="007B280C" w:rsidRDefault="00357B20" w:rsidP="00B94365">
      <w:pPr>
        <w:numPr>
          <w:ilvl w:val="0"/>
          <w:numId w:val="32"/>
        </w:numPr>
        <w:spacing w:beforeLines="1" w:before="2" w:afterLines="1" w:after="2" w:line="240" w:lineRule="auto"/>
      </w:pPr>
      <w:proofErr w:type="spellStart"/>
      <w:r>
        <w:rPr>
          <w:b/>
        </w:rPr>
        <w:t>Marianist</w:t>
      </w:r>
      <w:proofErr w:type="spellEnd"/>
      <w:r>
        <w:rPr>
          <w:b/>
        </w:rPr>
        <w:t xml:space="preserve"> Reflection (5 points): </w:t>
      </w:r>
      <w:r>
        <w:t xml:space="preserve">Take one of the five characteristics of </w:t>
      </w:r>
      <w:proofErr w:type="spellStart"/>
      <w:r>
        <w:t>Marianist</w:t>
      </w:r>
      <w:proofErr w:type="spellEnd"/>
      <w:r>
        <w:t xml:space="preserve"> Education that you relate to and discuss how you incorporate this in your teaching, Characteristics of </w:t>
      </w:r>
      <w:proofErr w:type="spellStart"/>
      <w:r>
        <w:t>Marianist</w:t>
      </w:r>
      <w:proofErr w:type="spellEnd"/>
      <w:r>
        <w:t xml:space="preserve"> Universities are:</w:t>
      </w:r>
    </w:p>
    <w:p w:rsidR="00B31121" w:rsidRDefault="00B31121" w:rsidP="00B94365">
      <w:pPr>
        <w:spacing w:beforeLines="1" w:before="2" w:afterLines="1" w:after="2" w:line="240" w:lineRule="auto"/>
        <w:ind w:left="360"/>
      </w:pPr>
    </w:p>
    <w:p w:rsidR="00357B20" w:rsidRPr="007B280C" w:rsidRDefault="00357B20" w:rsidP="007B280C">
      <w:pPr>
        <w:pStyle w:val="NormalWeb"/>
        <w:numPr>
          <w:ilvl w:val="0"/>
          <w:numId w:val="40"/>
        </w:numPr>
        <w:spacing w:beforeLines="0" w:afterLines="0"/>
        <w:rPr>
          <w:sz w:val="24"/>
        </w:rPr>
      </w:pPr>
      <w:r w:rsidRPr="007B280C">
        <w:rPr>
          <w:rFonts w:ascii="Times New Roman" w:hAnsi="Times New Roman"/>
          <w:sz w:val="24"/>
          <w:szCs w:val="24"/>
        </w:rPr>
        <w:t>Educate for formation in faith</w:t>
      </w:r>
    </w:p>
    <w:p w:rsidR="00A72575" w:rsidRDefault="00357B20" w:rsidP="007B280C">
      <w:pPr>
        <w:pStyle w:val="NormalWeb"/>
        <w:numPr>
          <w:ilvl w:val="0"/>
          <w:numId w:val="40"/>
        </w:numPr>
        <w:spacing w:beforeLines="0" w:afterLines="0"/>
        <w:rPr>
          <w:sz w:val="24"/>
        </w:rPr>
      </w:pPr>
      <w:r w:rsidRPr="007B280C">
        <w:rPr>
          <w:rFonts w:ascii="Times New Roman" w:hAnsi="Times New Roman"/>
          <w:sz w:val="24"/>
          <w:szCs w:val="24"/>
        </w:rPr>
        <w:t>Provide an integral quality education</w:t>
      </w:r>
    </w:p>
    <w:p w:rsidR="00357B20" w:rsidRPr="00A72575" w:rsidRDefault="00357B20" w:rsidP="007B280C">
      <w:pPr>
        <w:pStyle w:val="NormalWeb"/>
        <w:numPr>
          <w:ilvl w:val="0"/>
          <w:numId w:val="40"/>
        </w:numPr>
        <w:spacing w:beforeLines="0" w:afterLines="0"/>
        <w:rPr>
          <w:sz w:val="24"/>
        </w:rPr>
      </w:pPr>
      <w:r w:rsidRPr="00A72575">
        <w:rPr>
          <w:rFonts w:ascii="Times New Roman" w:hAnsi="Times New Roman"/>
          <w:sz w:val="24"/>
          <w:szCs w:val="24"/>
        </w:rPr>
        <w:lastRenderedPageBreak/>
        <w:t>Educate in family spirit</w:t>
      </w:r>
    </w:p>
    <w:p w:rsidR="007B280C" w:rsidRPr="007B280C" w:rsidRDefault="00357B20" w:rsidP="007B280C">
      <w:pPr>
        <w:pStyle w:val="NormalWeb"/>
        <w:numPr>
          <w:ilvl w:val="0"/>
          <w:numId w:val="40"/>
        </w:numPr>
        <w:spacing w:beforeLines="0" w:afterLines="0"/>
        <w:rPr>
          <w:sz w:val="24"/>
        </w:rPr>
      </w:pPr>
      <w:r w:rsidRPr="007B280C">
        <w:rPr>
          <w:rFonts w:ascii="Times New Roman" w:hAnsi="Times New Roman"/>
          <w:sz w:val="24"/>
          <w:szCs w:val="24"/>
        </w:rPr>
        <w:t>Educate for service, justice and peace</w:t>
      </w:r>
    </w:p>
    <w:p w:rsidR="00631B4C" w:rsidRPr="007B280C" w:rsidRDefault="00357B20" w:rsidP="007B280C">
      <w:pPr>
        <w:pStyle w:val="NormalWeb"/>
        <w:numPr>
          <w:ilvl w:val="0"/>
          <w:numId w:val="40"/>
        </w:numPr>
        <w:spacing w:beforeLines="0" w:afterLines="0"/>
        <w:rPr>
          <w:sz w:val="24"/>
        </w:rPr>
      </w:pPr>
      <w:r w:rsidRPr="007B280C">
        <w:rPr>
          <w:rFonts w:ascii="Times New Roman" w:hAnsi="Times New Roman"/>
          <w:sz w:val="24"/>
          <w:szCs w:val="24"/>
        </w:rPr>
        <w:t>Educate for adaptation and change</w:t>
      </w:r>
    </w:p>
    <w:p w:rsidR="00357B20" w:rsidRDefault="00357B20" w:rsidP="00B94365">
      <w:pPr>
        <w:numPr>
          <w:ilvl w:val="0"/>
          <w:numId w:val="33"/>
        </w:numPr>
        <w:spacing w:beforeLines="1" w:before="2" w:afterLines="1" w:after="2" w:line="240" w:lineRule="auto"/>
      </w:pPr>
      <w:r>
        <w:rPr>
          <w:b/>
        </w:rPr>
        <w:t xml:space="preserve">Attractive arrangement on </w:t>
      </w:r>
      <w:proofErr w:type="spellStart"/>
      <w:r>
        <w:rPr>
          <w:b/>
        </w:rPr>
        <w:t>Livetext</w:t>
      </w:r>
      <w:proofErr w:type="spellEnd"/>
      <w:r>
        <w:rPr>
          <w:b/>
        </w:rPr>
        <w:t>  (5 points)</w:t>
      </w:r>
    </w:p>
    <w:p w:rsidR="00E03BDB" w:rsidRPr="00E56A28" w:rsidRDefault="00E03BDB" w:rsidP="009112E4">
      <w:pPr>
        <w:spacing w:after="0"/>
        <w:contextualSpacing/>
        <w:rPr>
          <w:b/>
          <w:i/>
          <w:u w:val="single"/>
        </w:rPr>
      </w:pPr>
    </w:p>
    <w:p w:rsidR="009112E4" w:rsidRPr="009916A5" w:rsidRDefault="009112E4" w:rsidP="009112E4">
      <w:pPr>
        <w:spacing w:after="0"/>
        <w:contextualSpacing/>
        <w:rPr>
          <w:b/>
          <w:u w:val="single"/>
        </w:rPr>
      </w:pPr>
      <w:r w:rsidRPr="009916A5">
        <w:rPr>
          <w:b/>
          <w:u w:val="single"/>
        </w:rPr>
        <w:t>Grading Scale:</w:t>
      </w:r>
    </w:p>
    <w:p w:rsidR="009112E4" w:rsidRPr="009916A5" w:rsidRDefault="00E56E49" w:rsidP="009112E4">
      <w:pPr>
        <w:spacing w:after="0"/>
        <w:contextualSpacing/>
      </w:pPr>
      <w:r w:rsidRPr="009916A5">
        <w:t>A = 200 to 186</w:t>
      </w:r>
      <w:r w:rsidR="009112E4" w:rsidRPr="009916A5">
        <w:t xml:space="preserve"> points </w:t>
      </w:r>
    </w:p>
    <w:p w:rsidR="009112E4" w:rsidRPr="009916A5" w:rsidRDefault="007F661B" w:rsidP="009112E4">
      <w:pPr>
        <w:spacing w:after="0"/>
        <w:contextualSpacing/>
      </w:pPr>
      <w:r>
        <w:t xml:space="preserve">B = </w:t>
      </w:r>
      <w:r w:rsidR="00E03BDB">
        <w:t>185 to 173</w:t>
      </w:r>
      <w:r w:rsidR="009112E4" w:rsidRPr="009916A5">
        <w:t xml:space="preserve"> points</w:t>
      </w:r>
    </w:p>
    <w:p w:rsidR="00DA0B5C" w:rsidRDefault="007F661B" w:rsidP="009112E4">
      <w:pPr>
        <w:spacing w:after="0"/>
        <w:contextualSpacing/>
      </w:pPr>
      <w:r>
        <w:t xml:space="preserve">C = </w:t>
      </w:r>
      <w:r w:rsidR="00E03BDB">
        <w:t>172</w:t>
      </w:r>
      <w:r w:rsidR="00E56E49" w:rsidRPr="009916A5">
        <w:t xml:space="preserve"> to 160</w:t>
      </w:r>
      <w:r w:rsidR="009112E4" w:rsidRPr="009916A5">
        <w:t xml:space="preserve"> points</w:t>
      </w:r>
    </w:p>
    <w:p w:rsidR="00354233" w:rsidRDefault="00DA0B5C" w:rsidP="00354233">
      <w:pPr>
        <w:spacing w:after="0"/>
      </w:pPr>
      <w:r>
        <w:t xml:space="preserve">All students must earn an </w:t>
      </w:r>
      <w:r w:rsidR="0071281F">
        <w:t>‘</w:t>
      </w:r>
      <w:proofErr w:type="spellStart"/>
      <w:r>
        <w:t>A</w:t>
      </w:r>
      <w:r w:rsidR="0071281F">
        <w:t>’</w:t>
      </w:r>
      <w:r>
        <w:t>or</w:t>
      </w:r>
      <w:proofErr w:type="spellEnd"/>
      <w:r>
        <w:t xml:space="preserve"> a </w:t>
      </w:r>
      <w:r w:rsidR="0071281F">
        <w:t>‘</w:t>
      </w:r>
      <w:r>
        <w:t>B</w:t>
      </w:r>
      <w:r w:rsidR="0071281F">
        <w:t>’</w:t>
      </w:r>
      <w:r>
        <w:t xml:space="preserve"> to receive credit for the course.  </w:t>
      </w:r>
    </w:p>
    <w:p w:rsidR="002A3EF2" w:rsidRPr="002A3EF2" w:rsidRDefault="000E3AE3" w:rsidP="00DA0B5C">
      <w:pPr>
        <w:pStyle w:val="ListParagraph0"/>
        <w:numPr>
          <w:ilvl w:val="0"/>
          <w:numId w:val="18"/>
        </w:numPr>
        <w:spacing w:after="0"/>
        <w:rPr>
          <w:i/>
        </w:rPr>
      </w:pPr>
      <w:r>
        <w:t xml:space="preserve">After the first week, the weekly course schedule begins on Monday and assignments are due on the following Saturday, midnight. Two peer responses are due the next day, Sunday, midnight. </w:t>
      </w:r>
      <w:r w:rsidR="00706A6B">
        <w:rPr>
          <w:u w:val="single"/>
        </w:rPr>
        <w:t>For late submissions, 2</w:t>
      </w:r>
      <w:r w:rsidR="00DD410F" w:rsidRPr="00012096">
        <w:rPr>
          <w:u w:val="single"/>
        </w:rPr>
        <w:t xml:space="preserve"> points will be deducted for first day late and -1 for </w:t>
      </w:r>
      <w:r w:rsidR="00012096">
        <w:rPr>
          <w:u w:val="single"/>
        </w:rPr>
        <w:t xml:space="preserve">each </w:t>
      </w:r>
      <w:r w:rsidR="00DD410F" w:rsidRPr="00012096">
        <w:rPr>
          <w:u w:val="single"/>
        </w:rPr>
        <w:t>d</w:t>
      </w:r>
      <w:r w:rsidR="00012096">
        <w:rPr>
          <w:u w:val="single"/>
        </w:rPr>
        <w:t>ay thereafter</w:t>
      </w:r>
      <w:r w:rsidR="00012096" w:rsidRPr="00012096">
        <w:t xml:space="preserve">. </w:t>
      </w:r>
      <w:r w:rsidR="002A3EF2">
        <w:t xml:space="preserve"> A -1 will also be applied if peer responses are not completed in a timely manner.  </w:t>
      </w:r>
    </w:p>
    <w:p w:rsidR="00DA0B5C" w:rsidRPr="00012096" w:rsidRDefault="00012096" w:rsidP="00DA0B5C">
      <w:pPr>
        <w:pStyle w:val="ListParagraph0"/>
        <w:numPr>
          <w:ilvl w:val="0"/>
          <w:numId w:val="18"/>
        </w:numPr>
        <w:spacing w:after="0"/>
        <w:rPr>
          <w:i/>
        </w:rPr>
      </w:pPr>
      <w:r w:rsidRPr="00012096">
        <w:rPr>
          <w:i/>
        </w:rPr>
        <w:t>Student must email professor when late posting is completed.</w:t>
      </w:r>
      <w:r w:rsidR="000E3AE3" w:rsidRPr="00012096">
        <w:rPr>
          <w:i/>
        </w:rPr>
        <w:t xml:space="preserve"> </w:t>
      </w:r>
    </w:p>
    <w:p w:rsidR="0071281F" w:rsidRDefault="0071281F" w:rsidP="00EA320B">
      <w:pPr>
        <w:spacing w:after="0" w:line="240" w:lineRule="auto"/>
      </w:pPr>
    </w:p>
    <w:p w:rsidR="001256CD" w:rsidRPr="00BD2D91" w:rsidRDefault="001256CD" w:rsidP="00EA320B">
      <w:pPr>
        <w:spacing w:after="0" w:line="240" w:lineRule="auto"/>
        <w:rPr>
          <w:rFonts w:cs="Arial"/>
          <w:b/>
          <w:color w:val="000000"/>
          <w:u w:val="single"/>
        </w:rPr>
      </w:pPr>
    </w:p>
    <w:p w:rsidR="000434F4" w:rsidRPr="00BD2D91" w:rsidRDefault="000434F4" w:rsidP="00EA320B">
      <w:pPr>
        <w:spacing w:after="0" w:line="240" w:lineRule="auto"/>
        <w:rPr>
          <w:rFonts w:cs="Arial"/>
          <w:b/>
          <w:bCs/>
          <w:color w:val="000000"/>
          <w:szCs w:val="23"/>
          <w:u w:val="single"/>
        </w:rPr>
      </w:pPr>
      <w:r w:rsidRPr="00BD2D91">
        <w:rPr>
          <w:rFonts w:cs="Arial"/>
          <w:b/>
          <w:color w:val="000000"/>
          <w:u w:val="single"/>
        </w:rPr>
        <w:t>Support</w:t>
      </w:r>
    </w:p>
    <w:p w:rsidR="00EA320B" w:rsidRPr="00BD2D91" w:rsidRDefault="000434F4" w:rsidP="000434F4">
      <w:pPr>
        <w:numPr>
          <w:ilvl w:val="0"/>
          <w:numId w:val="2"/>
        </w:numPr>
        <w:spacing w:after="0" w:line="240" w:lineRule="auto"/>
        <w:rPr>
          <w:rFonts w:cs="Arial"/>
          <w:bCs/>
          <w:color w:val="000000"/>
          <w:szCs w:val="23"/>
        </w:rPr>
      </w:pPr>
      <w:r w:rsidRPr="00BD2D91">
        <w:rPr>
          <w:rFonts w:cs="Arial"/>
          <w:color w:val="000000"/>
        </w:rPr>
        <w:t xml:space="preserve">For technical questions contact the </w:t>
      </w:r>
      <w:proofErr w:type="spellStart"/>
      <w:r w:rsidRPr="00BD2D91">
        <w:rPr>
          <w:rFonts w:cs="Arial"/>
          <w:color w:val="000000"/>
        </w:rPr>
        <w:t>Chaminade</w:t>
      </w:r>
      <w:proofErr w:type="spellEnd"/>
      <w:r w:rsidRPr="00BD2D91">
        <w:rPr>
          <w:rFonts w:cs="Arial"/>
          <w:color w:val="000000"/>
        </w:rPr>
        <w:t xml:space="preserve"> </w:t>
      </w:r>
      <w:proofErr w:type="spellStart"/>
      <w:r w:rsidRPr="00BD2D91">
        <w:rPr>
          <w:rFonts w:cs="Arial"/>
          <w:color w:val="000000"/>
        </w:rPr>
        <w:t>eCollege</w:t>
      </w:r>
      <w:proofErr w:type="spellEnd"/>
      <w:r w:rsidRPr="00BD2D91">
        <w:rPr>
          <w:rFonts w:cs="Arial"/>
          <w:color w:val="000000"/>
        </w:rPr>
        <w:t xml:space="preserve"> helpdesk    </w:t>
      </w:r>
      <w:hyperlink r:id="rId12" w:history="1">
        <w:r w:rsidRPr="00BD2D91">
          <w:rPr>
            <w:rStyle w:val="Hyperlink"/>
            <w:rFonts w:cs="Arial"/>
            <w:color w:val="000000"/>
          </w:rPr>
          <w:t>helpdesk@chaminade.ecollege.com</w:t>
        </w:r>
      </w:hyperlink>
      <w:r w:rsidRPr="00BD2D91">
        <w:rPr>
          <w:rFonts w:cs="Arial"/>
          <w:color w:val="000000"/>
        </w:rPr>
        <w:t xml:space="preserve">, or call toll free (866) 647-0654.   </w:t>
      </w:r>
    </w:p>
    <w:p w:rsidR="000D6EDB" w:rsidRDefault="000434F4" w:rsidP="000D6EDB">
      <w:pPr>
        <w:spacing w:after="0" w:line="240" w:lineRule="auto"/>
        <w:ind w:left="360"/>
        <w:rPr>
          <w:rFonts w:cs="Arial"/>
          <w:color w:val="000000"/>
        </w:rPr>
      </w:pPr>
      <w:proofErr w:type="spellStart"/>
      <w:proofErr w:type="gramStart"/>
      <w:r w:rsidRPr="00BD2D91">
        <w:rPr>
          <w:rFonts w:cs="Arial"/>
          <w:color w:val="000000"/>
        </w:rPr>
        <w:t>eCollege</w:t>
      </w:r>
      <w:proofErr w:type="spellEnd"/>
      <w:proofErr w:type="gramEnd"/>
      <w:r w:rsidRPr="00BD2D91">
        <w:rPr>
          <w:rFonts w:cs="Arial"/>
          <w:color w:val="000000"/>
        </w:rPr>
        <w:t xml:space="preserve"> Account Support</w:t>
      </w:r>
    </w:p>
    <w:p w:rsidR="000D6EDB" w:rsidRDefault="000D6EDB" w:rsidP="000D6EDB">
      <w:pPr>
        <w:spacing w:after="0" w:line="240" w:lineRule="auto"/>
        <w:ind w:left="360"/>
        <w:rPr>
          <w:rFonts w:cs="Arial"/>
          <w:color w:val="000000"/>
        </w:rPr>
      </w:pPr>
    </w:p>
    <w:p w:rsidR="004A1D73" w:rsidRPr="00EC2D2F" w:rsidRDefault="004A1D73" w:rsidP="00EC2D2F">
      <w:pPr>
        <w:numPr>
          <w:ilvl w:val="0"/>
          <w:numId w:val="2"/>
        </w:numPr>
        <w:spacing w:after="0" w:line="240" w:lineRule="auto"/>
        <w:rPr>
          <w:rFonts w:cs="Arial"/>
          <w:bCs/>
          <w:color w:val="000000"/>
          <w:szCs w:val="23"/>
        </w:rPr>
      </w:pPr>
      <w:proofErr w:type="spellStart"/>
      <w:r w:rsidRPr="00EC2D2F">
        <w:rPr>
          <w:rFonts w:cs="Arial"/>
          <w:bCs/>
          <w:color w:val="000000"/>
          <w:szCs w:val="23"/>
        </w:rPr>
        <w:t>Chaminade</w:t>
      </w:r>
      <w:proofErr w:type="spellEnd"/>
      <w:r w:rsidRPr="00EC2D2F">
        <w:rPr>
          <w:rFonts w:cs="Arial"/>
          <w:bCs/>
          <w:color w:val="000000"/>
          <w:szCs w:val="23"/>
        </w:rPr>
        <w:t xml:space="preserve"> </w:t>
      </w:r>
      <w:r w:rsidRPr="00EC2D2F">
        <w:rPr>
          <w:rFonts w:cs="Arial"/>
          <w:color w:val="000000"/>
        </w:rPr>
        <w:t>c</w:t>
      </w:r>
      <w:r w:rsidR="000434F4" w:rsidRPr="00EC2D2F">
        <w:rPr>
          <w:rFonts w:cs="Arial"/>
          <w:color w:val="000000"/>
        </w:rPr>
        <w:t>all</w:t>
      </w:r>
      <w:r w:rsidR="00EC1F06" w:rsidRPr="00EC2D2F">
        <w:rPr>
          <w:rFonts w:cs="Arial"/>
          <w:color w:val="000000"/>
        </w:rPr>
        <w:t xml:space="preserve"> </w:t>
      </w:r>
      <w:r w:rsidR="000434F4" w:rsidRPr="00EC2D2F">
        <w:rPr>
          <w:rFonts w:cs="Arial"/>
          <w:color w:val="000000"/>
        </w:rPr>
        <w:t xml:space="preserve">739-8327 or email </w:t>
      </w:r>
      <w:hyperlink r:id="rId13" w:history="1">
        <w:r w:rsidR="000434F4" w:rsidRPr="00EC2D2F">
          <w:rPr>
            <w:rStyle w:val="Hyperlink"/>
            <w:rFonts w:cs="Arial"/>
            <w:color w:val="000000"/>
          </w:rPr>
          <w:t>jnakason@chaminade.edu</w:t>
        </w:r>
      </w:hyperlink>
    </w:p>
    <w:p w:rsidR="004A1D73" w:rsidRPr="004A1D73" w:rsidRDefault="004A1D73" w:rsidP="004A1D73">
      <w:pPr>
        <w:spacing w:after="0" w:line="240" w:lineRule="auto"/>
        <w:ind w:left="360"/>
        <w:rPr>
          <w:rFonts w:cs="Arial"/>
          <w:color w:val="000000"/>
        </w:rPr>
      </w:pPr>
    </w:p>
    <w:p w:rsidR="000434F4" w:rsidRPr="004A1D73" w:rsidRDefault="000434F4" w:rsidP="004A1D73">
      <w:pPr>
        <w:numPr>
          <w:ilvl w:val="0"/>
          <w:numId w:val="2"/>
        </w:numPr>
        <w:spacing w:after="0" w:line="240" w:lineRule="auto"/>
        <w:rPr>
          <w:rFonts w:cs="Arial"/>
          <w:bCs/>
          <w:color w:val="000000"/>
          <w:szCs w:val="23"/>
        </w:rPr>
      </w:pPr>
      <w:proofErr w:type="spellStart"/>
      <w:r w:rsidRPr="004A1D73">
        <w:rPr>
          <w:rFonts w:cs="Arial"/>
          <w:color w:val="000000"/>
        </w:rPr>
        <w:t>LiveText</w:t>
      </w:r>
      <w:proofErr w:type="spellEnd"/>
      <w:r w:rsidRPr="004A1D73">
        <w:rPr>
          <w:rFonts w:cs="Arial"/>
          <w:color w:val="000000"/>
        </w:rPr>
        <w:t xml:space="preserve"> Support</w:t>
      </w:r>
    </w:p>
    <w:p w:rsidR="00C65927" w:rsidRPr="00BD2D91" w:rsidRDefault="00AB5FAF" w:rsidP="00EC1F06">
      <w:pPr>
        <w:shd w:val="clear" w:color="auto" w:fill="FFFFFF"/>
        <w:spacing w:after="480" w:line="160" w:lineRule="atLeast"/>
        <w:ind w:left="360"/>
        <w:rPr>
          <w:rFonts w:cs="Arial"/>
          <w:color w:val="000000"/>
        </w:rPr>
      </w:pPr>
      <w:hyperlink r:id="rId14" w:history="1">
        <w:r w:rsidR="000434F4" w:rsidRPr="00BD2D91">
          <w:rPr>
            <w:rStyle w:val="Hyperlink"/>
            <w:rFonts w:cs="Arial"/>
            <w:color w:val="000000"/>
          </w:rPr>
          <w:t>https://www.livetext.com/overview/student-overview.html</w:t>
        </w:r>
      </w:hyperlink>
      <w:r w:rsidR="00033AE3">
        <w:rPr>
          <w:rFonts w:cs="Arial"/>
          <w:color w:val="000000"/>
        </w:rPr>
        <w:t xml:space="preserve">; Phone: </w:t>
      </w:r>
      <w:proofErr w:type="spellStart"/>
      <w:r w:rsidR="00033AE3">
        <w:rPr>
          <w:rFonts w:cs="Arial"/>
          <w:color w:val="000000"/>
        </w:rPr>
        <w:t>Liv</w:t>
      </w:r>
      <w:r w:rsidR="000434F4" w:rsidRPr="00BD2D91">
        <w:rPr>
          <w:rFonts w:cs="Arial"/>
          <w:color w:val="000000"/>
        </w:rPr>
        <w:t>eText</w:t>
      </w:r>
      <w:proofErr w:type="spellEnd"/>
      <w:r w:rsidR="000434F4" w:rsidRPr="00BD2D91">
        <w:rPr>
          <w:rFonts w:cs="Arial"/>
          <w:color w:val="000000"/>
        </w:rPr>
        <w:t xml:space="preserve"> (1-866-548-3839); Technical Support Hours Mon - Thurs: 7am to 9pm (CT), Friday: 7am to 6pm (CT), &amp; Sunday: 12pm to 9pm (CT).</w:t>
      </w:r>
    </w:p>
    <w:p w:rsidR="00C65927" w:rsidRPr="00E56E49" w:rsidRDefault="00C65927" w:rsidP="008978E6">
      <w:pPr>
        <w:jc w:val="center"/>
        <w:outlineLvl w:val="0"/>
        <w:rPr>
          <w:b/>
          <w:sz w:val="22"/>
          <w:szCs w:val="20"/>
          <w:u w:val="single"/>
        </w:rPr>
      </w:pPr>
      <w:r w:rsidRPr="00E56E49">
        <w:rPr>
          <w:b/>
          <w:sz w:val="22"/>
          <w:szCs w:val="20"/>
          <w:u w:val="single"/>
        </w:rPr>
        <w:t>University Policies:</w:t>
      </w:r>
    </w:p>
    <w:p w:rsidR="00C65927" w:rsidRPr="00E56E49" w:rsidRDefault="00C65927" w:rsidP="00C65927">
      <w:pPr>
        <w:autoSpaceDE w:val="0"/>
        <w:autoSpaceDN w:val="0"/>
        <w:adjustRightInd w:val="0"/>
        <w:rPr>
          <w:rFonts w:cs="TimesNewRomanPSMT"/>
          <w:sz w:val="22"/>
          <w:szCs w:val="20"/>
        </w:rPr>
      </w:pPr>
      <w:r w:rsidRPr="00E56E49">
        <w:rPr>
          <w:b/>
          <w:sz w:val="22"/>
          <w:szCs w:val="20"/>
        </w:rPr>
        <w:t xml:space="preserve">Attendance: </w:t>
      </w:r>
      <w:r w:rsidRPr="00E56E49">
        <w:rPr>
          <w:rFonts w:cs="TimesNewRomanPSMT"/>
          <w:sz w:val="22"/>
          <w:szCs w:val="20"/>
        </w:rPr>
        <w:t xml:space="preserve">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r w:rsidRPr="00E56E49">
        <w:rPr>
          <w:rFonts w:cs="TimesNewRomanPSMT"/>
          <w:i/>
          <w:sz w:val="22"/>
          <w:szCs w:val="20"/>
        </w:rPr>
        <w:t>Students</w:t>
      </w:r>
      <w:r w:rsidRPr="00E56E49">
        <w:rPr>
          <w:i/>
          <w:sz w:val="22"/>
          <w:szCs w:val="20"/>
        </w:rPr>
        <w:t xml:space="preserve"> must follow the attendance policy of the </w:t>
      </w:r>
      <w:r w:rsidRPr="00E56E49">
        <w:rPr>
          <w:sz w:val="22"/>
          <w:szCs w:val="20"/>
        </w:rPr>
        <w:t>Division as appropriate for the course format (on-ground, hybrid, or online). Penalties for not meeting the attendance requirements may result in lowering of the grade, withdrawal from the course, or failing the course</w:t>
      </w:r>
      <w:r w:rsidRPr="00E56E49">
        <w:rPr>
          <w:rFonts w:cs="TimesNewRomanPSMT"/>
          <w:sz w:val="22"/>
          <w:szCs w:val="20"/>
        </w:rPr>
        <w:t>.</w:t>
      </w:r>
    </w:p>
    <w:p w:rsidR="00C65927" w:rsidRPr="00E56E49" w:rsidRDefault="00C65927" w:rsidP="00C65927">
      <w:pPr>
        <w:autoSpaceDE w:val="0"/>
        <w:autoSpaceDN w:val="0"/>
        <w:adjustRightInd w:val="0"/>
        <w:rPr>
          <w:rFonts w:cs="TimesNewRomanPSMT"/>
          <w:sz w:val="22"/>
          <w:szCs w:val="20"/>
        </w:rPr>
      </w:pPr>
      <w:r w:rsidRPr="00E56E49">
        <w:rPr>
          <w:sz w:val="22"/>
          <w:szCs w:val="20"/>
        </w:rPr>
        <w:t>A summary of the Education Division’s attendance policy is attached at the end of this syllabus.</w:t>
      </w:r>
    </w:p>
    <w:p w:rsidR="00C65927" w:rsidRPr="00E56E49" w:rsidRDefault="00C65927" w:rsidP="00C65927">
      <w:pPr>
        <w:pStyle w:val="NoSpacing"/>
        <w:rPr>
          <w:rFonts w:ascii="Times New Roman" w:hAnsi="Times New Roman"/>
          <w:szCs w:val="20"/>
        </w:rPr>
      </w:pPr>
      <w:r w:rsidRPr="00E56E49">
        <w:rPr>
          <w:rFonts w:ascii="Times New Roman" w:hAnsi="Times New Roman"/>
          <w:b/>
          <w:szCs w:val="20"/>
        </w:rPr>
        <w:t xml:space="preserve">Writing Standards:  </w:t>
      </w:r>
      <w:r w:rsidRPr="00E56E49">
        <w:rPr>
          <w:rFonts w:ascii="Times New Roman" w:hAnsi="Times New Roman"/>
          <w:szCs w:val="20"/>
        </w:rPr>
        <w:t xml:space="preserve">All work submitted by </w:t>
      </w:r>
      <w:proofErr w:type="spellStart"/>
      <w:r w:rsidRPr="00E56E49">
        <w:rPr>
          <w:rFonts w:ascii="Times New Roman" w:hAnsi="Times New Roman"/>
          <w:szCs w:val="20"/>
        </w:rPr>
        <w:t>Chaminade</w:t>
      </w:r>
      <w:proofErr w:type="spellEnd"/>
      <w:r w:rsidRPr="00E56E49">
        <w:rPr>
          <w:rFonts w:ascii="Times New Roman" w:hAnsi="Times New Roman"/>
          <w:szCs w:val="20"/>
        </w:rPr>
        <w:t xml:space="preserve"> University students must meet the following writing standards.  Written assignments should:</w:t>
      </w:r>
    </w:p>
    <w:p w:rsidR="00C65927" w:rsidRPr="00E56E49" w:rsidRDefault="00C65927" w:rsidP="00C65927">
      <w:pPr>
        <w:pStyle w:val="NoSpacing"/>
        <w:numPr>
          <w:ilvl w:val="0"/>
          <w:numId w:val="4"/>
        </w:numPr>
        <w:rPr>
          <w:rFonts w:ascii="Times New Roman" w:hAnsi="Times New Roman"/>
          <w:szCs w:val="20"/>
        </w:rPr>
      </w:pPr>
      <w:r w:rsidRPr="00E56E49">
        <w:rPr>
          <w:rFonts w:ascii="Times New Roman" w:hAnsi="Times New Roman"/>
          <w:szCs w:val="20"/>
        </w:rPr>
        <w:lastRenderedPageBreak/>
        <w:t>Use correctly the grammar, spelling, punctuation, and sentence structure of Standard Written English.</w:t>
      </w:r>
    </w:p>
    <w:p w:rsidR="00C65927" w:rsidRPr="00E56E49" w:rsidRDefault="00C65927" w:rsidP="00C65927">
      <w:pPr>
        <w:pStyle w:val="NoSpacing"/>
        <w:numPr>
          <w:ilvl w:val="0"/>
          <w:numId w:val="4"/>
        </w:numPr>
        <w:rPr>
          <w:rFonts w:ascii="Times New Roman" w:hAnsi="Times New Roman"/>
          <w:szCs w:val="20"/>
        </w:rPr>
      </w:pPr>
      <w:r w:rsidRPr="00E56E49">
        <w:rPr>
          <w:rFonts w:ascii="Times New Roman" w:hAnsi="Times New Roman"/>
          <w:szCs w:val="20"/>
        </w:rPr>
        <w:t>Develop ideas, themes, and main points coherently and concisely.</w:t>
      </w:r>
    </w:p>
    <w:p w:rsidR="00C65927" w:rsidRPr="00E56E49" w:rsidRDefault="00C65927" w:rsidP="00C65927">
      <w:pPr>
        <w:pStyle w:val="NoSpacing"/>
        <w:numPr>
          <w:ilvl w:val="0"/>
          <w:numId w:val="4"/>
        </w:numPr>
        <w:rPr>
          <w:rFonts w:ascii="Times New Roman" w:hAnsi="Times New Roman"/>
          <w:szCs w:val="20"/>
        </w:rPr>
      </w:pPr>
      <w:r w:rsidRPr="00E56E49">
        <w:rPr>
          <w:rFonts w:ascii="Times New Roman" w:hAnsi="Times New Roman"/>
          <w:szCs w:val="20"/>
        </w:rPr>
        <w:t>Adopt modes and styles appropriate to their purpose and audience.</w:t>
      </w:r>
    </w:p>
    <w:p w:rsidR="00C65927" w:rsidRPr="00E56E49" w:rsidRDefault="00C65927" w:rsidP="00C65927">
      <w:pPr>
        <w:pStyle w:val="NoSpacing"/>
        <w:numPr>
          <w:ilvl w:val="0"/>
          <w:numId w:val="4"/>
        </w:numPr>
        <w:rPr>
          <w:rFonts w:ascii="Times New Roman" w:hAnsi="Times New Roman"/>
          <w:szCs w:val="20"/>
        </w:rPr>
      </w:pPr>
      <w:r w:rsidRPr="00E56E49">
        <w:rPr>
          <w:rFonts w:ascii="Times New Roman" w:hAnsi="Times New Roman"/>
          <w:szCs w:val="20"/>
        </w:rPr>
        <w:t>Be clear, complete, and effective.</w:t>
      </w:r>
    </w:p>
    <w:p w:rsidR="00C65927" w:rsidRPr="00E56E49" w:rsidRDefault="00C65927" w:rsidP="00C65927">
      <w:pPr>
        <w:pStyle w:val="NoSpacing"/>
        <w:numPr>
          <w:ilvl w:val="0"/>
          <w:numId w:val="4"/>
        </w:numPr>
        <w:rPr>
          <w:rFonts w:ascii="Times New Roman" w:hAnsi="Times New Roman"/>
          <w:szCs w:val="20"/>
        </w:rPr>
      </w:pPr>
      <w:r w:rsidRPr="00E56E49">
        <w:rPr>
          <w:rFonts w:ascii="Times New Roman" w:hAnsi="Times New Roman"/>
          <w:szCs w:val="20"/>
        </w:rPr>
        <w:t>Carefully analyze and synthesize material and ideas borrowed from sources.  In addition, the sources of the borrowed material should be correctly acknowledged to avoid plagiarism.</w:t>
      </w:r>
    </w:p>
    <w:p w:rsidR="00C65927" w:rsidRPr="00E56E49" w:rsidRDefault="00C65927" w:rsidP="00C65927">
      <w:pPr>
        <w:pStyle w:val="NoSpacing"/>
        <w:rPr>
          <w:rFonts w:ascii="Times New Roman" w:hAnsi="Times New Roman"/>
          <w:szCs w:val="20"/>
        </w:rPr>
      </w:pPr>
    </w:p>
    <w:p w:rsidR="000F1DB9" w:rsidRPr="00E56E49" w:rsidRDefault="000F1DB9" w:rsidP="009D71EC">
      <w:pPr>
        <w:pStyle w:val="NoSpacing"/>
        <w:rPr>
          <w:rFonts w:ascii="Times New Roman" w:hAnsi="Times New Roman"/>
          <w:b/>
          <w:szCs w:val="20"/>
        </w:rPr>
      </w:pPr>
      <w:r w:rsidRPr="00E56E49">
        <w:rPr>
          <w:rFonts w:ascii="Times New Roman" w:hAnsi="Times New Roman"/>
          <w:b/>
          <w:szCs w:val="20"/>
        </w:rPr>
        <w:t>Academic Honesty Statement</w:t>
      </w:r>
    </w:p>
    <w:p w:rsidR="000F1DB9" w:rsidRPr="00E56E49" w:rsidRDefault="000F1DB9" w:rsidP="000F1DB9">
      <w:pPr>
        <w:pStyle w:val="NoSpacing"/>
        <w:numPr>
          <w:ilvl w:val="0"/>
          <w:numId w:val="12"/>
        </w:numPr>
        <w:rPr>
          <w:rFonts w:ascii="Times New Roman" w:hAnsi="Times New Roman"/>
          <w:szCs w:val="20"/>
        </w:rPr>
      </w:pPr>
      <w:r w:rsidRPr="00E56E49">
        <w:rPr>
          <w:rFonts w:ascii="Times New Roman" w:hAnsi="Times New Roman"/>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F1DB9" w:rsidRPr="00E56E49" w:rsidRDefault="000F1DB9" w:rsidP="000F1DB9">
      <w:pPr>
        <w:pStyle w:val="NoSpacing"/>
        <w:numPr>
          <w:ilvl w:val="0"/>
          <w:numId w:val="12"/>
        </w:numPr>
        <w:rPr>
          <w:rFonts w:ascii="Times New Roman" w:hAnsi="Times New Roman"/>
          <w:szCs w:val="20"/>
        </w:rPr>
      </w:pPr>
      <w:r w:rsidRPr="00E56E49">
        <w:rPr>
          <w:rFonts w:ascii="Times New Roman" w:hAnsi="Times New Roman"/>
          <w:szCs w:val="20"/>
        </w:rPr>
        <w:t>In either case, the Divisional Dean or Graduate Program Director may choose to 1) resolve the matter through a meeting with both the student and the faculty member, or 2) refer the matter to the Provost.  The findings, in either case are final.</w:t>
      </w:r>
    </w:p>
    <w:p w:rsidR="000F1DB9" w:rsidRPr="00E56E49" w:rsidRDefault="000F1DB9" w:rsidP="000F1DB9">
      <w:pPr>
        <w:pStyle w:val="NoSpacing"/>
        <w:numPr>
          <w:ilvl w:val="0"/>
          <w:numId w:val="12"/>
        </w:numPr>
        <w:rPr>
          <w:rFonts w:ascii="Times New Roman" w:hAnsi="Times New Roman"/>
          <w:szCs w:val="20"/>
        </w:rPr>
      </w:pPr>
      <w:r w:rsidRPr="00E56E49">
        <w:rPr>
          <w:rFonts w:ascii="Times New Roman" w:hAnsi="Times New Roman"/>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F1DB9" w:rsidRPr="00E56E49" w:rsidRDefault="000F1DB9" w:rsidP="000F1DB9">
      <w:pPr>
        <w:pStyle w:val="NoSpacing"/>
        <w:numPr>
          <w:ilvl w:val="0"/>
          <w:numId w:val="12"/>
        </w:numPr>
        <w:rPr>
          <w:rFonts w:ascii="Times New Roman" w:hAnsi="Times New Roman"/>
          <w:szCs w:val="20"/>
        </w:rPr>
      </w:pPr>
      <w:r w:rsidRPr="00E56E49">
        <w:rPr>
          <w:rFonts w:ascii="Times New Roman" w:hAnsi="Times New Roman"/>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C65927" w:rsidRPr="00E56E49" w:rsidRDefault="00C65927" w:rsidP="00C65927">
      <w:pPr>
        <w:pStyle w:val="NoSpacing"/>
        <w:rPr>
          <w:rFonts w:ascii="Times New Roman" w:hAnsi="Times New Roman"/>
          <w:szCs w:val="20"/>
        </w:rPr>
      </w:pPr>
    </w:p>
    <w:p w:rsidR="00C65927" w:rsidRPr="00E56E49" w:rsidRDefault="00C65927" w:rsidP="00C65927">
      <w:pPr>
        <w:pStyle w:val="NoSpacing"/>
        <w:rPr>
          <w:rFonts w:ascii="Times New Roman" w:hAnsi="Times New Roman"/>
          <w:szCs w:val="20"/>
        </w:rPr>
      </w:pPr>
      <w:r w:rsidRPr="00E56E49">
        <w:rPr>
          <w:rFonts w:ascii="Times New Roman" w:hAnsi="Times New Roman"/>
          <w:szCs w:val="20"/>
        </w:rPr>
        <w:t xml:space="preserve">Please refer to your </w:t>
      </w:r>
      <w:r w:rsidRPr="00E56E49">
        <w:rPr>
          <w:rFonts w:ascii="Times New Roman" w:hAnsi="Times New Roman"/>
          <w:b/>
          <w:szCs w:val="20"/>
        </w:rPr>
        <w:t>Student Handbook</w:t>
      </w:r>
      <w:r w:rsidRPr="00E56E49">
        <w:rPr>
          <w:rFonts w:ascii="Times New Roman" w:hAnsi="Times New Roman"/>
          <w:szCs w:val="20"/>
        </w:rPr>
        <w:t xml:space="preserve"> and the </w:t>
      </w:r>
      <w:r w:rsidRPr="00E56E49">
        <w:rPr>
          <w:rFonts w:ascii="Times New Roman" w:hAnsi="Times New Roman"/>
          <w:b/>
          <w:szCs w:val="20"/>
        </w:rPr>
        <w:t>Graduate Catalog</w:t>
      </w:r>
      <w:r w:rsidRPr="00E56E49">
        <w:rPr>
          <w:rFonts w:ascii="Times New Roman" w:hAnsi="Times New Roman"/>
          <w:szCs w:val="20"/>
        </w:rPr>
        <w:t xml:space="preserve"> for other important institutional and academic policies including more detailed information regarding Grading, Plagiarism, Classroom Deportment, Freedom of Expression, Add/Drop, Disabilities, and others.</w:t>
      </w:r>
    </w:p>
    <w:p w:rsidR="00A11655" w:rsidRPr="00E56E49" w:rsidRDefault="00A11655" w:rsidP="00C65927">
      <w:pPr>
        <w:spacing w:after="0"/>
        <w:rPr>
          <w:sz w:val="22"/>
          <w:szCs w:val="20"/>
        </w:rPr>
      </w:pPr>
    </w:p>
    <w:p w:rsidR="00A11655" w:rsidRPr="00E56E49" w:rsidRDefault="00A11655" w:rsidP="00A11655">
      <w:pPr>
        <w:spacing w:after="0" w:line="240" w:lineRule="auto"/>
        <w:rPr>
          <w:rFonts w:cs="Arial"/>
          <w:b/>
          <w:color w:val="000000"/>
          <w:sz w:val="22"/>
        </w:rPr>
      </w:pPr>
      <w:r w:rsidRPr="00E56E49">
        <w:rPr>
          <w:rFonts w:cs="Arial"/>
          <w:b/>
          <w:color w:val="000000"/>
          <w:sz w:val="22"/>
        </w:rPr>
        <w:t>Disability and Full Inclusion Statement:</w:t>
      </w:r>
    </w:p>
    <w:p w:rsidR="00A11655" w:rsidRPr="00E56E49" w:rsidRDefault="00A11655" w:rsidP="00A11655">
      <w:pPr>
        <w:spacing w:after="0" w:line="240" w:lineRule="auto"/>
        <w:rPr>
          <w:rFonts w:cs="Arial"/>
          <w:color w:val="000000"/>
          <w:sz w:val="22"/>
        </w:rPr>
      </w:pPr>
      <w:proofErr w:type="spellStart"/>
      <w:r w:rsidRPr="00E56E49">
        <w:rPr>
          <w:rFonts w:cs="Arial"/>
          <w:color w:val="000000"/>
          <w:sz w:val="22"/>
        </w:rPr>
        <w:t>Chaminade</w:t>
      </w:r>
      <w:proofErr w:type="spellEnd"/>
      <w:r w:rsidRPr="00E56E49">
        <w:rPr>
          <w:rFonts w:cs="Arial"/>
          <w:color w:val="000000"/>
          <w:sz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5" w:history="1">
        <w:r w:rsidRPr="00E56E49">
          <w:rPr>
            <w:rStyle w:val="Hyperlink"/>
            <w:rFonts w:cs="Arial"/>
            <w:color w:val="000000"/>
            <w:sz w:val="22"/>
          </w:rPr>
          <w:t>jyasuhar@chaminade.edu</w:t>
        </w:r>
      </w:hyperlink>
      <w:r w:rsidRPr="00E56E49">
        <w:rPr>
          <w:rFonts w:cs="Arial"/>
          <w:color w:val="000000"/>
          <w:sz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56E49">
        <w:rPr>
          <w:rFonts w:cs="Arial"/>
          <w:iCs/>
          <w:color w:val="000000"/>
          <w:sz w:val="22"/>
        </w:rPr>
        <w:t xml:space="preserve">Beyond the legal requirements </w:t>
      </w:r>
      <w:proofErr w:type="spellStart"/>
      <w:r w:rsidRPr="00E56E49">
        <w:rPr>
          <w:rFonts w:cs="Arial"/>
          <w:iCs/>
          <w:color w:val="000000"/>
          <w:sz w:val="22"/>
        </w:rPr>
        <w:t>Chaminade’s</w:t>
      </w:r>
      <w:proofErr w:type="spellEnd"/>
      <w:r w:rsidRPr="00E56E49">
        <w:rPr>
          <w:rFonts w:cs="Arial"/>
          <w:iCs/>
          <w:color w:val="000000"/>
          <w:sz w:val="22"/>
        </w:rPr>
        <w:t xml:space="preserve"> Education Division is committed to an integral, quality education that begins with respect for the complexity and diversity of each person. Subsequently, faculty members attempt to engage the whole person with quality courses </w:t>
      </w:r>
      <w:r w:rsidRPr="00E56E49">
        <w:rPr>
          <w:rFonts w:cs="Arial"/>
          <w:iCs/>
          <w:color w:val="000000"/>
          <w:sz w:val="22"/>
        </w:rPr>
        <w:lastRenderedPageBreak/>
        <w:t>and activities that challenge the intellectual, emotional, aesthetic, physical, and ethical dimensions that make up each student's life experience. </w:t>
      </w:r>
      <w:r w:rsidRPr="00E56E49">
        <w:rPr>
          <w:rFonts w:cs="Arial"/>
          <w:color w:val="000000"/>
          <w:sz w:val="22"/>
        </w:rPr>
        <w:t xml:space="preserve"> </w:t>
      </w:r>
    </w:p>
    <w:p w:rsidR="00C65927" w:rsidRPr="00E56E49" w:rsidRDefault="00C65927" w:rsidP="00C65927">
      <w:pPr>
        <w:spacing w:after="0"/>
        <w:rPr>
          <w:sz w:val="22"/>
          <w:szCs w:val="20"/>
        </w:rPr>
      </w:pPr>
    </w:p>
    <w:p w:rsidR="00C65927" w:rsidRPr="00E56E49" w:rsidRDefault="00C65927" w:rsidP="00C65927">
      <w:pPr>
        <w:autoSpaceDE w:val="0"/>
        <w:autoSpaceDN w:val="0"/>
        <w:adjustRightInd w:val="0"/>
        <w:spacing w:after="0"/>
        <w:jc w:val="center"/>
        <w:outlineLvl w:val="0"/>
        <w:rPr>
          <w:rFonts w:cs="Arial"/>
          <w:b/>
          <w:bCs/>
          <w:sz w:val="22"/>
          <w:szCs w:val="20"/>
        </w:rPr>
      </w:pPr>
      <w:r w:rsidRPr="00E56E49">
        <w:rPr>
          <w:rFonts w:cs="Arial"/>
          <w:b/>
          <w:bCs/>
          <w:sz w:val="22"/>
          <w:szCs w:val="20"/>
        </w:rPr>
        <w:t>Education Division Attendance Policy</w:t>
      </w:r>
    </w:p>
    <w:p w:rsidR="005E55FC" w:rsidRPr="00E56E49" w:rsidRDefault="005E55FC" w:rsidP="005E55FC">
      <w:pPr>
        <w:autoSpaceDE w:val="0"/>
        <w:autoSpaceDN w:val="0"/>
        <w:adjustRightInd w:val="0"/>
        <w:spacing w:after="0"/>
        <w:jc w:val="center"/>
        <w:rPr>
          <w:rFonts w:cs="Arial"/>
          <w:b/>
          <w:bCs/>
          <w:sz w:val="22"/>
          <w:szCs w:val="20"/>
        </w:rPr>
      </w:pPr>
      <w:r w:rsidRPr="00E56E49">
        <w:rPr>
          <w:rFonts w:cs="Arial"/>
          <w:b/>
          <w:bCs/>
          <w:sz w:val="22"/>
          <w:szCs w:val="20"/>
        </w:rPr>
        <w:t>(Revised 12/22/11</w:t>
      </w:r>
      <w:r w:rsidR="00C65927" w:rsidRPr="00E56E49">
        <w:rPr>
          <w:rFonts w:cs="Arial"/>
          <w:b/>
          <w:bCs/>
          <w:sz w:val="22"/>
          <w:szCs w:val="20"/>
        </w:rPr>
        <w:t>)</w:t>
      </w:r>
    </w:p>
    <w:p w:rsidR="005E55FC" w:rsidRPr="00E56E49" w:rsidRDefault="005E55FC" w:rsidP="005E55FC">
      <w:pPr>
        <w:autoSpaceDE w:val="0"/>
        <w:autoSpaceDN w:val="0"/>
        <w:adjustRightInd w:val="0"/>
        <w:spacing w:after="0"/>
        <w:jc w:val="center"/>
        <w:rPr>
          <w:rFonts w:cs="Arial"/>
          <w:b/>
          <w:bCs/>
          <w:sz w:val="22"/>
          <w:szCs w:val="20"/>
        </w:rPr>
      </w:pPr>
    </w:p>
    <w:p w:rsidR="005E55FC" w:rsidRPr="00E56E49" w:rsidRDefault="005E55FC" w:rsidP="005E55FC">
      <w:pPr>
        <w:autoSpaceDE w:val="0"/>
        <w:autoSpaceDN w:val="0"/>
        <w:adjustRightInd w:val="0"/>
        <w:spacing w:after="0"/>
        <w:rPr>
          <w:rFonts w:cs="TimesNewRomanPSMT"/>
          <w:sz w:val="22"/>
          <w:szCs w:val="20"/>
        </w:rPr>
      </w:pPr>
      <w:r w:rsidRPr="00E56E49">
        <w:rPr>
          <w:rFonts w:cs="TimesNewRomanPSMT"/>
          <w:sz w:val="22"/>
          <w:szCs w:val="20"/>
        </w:rPr>
        <w:t xml:space="preserve"> 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p>
    <w:p w:rsidR="005E55FC" w:rsidRPr="00E56E49" w:rsidRDefault="005E55FC" w:rsidP="005E55FC">
      <w:pPr>
        <w:autoSpaceDE w:val="0"/>
        <w:autoSpaceDN w:val="0"/>
        <w:adjustRightInd w:val="0"/>
        <w:rPr>
          <w:i/>
          <w:sz w:val="22"/>
          <w:szCs w:val="20"/>
        </w:rPr>
      </w:pPr>
      <w:r w:rsidRPr="00E56E49">
        <w:rPr>
          <w:rFonts w:cs="TimesNewRomanPSMT"/>
          <w:i/>
          <w:sz w:val="22"/>
          <w:szCs w:val="20"/>
        </w:rPr>
        <w:t>Students</w:t>
      </w:r>
      <w:r w:rsidRPr="00E56E49">
        <w:rPr>
          <w:i/>
          <w:sz w:val="22"/>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5E55FC" w:rsidRPr="00E56E49" w:rsidRDefault="005E55FC" w:rsidP="005E55FC">
      <w:pPr>
        <w:numPr>
          <w:ilvl w:val="0"/>
          <w:numId w:val="8"/>
        </w:numPr>
        <w:autoSpaceDE w:val="0"/>
        <w:autoSpaceDN w:val="0"/>
        <w:adjustRightInd w:val="0"/>
        <w:spacing w:after="0" w:line="240" w:lineRule="auto"/>
        <w:rPr>
          <w:rFonts w:cs="TimesNewRomanPSMT"/>
          <w:sz w:val="22"/>
          <w:szCs w:val="20"/>
        </w:rPr>
      </w:pPr>
      <w:r w:rsidRPr="00E56E49">
        <w:rPr>
          <w:rFonts w:cs="TimesNewRomanPSMT"/>
          <w:b/>
          <w:sz w:val="22"/>
          <w:szCs w:val="20"/>
          <w:u w:val="single"/>
        </w:rPr>
        <w:t>Excused Absences</w:t>
      </w:r>
      <w:r w:rsidRPr="00E56E49">
        <w:rPr>
          <w:rFonts w:cs="TimesNewRomanPSMT"/>
          <w:sz w:val="22"/>
          <w:szCs w:val="20"/>
        </w:rPr>
        <w:t xml:space="preserve">. </w:t>
      </w:r>
    </w:p>
    <w:p w:rsidR="005E55FC" w:rsidRPr="00E56E49" w:rsidRDefault="005E55FC" w:rsidP="005E55FC">
      <w:pPr>
        <w:numPr>
          <w:ilvl w:val="1"/>
          <w:numId w:val="8"/>
        </w:numPr>
        <w:autoSpaceDE w:val="0"/>
        <w:autoSpaceDN w:val="0"/>
        <w:adjustRightInd w:val="0"/>
        <w:spacing w:after="0" w:line="240" w:lineRule="auto"/>
        <w:rPr>
          <w:rFonts w:cs="TimesNewRomanPSMT"/>
          <w:sz w:val="22"/>
          <w:szCs w:val="20"/>
        </w:rPr>
      </w:pPr>
      <w:r w:rsidRPr="00E56E49">
        <w:rPr>
          <w:sz w:val="22"/>
          <w:szCs w:val="20"/>
        </w:rPr>
        <w:t>Since it is expected that students will participate in all class sessions, excused absences are only granted in exceptional situations where evidence is provided by the student to the instructor.</w:t>
      </w:r>
      <w:r w:rsidRPr="00E56E49">
        <w:rPr>
          <w:rFonts w:cs="TimesNewRomanPSMT"/>
          <w:sz w:val="22"/>
          <w:szCs w:val="20"/>
        </w:rPr>
        <w:t xml:space="preserve"> </w:t>
      </w:r>
      <w:r w:rsidRPr="00E56E49">
        <w:rPr>
          <w:sz w:val="22"/>
          <w:szCs w:val="20"/>
        </w:rPr>
        <w:t xml:space="preserve">Examples would include illness (with verification by a doctor) or the death of a close family member. </w:t>
      </w:r>
      <w:r w:rsidRPr="00E56E49">
        <w:rPr>
          <w:rFonts w:cs="TimesNewRomanPSMT"/>
          <w:sz w:val="22"/>
          <w:szCs w:val="20"/>
        </w:rPr>
        <w:t xml:space="preserve">Students should notify their instructors when a situation prevents them from attending class and make arrangements to complete missed assignments. While </w:t>
      </w:r>
      <w:r w:rsidRPr="00E56E49">
        <w:rPr>
          <w:sz w:val="22"/>
          <w:szCs w:val="20"/>
        </w:rPr>
        <w:t>notification of the instructor by a student that he/she will be absent is courteous, it does not necessarily mean the absence will be excused.</w:t>
      </w:r>
      <w:r w:rsidRPr="00E56E49">
        <w:rPr>
          <w:rFonts w:cs="TimesNewRomanPSMT"/>
          <w:sz w:val="22"/>
          <w:szCs w:val="20"/>
        </w:rPr>
        <w:t xml:space="preserve"> </w:t>
      </w:r>
    </w:p>
    <w:p w:rsidR="005E55FC" w:rsidRPr="00E56E49" w:rsidRDefault="005E55FC" w:rsidP="005E55FC">
      <w:pPr>
        <w:numPr>
          <w:ilvl w:val="1"/>
          <w:numId w:val="8"/>
        </w:numPr>
        <w:autoSpaceDE w:val="0"/>
        <w:autoSpaceDN w:val="0"/>
        <w:adjustRightInd w:val="0"/>
        <w:spacing w:after="0" w:line="240" w:lineRule="auto"/>
        <w:rPr>
          <w:rFonts w:cs="TimesNewRomanPSMT"/>
          <w:sz w:val="22"/>
          <w:szCs w:val="20"/>
        </w:rPr>
      </w:pPr>
      <w:r w:rsidRPr="00E56E49">
        <w:rPr>
          <w:rFonts w:cs="TimesNewRomanPSMT"/>
          <w:sz w:val="22"/>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5E55FC" w:rsidRPr="00E56E49" w:rsidRDefault="005E55FC" w:rsidP="005E55FC">
      <w:pPr>
        <w:autoSpaceDE w:val="0"/>
        <w:autoSpaceDN w:val="0"/>
        <w:adjustRightInd w:val="0"/>
        <w:spacing w:after="0" w:line="240" w:lineRule="auto"/>
        <w:rPr>
          <w:rFonts w:cs="TimesNewRomanPSMT"/>
          <w:sz w:val="22"/>
          <w:szCs w:val="20"/>
        </w:rPr>
      </w:pPr>
    </w:p>
    <w:p w:rsidR="005E55FC" w:rsidRPr="00E56E49" w:rsidRDefault="005E55FC" w:rsidP="005E55FC">
      <w:pPr>
        <w:numPr>
          <w:ilvl w:val="0"/>
          <w:numId w:val="8"/>
        </w:numPr>
        <w:autoSpaceDE w:val="0"/>
        <w:autoSpaceDN w:val="0"/>
        <w:adjustRightInd w:val="0"/>
        <w:spacing w:after="0" w:line="240" w:lineRule="auto"/>
        <w:rPr>
          <w:rFonts w:cs="TimesNewRomanPSMT"/>
          <w:sz w:val="22"/>
          <w:szCs w:val="20"/>
        </w:rPr>
      </w:pPr>
      <w:r w:rsidRPr="00E56E49">
        <w:rPr>
          <w:rFonts w:cs="TimesNewRomanPSMT"/>
          <w:b/>
          <w:sz w:val="22"/>
          <w:szCs w:val="20"/>
          <w:u w:val="single"/>
        </w:rPr>
        <w:t>Unexcused Absences</w:t>
      </w:r>
      <w:r w:rsidRPr="00E56E49">
        <w:rPr>
          <w:rFonts w:cs="TimesNewRomanPSMT"/>
          <w:sz w:val="22"/>
          <w:szCs w:val="20"/>
        </w:rPr>
        <w:t xml:space="preserve">. </w:t>
      </w:r>
      <w:proofErr w:type="spellStart"/>
      <w:r w:rsidRPr="00E56E49">
        <w:rPr>
          <w:rFonts w:cs="TimesNewRomanPSMT"/>
          <w:sz w:val="22"/>
          <w:szCs w:val="20"/>
        </w:rPr>
        <w:t>Chaminade</w:t>
      </w:r>
      <w:proofErr w:type="spellEnd"/>
      <w:r w:rsidRPr="00E56E49">
        <w:rPr>
          <w:rFonts w:cs="TimesNewRomanPSMT"/>
          <w:sz w:val="22"/>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5E55FC" w:rsidRPr="00E56E49" w:rsidRDefault="005E55FC" w:rsidP="005E55FC">
      <w:pPr>
        <w:numPr>
          <w:ilvl w:val="1"/>
          <w:numId w:val="8"/>
        </w:numPr>
        <w:autoSpaceDE w:val="0"/>
        <w:autoSpaceDN w:val="0"/>
        <w:adjustRightInd w:val="0"/>
        <w:spacing w:after="0" w:line="240" w:lineRule="auto"/>
        <w:rPr>
          <w:rFonts w:cs="TimesNewRomanPSMT"/>
          <w:sz w:val="22"/>
          <w:szCs w:val="20"/>
        </w:rPr>
      </w:pPr>
      <w:r w:rsidRPr="00E56E49">
        <w:rPr>
          <w:b/>
          <w:sz w:val="22"/>
          <w:szCs w:val="20"/>
          <w:u w:val="single"/>
        </w:rPr>
        <w:t>On-ground courses</w:t>
      </w:r>
      <w:r w:rsidRPr="00E56E49">
        <w:rPr>
          <w:sz w:val="22"/>
          <w:szCs w:val="20"/>
        </w:rPr>
        <w:t>. When unexcused absences total more than 10% of the number of classes will result in a lowering of the overall grade by one letter grade. A student who misses 20% or more should withdraw or be administratively withdrawn.</w:t>
      </w:r>
    </w:p>
    <w:p w:rsidR="005E55FC" w:rsidRPr="00E56E49" w:rsidRDefault="005E55FC" w:rsidP="005E55FC">
      <w:pPr>
        <w:numPr>
          <w:ilvl w:val="2"/>
          <w:numId w:val="7"/>
        </w:numPr>
        <w:spacing w:before="100" w:beforeAutospacing="1" w:after="100" w:afterAutospacing="1" w:line="240" w:lineRule="auto"/>
        <w:rPr>
          <w:sz w:val="22"/>
          <w:szCs w:val="20"/>
        </w:rPr>
      </w:pPr>
      <w:r w:rsidRPr="00E56E49">
        <w:rPr>
          <w:sz w:val="22"/>
          <w:szCs w:val="20"/>
        </w:rPr>
        <w:t xml:space="preserve">Accelerated Semester Classes (10 classes): More than one absence lowers grade one letter. Missing more than two </w:t>
      </w:r>
      <w:proofErr w:type="gramStart"/>
      <w:r w:rsidRPr="00E56E49">
        <w:rPr>
          <w:sz w:val="22"/>
          <w:szCs w:val="20"/>
        </w:rPr>
        <w:t>classes</w:t>
      </w:r>
      <w:proofErr w:type="gramEnd"/>
      <w:r w:rsidRPr="00E56E49">
        <w:rPr>
          <w:sz w:val="22"/>
          <w:szCs w:val="20"/>
        </w:rPr>
        <w:t xml:space="preserve"> results in failure or withdrawal.</w:t>
      </w:r>
    </w:p>
    <w:p w:rsidR="005E55FC" w:rsidRPr="00E56E49" w:rsidRDefault="005E55FC" w:rsidP="005E55FC">
      <w:pPr>
        <w:numPr>
          <w:ilvl w:val="2"/>
          <w:numId w:val="7"/>
        </w:numPr>
        <w:spacing w:before="100" w:beforeAutospacing="1" w:after="100" w:afterAutospacing="1" w:line="240" w:lineRule="auto"/>
        <w:rPr>
          <w:sz w:val="22"/>
          <w:szCs w:val="20"/>
        </w:rPr>
      </w:pPr>
      <w:r w:rsidRPr="00E56E49">
        <w:rPr>
          <w:sz w:val="22"/>
          <w:szCs w:val="20"/>
        </w:rPr>
        <w:t xml:space="preserve">Undergraduate Day Courses </w:t>
      </w:r>
      <w:proofErr w:type="spellStart"/>
      <w:r w:rsidRPr="00E56E49">
        <w:rPr>
          <w:sz w:val="22"/>
          <w:szCs w:val="20"/>
        </w:rPr>
        <w:t>TTh</w:t>
      </w:r>
      <w:proofErr w:type="spellEnd"/>
      <w:r w:rsidRPr="00E56E49">
        <w:rPr>
          <w:sz w:val="22"/>
          <w:szCs w:val="20"/>
        </w:rPr>
        <w:t xml:space="preserve"> (30 classes): More than 3 absences lowers grade one letter. Missing more than six </w:t>
      </w:r>
      <w:proofErr w:type="gramStart"/>
      <w:r w:rsidRPr="00E56E49">
        <w:rPr>
          <w:sz w:val="22"/>
          <w:szCs w:val="20"/>
        </w:rPr>
        <w:t>classes</w:t>
      </w:r>
      <w:proofErr w:type="gramEnd"/>
      <w:r w:rsidRPr="00E56E49">
        <w:rPr>
          <w:sz w:val="22"/>
          <w:szCs w:val="20"/>
        </w:rPr>
        <w:t xml:space="preserve"> results in failure or withdrawal.</w:t>
      </w:r>
    </w:p>
    <w:p w:rsidR="005E55FC" w:rsidRPr="00E56E49" w:rsidRDefault="005E55FC" w:rsidP="005E55FC">
      <w:pPr>
        <w:numPr>
          <w:ilvl w:val="2"/>
          <w:numId w:val="7"/>
        </w:numPr>
        <w:spacing w:before="100" w:beforeAutospacing="1" w:after="100" w:afterAutospacing="1" w:line="240" w:lineRule="auto"/>
        <w:rPr>
          <w:sz w:val="22"/>
          <w:szCs w:val="20"/>
        </w:rPr>
      </w:pPr>
      <w:r w:rsidRPr="00E56E49">
        <w:rPr>
          <w:sz w:val="22"/>
          <w:szCs w:val="20"/>
        </w:rPr>
        <w:t xml:space="preserve">Undergraduate Day Courses MWF (45 classes): More than 4 absences lowers grade one letter. Missing more than nine </w:t>
      </w:r>
      <w:proofErr w:type="gramStart"/>
      <w:r w:rsidRPr="00E56E49">
        <w:rPr>
          <w:sz w:val="22"/>
          <w:szCs w:val="20"/>
        </w:rPr>
        <w:t>classes</w:t>
      </w:r>
      <w:proofErr w:type="gramEnd"/>
      <w:r w:rsidRPr="00E56E49">
        <w:rPr>
          <w:sz w:val="22"/>
          <w:szCs w:val="20"/>
        </w:rPr>
        <w:t xml:space="preserve"> results in failure or withdrawal.</w:t>
      </w:r>
    </w:p>
    <w:p w:rsidR="005E55FC" w:rsidRPr="00E56E49" w:rsidRDefault="005E55FC" w:rsidP="005E55FC">
      <w:pPr>
        <w:numPr>
          <w:ilvl w:val="1"/>
          <w:numId w:val="6"/>
        </w:numPr>
        <w:spacing w:before="100" w:beforeAutospacing="1" w:after="100" w:afterAutospacing="1" w:line="240" w:lineRule="auto"/>
        <w:rPr>
          <w:sz w:val="22"/>
          <w:szCs w:val="20"/>
        </w:rPr>
      </w:pPr>
      <w:r w:rsidRPr="00E56E49">
        <w:rPr>
          <w:b/>
          <w:sz w:val="22"/>
          <w:szCs w:val="20"/>
        </w:rPr>
        <w:t xml:space="preserve"> </w:t>
      </w:r>
      <w:r w:rsidRPr="00E56E49">
        <w:rPr>
          <w:b/>
          <w:sz w:val="22"/>
          <w:szCs w:val="20"/>
          <w:u w:val="single"/>
        </w:rPr>
        <w:t>Hybrid courses</w:t>
      </w:r>
      <w:r w:rsidRPr="00E56E49">
        <w:rPr>
          <w:sz w:val="22"/>
          <w:szCs w:val="20"/>
        </w:rPr>
        <w:t xml:space="preserve"> (online combined with 3 or more on-ground meetings) </w:t>
      </w:r>
      <w:proofErr w:type="gramStart"/>
      <w:r w:rsidRPr="00E56E49">
        <w:rPr>
          <w:sz w:val="22"/>
          <w:szCs w:val="20"/>
        </w:rPr>
        <w:t>One</w:t>
      </w:r>
      <w:proofErr w:type="gramEnd"/>
      <w:r w:rsidRPr="00E56E49">
        <w:rPr>
          <w:sz w:val="22"/>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5E55FC" w:rsidRPr="00E56E49" w:rsidRDefault="005E55FC" w:rsidP="005E55FC">
      <w:pPr>
        <w:numPr>
          <w:ilvl w:val="1"/>
          <w:numId w:val="6"/>
        </w:numPr>
        <w:autoSpaceDE w:val="0"/>
        <w:autoSpaceDN w:val="0"/>
        <w:adjustRightInd w:val="0"/>
        <w:spacing w:before="100" w:beforeAutospacing="1" w:after="100" w:afterAutospacing="1" w:line="240" w:lineRule="exact"/>
        <w:rPr>
          <w:rFonts w:cs="TimesNewRomanPSMT"/>
          <w:i/>
          <w:sz w:val="22"/>
          <w:szCs w:val="20"/>
        </w:rPr>
      </w:pPr>
      <w:r w:rsidRPr="00E56E49">
        <w:rPr>
          <w:b/>
          <w:sz w:val="22"/>
          <w:szCs w:val="20"/>
          <w:u w:val="single"/>
        </w:rPr>
        <w:lastRenderedPageBreak/>
        <w:t>Online courses and online portion of hybrid courses</w:t>
      </w:r>
      <w:r w:rsidRPr="00E56E49">
        <w:rPr>
          <w:sz w:val="22"/>
          <w:szCs w:val="20"/>
        </w:rPr>
        <w:t>.  The instructor will specify and enforce expectations for online participation and receipt of assignments appropriate to the design of the course.</w:t>
      </w:r>
    </w:p>
    <w:p w:rsidR="005E55FC" w:rsidRPr="00E56E49" w:rsidRDefault="005E55FC" w:rsidP="001A57CE">
      <w:pPr>
        <w:autoSpaceDE w:val="0"/>
        <w:autoSpaceDN w:val="0"/>
        <w:adjustRightInd w:val="0"/>
        <w:spacing w:after="0"/>
        <w:rPr>
          <w:rFonts w:cs="TimesNewRomanPSMT"/>
          <w:i/>
          <w:sz w:val="22"/>
          <w:szCs w:val="20"/>
        </w:rPr>
      </w:pPr>
      <w:r w:rsidRPr="00E56E49">
        <w:rPr>
          <w:rFonts w:cs="TimesNewRomanPSMT"/>
          <w:b/>
          <w:i/>
          <w:sz w:val="22"/>
          <w:szCs w:val="20"/>
          <w:u w:val="single"/>
        </w:rPr>
        <w:t>Education D</w:t>
      </w:r>
      <w:r w:rsidR="001A57CE" w:rsidRPr="00E56E49">
        <w:rPr>
          <w:rFonts w:cs="TimesNewRomanPSMT"/>
          <w:b/>
          <w:i/>
          <w:sz w:val="22"/>
          <w:szCs w:val="20"/>
          <w:u w:val="single"/>
        </w:rPr>
        <w:t>ivision Incomplete Grade Policy</w:t>
      </w:r>
      <w:r w:rsidR="001A57CE" w:rsidRPr="00E56E49">
        <w:rPr>
          <w:rFonts w:cs="TimesNewRomanPSMT"/>
          <w:i/>
          <w:sz w:val="22"/>
          <w:szCs w:val="20"/>
        </w:rPr>
        <w:t xml:space="preserve">: </w:t>
      </w:r>
      <w:r w:rsidRPr="00E56E49">
        <w:rPr>
          <w:rFonts w:cs="TimesNewRomanPSMT"/>
          <w:i/>
          <w:sz w:val="22"/>
          <w:szCs w:val="20"/>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4A6641" w:rsidRPr="00E56E49" w:rsidRDefault="004A6641" w:rsidP="004A6641">
      <w:pPr>
        <w:autoSpaceDE w:val="0"/>
        <w:autoSpaceDN w:val="0"/>
        <w:adjustRightInd w:val="0"/>
        <w:spacing w:beforeAutospacing="1" w:after="0" w:afterAutospacing="1" w:line="240" w:lineRule="exact"/>
        <w:rPr>
          <w:rFonts w:cs="TimesNewRomanPSMT"/>
          <w:b/>
          <w:i/>
          <w:sz w:val="22"/>
          <w:szCs w:val="20"/>
        </w:rPr>
      </w:pPr>
      <w:r w:rsidRPr="00E56E49">
        <w:rPr>
          <w:rFonts w:cs="TimesNewRomanPSMT"/>
          <w:sz w:val="22"/>
          <w:szCs w:val="20"/>
        </w:rPr>
        <w:t xml:space="preserve">3. </w:t>
      </w:r>
      <w:r w:rsidR="00C65927" w:rsidRPr="00E56E49">
        <w:rPr>
          <w:rFonts w:cs="TimesNewRomanPSMT"/>
          <w:b/>
          <w:sz w:val="22"/>
          <w:szCs w:val="20"/>
          <w:u w:val="single"/>
        </w:rPr>
        <w:t>Additional Notes</w:t>
      </w:r>
    </w:p>
    <w:p w:rsidR="004A6641" w:rsidRPr="00E56E49" w:rsidRDefault="004A6641" w:rsidP="004A6641">
      <w:pPr>
        <w:autoSpaceDE w:val="0"/>
        <w:autoSpaceDN w:val="0"/>
        <w:adjustRightInd w:val="0"/>
        <w:spacing w:beforeAutospacing="1" w:after="0" w:afterAutospacing="1" w:line="240" w:lineRule="exact"/>
        <w:rPr>
          <w:rFonts w:cs="TimesNewRomanPSMT"/>
          <w:b/>
          <w:i/>
          <w:sz w:val="22"/>
          <w:szCs w:val="20"/>
        </w:rPr>
      </w:pPr>
      <w:r w:rsidRPr="00E56E49">
        <w:rPr>
          <w:i/>
          <w:sz w:val="22"/>
          <w:szCs w:val="20"/>
        </w:rPr>
        <w:t xml:space="preserve">3.1 </w:t>
      </w:r>
      <w:r w:rsidR="00C65927" w:rsidRPr="00E56E49">
        <w:rPr>
          <w:i/>
          <w:sz w:val="22"/>
          <w:szCs w:val="20"/>
        </w:rPr>
        <w:t>If a student does not logon to an online or hybrid course for the first two weeks, the instructor should notify the Dean and the student will be withdrawn from the course</w:t>
      </w:r>
      <w:r w:rsidR="00C65927" w:rsidRPr="00E56E49">
        <w:rPr>
          <w:sz w:val="22"/>
          <w:szCs w:val="20"/>
        </w:rPr>
        <w:t>.</w:t>
      </w:r>
    </w:p>
    <w:p w:rsidR="00C65927" w:rsidRPr="00E56E49" w:rsidRDefault="004A6641" w:rsidP="004A6641">
      <w:pPr>
        <w:autoSpaceDE w:val="0"/>
        <w:autoSpaceDN w:val="0"/>
        <w:adjustRightInd w:val="0"/>
        <w:spacing w:beforeAutospacing="1" w:after="0" w:afterAutospacing="1" w:line="240" w:lineRule="exact"/>
        <w:rPr>
          <w:rFonts w:cs="TimesNewRomanPSMT"/>
          <w:b/>
          <w:i/>
          <w:sz w:val="22"/>
          <w:szCs w:val="20"/>
        </w:rPr>
      </w:pPr>
      <w:r w:rsidRPr="00E56E49">
        <w:rPr>
          <w:rFonts w:cs="TimesNewRomanPSMT"/>
          <w:b/>
          <w:i/>
          <w:sz w:val="22"/>
          <w:szCs w:val="20"/>
        </w:rPr>
        <w:t xml:space="preserve">3.2 </w:t>
      </w:r>
      <w:r w:rsidR="00C65927" w:rsidRPr="00E56E49">
        <w:rPr>
          <w:rFonts w:cs="TimesNewRomanPSMT"/>
          <w:i/>
          <w:sz w:val="22"/>
          <w:szCs w:val="20"/>
        </w:rPr>
        <w:t>Any student who stops attending an on-ground course or stops participating in an online course without officially withdrawing may receive a failing grade.</w:t>
      </w:r>
    </w:p>
    <w:p w:rsidR="00195834" w:rsidRPr="00E56E49" w:rsidRDefault="00195834" w:rsidP="002C3E74">
      <w:pPr>
        <w:spacing w:after="0"/>
        <w:rPr>
          <w:b/>
          <w:bCs/>
          <w:sz w:val="22"/>
          <w:u w:val="single"/>
        </w:rPr>
      </w:pPr>
      <w:r w:rsidRPr="00E56E49">
        <w:rPr>
          <w:b/>
          <w:sz w:val="22"/>
          <w:u w:val="single"/>
        </w:rPr>
        <w:t>KSD Referrals</w:t>
      </w:r>
      <w:r w:rsidRPr="00E56E49">
        <w:rPr>
          <w:b/>
          <w:bCs/>
          <w:sz w:val="22"/>
          <w:u w:val="single"/>
        </w:rPr>
        <w:t xml:space="preserve"> </w:t>
      </w:r>
    </w:p>
    <w:p w:rsidR="00195834" w:rsidRPr="00E56E49" w:rsidRDefault="00195834" w:rsidP="00195834">
      <w:pPr>
        <w:numPr>
          <w:ilvl w:val="0"/>
          <w:numId w:val="2"/>
        </w:numPr>
        <w:rPr>
          <w:sz w:val="22"/>
        </w:rPr>
      </w:pPr>
      <w:r w:rsidRPr="00E56E49">
        <w:rPr>
          <w:sz w:val="22"/>
        </w:rPr>
        <w:t xml:space="preserve">Background: Implementation of the Knowledge/Skill/Disposition (KSD) referral system was approved by the Division at the </w:t>
      </w:r>
      <w:proofErr w:type="gramStart"/>
      <w:r w:rsidRPr="00E56E49">
        <w:rPr>
          <w:sz w:val="22"/>
        </w:rPr>
        <w:t>Fall</w:t>
      </w:r>
      <w:proofErr w:type="gramEnd"/>
      <w:r w:rsidRPr="00E56E49">
        <w:rPr>
          <w:sz w:val="22"/>
        </w:rPr>
        <w:t xml:space="preserve"> 2011 </w:t>
      </w:r>
      <w:proofErr w:type="spellStart"/>
      <w:r w:rsidRPr="00E56E49">
        <w:rPr>
          <w:sz w:val="22"/>
        </w:rPr>
        <w:t>Chaminade</w:t>
      </w:r>
      <w:proofErr w:type="spellEnd"/>
      <w:r w:rsidRPr="00E56E49">
        <w:rPr>
          <w:sz w:val="22"/>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w:t>
      </w:r>
      <w:proofErr w:type="spellStart"/>
      <w:r w:rsidRPr="00E56E49">
        <w:rPr>
          <w:sz w:val="22"/>
        </w:rPr>
        <w:t>Marianist</w:t>
      </w:r>
      <w:proofErr w:type="spellEnd"/>
      <w:r w:rsidRPr="00E56E49">
        <w:rPr>
          <w:sz w:val="22"/>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E56E49">
        <w:rPr>
          <w:sz w:val="22"/>
        </w:rPr>
        <w:t>Marianist</w:t>
      </w:r>
      <w:proofErr w:type="spellEnd"/>
      <w:r w:rsidRPr="00E56E49">
        <w:rPr>
          <w:sz w:val="22"/>
        </w:rPr>
        <w:t xml:space="preserve"> values.</w:t>
      </w:r>
    </w:p>
    <w:p w:rsidR="00195834" w:rsidRPr="00E56E49" w:rsidRDefault="00195834" w:rsidP="00EE6F26">
      <w:pPr>
        <w:numPr>
          <w:ilvl w:val="0"/>
          <w:numId w:val="2"/>
        </w:numPr>
        <w:rPr>
          <w:sz w:val="22"/>
        </w:rPr>
      </w:pPr>
      <w:r w:rsidRPr="00E56E49">
        <w:rPr>
          <w:sz w:val="22"/>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195834" w:rsidRPr="00E56E49" w:rsidRDefault="00195834" w:rsidP="00DB19E9">
      <w:pPr>
        <w:spacing w:after="0"/>
        <w:rPr>
          <w:bCs/>
          <w:sz w:val="22"/>
          <w:u w:val="single"/>
        </w:rPr>
      </w:pPr>
      <w:r w:rsidRPr="00E56E49">
        <w:rPr>
          <w:b/>
          <w:bCs/>
          <w:sz w:val="22"/>
          <w:u w:val="single"/>
        </w:rPr>
        <w:t>Syllabus Change Policy</w:t>
      </w:r>
      <w:r w:rsidR="004B42AE" w:rsidRPr="00E56E49">
        <w:rPr>
          <w:b/>
          <w:bCs/>
          <w:sz w:val="22"/>
          <w:u w:val="single"/>
        </w:rPr>
        <w:t>:</w:t>
      </w:r>
      <w:r w:rsidR="004B42AE" w:rsidRPr="00E56E49">
        <w:rPr>
          <w:bCs/>
          <w:sz w:val="22"/>
        </w:rPr>
        <w:t xml:space="preserve"> </w:t>
      </w:r>
      <w:r w:rsidRPr="00E56E49">
        <w:rPr>
          <w:sz w:val="22"/>
        </w:rPr>
        <w:t xml:space="preserve">This syllabus is a guide and every attempt is made to provide an accurate overview of the course. Occasionally, it necessary for the instructor to modify the syllabus during the semester due to the progress of the class, experiences of the students, and </w:t>
      </w:r>
      <w:r w:rsidRPr="00E56E49">
        <w:rPr>
          <w:sz w:val="22"/>
        </w:rPr>
        <w:lastRenderedPageBreak/>
        <w:t>unforeseen changes in the schedule. Changes to the syllabus will be made with advance notice whenever possible.</w:t>
      </w:r>
    </w:p>
    <w:p w:rsidR="002C3E74" w:rsidRPr="00E56E49" w:rsidRDefault="002C3E74" w:rsidP="00195834">
      <w:pPr>
        <w:spacing w:after="0" w:line="240" w:lineRule="auto"/>
        <w:rPr>
          <w:b/>
          <w:sz w:val="22"/>
          <w:u w:val="single"/>
        </w:rPr>
      </w:pPr>
    </w:p>
    <w:p w:rsidR="00195834" w:rsidRPr="00E56E49" w:rsidRDefault="00195834" w:rsidP="00195834">
      <w:pPr>
        <w:spacing w:after="0" w:line="240" w:lineRule="auto"/>
        <w:rPr>
          <w:sz w:val="22"/>
          <w:u w:val="single"/>
        </w:rPr>
      </w:pPr>
      <w:r w:rsidRPr="00E56E49">
        <w:rPr>
          <w:b/>
          <w:sz w:val="22"/>
          <w:u w:val="single"/>
        </w:rPr>
        <w:t>Netiquette for Online Activities</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Be polite and respectful of one another.</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Avoid personal attacks.  Keep dialogue friendly and supportive, even when you disagree or wish to present a controversial idea or response.</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Be careful with the use of humor and sarcasm. Emotion is difficult to sense through text.</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Be helpful and share your expertise. Foster community communication and collaboration.</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 xml:space="preserve">Contribute constructively and completely </w:t>
      </w:r>
      <w:proofErr w:type="gramStart"/>
      <w:r w:rsidRPr="00E56E49">
        <w:rPr>
          <w:sz w:val="22"/>
        </w:rPr>
        <w:t>to</w:t>
      </w:r>
      <w:proofErr w:type="gramEnd"/>
      <w:r w:rsidRPr="00E56E49">
        <w:rPr>
          <w:sz w:val="22"/>
        </w:rPr>
        <w:t xml:space="preserve"> each discussion. Add value in your comments. Avoid short, repetitive “I agree” responses.</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 xml:space="preserve">Consider carefully what you write. </w:t>
      </w:r>
      <w:proofErr w:type="gramStart"/>
      <w:r w:rsidRPr="00E56E49">
        <w:rPr>
          <w:sz w:val="22"/>
        </w:rPr>
        <w:t>Re-read all e-mail and discussion before sending or posting.</w:t>
      </w:r>
      <w:proofErr w:type="gramEnd"/>
      <w:r w:rsidRPr="00E56E49">
        <w:rPr>
          <w:sz w:val="22"/>
        </w:rPr>
        <w:t xml:space="preserve"> Remember that e-mail is considered a permanent record that may be forwarded to others.</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Be brief and succinct. Don’t use up other people’s time or bandwidth.</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Use descriptive subject headings for each e-mail message.</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Respect privacy. Don’t forward a personal message without permission.</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Cite references. Include web addresses, authors, names of articles, etc.</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Keep responses professional and educational. Do not advertise or send chain letters.</w:t>
      </w:r>
    </w:p>
    <w:p w:rsidR="00195834" w:rsidRPr="00E56E49" w:rsidRDefault="00195834" w:rsidP="00195834">
      <w:pPr>
        <w:spacing w:after="0" w:line="240" w:lineRule="auto"/>
        <w:ind w:left="360"/>
        <w:rPr>
          <w:sz w:val="22"/>
        </w:rPr>
      </w:pPr>
      <w:r w:rsidRPr="00E56E49">
        <w:rPr>
          <w:sz w:val="22"/>
        </w:rPr>
        <w:sym w:font="Symbol" w:char="F0B7"/>
      </w:r>
      <w:r w:rsidRPr="00E56E49">
        <w:rPr>
          <w:sz w:val="22"/>
        </w:rPr>
        <w:tab/>
        <w:t>Do not send large attachments unless you have been requested to do so or have permission from all parties.</w:t>
      </w:r>
    </w:p>
    <w:p w:rsidR="0049528B" w:rsidRPr="00EC2D2F" w:rsidRDefault="0049528B" w:rsidP="00195834">
      <w:pPr>
        <w:ind w:left="360"/>
        <w:rPr>
          <w:bCs/>
          <w:sz w:val="22"/>
        </w:rPr>
      </w:pPr>
    </w:p>
    <w:sectPr w:rsidR="0049528B" w:rsidRPr="00EC2D2F" w:rsidSect="0049528B">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FAF" w:rsidRDefault="00AB5FAF">
      <w:pPr>
        <w:spacing w:after="0" w:line="240" w:lineRule="auto"/>
      </w:pPr>
      <w:r>
        <w:separator/>
      </w:r>
    </w:p>
  </w:endnote>
  <w:endnote w:type="continuationSeparator" w:id="0">
    <w:p w:rsidR="00AB5FAF" w:rsidRDefault="00AB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Lucida Grande">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entury">
    <w:panose1 w:val="0204060405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B58" w:rsidRDefault="001C4B58" w:rsidP="0049528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B58" w:rsidRDefault="001C4B58">
    <w:pPr>
      <w:pStyle w:val="Footer"/>
    </w:pPr>
  </w:p>
  <w:p w:rsidR="001C4B58" w:rsidRDefault="001C4B58">
    <w:pPr>
      <w:pStyle w:val="Footer"/>
    </w:pPr>
  </w:p>
  <w:p w:rsidR="001C4B58" w:rsidRDefault="001C4B58">
    <w:pPr>
      <w:pStyle w:val="Footer"/>
    </w:pPr>
  </w:p>
  <w:p w:rsidR="001C4B58" w:rsidRDefault="001C4B58">
    <w:pPr>
      <w:pStyle w:val="Foote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FAF" w:rsidRDefault="00AB5FAF">
      <w:pPr>
        <w:spacing w:after="0" w:line="240" w:lineRule="auto"/>
      </w:pPr>
      <w:r>
        <w:separator/>
      </w:r>
    </w:p>
  </w:footnote>
  <w:footnote w:type="continuationSeparator" w:id="0">
    <w:p w:rsidR="00AB5FAF" w:rsidRDefault="00AB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48F"/>
    <w:multiLevelType w:val="hybridMultilevel"/>
    <w:tmpl w:val="1696D3D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0F73C1E"/>
    <w:multiLevelType w:val="hybridMultilevel"/>
    <w:tmpl w:val="34528D3C"/>
    <w:lvl w:ilvl="0" w:tplc="1578235C">
      <w:start w:val="1"/>
      <w:numFmt w:val="bullet"/>
      <w:lvlText w:val=""/>
      <w:lvlJc w:val="left"/>
      <w:pPr>
        <w:ind w:left="288" w:hanging="288"/>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5A40EE"/>
    <w:multiLevelType w:val="hybridMultilevel"/>
    <w:tmpl w:val="676ACBD4"/>
    <w:lvl w:ilvl="0" w:tplc="F4BA37E8">
      <w:start w:val="3"/>
      <w:numFmt w:val="bullet"/>
      <w:lvlText w:val=""/>
      <w:lvlJc w:val="left"/>
      <w:pPr>
        <w:ind w:left="0" w:firstLine="0"/>
      </w:pPr>
      <w:rPr>
        <w:rFonts w:ascii="Symbol" w:eastAsia="Cambria" w:hAnsi="Symbol" w:hint="default"/>
      </w:rPr>
    </w:lvl>
    <w:lvl w:ilvl="1" w:tplc="04090003">
      <w:start w:val="1"/>
      <w:numFmt w:val="decimal"/>
      <w:lvlText w:val="%2."/>
      <w:lvlJc w:val="left"/>
      <w:pPr>
        <w:ind w:left="1440" w:hanging="360"/>
      </w:p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E54396"/>
    <w:multiLevelType w:val="hybridMultilevel"/>
    <w:tmpl w:val="02FA7CB6"/>
    <w:lvl w:ilvl="0" w:tplc="F4BA37E8">
      <w:start w:val="3"/>
      <w:numFmt w:val="bullet"/>
      <w:lvlText w:val=""/>
      <w:lvlJc w:val="left"/>
      <w:pPr>
        <w:ind w:left="0" w:firstLine="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4446B"/>
    <w:multiLevelType w:val="multilevel"/>
    <w:tmpl w:val="E052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F527B0"/>
    <w:multiLevelType w:val="hybridMultilevel"/>
    <w:tmpl w:val="A8F66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796F43"/>
    <w:multiLevelType w:val="hybridMultilevel"/>
    <w:tmpl w:val="61069A96"/>
    <w:lvl w:ilvl="0" w:tplc="F4BA37E8">
      <w:start w:val="3"/>
      <w:numFmt w:val="bullet"/>
      <w:lvlText w:val=""/>
      <w:lvlJc w:val="left"/>
      <w:pPr>
        <w:ind w:left="0" w:firstLine="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8C4C82"/>
    <w:multiLevelType w:val="multilevel"/>
    <w:tmpl w:val="BDD4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5B0354"/>
    <w:multiLevelType w:val="hybridMultilevel"/>
    <w:tmpl w:val="EF54F0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A0C3B12"/>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6605BA"/>
    <w:multiLevelType w:val="hybridMultilevel"/>
    <w:tmpl w:val="B88A04F8"/>
    <w:lvl w:ilvl="0" w:tplc="4D60EF6E">
      <w:start w:val="3"/>
      <w:numFmt w:val="bullet"/>
      <w:lvlText w:val=""/>
      <w:lvlJc w:val="left"/>
      <w:pPr>
        <w:ind w:left="0" w:firstLine="0"/>
      </w:pPr>
      <w:rPr>
        <w:rFonts w:ascii="Symbol" w:eastAsiaTheme="minorHAnsi"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
    <w:nsid w:val="37AD3353"/>
    <w:multiLevelType w:val="hybridMultilevel"/>
    <w:tmpl w:val="676ACBD4"/>
    <w:lvl w:ilvl="0" w:tplc="F4BA37E8">
      <w:start w:val="3"/>
      <w:numFmt w:val="bullet"/>
      <w:lvlText w:val=""/>
      <w:lvlJc w:val="left"/>
      <w:pPr>
        <w:ind w:left="0" w:firstLine="0"/>
      </w:pPr>
      <w:rPr>
        <w:rFonts w:ascii="Symbol" w:eastAsia="Cambria"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8460AD"/>
    <w:multiLevelType w:val="hybridMultilevel"/>
    <w:tmpl w:val="8E12DF06"/>
    <w:lvl w:ilvl="0" w:tplc="3194894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9B34247"/>
    <w:multiLevelType w:val="multilevel"/>
    <w:tmpl w:val="A02E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A5336D"/>
    <w:multiLevelType w:val="hybridMultilevel"/>
    <w:tmpl w:val="F3280F9C"/>
    <w:lvl w:ilvl="0" w:tplc="292CCB24">
      <w:start w:val="1"/>
      <w:numFmt w:val="bullet"/>
      <w:lvlText w:val=""/>
      <w:lvlJc w:val="left"/>
      <w:pPr>
        <w:ind w:left="288" w:hanging="288"/>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BFF4649"/>
    <w:multiLevelType w:val="hybridMultilevel"/>
    <w:tmpl w:val="20085384"/>
    <w:lvl w:ilvl="0" w:tplc="4D60EF6E">
      <w:start w:val="3"/>
      <w:numFmt w:val="bullet"/>
      <w:lvlText w:val=""/>
      <w:lvlJc w:val="left"/>
      <w:pPr>
        <w:ind w:left="0" w:firstLine="0"/>
      </w:pPr>
      <w:rPr>
        <w:rFonts w:ascii="Symbol" w:eastAsiaTheme="minorHAnsi"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7">
    <w:nsid w:val="4EEA2CDF"/>
    <w:multiLevelType w:val="multilevel"/>
    <w:tmpl w:val="EF54F0CC"/>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8">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7C91073"/>
    <w:multiLevelType w:val="hybridMultilevel"/>
    <w:tmpl w:val="88489D20"/>
    <w:lvl w:ilvl="0" w:tplc="8F3EB716">
      <w:start w:val="3"/>
      <w:numFmt w:val="bullet"/>
      <w:lvlText w:val=""/>
      <w:lvlJc w:val="left"/>
      <w:pPr>
        <w:ind w:left="720" w:firstLine="0"/>
      </w:pPr>
      <w:rPr>
        <w:rFonts w:ascii="Symbol" w:eastAsiaTheme="minorHAnsi"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D8D33AC"/>
    <w:multiLevelType w:val="hybridMultilevel"/>
    <w:tmpl w:val="88489D20"/>
    <w:lvl w:ilvl="0" w:tplc="8F3EB716">
      <w:start w:val="3"/>
      <w:numFmt w:val="bullet"/>
      <w:lvlText w:val=""/>
      <w:lvlJc w:val="left"/>
      <w:pPr>
        <w:ind w:left="720" w:firstLine="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3D53D16"/>
    <w:multiLevelType w:val="multilevel"/>
    <w:tmpl w:val="51FC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404362"/>
    <w:multiLevelType w:val="multilevel"/>
    <w:tmpl w:val="8056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7">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D74C3C"/>
    <w:multiLevelType w:val="hybridMultilevel"/>
    <w:tmpl w:val="B2887FCA"/>
    <w:lvl w:ilvl="0" w:tplc="4D60EF6E">
      <w:start w:val="3"/>
      <w:numFmt w:val="bullet"/>
      <w:lvlText w:val=""/>
      <w:lvlJc w:val="left"/>
      <w:pPr>
        <w:ind w:left="0" w:firstLine="0"/>
      </w:pPr>
      <w:rPr>
        <w:rFonts w:ascii="Symbol" w:eastAsiaTheme="minorHAnsi"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9">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ambri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mbri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mbria"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E50A9A"/>
    <w:multiLevelType w:val="hybridMultilevel"/>
    <w:tmpl w:val="F3280F9C"/>
    <w:lvl w:ilvl="0" w:tplc="292CCB24">
      <w:start w:val="1"/>
      <w:numFmt w:val="bullet"/>
      <w:lvlText w:val=""/>
      <w:lvlJc w:val="left"/>
      <w:pPr>
        <w:ind w:left="648" w:hanging="288"/>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74D25F3B"/>
    <w:multiLevelType w:val="hybridMultilevel"/>
    <w:tmpl w:val="676ACBD4"/>
    <w:lvl w:ilvl="0" w:tplc="F4BA37E8">
      <w:start w:val="3"/>
      <w:numFmt w:val="bullet"/>
      <w:lvlText w:val=""/>
      <w:lvlJc w:val="left"/>
      <w:pPr>
        <w:ind w:left="0" w:firstLine="0"/>
      </w:pPr>
      <w:rPr>
        <w:rFonts w:ascii="Symbol" w:eastAsia="Cambria"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BF0111"/>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637216"/>
    <w:multiLevelType w:val="multilevel"/>
    <w:tmpl w:val="0A68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Lucida Grande"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Lucida Grande"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Lucida Grande"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88B454C"/>
    <w:multiLevelType w:val="multilevel"/>
    <w:tmpl w:val="582E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D5519F"/>
    <w:multiLevelType w:val="hybridMultilevel"/>
    <w:tmpl w:val="44A618F8"/>
    <w:lvl w:ilvl="0" w:tplc="9216ED96">
      <w:start w:val="1"/>
      <w:numFmt w:val="bullet"/>
      <w:lvlText w:val="-"/>
      <w:lvlJc w:val="left"/>
      <w:pPr>
        <w:ind w:left="720" w:hanging="360"/>
      </w:pPr>
      <w:rPr>
        <w:rFonts w:ascii="Times New Roman" w:eastAsia="Calibri" w:hAnsi="Times New Roman" w:cs="Times New Roman" w:hint="default"/>
        <w:u w:val="no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7E0274FA"/>
    <w:multiLevelType w:val="multilevel"/>
    <w:tmpl w:val="C45A3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35"/>
  </w:num>
  <w:num w:numId="3">
    <w:abstractNumId w:val="14"/>
  </w:num>
  <w:num w:numId="4">
    <w:abstractNumId w:val="38"/>
  </w:num>
  <w:num w:numId="5">
    <w:abstractNumId w:val="31"/>
  </w:num>
  <w:num w:numId="6">
    <w:abstractNumId w:val="22"/>
  </w:num>
  <w:num w:numId="7">
    <w:abstractNumId w:val="19"/>
  </w:num>
  <w:num w:numId="8">
    <w:abstractNumId w:val="26"/>
  </w:num>
  <w:num w:numId="9">
    <w:abstractNumId w:val="20"/>
  </w:num>
  <w:num w:numId="10">
    <w:abstractNumId w:val="12"/>
  </w:num>
  <w:num w:numId="11">
    <w:abstractNumId w:val="27"/>
  </w:num>
  <w:num w:numId="12">
    <w:abstractNumId w:val="29"/>
  </w:num>
  <w:num w:numId="13">
    <w:abstractNumId w:val="21"/>
  </w:num>
  <w:num w:numId="14">
    <w:abstractNumId w:val="23"/>
  </w:num>
  <w:num w:numId="15">
    <w:abstractNumId w:val="11"/>
  </w:num>
  <w:num w:numId="16">
    <w:abstractNumId w:val="32"/>
  </w:num>
  <w:num w:numId="17">
    <w:abstractNumId w:val="37"/>
  </w:num>
  <w:num w:numId="18">
    <w:abstractNumId w:val="8"/>
  </w:num>
  <w:num w:numId="19">
    <w:abstractNumId w:val="30"/>
  </w:num>
  <w:num w:numId="20">
    <w:abstractNumId w:val="15"/>
  </w:num>
  <w:num w:numId="21">
    <w:abstractNumId w:val="2"/>
  </w:num>
  <w:num w:numId="22">
    <w:abstractNumId w:val="5"/>
  </w:num>
  <w:num w:numId="23">
    <w:abstractNumId w:val="1"/>
  </w:num>
  <w:num w:numId="24">
    <w:abstractNumId w:val="39"/>
  </w:num>
  <w:num w:numId="25">
    <w:abstractNumId w:val="9"/>
  </w:num>
  <w:num w:numId="26">
    <w:abstractNumId w:val="34"/>
  </w:num>
  <w:num w:numId="27">
    <w:abstractNumId w:val="33"/>
  </w:num>
  <w:num w:numId="28">
    <w:abstractNumId w:val="24"/>
  </w:num>
  <w:num w:numId="29">
    <w:abstractNumId w:val="13"/>
  </w:num>
  <w:num w:numId="30">
    <w:abstractNumId w:val="4"/>
  </w:num>
  <w:num w:numId="31">
    <w:abstractNumId w:val="25"/>
  </w:num>
  <w:num w:numId="32">
    <w:abstractNumId w:val="36"/>
  </w:num>
  <w:num w:numId="33">
    <w:abstractNumId w:val="7"/>
  </w:num>
  <w:num w:numId="34">
    <w:abstractNumId w:val="28"/>
  </w:num>
  <w:num w:numId="35">
    <w:abstractNumId w:val="16"/>
  </w:num>
  <w:num w:numId="36">
    <w:abstractNumId w:val="6"/>
  </w:num>
  <w:num w:numId="37">
    <w:abstractNumId w:val="10"/>
  </w:num>
  <w:num w:numId="38">
    <w:abstractNumId w:val="3"/>
  </w:num>
  <w:num w:numId="39">
    <w:abstractNumId w:val="17"/>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4EB"/>
    <w:rsid w:val="00012096"/>
    <w:rsid w:val="00021E24"/>
    <w:rsid w:val="00033AE3"/>
    <w:rsid w:val="000434F4"/>
    <w:rsid w:val="00044250"/>
    <w:rsid w:val="00052F2E"/>
    <w:rsid w:val="00065261"/>
    <w:rsid w:val="000A4495"/>
    <w:rsid w:val="000B5C2E"/>
    <w:rsid w:val="000D4B34"/>
    <w:rsid w:val="000D6EDB"/>
    <w:rsid w:val="000E3AE3"/>
    <w:rsid w:val="000F1DB9"/>
    <w:rsid w:val="001020E1"/>
    <w:rsid w:val="00114310"/>
    <w:rsid w:val="001147AE"/>
    <w:rsid w:val="00121C7A"/>
    <w:rsid w:val="00122129"/>
    <w:rsid w:val="001249D1"/>
    <w:rsid w:val="001256CD"/>
    <w:rsid w:val="001454CE"/>
    <w:rsid w:val="00156B22"/>
    <w:rsid w:val="001604EB"/>
    <w:rsid w:val="0017458A"/>
    <w:rsid w:val="00195573"/>
    <w:rsid w:val="00195834"/>
    <w:rsid w:val="001A2560"/>
    <w:rsid w:val="001A57CE"/>
    <w:rsid w:val="001C4B58"/>
    <w:rsid w:val="001D0961"/>
    <w:rsid w:val="001D2012"/>
    <w:rsid w:val="00205310"/>
    <w:rsid w:val="002056C3"/>
    <w:rsid w:val="00211A3D"/>
    <w:rsid w:val="00211EF5"/>
    <w:rsid w:val="002143B9"/>
    <w:rsid w:val="002340EA"/>
    <w:rsid w:val="00244D4D"/>
    <w:rsid w:val="00245312"/>
    <w:rsid w:val="0025693E"/>
    <w:rsid w:val="00262C45"/>
    <w:rsid w:val="0028136A"/>
    <w:rsid w:val="00283A89"/>
    <w:rsid w:val="002A3EF2"/>
    <w:rsid w:val="002C3E74"/>
    <w:rsid w:val="002E7391"/>
    <w:rsid w:val="002F117B"/>
    <w:rsid w:val="0030273B"/>
    <w:rsid w:val="00354233"/>
    <w:rsid w:val="00357B20"/>
    <w:rsid w:val="003C3522"/>
    <w:rsid w:val="003F6BDD"/>
    <w:rsid w:val="003F7516"/>
    <w:rsid w:val="00412590"/>
    <w:rsid w:val="00425C50"/>
    <w:rsid w:val="00436545"/>
    <w:rsid w:val="004831B8"/>
    <w:rsid w:val="0049528B"/>
    <w:rsid w:val="004A1D73"/>
    <w:rsid w:val="004A6641"/>
    <w:rsid w:val="004B42AE"/>
    <w:rsid w:val="005063FF"/>
    <w:rsid w:val="00516B2B"/>
    <w:rsid w:val="00517CBE"/>
    <w:rsid w:val="00546856"/>
    <w:rsid w:val="0059429E"/>
    <w:rsid w:val="005B1333"/>
    <w:rsid w:val="005C2FAD"/>
    <w:rsid w:val="005D6C23"/>
    <w:rsid w:val="005E55FC"/>
    <w:rsid w:val="00612579"/>
    <w:rsid w:val="006127E4"/>
    <w:rsid w:val="006163D3"/>
    <w:rsid w:val="00627398"/>
    <w:rsid w:val="00631B4C"/>
    <w:rsid w:val="006458F3"/>
    <w:rsid w:val="00673E7B"/>
    <w:rsid w:val="00694722"/>
    <w:rsid w:val="006C3B75"/>
    <w:rsid w:val="006D6359"/>
    <w:rsid w:val="006E1D84"/>
    <w:rsid w:val="00706A6B"/>
    <w:rsid w:val="0071281F"/>
    <w:rsid w:val="00713672"/>
    <w:rsid w:val="00714E00"/>
    <w:rsid w:val="0077396E"/>
    <w:rsid w:val="007900A7"/>
    <w:rsid w:val="007A703E"/>
    <w:rsid w:val="007B280C"/>
    <w:rsid w:val="007F61B2"/>
    <w:rsid w:val="007F661B"/>
    <w:rsid w:val="007F69D6"/>
    <w:rsid w:val="0081300D"/>
    <w:rsid w:val="00827F33"/>
    <w:rsid w:val="008751C3"/>
    <w:rsid w:val="00895DE7"/>
    <w:rsid w:val="008978E6"/>
    <w:rsid w:val="009112E4"/>
    <w:rsid w:val="00936D5A"/>
    <w:rsid w:val="0097270D"/>
    <w:rsid w:val="009916A5"/>
    <w:rsid w:val="009A05E2"/>
    <w:rsid w:val="009C6397"/>
    <w:rsid w:val="009D0EBA"/>
    <w:rsid w:val="009D71EC"/>
    <w:rsid w:val="00A11655"/>
    <w:rsid w:val="00A5214E"/>
    <w:rsid w:val="00A72575"/>
    <w:rsid w:val="00AA4CAB"/>
    <w:rsid w:val="00AB5FAF"/>
    <w:rsid w:val="00AE0A05"/>
    <w:rsid w:val="00AE41C2"/>
    <w:rsid w:val="00AF7110"/>
    <w:rsid w:val="00B1057A"/>
    <w:rsid w:val="00B13BC6"/>
    <w:rsid w:val="00B168A2"/>
    <w:rsid w:val="00B31121"/>
    <w:rsid w:val="00B57F9C"/>
    <w:rsid w:val="00B60673"/>
    <w:rsid w:val="00B62AA0"/>
    <w:rsid w:val="00B63FBD"/>
    <w:rsid w:val="00B80E66"/>
    <w:rsid w:val="00B94365"/>
    <w:rsid w:val="00BC609E"/>
    <w:rsid w:val="00BD1E80"/>
    <w:rsid w:val="00BD28F0"/>
    <w:rsid w:val="00BD2D91"/>
    <w:rsid w:val="00BE1E43"/>
    <w:rsid w:val="00C101DD"/>
    <w:rsid w:val="00C65927"/>
    <w:rsid w:val="00C77A04"/>
    <w:rsid w:val="00C91A62"/>
    <w:rsid w:val="00CB53B5"/>
    <w:rsid w:val="00CD6217"/>
    <w:rsid w:val="00CF53E8"/>
    <w:rsid w:val="00D23175"/>
    <w:rsid w:val="00D526B9"/>
    <w:rsid w:val="00D54815"/>
    <w:rsid w:val="00DA0B5C"/>
    <w:rsid w:val="00DB19E9"/>
    <w:rsid w:val="00DD410F"/>
    <w:rsid w:val="00DE263B"/>
    <w:rsid w:val="00DE3E03"/>
    <w:rsid w:val="00E03BDB"/>
    <w:rsid w:val="00E1221A"/>
    <w:rsid w:val="00E56A28"/>
    <w:rsid w:val="00E56E49"/>
    <w:rsid w:val="00E85D61"/>
    <w:rsid w:val="00E95BFC"/>
    <w:rsid w:val="00EA2DB5"/>
    <w:rsid w:val="00EA320B"/>
    <w:rsid w:val="00EB5E39"/>
    <w:rsid w:val="00EC03E3"/>
    <w:rsid w:val="00EC1F06"/>
    <w:rsid w:val="00EC2D2F"/>
    <w:rsid w:val="00EC5DE2"/>
    <w:rsid w:val="00EE6F26"/>
    <w:rsid w:val="00EE7438"/>
    <w:rsid w:val="00F416C4"/>
    <w:rsid w:val="00F6701D"/>
    <w:rsid w:val="00F82A22"/>
    <w:rsid w:val="00F906D7"/>
    <w:rsid w:val="00FA6DB1"/>
    <w:rsid w:val="00FB56A0"/>
    <w:rsid w:val="00FC5601"/>
    <w:rsid w:val="00FE067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Normal (Web)" w:uiPriority="99"/>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character" w:customStyle="1" w:styleId="apple-style-span">
    <w:name w:val="apple-style-span"/>
    <w:basedOn w:val="DefaultParagraphFont"/>
    <w:rsid w:val="005B1333"/>
  </w:style>
  <w:style w:type="paragraph" w:styleId="NoSpacing">
    <w:name w:val="No Spacing"/>
    <w:uiPriority w:val="99"/>
    <w:qFormat/>
    <w:rsid w:val="00C65927"/>
    <w:pPr>
      <w:spacing w:after="0"/>
    </w:pPr>
    <w:rPr>
      <w:rFonts w:ascii="Calibri" w:eastAsia="Cambria" w:hAnsi="Calibri" w:cs="Times New Roman"/>
      <w:sz w:val="22"/>
      <w:szCs w:val="22"/>
    </w:rPr>
  </w:style>
  <w:style w:type="character" w:styleId="FollowedHyperlink">
    <w:name w:val="FollowedHyperlink"/>
    <w:basedOn w:val="DefaultParagraphFont"/>
    <w:rsid w:val="00A5214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Normal (Web)" w:uiPriority="99"/>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character" w:customStyle="1" w:styleId="apple-style-span">
    <w:name w:val="apple-style-span"/>
    <w:basedOn w:val="DefaultParagraphFont"/>
    <w:rsid w:val="005B1333"/>
  </w:style>
  <w:style w:type="paragraph" w:styleId="NoSpacing">
    <w:name w:val="No Spacing"/>
    <w:uiPriority w:val="99"/>
    <w:qFormat/>
    <w:rsid w:val="00C65927"/>
    <w:pPr>
      <w:spacing w:after="0"/>
    </w:pPr>
    <w:rPr>
      <w:rFonts w:ascii="Calibri" w:eastAsia="Cambria" w:hAnsi="Calibri" w:cs="Times New Roman"/>
      <w:sz w:val="22"/>
      <w:szCs w:val="22"/>
    </w:rPr>
  </w:style>
  <w:style w:type="character" w:styleId="FollowedHyperlink">
    <w:name w:val="FollowedHyperlink"/>
    <w:basedOn w:val="DefaultParagraphFont"/>
    <w:rsid w:val="00A521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9080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nakason@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helpdesk@chaminade.ecollege.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ttp//htsb.org/html/details/teacherstandards/teachers.html" TargetMode="External"/><Relationship Id="rId5" Type="http://schemas.openxmlformats.org/officeDocument/2006/relationships/webSettings" Target="webSettings.xml"/><Relationship Id="rId15" Type="http://schemas.openxmlformats.org/officeDocument/2006/relationships/hyperlink" Target="mailto:jyasuhar@chaminade.ed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livetext.com/overview/student-overvie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3880</Words>
  <Characters>22120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25949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Chaminade University</dc:creator>
  <cp:lastModifiedBy>Mary Smith</cp:lastModifiedBy>
  <cp:revision>2</cp:revision>
  <cp:lastPrinted>2012-01-02T19:28:00Z</cp:lastPrinted>
  <dcterms:created xsi:type="dcterms:W3CDTF">2014-05-28T03:14:00Z</dcterms:created>
  <dcterms:modified xsi:type="dcterms:W3CDTF">2014-05-28T03:14:00Z</dcterms:modified>
</cp:coreProperties>
</file>