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C4E" w:rsidRPr="00037C4E" w:rsidRDefault="00037C4E" w:rsidP="00037C4E">
      <w:pPr>
        <w:spacing w:after="0" w:line="240" w:lineRule="auto"/>
        <w:jc w:val="center"/>
        <w:rPr>
          <w:rFonts w:eastAsia="Times New Roman"/>
          <w:b/>
          <w:bCs/>
          <w:color w:val="000000"/>
          <w:sz w:val="22"/>
          <w:szCs w:val="22"/>
        </w:rPr>
      </w:pPr>
      <w:r w:rsidRPr="00037C4E">
        <w:rPr>
          <w:rFonts w:eastAsia="Times New Roman"/>
          <w:b/>
          <w:bCs/>
          <w:color w:val="000000"/>
        </w:rPr>
        <w:t>CJA 602 – Agency Administration</w:t>
      </w:r>
    </w:p>
    <w:p w:rsidR="00037C4E" w:rsidRPr="00037C4E" w:rsidRDefault="00037C4E" w:rsidP="00037C4E">
      <w:pPr>
        <w:spacing w:after="0" w:line="240" w:lineRule="auto"/>
        <w:jc w:val="center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b/>
          <w:bCs/>
          <w:color w:val="000000"/>
        </w:rPr>
        <w:t>Chaminade University of Honolulu</w:t>
      </w:r>
    </w:p>
    <w:p w:rsidR="00037C4E" w:rsidRPr="00037C4E" w:rsidRDefault="00037C4E" w:rsidP="00037C4E">
      <w:pPr>
        <w:spacing w:after="0" w:line="240" w:lineRule="auto"/>
        <w:jc w:val="center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b/>
          <w:bCs/>
          <w:color w:val="000000"/>
        </w:rPr>
        <w:t>Syllabus</w:t>
      </w:r>
    </w:p>
    <w:p w:rsidR="00037C4E" w:rsidRPr="00037C4E" w:rsidRDefault="00037C4E" w:rsidP="00037C4E">
      <w:pPr>
        <w:spacing w:after="0" w:line="240" w:lineRule="auto"/>
        <w:jc w:val="center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b/>
          <w:bCs/>
          <w:color w:val="000000"/>
        </w:rPr>
        <w:t>2013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Instructor:            </w:t>
      </w:r>
      <w:r w:rsidR="00B801C9">
        <w:rPr>
          <w:rFonts w:eastAsia="Times New Roman"/>
          <w:color w:val="000000"/>
        </w:rPr>
        <w:t>                               G</w:t>
      </w:r>
      <w:r w:rsidRPr="00037C4E">
        <w:rPr>
          <w:rFonts w:eastAsia="Times New Roman"/>
          <w:color w:val="000000"/>
        </w:rPr>
        <w:t>ary A. Dias, M.S.;   B.C.F.E.;   F.A.C.F.E.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                                                           Director of Security &amp; Emergency Preparedness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                                                           The Queen’s Medical Center</w:t>
      </w:r>
    </w:p>
    <w:p w:rsidR="00037C4E" w:rsidRPr="00037C4E" w:rsidRDefault="00037C4E" w:rsidP="00037C4E">
      <w:pPr>
        <w:spacing w:after="0" w:line="240" w:lineRule="auto"/>
        <w:ind w:left="2880" w:firstLine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1301 Punchbowl Street</w:t>
      </w:r>
    </w:p>
    <w:p w:rsidR="00037C4E" w:rsidRPr="00037C4E" w:rsidRDefault="00037C4E" w:rsidP="00037C4E">
      <w:pPr>
        <w:spacing w:after="0" w:line="240" w:lineRule="auto"/>
        <w:ind w:left="2880" w:firstLine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Honolulu, Hawaii  86813</w:t>
      </w:r>
    </w:p>
    <w:p w:rsidR="00037C4E" w:rsidRPr="00037C4E" w:rsidRDefault="00037C4E" w:rsidP="00037C4E">
      <w:pPr>
        <w:spacing w:after="0" w:line="240" w:lineRule="auto"/>
        <w:ind w:left="2160" w:firstLine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037C4E" w:rsidRPr="00037C4E" w:rsidRDefault="00037C4E" w:rsidP="00037C4E">
      <w:pPr>
        <w:spacing w:after="0" w:line="240" w:lineRule="auto"/>
        <w:ind w:left="2880" w:firstLine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Office Telephone:         691-4509</w:t>
      </w:r>
    </w:p>
    <w:p w:rsidR="00037C4E" w:rsidRPr="00037C4E" w:rsidRDefault="00037C4E" w:rsidP="00037C4E">
      <w:pPr>
        <w:spacing w:after="0" w:line="240" w:lineRule="auto"/>
        <w:ind w:left="2880" w:firstLine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Office E-mail:               </w:t>
      </w:r>
      <w:hyperlink r:id="rId7" w:history="1">
        <w:r w:rsidRPr="00037C4E">
          <w:rPr>
            <w:rFonts w:eastAsia="Times New Roman"/>
            <w:color w:val="000000"/>
            <w:u w:val="single"/>
          </w:rPr>
          <w:t>gdias@queens.org</w:t>
        </w:r>
      </w:hyperlink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QMC Office Hour</w:t>
      </w:r>
      <w:r w:rsidR="00B801C9">
        <w:rPr>
          <w:rFonts w:eastAsia="Times New Roman"/>
          <w:color w:val="000000"/>
        </w:rPr>
        <w:t>s:                            </w:t>
      </w:r>
      <w:r w:rsidRPr="00037C4E">
        <w:rPr>
          <w:rFonts w:eastAsia="Times New Roman"/>
          <w:color w:val="000000"/>
        </w:rPr>
        <w:t>Monday – Friday,</w:t>
      </w:r>
      <w:proofErr w:type="gramStart"/>
      <w:r w:rsidRPr="00037C4E">
        <w:rPr>
          <w:rFonts w:eastAsia="Times New Roman"/>
          <w:color w:val="000000"/>
        </w:rPr>
        <w:t>  0900</w:t>
      </w:r>
      <w:proofErr w:type="gramEnd"/>
      <w:r w:rsidRPr="00037C4E">
        <w:rPr>
          <w:rFonts w:eastAsia="Times New Roman"/>
          <w:color w:val="000000"/>
        </w:rPr>
        <w:t xml:space="preserve"> to 1600, or by prior arrangement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                                                           (Leave a voice message if no answer and I’ll return ASAP)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B801C9" w:rsidRDefault="00037C4E" w:rsidP="00037C4E">
      <w:pPr>
        <w:spacing w:after="0" w:line="240" w:lineRule="auto"/>
        <w:rPr>
          <w:rFonts w:eastAsia="Times New Roman"/>
          <w:color w:val="000000"/>
        </w:rPr>
      </w:pPr>
      <w:r w:rsidRPr="00037C4E">
        <w:rPr>
          <w:rFonts w:eastAsia="Times New Roman"/>
          <w:color w:val="000000"/>
        </w:rPr>
        <w:t xml:space="preserve">Course Catalog Description:               A survey of the concepts and methods of management as </w:t>
      </w:r>
    </w:p>
    <w:p w:rsidR="00B801C9" w:rsidRDefault="00037C4E" w:rsidP="00037C4E">
      <w:pPr>
        <w:spacing w:after="0" w:line="240" w:lineRule="auto"/>
        <w:rPr>
          <w:rFonts w:eastAsia="Times New Roman"/>
          <w:color w:val="000000"/>
        </w:rPr>
      </w:pPr>
      <w:r w:rsidRPr="00037C4E">
        <w:rPr>
          <w:rFonts w:eastAsia="Times New Roman"/>
          <w:color w:val="000000"/>
        </w:rPr>
        <w:t xml:space="preserve">                                                             </w:t>
      </w:r>
      <w:proofErr w:type="gramStart"/>
      <w:r w:rsidRPr="00037C4E">
        <w:rPr>
          <w:rFonts w:eastAsia="Times New Roman"/>
          <w:color w:val="000000"/>
        </w:rPr>
        <w:t>applied</w:t>
      </w:r>
      <w:proofErr w:type="gramEnd"/>
      <w:r w:rsidRPr="00037C4E">
        <w:rPr>
          <w:rFonts w:eastAsia="Times New Roman"/>
          <w:color w:val="000000"/>
        </w:rPr>
        <w:t xml:space="preserve"> to public administration and criminal justice 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 xml:space="preserve">                                                             </w:t>
      </w:r>
      <w:proofErr w:type="gramStart"/>
      <w:r w:rsidRPr="00037C4E">
        <w:rPr>
          <w:rFonts w:eastAsia="Times New Roman"/>
          <w:color w:val="000000"/>
        </w:rPr>
        <w:t>system</w:t>
      </w:r>
      <w:proofErr w:type="gramEnd"/>
      <w:r w:rsidRPr="00037C4E">
        <w:rPr>
          <w:rFonts w:eastAsia="Times New Roman"/>
          <w:color w:val="000000"/>
        </w:rPr>
        <w:t xml:space="preserve"> agencies.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B801C9" w:rsidRDefault="00037C4E" w:rsidP="00037C4E">
      <w:pPr>
        <w:spacing w:after="0" w:line="240" w:lineRule="auto"/>
        <w:rPr>
          <w:rFonts w:eastAsia="Times New Roman"/>
          <w:color w:val="000000"/>
        </w:rPr>
      </w:pPr>
      <w:r w:rsidRPr="00037C4E">
        <w:rPr>
          <w:rFonts w:eastAsia="Times New Roman"/>
          <w:color w:val="000000"/>
        </w:rPr>
        <w:t>Learning Objectiv</w:t>
      </w:r>
      <w:r w:rsidR="00B801C9">
        <w:rPr>
          <w:rFonts w:eastAsia="Times New Roman"/>
          <w:color w:val="000000"/>
        </w:rPr>
        <w:t>es:                           </w:t>
      </w:r>
      <w:r w:rsidRPr="00037C4E">
        <w:rPr>
          <w:rFonts w:eastAsia="Times New Roman"/>
          <w:color w:val="000000"/>
        </w:rPr>
        <w:t xml:space="preserve">At the end of the semester, it is expected that the student 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                                                            </w:t>
      </w:r>
      <w:proofErr w:type="gramStart"/>
      <w:r w:rsidRPr="00037C4E">
        <w:rPr>
          <w:rFonts w:eastAsia="Times New Roman"/>
          <w:color w:val="000000"/>
        </w:rPr>
        <w:t>will</w:t>
      </w:r>
      <w:proofErr w:type="gramEnd"/>
      <w:r w:rsidRPr="00037C4E">
        <w:rPr>
          <w:rFonts w:eastAsia="Times New Roman"/>
          <w:color w:val="000000"/>
        </w:rPr>
        <w:t xml:space="preserve"> understand: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037C4E" w:rsidRPr="00037C4E" w:rsidRDefault="00037C4E" w:rsidP="00037C4E">
      <w:pPr>
        <w:spacing w:after="0" w:line="240" w:lineRule="auto"/>
        <w:ind w:left="4320" w:hanging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1</w:t>
      </w:r>
      <w:r w:rsidR="00B801C9">
        <w:rPr>
          <w:rFonts w:eastAsia="Times New Roman"/>
          <w:color w:val="000000"/>
        </w:rPr>
        <w:t>.</w:t>
      </w:r>
      <w:r w:rsidR="00B801C9">
        <w:rPr>
          <w:rFonts w:eastAsia="Times New Roman"/>
          <w:color w:val="000000"/>
        </w:rPr>
        <w:tab/>
        <w:t>W</w:t>
      </w:r>
      <w:r w:rsidRPr="00037C4E">
        <w:rPr>
          <w:rFonts w:eastAsia="Times New Roman"/>
          <w:color w:val="000000"/>
        </w:rPr>
        <w:t xml:space="preserve">hat concepts affect organizational </w:t>
      </w:r>
      <w:proofErr w:type="gramStart"/>
      <w:r w:rsidRPr="00037C4E">
        <w:rPr>
          <w:rFonts w:eastAsia="Times New Roman"/>
          <w:color w:val="000000"/>
        </w:rPr>
        <w:t>behavior.</w:t>
      </w:r>
      <w:proofErr w:type="gramEnd"/>
    </w:p>
    <w:p w:rsidR="00037C4E" w:rsidRPr="00037C4E" w:rsidRDefault="00037C4E" w:rsidP="00037C4E">
      <w:pPr>
        <w:spacing w:after="0" w:line="240" w:lineRule="auto"/>
        <w:ind w:left="4320" w:hanging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2.</w:t>
      </w:r>
      <w:r w:rsidR="00B801C9">
        <w:rPr>
          <w:rFonts w:eastAsia="Times New Roman"/>
          <w:color w:val="000000"/>
        </w:rPr>
        <w:tab/>
      </w:r>
      <w:r w:rsidRPr="00037C4E">
        <w:rPr>
          <w:rFonts w:eastAsia="Times New Roman"/>
          <w:color w:val="000000"/>
        </w:rPr>
        <w:t xml:space="preserve">What can be done to motivate </w:t>
      </w:r>
      <w:proofErr w:type="gramStart"/>
      <w:r w:rsidRPr="00037C4E">
        <w:rPr>
          <w:rFonts w:eastAsia="Times New Roman"/>
          <w:color w:val="000000"/>
        </w:rPr>
        <w:t>employees.</w:t>
      </w:r>
      <w:proofErr w:type="gramEnd"/>
    </w:p>
    <w:p w:rsidR="00B801C9" w:rsidRDefault="00037C4E" w:rsidP="00037C4E">
      <w:pPr>
        <w:spacing w:after="0" w:line="240" w:lineRule="auto"/>
        <w:ind w:left="4320" w:hanging="720"/>
        <w:rPr>
          <w:rFonts w:eastAsia="Times New Roman"/>
          <w:color w:val="000000"/>
        </w:rPr>
      </w:pPr>
      <w:r w:rsidRPr="00037C4E">
        <w:rPr>
          <w:rFonts w:eastAsia="Times New Roman"/>
          <w:color w:val="000000"/>
        </w:rPr>
        <w:t>3.</w:t>
      </w:r>
      <w:r w:rsidR="00B801C9">
        <w:rPr>
          <w:rFonts w:eastAsia="Times New Roman"/>
          <w:color w:val="000000"/>
        </w:rPr>
        <w:tab/>
      </w:r>
      <w:r w:rsidRPr="00037C4E">
        <w:rPr>
          <w:rFonts w:eastAsia="Times New Roman"/>
          <w:color w:val="000000"/>
        </w:rPr>
        <w:t xml:space="preserve">What the barriers to communication are, and how to </w:t>
      </w:r>
    </w:p>
    <w:p w:rsidR="00037C4E" w:rsidRPr="00037C4E" w:rsidRDefault="00B801C9" w:rsidP="00037C4E">
      <w:pPr>
        <w:spacing w:after="0" w:line="240" w:lineRule="auto"/>
        <w:ind w:left="4320" w:hanging="720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</w:rPr>
        <w:tab/>
      </w:r>
      <w:proofErr w:type="gramStart"/>
      <w:r w:rsidR="00037C4E" w:rsidRPr="00037C4E">
        <w:rPr>
          <w:rFonts w:eastAsia="Times New Roman"/>
          <w:color w:val="000000"/>
        </w:rPr>
        <w:t>overcome</w:t>
      </w:r>
      <w:proofErr w:type="gramEnd"/>
      <w:r w:rsidR="00037C4E" w:rsidRPr="00037C4E">
        <w:rPr>
          <w:rFonts w:eastAsia="Times New Roman"/>
          <w:color w:val="000000"/>
        </w:rPr>
        <w:t xml:space="preserve"> them.</w:t>
      </w:r>
    </w:p>
    <w:p w:rsidR="00037C4E" w:rsidRPr="00037C4E" w:rsidRDefault="00037C4E" w:rsidP="00037C4E">
      <w:pPr>
        <w:spacing w:after="0" w:line="240" w:lineRule="auto"/>
        <w:ind w:left="4320" w:hanging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4.</w:t>
      </w:r>
      <w:r w:rsidR="00B801C9">
        <w:rPr>
          <w:rFonts w:eastAsia="Times New Roman"/>
          <w:color w:val="000000"/>
          <w:sz w:val="14"/>
          <w:szCs w:val="14"/>
        </w:rPr>
        <w:tab/>
      </w:r>
      <w:r w:rsidRPr="00037C4E">
        <w:rPr>
          <w:rFonts w:eastAsia="Times New Roman"/>
          <w:color w:val="000000"/>
        </w:rPr>
        <w:t>The relationship of stress and the employee and how to relieve stress symptoms.</w:t>
      </w:r>
    </w:p>
    <w:p w:rsidR="00037C4E" w:rsidRPr="00037C4E" w:rsidRDefault="00037C4E" w:rsidP="00037C4E">
      <w:pPr>
        <w:spacing w:after="0" w:line="240" w:lineRule="auto"/>
        <w:ind w:left="4320" w:hanging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5</w:t>
      </w:r>
      <w:r w:rsidR="00B801C9">
        <w:rPr>
          <w:rFonts w:eastAsia="Times New Roman"/>
          <w:color w:val="000000"/>
        </w:rPr>
        <w:t>.</w:t>
      </w:r>
      <w:r w:rsidR="00B801C9">
        <w:rPr>
          <w:rFonts w:eastAsia="Times New Roman"/>
          <w:color w:val="000000"/>
        </w:rPr>
        <w:tab/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</w:rPr>
        <w:t>The different types of employee evaluations and how to overcome rating errors.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037C4E" w:rsidRPr="00037C4E" w:rsidRDefault="00037C4E" w:rsidP="00037C4E">
      <w:pPr>
        <w:spacing w:after="0" w:line="240" w:lineRule="auto"/>
        <w:ind w:left="3600" w:hanging="360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 xml:space="preserve">Textbook:                                            Hess, K.M., &amp; </w:t>
      </w:r>
      <w:proofErr w:type="spellStart"/>
      <w:r w:rsidRPr="00037C4E">
        <w:rPr>
          <w:rFonts w:eastAsia="Times New Roman"/>
          <w:color w:val="000000"/>
        </w:rPr>
        <w:t>Orthmann</w:t>
      </w:r>
      <w:proofErr w:type="spellEnd"/>
      <w:r w:rsidRPr="00037C4E">
        <w:rPr>
          <w:rFonts w:eastAsia="Times New Roman"/>
          <w:color w:val="000000"/>
        </w:rPr>
        <w:t xml:space="preserve">, C. H.; Management and Supervision in Law Enforcement (6th Ed.) Delmar </w:t>
      </w:r>
      <w:proofErr w:type="spellStart"/>
      <w:r w:rsidRPr="00037C4E">
        <w:rPr>
          <w:rFonts w:eastAsia="Times New Roman"/>
          <w:color w:val="000000"/>
        </w:rPr>
        <w:t>Cengage</w:t>
      </w:r>
      <w:proofErr w:type="spellEnd"/>
      <w:r w:rsidRPr="00037C4E">
        <w:rPr>
          <w:rFonts w:eastAsia="Times New Roman"/>
          <w:color w:val="000000"/>
        </w:rPr>
        <w:t>: NY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Course Requir</w:t>
      </w:r>
      <w:r w:rsidR="00B801C9">
        <w:rPr>
          <w:rFonts w:eastAsia="Times New Roman"/>
          <w:color w:val="000000"/>
        </w:rPr>
        <w:t>ements:                       </w:t>
      </w:r>
      <w:r w:rsidR="00B801C9">
        <w:rPr>
          <w:rFonts w:eastAsia="Times New Roman"/>
          <w:color w:val="000000"/>
        </w:rPr>
        <w:tab/>
        <w:t>1</w:t>
      </w:r>
      <w:r w:rsidRPr="00037C4E">
        <w:rPr>
          <w:rFonts w:eastAsia="Times New Roman"/>
          <w:color w:val="000000"/>
        </w:rPr>
        <w:t xml:space="preserve">.         Attendance in accordance with Chaminade </w:t>
      </w:r>
      <w:r w:rsidR="00B801C9">
        <w:rPr>
          <w:rFonts w:eastAsia="Times New Roman"/>
          <w:color w:val="000000"/>
        </w:rPr>
        <w:t>policy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                                                           2.         Completion of all Exams.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                                                           3.         Completion of any assignments.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037C4E" w:rsidRDefault="00037C4E" w:rsidP="00037C4E">
      <w:pPr>
        <w:spacing w:after="0" w:line="240" w:lineRule="auto"/>
        <w:rPr>
          <w:rFonts w:eastAsia="Times New Roman"/>
          <w:color w:val="000000"/>
        </w:rPr>
      </w:pPr>
      <w:r w:rsidRPr="00037C4E">
        <w:rPr>
          <w:rFonts w:eastAsia="Times New Roman"/>
          <w:color w:val="000000"/>
        </w:rPr>
        <w:t> </w:t>
      </w:r>
    </w:p>
    <w:p w:rsidR="00B801C9" w:rsidRDefault="00B801C9" w:rsidP="00037C4E">
      <w:pPr>
        <w:spacing w:after="0" w:line="240" w:lineRule="auto"/>
        <w:rPr>
          <w:rFonts w:eastAsia="Times New Roman"/>
          <w:color w:val="000000"/>
        </w:rPr>
      </w:pPr>
    </w:p>
    <w:p w:rsidR="00B801C9" w:rsidRPr="00037C4E" w:rsidRDefault="00B801C9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</w:p>
    <w:p w:rsidR="00037C4E" w:rsidRPr="00037C4E" w:rsidRDefault="00037C4E" w:rsidP="00037C4E">
      <w:pPr>
        <w:spacing w:after="0" w:line="240" w:lineRule="auto"/>
        <w:ind w:left="3600" w:hanging="360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lastRenderedPageBreak/>
        <w:t>Grading:                                          </w:t>
      </w:r>
      <w:r w:rsidR="00812071">
        <w:rPr>
          <w:rFonts w:eastAsia="Times New Roman"/>
          <w:color w:val="000000"/>
        </w:rPr>
        <w:t xml:space="preserve"> </w:t>
      </w:r>
      <w:r w:rsidRPr="00037C4E">
        <w:rPr>
          <w:rFonts w:eastAsia="Times New Roman"/>
          <w:color w:val="000000"/>
        </w:rPr>
        <w:t>  </w:t>
      </w:r>
      <w:r w:rsidR="00B801C9">
        <w:rPr>
          <w:rFonts w:eastAsia="Times New Roman"/>
          <w:color w:val="000000"/>
        </w:rPr>
        <w:t> G</w:t>
      </w:r>
      <w:r w:rsidRPr="00037C4E">
        <w:rPr>
          <w:rFonts w:eastAsia="Times New Roman"/>
          <w:color w:val="000000"/>
        </w:rPr>
        <w:t>rading will be based on the accumulation of earned points</w:t>
      </w:r>
    </w:p>
    <w:p w:rsidR="00037C4E" w:rsidRPr="00037C4E" w:rsidRDefault="00037C4E" w:rsidP="00037C4E">
      <w:pPr>
        <w:spacing w:after="0" w:line="240" w:lineRule="auto"/>
        <w:ind w:left="3600" w:hanging="360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 xml:space="preserve">                                                            </w:t>
      </w:r>
      <w:proofErr w:type="gramStart"/>
      <w:r w:rsidRPr="00037C4E">
        <w:rPr>
          <w:rFonts w:eastAsia="Times New Roman"/>
          <w:color w:val="000000"/>
        </w:rPr>
        <w:t>as</w:t>
      </w:r>
      <w:proofErr w:type="gramEnd"/>
      <w:r w:rsidRPr="00037C4E">
        <w:rPr>
          <w:rFonts w:eastAsia="Times New Roman"/>
          <w:color w:val="000000"/>
        </w:rPr>
        <w:t xml:space="preserve"> a percentage of the total possible points. Total points</w:t>
      </w:r>
    </w:p>
    <w:p w:rsidR="00037C4E" w:rsidRPr="00037C4E" w:rsidRDefault="00037C4E" w:rsidP="00037C4E">
      <w:pPr>
        <w:spacing w:after="0" w:line="240" w:lineRule="auto"/>
        <w:ind w:left="2880" w:hanging="288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 xml:space="preserve">                                                            </w:t>
      </w:r>
      <w:proofErr w:type="gramStart"/>
      <w:r w:rsidRPr="00037C4E">
        <w:rPr>
          <w:rFonts w:eastAsia="Times New Roman"/>
          <w:color w:val="000000"/>
        </w:rPr>
        <w:t>possible</w:t>
      </w:r>
      <w:proofErr w:type="gramEnd"/>
      <w:r w:rsidRPr="00037C4E">
        <w:rPr>
          <w:rFonts w:eastAsia="Times New Roman"/>
          <w:color w:val="000000"/>
        </w:rPr>
        <w:t xml:space="preserve"> will be based on points assigned to examinations</w:t>
      </w:r>
    </w:p>
    <w:p w:rsidR="00037C4E" w:rsidRPr="00037C4E" w:rsidRDefault="00037C4E" w:rsidP="00037C4E">
      <w:pPr>
        <w:spacing w:after="0" w:line="240" w:lineRule="auto"/>
        <w:ind w:left="2880" w:hanging="288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 xml:space="preserve">                                                            </w:t>
      </w:r>
      <w:proofErr w:type="gramStart"/>
      <w:r w:rsidRPr="00037C4E">
        <w:rPr>
          <w:rFonts w:eastAsia="Times New Roman"/>
          <w:color w:val="000000"/>
        </w:rPr>
        <w:t>and</w:t>
      </w:r>
      <w:proofErr w:type="gramEnd"/>
      <w:r w:rsidRPr="00037C4E">
        <w:rPr>
          <w:rFonts w:eastAsia="Times New Roman"/>
          <w:color w:val="000000"/>
        </w:rPr>
        <w:t xml:space="preserve"> other assignments.</w:t>
      </w:r>
    </w:p>
    <w:p w:rsidR="00037C4E" w:rsidRPr="00037C4E" w:rsidRDefault="00037C4E" w:rsidP="00037C4E">
      <w:pPr>
        <w:spacing w:after="0" w:line="240" w:lineRule="auto"/>
        <w:ind w:left="2880" w:hanging="288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037C4E" w:rsidRPr="00037C4E" w:rsidRDefault="00037C4E" w:rsidP="00037C4E">
      <w:pPr>
        <w:spacing w:after="0" w:line="240" w:lineRule="auto"/>
        <w:ind w:left="2880" w:hanging="288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Final Grade:                                         The final grade will be based as follows:</w:t>
      </w:r>
    </w:p>
    <w:p w:rsidR="00037C4E" w:rsidRPr="00037C4E" w:rsidRDefault="00037C4E" w:rsidP="00037C4E">
      <w:pPr>
        <w:spacing w:after="0" w:line="240" w:lineRule="auto"/>
        <w:ind w:left="2880" w:firstLine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A= 90 to 100 % of the total points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                                                           B = 80 to 89 % of the total points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                                                           C = 70 to 79 % of the total points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                                                           F = 69 % or less of the total points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Academic Dishonesty:               Any dishonesty that occurs shall be a breach of academic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 xml:space="preserve">                                                            </w:t>
      </w:r>
      <w:proofErr w:type="gramStart"/>
      <w:r w:rsidRPr="00037C4E">
        <w:rPr>
          <w:rFonts w:eastAsia="Times New Roman"/>
          <w:color w:val="000000"/>
        </w:rPr>
        <w:t>honesty</w:t>
      </w:r>
      <w:proofErr w:type="gramEnd"/>
      <w:r w:rsidRPr="00037C4E">
        <w:rPr>
          <w:rFonts w:eastAsia="Times New Roman"/>
          <w:color w:val="000000"/>
        </w:rPr>
        <w:t xml:space="preserve"> and will be treated as part of Chaminade</w:t>
      </w:r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 xml:space="preserve">                                                            </w:t>
      </w:r>
      <w:proofErr w:type="gramStart"/>
      <w:r w:rsidRPr="00037C4E">
        <w:rPr>
          <w:rFonts w:eastAsia="Times New Roman"/>
          <w:color w:val="000000"/>
        </w:rPr>
        <w:t>University of Honolulu policy.</w:t>
      </w:r>
      <w:proofErr w:type="gramEnd"/>
    </w:p>
    <w:p w:rsidR="00037C4E" w:rsidRP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037C4E" w:rsidRPr="00B801C9" w:rsidRDefault="00037C4E" w:rsidP="00B801C9">
      <w:pPr>
        <w:spacing w:after="0" w:line="240" w:lineRule="auto"/>
        <w:rPr>
          <w:rFonts w:eastAsia="Times New Roman"/>
          <w:color w:val="000000"/>
          <w:sz w:val="22"/>
          <w:szCs w:val="22"/>
          <w:u w:val="single"/>
        </w:rPr>
      </w:pPr>
      <w:r w:rsidRPr="00B801C9">
        <w:rPr>
          <w:rFonts w:eastAsia="Times New Roman"/>
          <w:b/>
          <w:bCs/>
          <w:color w:val="000000"/>
          <w:u w:val="single"/>
        </w:rPr>
        <w:t>Course Schedule</w:t>
      </w:r>
      <w:r w:rsidRPr="00037C4E">
        <w:rPr>
          <w:rFonts w:eastAsia="Times New Roman"/>
          <w:b/>
          <w:bCs/>
          <w:color w:val="000000"/>
          <w:sz w:val="36"/>
          <w:szCs w:val="36"/>
        </w:rPr>
        <w:t> </w:t>
      </w:r>
    </w:p>
    <w:p w:rsidR="00037C4E" w:rsidRDefault="00037C4E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  <w:sz w:val="22"/>
          <w:szCs w:val="22"/>
        </w:rPr>
        <w:t> </w:t>
      </w:r>
    </w:p>
    <w:p w:rsidR="00B801C9" w:rsidRPr="00B801C9" w:rsidRDefault="00B801C9" w:rsidP="00037C4E">
      <w:pPr>
        <w:spacing w:after="0" w:line="240" w:lineRule="auto"/>
        <w:rPr>
          <w:rFonts w:eastAsia="Times New Roman"/>
          <w:b/>
          <w:color w:val="000000"/>
          <w:sz w:val="22"/>
          <w:szCs w:val="22"/>
        </w:rPr>
      </w:pPr>
      <w:r w:rsidRPr="00B801C9">
        <w:rPr>
          <w:rFonts w:eastAsia="Times New Roman"/>
          <w:b/>
          <w:color w:val="000000"/>
          <w:sz w:val="22"/>
          <w:szCs w:val="22"/>
        </w:rPr>
        <w:t>Note: The Instructor reserves the right to amend the syllabus or course schedule as needed</w:t>
      </w:r>
      <w:r>
        <w:rPr>
          <w:rFonts w:eastAsia="Times New Roman"/>
          <w:b/>
          <w:color w:val="000000"/>
          <w:sz w:val="22"/>
          <w:szCs w:val="22"/>
        </w:rPr>
        <w:t>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528"/>
        <w:gridCol w:w="5328"/>
      </w:tblGrid>
      <w:tr w:rsidR="00037C4E" w:rsidRPr="00037C4E" w:rsidTr="00B801C9">
        <w:tc>
          <w:tcPr>
            <w:tcW w:w="3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037C4E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b/>
                <w:bCs/>
                <w:sz w:val="28"/>
                <w:szCs w:val="28"/>
              </w:rPr>
              <w:t>Week #</w:t>
            </w:r>
          </w:p>
        </w:tc>
        <w:tc>
          <w:tcPr>
            <w:tcW w:w="53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037C4E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b/>
                <w:bCs/>
                <w:sz w:val="28"/>
                <w:szCs w:val="28"/>
              </w:rPr>
              <w:t>Topic</w:t>
            </w:r>
          </w:p>
        </w:tc>
      </w:tr>
      <w:tr w:rsidR="00037C4E" w:rsidRPr="00037C4E" w:rsidTr="00037C4E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Week # 1</w:t>
            </w:r>
            <w:r w:rsidR="00B801C9">
              <w:rPr>
                <w:rFonts w:eastAsia="Times New Roman"/>
                <w:sz w:val="28"/>
                <w:szCs w:val="28"/>
              </w:rPr>
              <w:t>:    April 10</w:t>
            </w:r>
          </w:p>
        </w:tc>
        <w:tc>
          <w:tcPr>
            <w:tcW w:w="5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The Courts</w:t>
            </w:r>
          </w:p>
        </w:tc>
      </w:tr>
      <w:tr w:rsidR="00037C4E" w:rsidRPr="00037C4E" w:rsidTr="00037C4E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Week # 2</w:t>
            </w:r>
            <w:r w:rsidR="00B801C9">
              <w:rPr>
                <w:rFonts w:eastAsia="Times New Roman"/>
                <w:sz w:val="28"/>
                <w:szCs w:val="28"/>
              </w:rPr>
              <w:t>:    April 17</w:t>
            </w:r>
          </w:p>
        </w:tc>
        <w:tc>
          <w:tcPr>
            <w:tcW w:w="5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The Judicial Process</w:t>
            </w:r>
          </w:p>
        </w:tc>
      </w:tr>
      <w:tr w:rsidR="00037C4E" w:rsidRPr="00037C4E" w:rsidTr="00037C4E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Week # 3</w:t>
            </w:r>
            <w:r w:rsidR="00B801C9">
              <w:rPr>
                <w:rFonts w:eastAsia="Times New Roman"/>
                <w:sz w:val="28"/>
                <w:szCs w:val="28"/>
              </w:rPr>
              <w:t>:    April 24</w:t>
            </w:r>
          </w:p>
        </w:tc>
        <w:tc>
          <w:tcPr>
            <w:tcW w:w="5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Corrections</w:t>
            </w:r>
          </w:p>
        </w:tc>
      </w:tr>
      <w:tr w:rsidR="00037C4E" w:rsidRPr="00037C4E" w:rsidTr="00037C4E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Week # 4</w:t>
            </w:r>
            <w:r w:rsidR="00B801C9">
              <w:rPr>
                <w:rFonts w:eastAsia="Times New Roman"/>
                <w:sz w:val="28"/>
                <w:szCs w:val="28"/>
              </w:rPr>
              <w:t>:    May 1</w:t>
            </w: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5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Police Organizations</w:t>
            </w:r>
          </w:p>
        </w:tc>
      </w:tr>
      <w:tr w:rsidR="00037C4E" w:rsidRPr="00B801C9" w:rsidTr="00B801C9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B801C9" w:rsidRDefault="00037C4E" w:rsidP="00B801C9">
            <w:pPr>
              <w:spacing w:after="0" w:line="240" w:lineRule="auto"/>
              <w:rPr>
                <w:rFonts w:eastAsia="Times New Roman"/>
                <w:b/>
                <w:sz w:val="22"/>
                <w:szCs w:val="22"/>
              </w:rPr>
            </w:pPr>
            <w:r w:rsidRPr="00B801C9">
              <w:rPr>
                <w:rFonts w:eastAsia="Times New Roman"/>
                <w:b/>
                <w:sz w:val="28"/>
                <w:szCs w:val="28"/>
              </w:rPr>
              <w:t> </w:t>
            </w:r>
          </w:p>
          <w:p w:rsidR="00037C4E" w:rsidRPr="00B801C9" w:rsidRDefault="00037C4E" w:rsidP="00B801C9">
            <w:pPr>
              <w:spacing w:after="0" w:line="240" w:lineRule="auto"/>
              <w:rPr>
                <w:rFonts w:eastAsia="Times New Roman"/>
                <w:b/>
                <w:sz w:val="22"/>
                <w:szCs w:val="22"/>
              </w:rPr>
            </w:pPr>
            <w:r w:rsidRPr="00B801C9">
              <w:rPr>
                <w:rFonts w:eastAsia="Times New Roman"/>
                <w:b/>
                <w:sz w:val="28"/>
                <w:szCs w:val="28"/>
              </w:rPr>
              <w:t>Week # 5</w:t>
            </w:r>
            <w:r w:rsidR="00B801C9">
              <w:rPr>
                <w:rFonts w:eastAsia="Times New Roman"/>
                <w:b/>
                <w:sz w:val="28"/>
                <w:szCs w:val="28"/>
              </w:rPr>
              <w:t>:   May 8</w:t>
            </w:r>
          </w:p>
        </w:tc>
        <w:tc>
          <w:tcPr>
            <w:tcW w:w="5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B801C9" w:rsidRDefault="00037C4E" w:rsidP="00B801C9">
            <w:pPr>
              <w:spacing w:after="0" w:line="240" w:lineRule="auto"/>
              <w:rPr>
                <w:rFonts w:eastAsia="Times New Roman"/>
                <w:b/>
                <w:sz w:val="22"/>
                <w:szCs w:val="22"/>
              </w:rPr>
            </w:pPr>
            <w:r w:rsidRPr="00B801C9">
              <w:rPr>
                <w:rFonts w:eastAsia="Times New Roman"/>
                <w:b/>
                <w:sz w:val="28"/>
                <w:szCs w:val="28"/>
              </w:rPr>
              <w:t> </w:t>
            </w:r>
          </w:p>
          <w:p w:rsidR="00037C4E" w:rsidRPr="00B801C9" w:rsidRDefault="00037C4E" w:rsidP="00B801C9">
            <w:pPr>
              <w:spacing w:after="0" w:line="240" w:lineRule="auto"/>
              <w:rPr>
                <w:rFonts w:eastAsia="Times New Roman"/>
                <w:b/>
                <w:sz w:val="22"/>
                <w:szCs w:val="22"/>
              </w:rPr>
            </w:pPr>
            <w:r w:rsidRPr="00B801C9">
              <w:rPr>
                <w:rFonts w:eastAsia="Times New Roman"/>
                <w:b/>
                <w:sz w:val="28"/>
                <w:szCs w:val="28"/>
              </w:rPr>
              <w:t>Mid-Term Exam</w:t>
            </w:r>
          </w:p>
        </w:tc>
      </w:tr>
      <w:tr w:rsidR="00037C4E" w:rsidRPr="00037C4E" w:rsidTr="00037C4E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Week # 6</w:t>
            </w:r>
            <w:r w:rsidR="00B801C9">
              <w:rPr>
                <w:rFonts w:eastAsia="Times New Roman"/>
                <w:sz w:val="28"/>
                <w:szCs w:val="28"/>
              </w:rPr>
              <w:t>:    May 15</w:t>
            </w:r>
          </w:p>
        </w:tc>
        <w:tc>
          <w:tcPr>
            <w:tcW w:w="5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ED0AB9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8"/>
                <w:szCs w:val="28"/>
              </w:rPr>
              <w:t>Deployment of Police Officers</w:t>
            </w:r>
          </w:p>
        </w:tc>
      </w:tr>
      <w:tr w:rsidR="00037C4E" w:rsidRPr="00037C4E" w:rsidTr="00037C4E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Week # 7</w:t>
            </w:r>
            <w:r w:rsidR="00B801C9">
              <w:rPr>
                <w:rFonts w:eastAsia="Times New Roman"/>
                <w:sz w:val="28"/>
                <w:szCs w:val="28"/>
              </w:rPr>
              <w:t>:    May 22</w:t>
            </w:r>
          </w:p>
        </w:tc>
        <w:tc>
          <w:tcPr>
            <w:tcW w:w="5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Behavior and Motivation</w:t>
            </w:r>
          </w:p>
        </w:tc>
      </w:tr>
      <w:tr w:rsidR="00037C4E" w:rsidRPr="00037C4E" w:rsidTr="00037C4E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Week # 8</w:t>
            </w:r>
            <w:r w:rsidR="00B801C9">
              <w:rPr>
                <w:rFonts w:eastAsia="Times New Roman"/>
                <w:sz w:val="28"/>
                <w:szCs w:val="28"/>
              </w:rPr>
              <w:t>:    May 29</w:t>
            </w:r>
          </w:p>
        </w:tc>
        <w:tc>
          <w:tcPr>
            <w:tcW w:w="5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Crime Scene Management</w:t>
            </w:r>
          </w:p>
        </w:tc>
      </w:tr>
      <w:tr w:rsidR="00037C4E" w:rsidRPr="00037C4E" w:rsidTr="00037C4E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Week # 9</w:t>
            </w:r>
            <w:r w:rsidR="00B801C9">
              <w:rPr>
                <w:rFonts w:eastAsia="Times New Roman"/>
                <w:sz w:val="28"/>
                <w:szCs w:val="28"/>
              </w:rPr>
              <w:t>:    June 5</w:t>
            </w:r>
          </w:p>
        </w:tc>
        <w:tc>
          <w:tcPr>
            <w:tcW w:w="5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 </w:t>
            </w:r>
          </w:p>
          <w:p w:rsidR="00037C4E" w:rsidRPr="00037C4E" w:rsidRDefault="00037C4E" w:rsidP="00B801C9">
            <w:pPr>
              <w:spacing w:after="0" w:line="240" w:lineRule="auto"/>
              <w:rPr>
                <w:rFonts w:eastAsia="Times New Roman"/>
                <w:sz w:val="22"/>
                <w:szCs w:val="22"/>
              </w:rPr>
            </w:pPr>
            <w:r w:rsidRPr="00037C4E">
              <w:rPr>
                <w:rFonts w:eastAsia="Times New Roman"/>
                <w:sz w:val="28"/>
                <w:szCs w:val="28"/>
              </w:rPr>
              <w:t>Emergency Preparedness &amp; Disaster Mgt.</w:t>
            </w:r>
          </w:p>
        </w:tc>
      </w:tr>
      <w:tr w:rsidR="00037C4E" w:rsidRPr="00BF0E9C" w:rsidTr="00BF0E9C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BF0E9C" w:rsidRDefault="00037C4E" w:rsidP="00B801C9">
            <w:pPr>
              <w:spacing w:after="0" w:line="240" w:lineRule="auto"/>
              <w:rPr>
                <w:rFonts w:eastAsia="Times New Roman"/>
                <w:b/>
                <w:sz w:val="22"/>
                <w:szCs w:val="22"/>
              </w:rPr>
            </w:pPr>
            <w:r w:rsidRPr="00BF0E9C">
              <w:rPr>
                <w:rFonts w:eastAsia="Times New Roman"/>
                <w:b/>
                <w:sz w:val="28"/>
                <w:szCs w:val="28"/>
              </w:rPr>
              <w:t> </w:t>
            </w:r>
          </w:p>
          <w:p w:rsidR="00037C4E" w:rsidRPr="00BF0E9C" w:rsidRDefault="00037C4E" w:rsidP="00B801C9">
            <w:pPr>
              <w:spacing w:after="0" w:line="240" w:lineRule="auto"/>
              <w:rPr>
                <w:rFonts w:eastAsia="Times New Roman"/>
                <w:b/>
                <w:sz w:val="22"/>
                <w:szCs w:val="22"/>
              </w:rPr>
            </w:pPr>
            <w:r w:rsidRPr="00BF0E9C">
              <w:rPr>
                <w:rFonts w:eastAsia="Times New Roman"/>
                <w:b/>
                <w:sz w:val="28"/>
                <w:szCs w:val="28"/>
              </w:rPr>
              <w:t>Week # 10</w:t>
            </w:r>
            <w:r w:rsidR="00B801C9" w:rsidRPr="00BF0E9C">
              <w:rPr>
                <w:rFonts w:eastAsia="Times New Roman"/>
                <w:b/>
                <w:sz w:val="28"/>
                <w:szCs w:val="28"/>
              </w:rPr>
              <w:t>:  June 12</w:t>
            </w:r>
          </w:p>
        </w:tc>
        <w:tc>
          <w:tcPr>
            <w:tcW w:w="5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C4E" w:rsidRPr="00BF0E9C" w:rsidRDefault="00037C4E" w:rsidP="00B801C9">
            <w:pPr>
              <w:spacing w:after="0" w:line="240" w:lineRule="auto"/>
              <w:rPr>
                <w:rFonts w:eastAsia="Times New Roman"/>
                <w:b/>
                <w:sz w:val="22"/>
                <w:szCs w:val="22"/>
              </w:rPr>
            </w:pPr>
            <w:r w:rsidRPr="00BF0E9C">
              <w:rPr>
                <w:rFonts w:eastAsia="Times New Roman"/>
                <w:b/>
                <w:sz w:val="28"/>
                <w:szCs w:val="28"/>
              </w:rPr>
              <w:t> </w:t>
            </w:r>
          </w:p>
          <w:p w:rsidR="00037C4E" w:rsidRPr="00BF0E9C" w:rsidRDefault="00037C4E" w:rsidP="00B801C9">
            <w:pPr>
              <w:spacing w:after="0" w:line="240" w:lineRule="auto"/>
              <w:rPr>
                <w:rFonts w:eastAsia="Times New Roman"/>
                <w:b/>
                <w:sz w:val="22"/>
                <w:szCs w:val="22"/>
              </w:rPr>
            </w:pPr>
            <w:r w:rsidRPr="00BF0E9C">
              <w:rPr>
                <w:rFonts w:eastAsia="Times New Roman"/>
                <w:b/>
                <w:sz w:val="28"/>
                <w:szCs w:val="28"/>
              </w:rPr>
              <w:t>Final Exam</w:t>
            </w:r>
          </w:p>
        </w:tc>
      </w:tr>
    </w:tbl>
    <w:p w:rsidR="00D303A4" w:rsidRDefault="00ED0AB9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</w:p>
    <w:p w:rsidR="00812071" w:rsidRDefault="00812071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</w:p>
    <w:p w:rsidR="00812071" w:rsidRPr="00B801C9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  <w:u w:val="single"/>
        </w:rPr>
      </w:pPr>
      <w:r w:rsidRPr="00B801C9">
        <w:rPr>
          <w:rFonts w:eastAsia="Times New Roman"/>
          <w:b/>
          <w:bCs/>
          <w:color w:val="000000"/>
          <w:u w:val="single"/>
        </w:rPr>
        <w:lastRenderedPageBreak/>
        <w:t>Student Learning Outcomes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**** = correct answer</w:t>
      </w:r>
    </w:p>
    <w:p w:rsidR="00812071" w:rsidRPr="00037C4E" w:rsidRDefault="00812071" w:rsidP="00812071">
      <w:pPr>
        <w:spacing w:after="0" w:line="330" w:lineRule="atLeast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spacing w:after="0" w:line="240" w:lineRule="auto"/>
        <w:ind w:left="1080" w:hanging="72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1.</w:t>
      </w:r>
      <w:r w:rsidRPr="00037C4E">
        <w:rPr>
          <w:rFonts w:eastAsia="Times New Roman"/>
          <w:color w:val="000000"/>
          <w:sz w:val="14"/>
          <w:szCs w:val="14"/>
        </w:rPr>
        <w:t>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Different U.S. prisons operate at different levels of security,</w:t>
      </w:r>
    </w:p>
    <w:p w:rsidR="00812071" w:rsidRPr="00037C4E" w:rsidRDefault="00812071" w:rsidP="00812071">
      <w:pPr>
        <w:spacing w:after="0" w:line="240" w:lineRule="auto"/>
        <w:ind w:left="1080"/>
        <w:rPr>
          <w:rFonts w:ascii="Calibri" w:eastAsia="Times New Roman" w:hAnsi="Calibri"/>
          <w:color w:val="000000"/>
          <w:sz w:val="27"/>
          <w:szCs w:val="27"/>
        </w:rPr>
      </w:pPr>
      <w:proofErr w:type="gramStart"/>
      <w:r w:rsidRPr="00037C4E">
        <w:rPr>
          <w:rFonts w:eastAsia="Times New Roman"/>
          <w:color w:val="000000"/>
          <w:sz w:val="27"/>
          <w:szCs w:val="27"/>
        </w:rPr>
        <w:t>ranging</w:t>
      </w:r>
      <w:proofErr w:type="gramEnd"/>
      <w:r w:rsidRPr="00037C4E">
        <w:rPr>
          <w:rFonts w:eastAsia="Times New Roman"/>
          <w:color w:val="000000"/>
          <w:sz w:val="27"/>
          <w:szCs w:val="27"/>
        </w:rPr>
        <w:t xml:space="preserve"> from minimum-security prisons, that mainly house non-violent offenders, to</w:t>
      </w:r>
      <w:r w:rsidRPr="00037C4E">
        <w:rPr>
          <w:rFonts w:eastAsia="Times New Roman"/>
          <w:color w:val="000000"/>
          <w:sz w:val="27"/>
        </w:rPr>
        <w:t> </w:t>
      </w:r>
      <w:hyperlink r:id="rId8" w:tooltip="Supermax" w:history="1">
        <w:r w:rsidRPr="00037C4E">
          <w:rPr>
            <w:rFonts w:eastAsia="Times New Roman"/>
            <w:color w:val="000000"/>
            <w:sz w:val="27"/>
            <w:u w:val="single"/>
          </w:rPr>
          <w:softHyphen/>
        </w:r>
        <w:r w:rsidRPr="00037C4E">
          <w:rPr>
            <w:rFonts w:eastAsia="Times New Roman"/>
            <w:color w:val="000000"/>
            <w:sz w:val="27"/>
            <w:u w:val="single"/>
          </w:rPr>
          <w:softHyphen/>
        </w:r>
        <w:r w:rsidRPr="00037C4E">
          <w:rPr>
            <w:rFonts w:eastAsia="Times New Roman"/>
            <w:color w:val="000000"/>
            <w:sz w:val="27"/>
            <w:u w:val="single"/>
          </w:rPr>
          <w:softHyphen/>
        </w:r>
        <w:r w:rsidRPr="00037C4E">
          <w:rPr>
            <w:rFonts w:eastAsia="Times New Roman"/>
            <w:color w:val="000000"/>
            <w:sz w:val="27"/>
            <w:u w:val="single"/>
          </w:rPr>
          <w:softHyphen/>
          <w:t>______</w:t>
        </w:r>
      </w:hyperlink>
      <w:r w:rsidRPr="00037C4E">
        <w:rPr>
          <w:rFonts w:eastAsia="Times New Roman"/>
          <w:color w:val="000000"/>
          <w:sz w:val="27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facilities that house the most dangerous criminals.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a.</w:t>
      </w:r>
      <w:r w:rsidRPr="00037C4E">
        <w:rPr>
          <w:rFonts w:eastAsia="Times New Roman"/>
          <w:color w:val="000000"/>
          <w:sz w:val="14"/>
          <w:szCs w:val="14"/>
        </w:rPr>
        <w:t> 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Total Institution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b.</w:t>
      </w:r>
      <w:r w:rsidRPr="00037C4E">
        <w:rPr>
          <w:rFonts w:eastAsia="Times New Roman"/>
          <w:color w:val="000000"/>
          <w:sz w:val="14"/>
          <w:szCs w:val="14"/>
        </w:rPr>
        <w:t>     </w:t>
      </w:r>
      <w:r w:rsidRPr="00037C4E">
        <w:rPr>
          <w:rFonts w:eastAsia="Times New Roman"/>
          <w:color w:val="000000"/>
          <w:sz w:val="14"/>
        </w:rPr>
        <w:t> </w:t>
      </w:r>
      <w:proofErr w:type="spellStart"/>
      <w:r w:rsidRPr="00037C4E">
        <w:rPr>
          <w:rFonts w:eastAsia="Times New Roman"/>
          <w:color w:val="000000"/>
          <w:sz w:val="27"/>
          <w:szCs w:val="27"/>
        </w:rPr>
        <w:t>Supermax</w:t>
      </w:r>
      <w:proofErr w:type="spellEnd"/>
      <w:r w:rsidRPr="00037C4E">
        <w:rPr>
          <w:rFonts w:eastAsia="Times New Roman"/>
          <w:color w:val="000000"/>
          <w:sz w:val="27"/>
          <w:szCs w:val="27"/>
        </w:rPr>
        <w:t>         ****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c.</w:t>
      </w:r>
      <w:r w:rsidRPr="00037C4E">
        <w:rPr>
          <w:rFonts w:eastAsia="Times New Roman"/>
          <w:color w:val="000000"/>
          <w:sz w:val="14"/>
          <w:szCs w:val="14"/>
        </w:rPr>
        <w:t> 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Closed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d.</w:t>
      </w:r>
      <w:r w:rsidRPr="00037C4E">
        <w:rPr>
          <w:rFonts w:eastAsia="Times New Roman"/>
          <w:color w:val="000000"/>
          <w:sz w:val="14"/>
          <w:szCs w:val="14"/>
        </w:rPr>
        <w:t>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Complete Detention</w:t>
      </w:r>
    </w:p>
    <w:p w:rsidR="00812071" w:rsidRDefault="00812071" w:rsidP="00812071">
      <w:pPr>
        <w:spacing w:after="0" w:line="240" w:lineRule="auto"/>
        <w:rPr>
          <w:rFonts w:eastAsia="Times New Roman"/>
          <w:color w:val="000000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</w:p>
    <w:p w:rsidR="00812071" w:rsidRPr="00037C4E" w:rsidRDefault="00812071" w:rsidP="00812071">
      <w:pPr>
        <w:spacing w:after="0" w:line="240" w:lineRule="auto"/>
        <w:ind w:left="1080" w:hanging="72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2.</w:t>
      </w:r>
      <w:r w:rsidRPr="00037C4E">
        <w:rPr>
          <w:rFonts w:eastAsia="Times New Roman"/>
          <w:color w:val="000000"/>
          <w:sz w:val="14"/>
          <w:szCs w:val="14"/>
        </w:rPr>
        <w:t>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A strategy which sets one particular punishment for each specific type of crime is...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a.</w:t>
      </w:r>
      <w:r w:rsidRPr="00037C4E">
        <w:rPr>
          <w:rFonts w:eastAsia="Times New Roman"/>
          <w:color w:val="000000"/>
          <w:sz w:val="14"/>
          <w:szCs w:val="14"/>
        </w:rPr>
        <w:t> 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Determinate      ****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b.</w:t>
      </w:r>
      <w:r w:rsidRPr="00037C4E">
        <w:rPr>
          <w:rFonts w:eastAsia="Times New Roman"/>
          <w:color w:val="000000"/>
          <w:sz w:val="14"/>
          <w:szCs w:val="14"/>
        </w:rPr>
        <w:t>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Indeterminate</w:t>
      </w:r>
    </w:p>
    <w:p w:rsidR="00812071" w:rsidRDefault="00812071" w:rsidP="00812071">
      <w:pPr>
        <w:spacing w:after="0" w:line="240" w:lineRule="auto"/>
        <w:rPr>
          <w:rFonts w:eastAsia="Times New Roman"/>
          <w:color w:val="000000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</w:p>
    <w:p w:rsidR="00812071" w:rsidRPr="00037C4E" w:rsidRDefault="00812071" w:rsidP="00812071">
      <w:pPr>
        <w:spacing w:after="0" w:line="240" w:lineRule="auto"/>
        <w:ind w:left="1080" w:hanging="72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3.</w:t>
      </w:r>
      <w:r w:rsidRPr="00037C4E">
        <w:rPr>
          <w:rFonts w:eastAsia="Times New Roman"/>
          <w:color w:val="000000"/>
          <w:sz w:val="14"/>
          <w:szCs w:val="14"/>
        </w:rPr>
        <w:t>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The person known as the Father of Bureaucracy is…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proofErr w:type="gramStart"/>
      <w:r w:rsidRPr="00037C4E">
        <w:rPr>
          <w:rFonts w:eastAsia="Times New Roman"/>
          <w:color w:val="000000"/>
          <w:sz w:val="27"/>
          <w:szCs w:val="27"/>
        </w:rPr>
        <w:t>a.</w:t>
      </w:r>
      <w:r w:rsidRPr="00037C4E">
        <w:rPr>
          <w:rFonts w:eastAsia="Times New Roman"/>
          <w:color w:val="000000"/>
          <w:sz w:val="14"/>
          <w:szCs w:val="14"/>
        </w:rPr>
        <w:t> 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Fredrick</w:t>
      </w:r>
      <w:proofErr w:type="gramEnd"/>
      <w:r w:rsidRPr="00037C4E">
        <w:rPr>
          <w:rFonts w:eastAsia="Times New Roman"/>
          <w:color w:val="000000"/>
          <w:sz w:val="27"/>
          <w:szCs w:val="27"/>
        </w:rPr>
        <w:t xml:space="preserve"> Taylor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b.</w:t>
      </w:r>
      <w:r w:rsidRPr="00037C4E">
        <w:rPr>
          <w:rFonts w:eastAsia="Times New Roman"/>
          <w:color w:val="000000"/>
          <w:sz w:val="14"/>
          <w:szCs w:val="14"/>
        </w:rPr>
        <w:t>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August Vollmer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proofErr w:type="gramStart"/>
      <w:r w:rsidRPr="00037C4E">
        <w:rPr>
          <w:rFonts w:eastAsia="Times New Roman"/>
          <w:color w:val="000000"/>
          <w:sz w:val="27"/>
          <w:szCs w:val="27"/>
        </w:rPr>
        <w:t>c</w:t>
      </w:r>
      <w:proofErr w:type="gramEnd"/>
      <w:r w:rsidRPr="00037C4E">
        <w:rPr>
          <w:rFonts w:eastAsia="Times New Roman"/>
          <w:color w:val="000000"/>
          <w:sz w:val="27"/>
          <w:szCs w:val="27"/>
        </w:rPr>
        <w:t>.</w:t>
      </w:r>
      <w:r w:rsidRPr="00037C4E">
        <w:rPr>
          <w:rFonts w:eastAsia="Times New Roman"/>
          <w:color w:val="000000"/>
          <w:sz w:val="14"/>
          <w:szCs w:val="14"/>
        </w:rPr>
        <w:t> 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Max Weber      ****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proofErr w:type="gramStart"/>
      <w:r w:rsidRPr="00037C4E">
        <w:rPr>
          <w:rFonts w:eastAsia="Times New Roman"/>
          <w:color w:val="000000"/>
          <w:sz w:val="27"/>
          <w:szCs w:val="27"/>
        </w:rPr>
        <w:t>d</w:t>
      </w:r>
      <w:proofErr w:type="gramEnd"/>
      <w:r w:rsidRPr="00037C4E">
        <w:rPr>
          <w:rFonts w:eastAsia="Times New Roman"/>
          <w:color w:val="000000"/>
          <w:sz w:val="27"/>
          <w:szCs w:val="27"/>
        </w:rPr>
        <w:t>.</w:t>
      </w:r>
      <w:r w:rsidRPr="00037C4E">
        <w:rPr>
          <w:rFonts w:eastAsia="Times New Roman"/>
          <w:color w:val="000000"/>
          <w:sz w:val="14"/>
          <w:szCs w:val="14"/>
        </w:rPr>
        <w:t>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Abraham Maslow</w:t>
      </w:r>
    </w:p>
    <w:p w:rsidR="00812071" w:rsidRDefault="00812071" w:rsidP="00812071">
      <w:pPr>
        <w:spacing w:after="0" w:line="240" w:lineRule="auto"/>
        <w:rPr>
          <w:rFonts w:eastAsia="Times New Roman"/>
          <w:color w:val="000000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</w:p>
    <w:p w:rsidR="00812071" w:rsidRPr="00037C4E" w:rsidRDefault="00812071" w:rsidP="00812071">
      <w:pPr>
        <w:spacing w:after="0" w:line="240" w:lineRule="auto"/>
        <w:ind w:left="1080" w:hanging="72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4.</w:t>
      </w:r>
      <w:r w:rsidRPr="00037C4E">
        <w:rPr>
          <w:rFonts w:eastAsia="Times New Roman"/>
          <w:color w:val="000000"/>
          <w:sz w:val="14"/>
          <w:szCs w:val="14"/>
        </w:rPr>
        <w:t>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Which of the below is false?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a.</w:t>
      </w:r>
      <w:r w:rsidRPr="00037C4E">
        <w:rPr>
          <w:rFonts w:eastAsia="Times New Roman"/>
          <w:color w:val="000000"/>
          <w:sz w:val="14"/>
          <w:szCs w:val="14"/>
        </w:rPr>
        <w:t> 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Behavior is caused.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b.</w:t>
      </w:r>
      <w:r w:rsidRPr="00037C4E">
        <w:rPr>
          <w:rFonts w:eastAsia="Times New Roman"/>
          <w:color w:val="000000"/>
          <w:sz w:val="14"/>
          <w:szCs w:val="14"/>
        </w:rPr>
        <w:t>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Motivation can alter behavior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c.</w:t>
      </w:r>
      <w:r w:rsidRPr="00037C4E">
        <w:rPr>
          <w:rFonts w:eastAsia="Times New Roman"/>
          <w:color w:val="000000"/>
          <w:sz w:val="14"/>
          <w:szCs w:val="14"/>
        </w:rPr>
        <w:t> 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Behavior that is observable can be measured.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d.</w:t>
      </w:r>
      <w:r w:rsidRPr="00037C4E">
        <w:rPr>
          <w:rFonts w:eastAsia="Times New Roman"/>
          <w:color w:val="000000"/>
          <w:sz w:val="14"/>
          <w:szCs w:val="14"/>
        </w:rPr>
        <w:t>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All of the above are true.           ****</w:t>
      </w:r>
    </w:p>
    <w:p w:rsidR="00812071" w:rsidRDefault="00812071" w:rsidP="00812071">
      <w:pPr>
        <w:spacing w:after="0" w:line="240" w:lineRule="auto"/>
        <w:rPr>
          <w:rFonts w:eastAsia="Times New Roman"/>
          <w:color w:val="000000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</w:p>
    <w:p w:rsidR="00812071" w:rsidRPr="00037C4E" w:rsidRDefault="00812071" w:rsidP="00812071">
      <w:pPr>
        <w:spacing w:after="0" w:line="240" w:lineRule="auto"/>
        <w:ind w:left="1080" w:hanging="72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5.</w:t>
      </w:r>
      <w:r w:rsidRPr="00037C4E">
        <w:rPr>
          <w:rFonts w:eastAsia="Times New Roman"/>
          <w:color w:val="000000"/>
          <w:sz w:val="14"/>
          <w:szCs w:val="14"/>
        </w:rPr>
        <w:t>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The right or privilege to perform and action, or to require another to perform that action, or to make certain decisions is which supervisory principle?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a.</w:t>
      </w:r>
      <w:r w:rsidRPr="00037C4E">
        <w:rPr>
          <w:rFonts w:eastAsia="Times New Roman"/>
          <w:color w:val="000000"/>
          <w:sz w:val="14"/>
          <w:szCs w:val="14"/>
        </w:rPr>
        <w:t> 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Authority          ****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b.</w:t>
      </w:r>
      <w:r w:rsidRPr="00037C4E">
        <w:rPr>
          <w:rFonts w:eastAsia="Times New Roman"/>
          <w:color w:val="000000"/>
          <w:sz w:val="14"/>
          <w:szCs w:val="14"/>
        </w:rPr>
        <w:t>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Responsibility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c.</w:t>
      </w:r>
      <w:r w:rsidRPr="00037C4E">
        <w:rPr>
          <w:rFonts w:eastAsia="Times New Roman"/>
          <w:color w:val="000000"/>
          <w:sz w:val="14"/>
          <w:szCs w:val="14"/>
        </w:rPr>
        <w:t> 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Accountability</w:t>
      </w:r>
    </w:p>
    <w:p w:rsidR="00812071" w:rsidRPr="00037C4E" w:rsidRDefault="00812071" w:rsidP="00812071">
      <w:pPr>
        <w:spacing w:after="0" w:line="240" w:lineRule="auto"/>
        <w:ind w:left="1440" w:hanging="360"/>
        <w:rPr>
          <w:rFonts w:ascii="Calibri" w:eastAsia="Times New Roman" w:hAnsi="Calibri"/>
          <w:color w:val="000000"/>
          <w:sz w:val="27"/>
          <w:szCs w:val="27"/>
        </w:rPr>
      </w:pPr>
      <w:r w:rsidRPr="00037C4E">
        <w:rPr>
          <w:rFonts w:eastAsia="Times New Roman"/>
          <w:color w:val="000000"/>
          <w:sz w:val="27"/>
          <w:szCs w:val="27"/>
        </w:rPr>
        <w:t>d.</w:t>
      </w:r>
      <w:r w:rsidRPr="00037C4E">
        <w:rPr>
          <w:rFonts w:eastAsia="Times New Roman"/>
          <w:color w:val="000000"/>
          <w:sz w:val="14"/>
          <w:szCs w:val="14"/>
        </w:rPr>
        <w:t>     </w:t>
      </w:r>
      <w:r w:rsidRPr="00037C4E">
        <w:rPr>
          <w:rFonts w:eastAsia="Times New Roman"/>
          <w:color w:val="000000"/>
          <w:sz w:val="14"/>
        </w:rPr>
        <w:t> </w:t>
      </w:r>
      <w:r w:rsidRPr="00037C4E">
        <w:rPr>
          <w:rFonts w:eastAsia="Times New Roman"/>
          <w:color w:val="000000"/>
          <w:sz w:val="27"/>
          <w:szCs w:val="27"/>
        </w:rPr>
        <w:t>Span of Control</w:t>
      </w:r>
    </w:p>
    <w:p w:rsidR="00812071" w:rsidRDefault="00812071" w:rsidP="00812071">
      <w:pPr>
        <w:spacing w:after="0" w:line="240" w:lineRule="auto"/>
        <w:rPr>
          <w:rFonts w:eastAsia="Times New Roman"/>
          <w:color w:val="000000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812071" w:rsidRPr="00B801C9" w:rsidRDefault="00812071" w:rsidP="00812071">
      <w:pPr>
        <w:keepNext/>
        <w:spacing w:after="0" w:line="240" w:lineRule="auto"/>
        <w:outlineLvl w:val="1"/>
        <w:rPr>
          <w:rFonts w:eastAsia="Times New Roman"/>
          <w:b/>
          <w:bCs/>
          <w:color w:val="000000"/>
          <w:sz w:val="22"/>
          <w:szCs w:val="22"/>
          <w:u w:val="single"/>
        </w:rPr>
      </w:pPr>
      <w:proofErr w:type="spellStart"/>
      <w:r w:rsidRPr="00B801C9">
        <w:rPr>
          <w:rFonts w:eastAsia="Times New Roman"/>
          <w:b/>
          <w:bCs/>
          <w:color w:val="000000"/>
          <w:u w:val="single"/>
        </w:rPr>
        <w:lastRenderedPageBreak/>
        <w:t>Marianist</w:t>
      </w:r>
      <w:proofErr w:type="spellEnd"/>
      <w:r w:rsidRPr="00B801C9">
        <w:rPr>
          <w:rFonts w:eastAsia="Times New Roman"/>
          <w:b/>
          <w:bCs/>
          <w:color w:val="000000"/>
          <w:u w:val="single"/>
        </w:rPr>
        <w:t xml:space="preserve"> Values Assessment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Indicate in response to each statement your position.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numPr>
          <w:ilvl w:val="0"/>
          <w:numId w:val="1"/>
        </w:num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This course encouraged participation from students of all faiths, cultures, races, nationality and ethnicity.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spacing w:after="0" w:line="240" w:lineRule="auto"/>
        <w:ind w:left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Strongly agree              Agree               Disagree           Strongly Disagree</w:t>
      </w:r>
    </w:p>
    <w:p w:rsidR="00812071" w:rsidRPr="00037C4E" w:rsidRDefault="00812071" w:rsidP="00812071">
      <w:pPr>
        <w:spacing w:after="0" w:line="240" w:lineRule="auto"/>
        <w:ind w:left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numPr>
          <w:ilvl w:val="0"/>
          <w:numId w:val="2"/>
        </w:num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This course allowed and fostered interaction between students and teacher.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spacing w:after="0" w:line="240" w:lineRule="auto"/>
        <w:ind w:left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Strongly agree              Agree               Disagree           Strongly Disagree</w:t>
      </w:r>
    </w:p>
    <w:p w:rsidR="00812071" w:rsidRPr="00037C4E" w:rsidRDefault="00812071" w:rsidP="00812071">
      <w:pPr>
        <w:spacing w:after="0" w:line="240" w:lineRule="auto"/>
        <w:ind w:left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numPr>
          <w:ilvl w:val="0"/>
          <w:numId w:val="3"/>
        </w:num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This course challenged students to excellence and maturity.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spacing w:after="0" w:line="240" w:lineRule="auto"/>
        <w:ind w:left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Strongly agree              Agree               Disagree           Strongly Disagree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numPr>
          <w:ilvl w:val="0"/>
          <w:numId w:val="4"/>
        </w:num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This course promoted the dignity, rights and responsibilities of all people.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spacing w:after="0" w:line="240" w:lineRule="auto"/>
        <w:ind w:left="720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Strongly agree              Agree               Disagree           Strongly Disagree</w:t>
      </w:r>
    </w:p>
    <w:p w:rsidR="00812071" w:rsidRPr="00037C4E" w:rsidRDefault="00812071" w:rsidP="00812071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 </w:t>
      </w:r>
    </w:p>
    <w:p w:rsidR="00812071" w:rsidRPr="00037C4E" w:rsidRDefault="00812071" w:rsidP="00812071">
      <w:pPr>
        <w:numPr>
          <w:ilvl w:val="0"/>
          <w:numId w:val="5"/>
        </w:numPr>
        <w:spacing w:after="0" w:line="240" w:lineRule="auto"/>
        <w:rPr>
          <w:rFonts w:eastAsia="Times New Roman"/>
          <w:color w:val="000000"/>
          <w:sz w:val="22"/>
          <w:szCs w:val="22"/>
        </w:rPr>
      </w:pPr>
      <w:r w:rsidRPr="00037C4E">
        <w:rPr>
          <w:rFonts w:eastAsia="Times New Roman"/>
          <w:color w:val="000000"/>
        </w:rPr>
        <w:t>This course recognized and adapted to the ever-changing world of criminal justice.</w:t>
      </w:r>
    </w:p>
    <w:p w:rsidR="00812071" w:rsidRPr="00037C4E" w:rsidRDefault="00812071" w:rsidP="00812071">
      <w:pPr>
        <w:keepNext/>
        <w:spacing w:before="240" w:after="60" w:line="240" w:lineRule="auto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  <w:r w:rsidRPr="00037C4E">
        <w:rPr>
          <w:rFonts w:eastAsia="Times New Roman"/>
          <w:color w:val="000000"/>
        </w:rPr>
        <w:t>           Strongly agree              Agree               Disagree           Strongly Disagree</w:t>
      </w:r>
    </w:p>
    <w:p w:rsidR="00812071" w:rsidRPr="00037C4E" w:rsidRDefault="00812071" w:rsidP="00037C4E">
      <w:pPr>
        <w:spacing w:after="0" w:line="240" w:lineRule="auto"/>
        <w:rPr>
          <w:rFonts w:eastAsia="Times New Roman"/>
          <w:color w:val="000000"/>
          <w:sz w:val="22"/>
          <w:szCs w:val="22"/>
        </w:rPr>
      </w:pPr>
    </w:p>
    <w:sectPr w:rsidR="00812071" w:rsidRPr="00037C4E" w:rsidSect="00433296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071" w:rsidRDefault="00812071" w:rsidP="00812071">
      <w:pPr>
        <w:spacing w:after="0" w:line="240" w:lineRule="auto"/>
      </w:pPr>
      <w:r>
        <w:separator/>
      </w:r>
    </w:p>
  </w:endnote>
  <w:endnote w:type="continuationSeparator" w:id="0">
    <w:p w:rsidR="00812071" w:rsidRDefault="00812071" w:rsidP="00812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97766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rPr>
            <w:sz w:val="18"/>
            <w:szCs w:val="18"/>
          </w:rPr>
          <w:id w:val="565050477"/>
          <w:docPartObj>
            <w:docPartGallery w:val="Page Numbers (Top of Page)"/>
            <w:docPartUnique/>
          </w:docPartObj>
        </w:sdtPr>
        <w:sdtContent>
          <w:p w:rsidR="00812071" w:rsidRDefault="00812071">
            <w:pPr>
              <w:pStyle w:val="Footer"/>
              <w:jc w:val="center"/>
            </w:pPr>
            <w:r w:rsidRPr="00812071">
              <w:rPr>
                <w:sz w:val="18"/>
                <w:szCs w:val="18"/>
              </w:rPr>
              <w:t xml:space="preserve">Page </w:t>
            </w:r>
            <w:r w:rsidR="000C3698" w:rsidRPr="00812071">
              <w:rPr>
                <w:b/>
                <w:sz w:val="18"/>
                <w:szCs w:val="18"/>
              </w:rPr>
              <w:fldChar w:fldCharType="begin"/>
            </w:r>
            <w:r w:rsidRPr="00812071">
              <w:rPr>
                <w:b/>
                <w:sz w:val="18"/>
                <w:szCs w:val="18"/>
              </w:rPr>
              <w:instrText xml:space="preserve"> PAGE </w:instrText>
            </w:r>
            <w:r w:rsidR="000C3698" w:rsidRPr="00812071">
              <w:rPr>
                <w:b/>
                <w:sz w:val="18"/>
                <w:szCs w:val="18"/>
              </w:rPr>
              <w:fldChar w:fldCharType="separate"/>
            </w:r>
            <w:r w:rsidR="00ED0AB9">
              <w:rPr>
                <w:b/>
                <w:noProof/>
                <w:sz w:val="18"/>
                <w:szCs w:val="18"/>
              </w:rPr>
              <w:t>2</w:t>
            </w:r>
            <w:r w:rsidR="000C3698" w:rsidRPr="00812071">
              <w:rPr>
                <w:b/>
                <w:sz w:val="18"/>
                <w:szCs w:val="18"/>
              </w:rPr>
              <w:fldChar w:fldCharType="end"/>
            </w:r>
            <w:r w:rsidRPr="00812071">
              <w:rPr>
                <w:sz w:val="18"/>
                <w:szCs w:val="18"/>
              </w:rPr>
              <w:t xml:space="preserve"> of </w:t>
            </w:r>
            <w:r w:rsidR="000C3698" w:rsidRPr="00812071">
              <w:rPr>
                <w:b/>
                <w:sz w:val="18"/>
                <w:szCs w:val="18"/>
              </w:rPr>
              <w:fldChar w:fldCharType="begin"/>
            </w:r>
            <w:r w:rsidRPr="00812071">
              <w:rPr>
                <w:b/>
                <w:sz w:val="18"/>
                <w:szCs w:val="18"/>
              </w:rPr>
              <w:instrText xml:space="preserve"> NUMPAGES  </w:instrText>
            </w:r>
            <w:r w:rsidR="000C3698" w:rsidRPr="00812071">
              <w:rPr>
                <w:b/>
                <w:sz w:val="18"/>
                <w:szCs w:val="18"/>
              </w:rPr>
              <w:fldChar w:fldCharType="separate"/>
            </w:r>
            <w:r w:rsidR="00ED0AB9">
              <w:rPr>
                <w:b/>
                <w:noProof/>
                <w:sz w:val="18"/>
                <w:szCs w:val="18"/>
              </w:rPr>
              <w:t>4</w:t>
            </w:r>
            <w:r w:rsidR="000C3698" w:rsidRPr="00812071">
              <w:rPr>
                <w:b/>
                <w:sz w:val="18"/>
                <w:szCs w:val="18"/>
              </w:rPr>
              <w:fldChar w:fldCharType="end"/>
            </w:r>
          </w:p>
        </w:sdtContent>
      </w:sdt>
    </w:sdtContent>
  </w:sdt>
  <w:p w:rsidR="00812071" w:rsidRDefault="0081207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071" w:rsidRDefault="00812071" w:rsidP="00812071">
      <w:pPr>
        <w:spacing w:after="0" w:line="240" w:lineRule="auto"/>
      </w:pPr>
      <w:r>
        <w:separator/>
      </w:r>
    </w:p>
  </w:footnote>
  <w:footnote w:type="continuationSeparator" w:id="0">
    <w:p w:rsidR="00812071" w:rsidRDefault="00812071" w:rsidP="008120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B6961"/>
    <w:multiLevelType w:val="multilevel"/>
    <w:tmpl w:val="0CF43A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A3C6F"/>
    <w:multiLevelType w:val="multilevel"/>
    <w:tmpl w:val="633E9B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E14146"/>
    <w:multiLevelType w:val="multilevel"/>
    <w:tmpl w:val="D0CCA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223ECE"/>
    <w:multiLevelType w:val="multilevel"/>
    <w:tmpl w:val="27925AC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D371A3"/>
    <w:multiLevelType w:val="multilevel"/>
    <w:tmpl w:val="91120B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C4E"/>
    <w:rsid w:val="00037C4E"/>
    <w:rsid w:val="000C3698"/>
    <w:rsid w:val="00433296"/>
    <w:rsid w:val="004B4AF5"/>
    <w:rsid w:val="00812071"/>
    <w:rsid w:val="0097516B"/>
    <w:rsid w:val="00B801C9"/>
    <w:rsid w:val="00BF0E9C"/>
    <w:rsid w:val="00C41D7D"/>
    <w:rsid w:val="00ED0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296"/>
  </w:style>
  <w:style w:type="paragraph" w:styleId="Heading2">
    <w:name w:val="heading 2"/>
    <w:basedOn w:val="Normal"/>
    <w:link w:val="Heading2Char"/>
    <w:uiPriority w:val="9"/>
    <w:qFormat/>
    <w:rsid w:val="00037C4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37C4E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37C4E"/>
    <w:rPr>
      <w:rFonts w:eastAsia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37C4E"/>
    <w:rPr>
      <w:rFonts w:eastAsia="Times New Roman"/>
      <w:b/>
      <w:bCs/>
      <w:sz w:val="27"/>
      <w:szCs w:val="27"/>
    </w:rPr>
  </w:style>
  <w:style w:type="paragraph" w:styleId="Title">
    <w:name w:val="Title"/>
    <w:basedOn w:val="Normal"/>
    <w:link w:val="TitleChar"/>
    <w:uiPriority w:val="10"/>
    <w:qFormat/>
    <w:rsid w:val="00037C4E"/>
    <w:pPr>
      <w:spacing w:before="100" w:beforeAutospacing="1" w:after="100" w:afterAutospacing="1" w:line="240" w:lineRule="auto"/>
    </w:pPr>
    <w:rPr>
      <w:rFonts w:eastAsia="Times New Roman"/>
    </w:rPr>
  </w:style>
  <w:style w:type="character" w:customStyle="1" w:styleId="TitleChar">
    <w:name w:val="Title Char"/>
    <w:basedOn w:val="DefaultParagraphFont"/>
    <w:link w:val="Title"/>
    <w:uiPriority w:val="10"/>
    <w:rsid w:val="00037C4E"/>
    <w:rPr>
      <w:rFonts w:eastAsia="Times New Roman"/>
    </w:rPr>
  </w:style>
  <w:style w:type="character" w:customStyle="1" w:styleId="apple-converted-space">
    <w:name w:val="apple-converted-space"/>
    <w:basedOn w:val="DefaultParagraphFont"/>
    <w:rsid w:val="00037C4E"/>
  </w:style>
  <w:style w:type="character" w:styleId="Hyperlink">
    <w:name w:val="Hyperlink"/>
    <w:basedOn w:val="DefaultParagraphFont"/>
    <w:uiPriority w:val="99"/>
    <w:semiHidden/>
    <w:unhideWhenUsed/>
    <w:rsid w:val="00037C4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7C4E"/>
    <w:pPr>
      <w:spacing w:before="100" w:beforeAutospacing="1" w:after="100" w:afterAutospacing="1" w:line="240" w:lineRule="auto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812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2071"/>
  </w:style>
  <w:style w:type="paragraph" w:styleId="Footer">
    <w:name w:val="footer"/>
    <w:basedOn w:val="Normal"/>
    <w:link w:val="FooterChar"/>
    <w:uiPriority w:val="99"/>
    <w:unhideWhenUsed/>
    <w:rsid w:val="00812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0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0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3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Supermax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dias@queens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Queen's Health Systems</Company>
  <LinksUpToDate>false</LinksUpToDate>
  <CharactersWithSpaces>5949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gdias</dc:creator>
  <cp:keywords/>
  <dc:description/>
  <cp:lastModifiedBy>gdias</cp:lastModifiedBy>
  <cp:revision>4</cp:revision>
  <cp:lastPrinted>2013-07-17T02:05:00Z</cp:lastPrinted>
  <dcterms:created xsi:type="dcterms:W3CDTF">2014-04-02T21:10:00Z</dcterms:created>
  <dcterms:modified xsi:type="dcterms:W3CDTF">2014-04-04T21:42:00Z</dcterms:modified>
</cp:coreProperties>
</file>