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proofErr w:type="spellStart"/>
      <w:r>
        <w:rPr>
          <w:b/>
        </w:rPr>
        <w:t>Chaminade</w:t>
      </w:r>
      <w:proofErr w:type="spellEnd"/>
      <w:r>
        <w:rPr>
          <w:b/>
        </w:rPr>
        <w:t xml:space="preserv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CJ 451 Corrections: Prisons and Community</w:t>
      </w:r>
      <w:r>
        <w:rPr>
          <w:b/>
        </w:rPr>
        <w:tab/>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Spring 2014/ Tripler Army Medical Center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Bus.: </w:t>
      </w:r>
      <w:proofErr w:type="gramStart"/>
      <w:r>
        <w:t>#</w:t>
      </w:r>
      <w:r>
        <w:t>(</w:t>
      </w:r>
      <w:proofErr w:type="gramEnd"/>
      <w:r>
        <w:t xml:space="preserve">808) </w:t>
      </w:r>
      <w:r>
        <w:t>838-4200 ext. 6103</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Cell: </w:t>
      </w:r>
      <w:proofErr w:type="gramStart"/>
      <w:r>
        <w:t>#</w:t>
      </w:r>
      <w:r>
        <w:t>(</w:t>
      </w:r>
      <w:proofErr w:type="gramEnd"/>
      <w:r>
        <w:t xml:space="preserve">808) </w:t>
      </w:r>
      <w:r>
        <w:t>343-0372</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4"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r>
        <w:tab/>
        <w:t>Correction is a system administered by various levels of government.  This system is comprised of both professional and uniform employees who are striving to achieve complex goals while maintaining the direct authority over the offenders.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pPr>
      <w:r>
        <w:t xml:space="preserve">This course examines the correctional system within the criminal justice system; reviewing the history of corrections; analyzing current theory and methods of punishment other than incarceration (i.e. boot camps, electronic monitoring and community services). </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Pr>
          <w:sz w:val="20"/>
        </w:rPr>
        <w:t xml:space="preserve">American Corrections; Todd R. Clear, George F. Cole, and Michael D. </w:t>
      </w:r>
      <w:proofErr w:type="spellStart"/>
      <w:r>
        <w:rPr>
          <w:sz w:val="20"/>
        </w:rPr>
        <w:t>Reisig</w:t>
      </w:r>
      <w:proofErr w:type="spellEnd"/>
      <w:r>
        <w:rPr>
          <w:sz w:val="20"/>
        </w:rPr>
        <w:t>; 10</w:t>
      </w:r>
      <w:r>
        <w:rPr>
          <w:sz w:val="20"/>
          <w:vertAlign w:val="superscript"/>
        </w:rPr>
        <w:t>th</w:t>
      </w:r>
      <w:r>
        <w:rPr>
          <w:sz w:val="20"/>
        </w:rPr>
        <w:t xml:space="preserve"> Edition; 2013.</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 xml:space="preserve">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w:t>
      </w:r>
      <w:proofErr w:type="spellStart"/>
      <w:r>
        <w:rPr>
          <w:sz w:val="20"/>
        </w:rPr>
        <w:t>Chaminade</w:t>
      </w:r>
      <w:proofErr w:type="spellEnd"/>
      <w:r>
        <w:rPr>
          <w:sz w:val="20"/>
        </w:rPr>
        <w:t xml:space="preserv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r>
        <w:rPr>
          <w:sz w:val="20"/>
        </w:rPr>
        <w:t>1.</w:t>
      </w:r>
      <w:r>
        <w:rPr>
          <w:sz w:val="20"/>
        </w:rPr>
        <w:tab/>
        <w:t>To Understand and describe the correctional process.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r>
        <w:rPr>
          <w:sz w:val="20"/>
        </w:rPr>
        <w:t>2.</w:t>
      </w:r>
      <w:r>
        <w:rPr>
          <w:sz w:val="20"/>
        </w:rPr>
        <w:tab/>
        <w:t>Discuss and understand technical vocabulary.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r>
        <w:rPr>
          <w:sz w:val="20"/>
        </w:rPr>
        <w:t>3.</w:t>
      </w:r>
      <w:r>
        <w:rPr>
          <w:sz w:val="20"/>
        </w:rPr>
        <w:tab/>
        <w:t>Ability to understand the process of correctional rehabilitation.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Grades will be based on a point system. There will be a total of 1,100 possible points; 100 points for attendance; 40 points for introduction; 140 points for articles/current events; 140 points for group activity/reactions; 180 points for essay questions; 100 points for the midterm exam; 100 points for final exam; 100 points for power point presentation of the research paper and 200 points for written research project.</w:t>
      </w:r>
      <w:r>
        <w:rPr>
          <w:sz w:val="20"/>
        </w:rPr>
        <w:tab/>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bookmarkStart w:id="0" w:name="_GoBack"/>
      <w:bookmarkEnd w:id="0"/>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2E5041"/>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arriecervantes@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590</Words>
  <Characters>3366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1</cp:revision>
  <dcterms:created xsi:type="dcterms:W3CDTF">2014-01-13T04:36:00Z</dcterms:created>
  <dcterms:modified xsi:type="dcterms:W3CDTF">2014-01-13T04:40:00Z</dcterms:modified>
</cp:coreProperties>
</file>