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C1" w:rsidRDefault="00E64EC1"/>
    <w:p w:rsidR="00E64EC1" w:rsidRPr="00021E7E" w:rsidRDefault="00E64EC1" w:rsidP="00021E7E">
      <w:pPr>
        <w:spacing w:after="120"/>
        <w:rPr>
          <w:b/>
          <w:smallCaps/>
        </w:rPr>
      </w:pPr>
      <w:r w:rsidRPr="00021E7E">
        <w:rPr>
          <w:b/>
          <w:smallCaps/>
        </w:rPr>
        <w:t>COURSE DESCRIPTION AND OBJECTIVES:</w:t>
      </w:r>
    </w:p>
    <w:p w:rsidR="00E64EC1" w:rsidRDefault="00E64EC1">
      <w:r>
        <w:t>Class meets Mondays</w:t>
      </w:r>
      <w:r w:rsidR="009D2B8C">
        <w:t xml:space="preserve"> </w:t>
      </w:r>
      <w:r w:rsidR="00A60803">
        <w:t xml:space="preserve">and Wednesdays </w:t>
      </w:r>
      <w:r w:rsidR="009D2B8C">
        <w:t>from 9:30 – 12:2</w:t>
      </w:r>
      <w:r>
        <w:t>0 (6 contact hours per week)</w:t>
      </w:r>
    </w:p>
    <w:p w:rsidR="003D7F00" w:rsidRPr="003D7F00" w:rsidRDefault="00E64EC1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t xml:space="preserve">Prerequisites: ID Major </w:t>
      </w:r>
      <w:r w:rsidR="003D7F00" w:rsidRPr="003D7F00">
        <w:rPr>
          <w:rFonts w:cs="TimesNewRomanPSMT"/>
          <w:spacing w:val="0"/>
          <w:szCs w:val="22"/>
        </w:rPr>
        <w:t>and successful completion of the Junior year juried portfolio review.</w:t>
      </w:r>
    </w:p>
    <w:p w:rsidR="00E64EC1" w:rsidRDefault="00E64EC1" w:rsidP="003D7F00"/>
    <w:p w:rsidR="00CB2326" w:rsidRDefault="009F3FC7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 xml:space="preserve">Students move through initial client contact, programming, concept design, schematic design, design development, contract documentation, and presentation methodology.  </w:t>
      </w:r>
      <w:r w:rsidR="003D7F00">
        <w:rPr>
          <w:rFonts w:cs="TimesNewRomanPSMT"/>
          <w:spacing w:val="0"/>
          <w:szCs w:val="22"/>
        </w:rPr>
        <w:t xml:space="preserve">Various commercial </w:t>
      </w:r>
      <w:r w:rsidR="003D7F00" w:rsidRPr="003D7F00">
        <w:rPr>
          <w:rFonts w:cs="TimesNewRomanPSMT"/>
          <w:spacing w:val="0"/>
          <w:szCs w:val="22"/>
        </w:rPr>
        <w:t xml:space="preserve">design scenarios will be completed </w:t>
      </w:r>
      <w:r w:rsidR="003D7F00">
        <w:rPr>
          <w:rFonts w:cs="TimesNewRomanPSMT"/>
          <w:spacing w:val="0"/>
          <w:szCs w:val="22"/>
        </w:rPr>
        <w:t>and may</w:t>
      </w:r>
      <w:r w:rsidR="003D7F00" w:rsidRPr="003D7F00">
        <w:rPr>
          <w:rFonts w:cs="TimesNewRomanPSMT"/>
          <w:spacing w:val="0"/>
          <w:szCs w:val="22"/>
        </w:rPr>
        <w:t xml:space="preserve"> include: healthcare, hospitality, </w:t>
      </w:r>
      <w:r w:rsidR="003D7F00">
        <w:rPr>
          <w:rFonts w:cs="TimesNewRomanPSMT"/>
          <w:spacing w:val="0"/>
          <w:szCs w:val="22"/>
        </w:rPr>
        <w:t>retail</w:t>
      </w:r>
      <w:r w:rsidR="003D7F00" w:rsidRPr="003D7F00">
        <w:rPr>
          <w:rFonts w:cs="TimesNewRomanPSMT"/>
          <w:spacing w:val="0"/>
          <w:szCs w:val="22"/>
        </w:rPr>
        <w:t>,</w:t>
      </w:r>
      <w:r w:rsidR="003D7F00">
        <w:rPr>
          <w:rFonts w:cs="TimesNewRomanPSMT"/>
          <w:spacing w:val="0"/>
          <w:szCs w:val="22"/>
        </w:rPr>
        <w:t xml:space="preserve"> office, institutional, cultural and recreational, senior living, and/or </w:t>
      </w:r>
      <w:r w:rsidR="003D7F00" w:rsidRPr="003D7F00">
        <w:rPr>
          <w:rFonts w:cs="TimesNewRomanPSMT"/>
          <w:spacing w:val="0"/>
          <w:szCs w:val="22"/>
        </w:rPr>
        <w:t>restaurant design.</w:t>
      </w:r>
    </w:p>
    <w:p w:rsidR="002F1262" w:rsidRDefault="002F1262" w:rsidP="002F1262"/>
    <w:p w:rsidR="002F1262" w:rsidRDefault="002F1262" w:rsidP="002F1262">
      <w:r>
        <w:t>This studio focuses on the creation and presentation of commercial projects.  Students will apply knowledge from all previous coursework, while showcasing student’s individual creativity and problem-solving capabilities.</w:t>
      </w:r>
    </w:p>
    <w:p w:rsidR="002F1262" w:rsidRDefault="002F1262" w:rsidP="002F1262"/>
    <w:p w:rsidR="002F1262" w:rsidRDefault="002F1262" w:rsidP="002F1262">
      <w:r>
        <w:t>Instruction is provided to assess students’ strengths and weaknesses to ensure final project completion.  Outside mentors will also offer individualized instruction during the design process.</w:t>
      </w:r>
    </w:p>
    <w:p w:rsidR="00CB2326" w:rsidRDefault="00CB2326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CB2326" w:rsidRPr="00021E7E" w:rsidRDefault="00021E7E" w:rsidP="00021E7E">
      <w:pPr>
        <w:widowControl w:val="0"/>
        <w:autoSpaceDE w:val="0"/>
        <w:autoSpaceDN w:val="0"/>
        <w:adjustRightInd w:val="0"/>
        <w:spacing w:after="120"/>
        <w:rPr>
          <w:rFonts w:cs="TimesNewRomanPSMT"/>
          <w:b/>
          <w:smallCaps/>
          <w:spacing w:val="0"/>
          <w:szCs w:val="22"/>
        </w:rPr>
      </w:pPr>
      <w:r w:rsidRPr="00021E7E">
        <w:rPr>
          <w:rFonts w:cs="TimesNewRomanPSMT"/>
          <w:b/>
          <w:smallCaps/>
          <w:spacing w:val="0"/>
          <w:szCs w:val="22"/>
        </w:rPr>
        <w:t>R</w:t>
      </w:r>
      <w:r w:rsidR="00CB2326" w:rsidRPr="00021E7E">
        <w:rPr>
          <w:rFonts w:cs="TimesNewRomanPSMT"/>
          <w:b/>
          <w:smallCaps/>
          <w:spacing w:val="0"/>
          <w:szCs w:val="22"/>
        </w:rPr>
        <w:t>EQUIRED TEXTS:</w:t>
      </w:r>
    </w:p>
    <w:p w:rsidR="00CB2326" w:rsidRDefault="00CB2326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>Designing Commercial Interiors</w:t>
      </w:r>
      <w:r>
        <w:rPr>
          <w:rFonts w:cs="TimesNewRomanPSMT"/>
          <w:spacing w:val="0"/>
          <w:szCs w:val="22"/>
        </w:rPr>
        <w:t>, Christine M. Piotrowski, ASID, IIDA and Elizabeth A. Rogers, IIDA, Second Edition</w:t>
      </w:r>
    </w:p>
    <w:p w:rsidR="0054430A" w:rsidRPr="00BF35F7" w:rsidRDefault="0054430A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>Specifications for Commercial Interiors</w:t>
      </w:r>
      <w:r w:rsidR="00BF35F7">
        <w:rPr>
          <w:rFonts w:cs="TimesNewRomanPSMT"/>
          <w:i/>
          <w:spacing w:val="0"/>
          <w:szCs w:val="22"/>
        </w:rPr>
        <w:t xml:space="preserve">, </w:t>
      </w:r>
      <w:r w:rsidR="00BF35F7">
        <w:rPr>
          <w:rFonts w:cs="TimesNewRomanPSMT"/>
          <w:spacing w:val="0"/>
          <w:szCs w:val="22"/>
        </w:rPr>
        <w:t>S.C. Reznikoff, New Revised Edition</w:t>
      </w:r>
    </w:p>
    <w:p w:rsidR="00BF35F7" w:rsidRPr="00BF35F7" w:rsidRDefault="00BF35F7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>2010 ADA Standards for Accessible Design</w:t>
      </w:r>
      <w:r>
        <w:rPr>
          <w:rFonts w:cs="TimesNewRomanPSMT"/>
          <w:spacing w:val="0"/>
          <w:szCs w:val="22"/>
        </w:rPr>
        <w:t>, Department of Justice</w:t>
      </w:r>
    </w:p>
    <w:p w:rsidR="00BF35F7" w:rsidRDefault="00BF35F7" w:rsidP="00BF35F7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BF35F7" w:rsidRPr="00021E7E" w:rsidRDefault="00BF35F7" w:rsidP="00021E7E">
      <w:pPr>
        <w:widowControl w:val="0"/>
        <w:autoSpaceDE w:val="0"/>
        <w:autoSpaceDN w:val="0"/>
        <w:adjustRightInd w:val="0"/>
        <w:spacing w:after="120"/>
        <w:rPr>
          <w:rFonts w:cs="TimesNewRomanPSMT"/>
          <w:b/>
          <w:smallCaps/>
          <w:spacing w:val="0"/>
          <w:szCs w:val="22"/>
        </w:rPr>
      </w:pPr>
      <w:r w:rsidRPr="00021E7E">
        <w:rPr>
          <w:rFonts w:cs="TimesNewRomanPSMT"/>
          <w:b/>
          <w:smallCaps/>
          <w:spacing w:val="0"/>
          <w:szCs w:val="22"/>
        </w:rPr>
        <w:t xml:space="preserve">RECOMMENDED SUPPLEMENTAL </w:t>
      </w:r>
      <w:r w:rsidR="00803C04" w:rsidRPr="00021E7E">
        <w:rPr>
          <w:rFonts w:cs="TimesNewRomanPSMT"/>
          <w:b/>
          <w:smallCaps/>
          <w:spacing w:val="0"/>
          <w:szCs w:val="22"/>
        </w:rPr>
        <w:t>RESOURCES</w:t>
      </w:r>
      <w:r w:rsidRPr="00021E7E">
        <w:rPr>
          <w:rFonts w:cs="TimesNewRomanPSMT"/>
          <w:b/>
          <w:smallCaps/>
          <w:spacing w:val="0"/>
          <w:szCs w:val="22"/>
        </w:rPr>
        <w:t>:</w:t>
      </w:r>
    </w:p>
    <w:p w:rsidR="009D2B8C" w:rsidRPr="009D2B8C" w:rsidRDefault="009D2B8C" w:rsidP="003D7F00">
      <w:pPr>
        <w:widowControl w:val="0"/>
        <w:autoSpaceDE w:val="0"/>
        <w:autoSpaceDN w:val="0"/>
        <w:adjustRightInd w:val="0"/>
        <w:rPr>
          <w:rFonts w:cs="TimesNewRomanPSMT"/>
          <w:i/>
          <w:spacing w:val="0"/>
          <w:szCs w:val="22"/>
        </w:rPr>
      </w:pPr>
      <w:r w:rsidRPr="009D2B8C">
        <w:rPr>
          <w:rFonts w:cs="Arial"/>
          <w:i/>
          <w:color w:val="353535"/>
          <w:spacing w:val="0"/>
          <w:szCs w:val="26"/>
        </w:rPr>
        <w:t>I</w:t>
      </w:r>
      <w:r>
        <w:rPr>
          <w:rFonts w:cs="Arial"/>
          <w:i/>
          <w:color w:val="353535"/>
          <w:spacing w:val="0"/>
          <w:szCs w:val="26"/>
        </w:rPr>
        <w:t>llustrated Codes for Designers – Non-Residential</w:t>
      </w:r>
      <w:r w:rsidRPr="009D2B8C">
        <w:rPr>
          <w:rFonts w:cs="Arial"/>
          <w:i/>
          <w:color w:val="353535"/>
          <w:spacing w:val="0"/>
          <w:szCs w:val="26"/>
        </w:rPr>
        <w:t xml:space="preserve">, </w:t>
      </w:r>
      <w:r w:rsidRPr="009D2B8C">
        <w:rPr>
          <w:rFonts w:cs="Arial"/>
          <w:color w:val="353535"/>
          <w:spacing w:val="0"/>
          <w:szCs w:val="26"/>
        </w:rPr>
        <w:t xml:space="preserve">Katherine S. </w:t>
      </w:r>
      <w:proofErr w:type="spellStart"/>
      <w:r w:rsidRPr="009D2B8C">
        <w:rPr>
          <w:rFonts w:cs="Arial"/>
          <w:color w:val="353535"/>
          <w:spacing w:val="0"/>
          <w:szCs w:val="26"/>
        </w:rPr>
        <w:t>Ankerson</w:t>
      </w:r>
      <w:proofErr w:type="spellEnd"/>
    </w:p>
    <w:p w:rsidR="009D2B8C" w:rsidRPr="009D2B8C" w:rsidRDefault="009D2B8C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 xml:space="preserve">The Scott, </w:t>
      </w:r>
      <w:proofErr w:type="spellStart"/>
      <w:r>
        <w:rPr>
          <w:rFonts w:cs="TimesNewRomanPSMT"/>
          <w:i/>
          <w:spacing w:val="0"/>
          <w:szCs w:val="22"/>
        </w:rPr>
        <w:t>Foresman</w:t>
      </w:r>
      <w:proofErr w:type="spellEnd"/>
      <w:r>
        <w:rPr>
          <w:rFonts w:cs="TimesNewRomanPSMT"/>
          <w:i/>
          <w:spacing w:val="0"/>
          <w:szCs w:val="22"/>
        </w:rPr>
        <w:t xml:space="preserve"> Handbook for Writers</w:t>
      </w:r>
      <w:r>
        <w:rPr>
          <w:rFonts w:cs="TimesNewRomanPSMT"/>
          <w:spacing w:val="0"/>
          <w:szCs w:val="22"/>
        </w:rPr>
        <w:t xml:space="preserve">, John </w:t>
      </w:r>
      <w:proofErr w:type="spellStart"/>
      <w:r>
        <w:rPr>
          <w:rFonts w:cs="TimesNewRomanPSMT"/>
          <w:spacing w:val="0"/>
          <w:szCs w:val="22"/>
        </w:rPr>
        <w:t>Ruszkiewicz</w:t>
      </w:r>
      <w:proofErr w:type="spellEnd"/>
      <w:r>
        <w:rPr>
          <w:rFonts w:cs="TimesNewRomanPSMT"/>
          <w:spacing w:val="0"/>
          <w:szCs w:val="22"/>
        </w:rPr>
        <w:t>, Christy Friend, Daniel E. Seward, Maxine Hairston, Ninth Edition</w:t>
      </w:r>
    </w:p>
    <w:p w:rsidR="009D2B8C" w:rsidRPr="009D2B8C" w:rsidRDefault="009D2B8C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>Business Forms for Interior Designers</w:t>
      </w:r>
      <w:r>
        <w:rPr>
          <w:rFonts w:cs="TimesNewRomanPSMT"/>
          <w:spacing w:val="0"/>
          <w:szCs w:val="22"/>
        </w:rPr>
        <w:t xml:space="preserve">, Tad Crawford and Eva Doman </w:t>
      </w:r>
      <w:proofErr w:type="spellStart"/>
      <w:r>
        <w:rPr>
          <w:rFonts w:cs="TimesNewRomanPSMT"/>
          <w:spacing w:val="0"/>
          <w:szCs w:val="22"/>
        </w:rPr>
        <w:t>Bruck</w:t>
      </w:r>
      <w:proofErr w:type="spellEnd"/>
    </w:p>
    <w:p w:rsidR="00BF35F7" w:rsidRPr="00634779" w:rsidRDefault="00BF35F7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proofErr w:type="gramStart"/>
      <w:r>
        <w:rPr>
          <w:rFonts w:cs="TimesNewRomanPSMT"/>
          <w:i/>
          <w:spacing w:val="0"/>
          <w:szCs w:val="22"/>
        </w:rPr>
        <w:t>Cradle to Cradle</w:t>
      </w:r>
      <w:proofErr w:type="gramEnd"/>
      <w:r w:rsidR="00634779">
        <w:rPr>
          <w:rFonts w:cs="TimesNewRomanPSMT"/>
          <w:i/>
          <w:spacing w:val="0"/>
          <w:szCs w:val="22"/>
        </w:rPr>
        <w:t xml:space="preserve">, </w:t>
      </w:r>
      <w:r w:rsidR="00634779">
        <w:rPr>
          <w:rFonts w:cs="TimesNewRomanPSMT"/>
          <w:spacing w:val="0"/>
          <w:szCs w:val="22"/>
        </w:rPr>
        <w:t xml:space="preserve">William McDonough and Michael </w:t>
      </w:r>
      <w:proofErr w:type="spellStart"/>
      <w:r w:rsidR="00634779">
        <w:rPr>
          <w:rFonts w:cs="TimesNewRomanPSMT"/>
          <w:spacing w:val="0"/>
          <w:szCs w:val="22"/>
        </w:rPr>
        <w:t>Braungart</w:t>
      </w:r>
      <w:proofErr w:type="spellEnd"/>
    </w:p>
    <w:p w:rsidR="00BF35F7" w:rsidRPr="00634779" w:rsidRDefault="00BF35F7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>Interior Design Visual Presentation</w:t>
      </w:r>
      <w:r w:rsidR="00634779">
        <w:rPr>
          <w:rFonts w:cs="TimesNewRomanPSMT"/>
          <w:spacing w:val="0"/>
          <w:szCs w:val="22"/>
        </w:rPr>
        <w:t xml:space="preserve">, Maureen </w:t>
      </w:r>
      <w:proofErr w:type="spellStart"/>
      <w:r w:rsidR="00634779">
        <w:rPr>
          <w:rFonts w:cs="TimesNewRomanPSMT"/>
          <w:spacing w:val="0"/>
          <w:szCs w:val="22"/>
        </w:rPr>
        <w:t>Mitton</w:t>
      </w:r>
      <w:proofErr w:type="spellEnd"/>
      <w:r w:rsidR="00634779">
        <w:rPr>
          <w:rFonts w:cs="TimesNewRomanPSMT"/>
          <w:spacing w:val="0"/>
          <w:szCs w:val="22"/>
        </w:rPr>
        <w:t>, Third Edition</w:t>
      </w:r>
    </w:p>
    <w:p w:rsidR="00BF35F7" w:rsidRPr="009F3FC7" w:rsidRDefault="00BF35F7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>Interior Graphic Standards</w:t>
      </w:r>
      <w:r w:rsidR="009F3FC7">
        <w:rPr>
          <w:rFonts w:cs="TimesNewRomanPSMT"/>
          <w:i/>
          <w:spacing w:val="0"/>
          <w:szCs w:val="22"/>
        </w:rPr>
        <w:t>,</w:t>
      </w:r>
      <w:r w:rsidR="009F3FC7">
        <w:rPr>
          <w:rFonts w:cs="TimesNewRomanPSMT"/>
          <w:spacing w:val="0"/>
          <w:szCs w:val="22"/>
        </w:rPr>
        <w:t xml:space="preserve"> Corky </w:t>
      </w:r>
      <w:proofErr w:type="spellStart"/>
      <w:r w:rsidR="009F3FC7">
        <w:rPr>
          <w:rFonts w:cs="TimesNewRomanPSMT"/>
          <w:spacing w:val="0"/>
          <w:szCs w:val="22"/>
        </w:rPr>
        <w:t>Binggeli</w:t>
      </w:r>
      <w:proofErr w:type="spellEnd"/>
      <w:r w:rsidR="009F3FC7">
        <w:rPr>
          <w:rFonts w:cs="TimesNewRomanPSMT"/>
          <w:spacing w:val="0"/>
          <w:szCs w:val="22"/>
        </w:rPr>
        <w:t xml:space="preserve"> and Patricia </w:t>
      </w:r>
      <w:proofErr w:type="spellStart"/>
      <w:r w:rsidR="009F3FC7">
        <w:rPr>
          <w:rFonts w:cs="TimesNewRomanPSMT"/>
          <w:spacing w:val="0"/>
          <w:szCs w:val="22"/>
        </w:rPr>
        <w:t>Greichen</w:t>
      </w:r>
      <w:proofErr w:type="spellEnd"/>
      <w:r w:rsidR="009F3FC7">
        <w:rPr>
          <w:rFonts w:cs="TimesNewRomanPSMT"/>
          <w:spacing w:val="0"/>
          <w:szCs w:val="22"/>
        </w:rPr>
        <w:t>, Second Edition</w:t>
      </w:r>
    </w:p>
    <w:p w:rsidR="00803C04" w:rsidRPr="00803C04" w:rsidRDefault="00803C04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i/>
          <w:spacing w:val="0"/>
          <w:szCs w:val="22"/>
        </w:rPr>
        <w:t xml:space="preserve">Interior Design, Contract, </w:t>
      </w:r>
      <w:r w:rsidR="00021E7E" w:rsidRPr="00021E7E">
        <w:rPr>
          <w:rFonts w:cs="TimesNewRomanPSMT"/>
          <w:spacing w:val="0"/>
          <w:szCs w:val="22"/>
        </w:rPr>
        <w:t xml:space="preserve">and other Interior Design </w:t>
      </w:r>
      <w:r w:rsidRPr="00021E7E">
        <w:rPr>
          <w:rFonts w:cs="TimesNewRomanPSMT"/>
          <w:spacing w:val="0"/>
          <w:szCs w:val="22"/>
        </w:rPr>
        <w:t>M</w:t>
      </w:r>
      <w:r>
        <w:rPr>
          <w:rFonts w:cs="TimesNewRomanPSMT"/>
          <w:spacing w:val="0"/>
          <w:szCs w:val="22"/>
        </w:rPr>
        <w:t>agazine</w:t>
      </w:r>
      <w:r w:rsidR="00021E7E">
        <w:rPr>
          <w:rFonts w:cs="TimesNewRomanPSMT"/>
          <w:spacing w:val="0"/>
          <w:szCs w:val="22"/>
        </w:rPr>
        <w:t>s</w:t>
      </w:r>
    </w:p>
    <w:p w:rsidR="00CB2326" w:rsidRPr="00BF35F7" w:rsidRDefault="00CB2326" w:rsidP="003D7F00">
      <w:pPr>
        <w:widowControl w:val="0"/>
        <w:autoSpaceDE w:val="0"/>
        <w:autoSpaceDN w:val="0"/>
        <w:adjustRightInd w:val="0"/>
        <w:rPr>
          <w:rFonts w:cs="TimesNewRomanPSMT"/>
          <w:i/>
          <w:spacing w:val="0"/>
          <w:szCs w:val="22"/>
        </w:rPr>
      </w:pPr>
    </w:p>
    <w:p w:rsidR="00CB2326" w:rsidRPr="00021E7E" w:rsidRDefault="00CB2326" w:rsidP="00021E7E">
      <w:pPr>
        <w:widowControl w:val="0"/>
        <w:autoSpaceDE w:val="0"/>
        <w:autoSpaceDN w:val="0"/>
        <w:adjustRightInd w:val="0"/>
        <w:spacing w:after="120"/>
        <w:rPr>
          <w:rFonts w:cs="TimesNewRomanPSMT"/>
          <w:b/>
          <w:smallCaps/>
          <w:spacing w:val="0"/>
          <w:szCs w:val="22"/>
        </w:rPr>
      </w:pPr>
      <w:r w:rsidRPr="00021E7E">
        <w:rPr>
          <w:rFonts w:cs="TimesNewRomanPSMT"/>
          <w:b/>
          <w:smallCaps/>
          <w:spacing w:val="0"/>
          <w:szCs w:val="22"/>
        </w:rPr>
        <w:t>GRADING:</w:t>
      </w:r>
    </w:p>
    <w:p w:rsidR="00021E7E" w:rsidRDefault="00021E7E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Your final grade will be weighted as follows:</w:t>
      </w:r>
    </w:p>
    <w:p w:rsidR="00021E7E" w:rsidRDefault="00021E7E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9D2B8C" w:rsidRDefault="00021E7E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Class Participation</w:t>
      </w:r>
      <w:r>
        <w:rPr>
          <w:rFonts w:cs="TimesNewRomanPSMT"/>
          <w:spacing w:val="0"/>
          <w:szCs w:val="22"/>
        </w:rPr>
        <w:tab/>
      </w:r>
      <w:r>
        <w:rPr>
          <w:rFonts w:cs="TimesNewRomanPSMT"/>
          <w:spacing w:val="0"/>
          <w:szCs w:val="22"/>
        </w:rPr>
        <w:tab/>
      </w:r>
      <w:r w:rsidR="009D2B8C">
        <w:rPr>
          <w:rFonts w:cs="TimesNewRomanPSMT"/>
          <w:spacing w:val="0"/>
          <w:szCs w:val="22"/>
        </w:rPr>
        <w:tab/>
        <w:t>05</w:t>
      </w:r>
      <w:r>
        <w:rPr>
          <w:rFonts w:cs="TimesNewRomanPSMT"/>
          <w:spacing w:val="0"/>
          <w:szCs w:val="22"/>
        </w:rPr>
        <w:t>%</w:t>
      </w:r>
    </w:p>
    <w:p w:rsidR="00021E7E" w:rsidRDefault="009D2B8C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Exercises &amp; Papers</w:t>
      </w:r>
      <w:r>
        <w:rPr>
          <w:rFonts w:cs="TimesNewRomanPSMT"/>
          <w:spacing w:val="0"/>
          <w:szCs w:val="22"/>
        </w:rPr>
        <w:tab/>
      </w:r>
      <w:r>
        <w:rPr>
          <w:rFonts w:cs="TimesNewRomanPSMT"/>
          <w:spacing w:val="0"/>
          <w:szCs w:val="22"/>
        </w:rPr>
        <w:tab/>
      </w:r>
      <w:r>
        <w:rPr>
          <w:rFonts w:cs="TimesNewRomanPSMT"/>
          <w:spacing w:val="0"/>
          <w:szCs w:val="22"/>
        </w:rPr>
        <w:tab/>
        <w:t>05%</w:t>
      </w:r>
    </w:p>
    <w:p w:rsidR="00021E7E" w:rsidRDefault="00021E7E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Project #1</w:t>
      </w:r>
      <w:r w:rsidR="009D2B8C">
        <w:rPr>
          <w:rFonts w:cs="TimesNewRomanPSMT"/>
          <w:spacing w:val="0"/>
          <w:szCs w:val="22"/>
        </w:rPr>
        <w:t xml:space="preserve"> - Concept</w:t>
      </w:r>
      <w:r>
        <w:rPr>
          <w:rFonts w:cs="TimesNewRomanPSMT"/>
          <w:spacing w:val="0"/>
          <w:szCs w:val="22"/>
        </w:rPr>
        <w:tab/>
      </w:r>
      <w:r>
        <w:rPr>
          <w:rFonts w:cs="TimesNewRomanPSMT"/>
          <w:spacing w:val="0"/>
          <w:szCs w:val="22"/>
        </w:rPr>
        <w:tab/>
      </w:r>
      <w:r w:rsidR="009D2B8C">
        <w:rPr>
          <w:rFonts w:cs="TimesNewRomanPSMT"/>
          <w:spacing w:val="0"/>
          <w:szCs w:val="22"/>
        </w:rPr>
        <w:tab/>
        <w:t>20</w:t>
      </w:r>
      <w:r>
        <w:rPr>
          <w:rFonts w:cs="TimesNewRomanPSMT"/>
          <w:spacing w:val="0"/>
          <w:szCs w:val="22"/>
        </w:rPr>
        <w:t>%</w:t>
      </w:r>
    </w:p>
    <w:p w:rsidR="00021E7E" w:rsidRDefault="00021E7E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Project #2</w:t>
      </w:r>
      <w:r w:rsidR="009D2B8C">
        <w:rPr>
          <w:rFonts w:cs="TimesNewRomanPSMT"/>
          <w:spacing w:val="0"/>
          <w:szCs w:val="22"/>
        </w:rPr>
        <w:t xml:space="preserve"> – Schematic Design</w:t>
      </w:r>
      <w:r w:rsidR="009D2B8C">
        <w:rPr>
          <w:rFonts w:cs="TimesNewRomanPSMT"/>
          <w:spacing w:val="0"/>
          <w:szCs w:val="22"/>
        </w:rPr>
        <w:tab/>
        <w:t>20</w:t>
      </w:r>
      <w:r>
        <w:rPr>
          <w:rFonts w:cs="TimesNewRomanPSMT"/>
          <w:spacing w:val="0"/>
          <w:szCs w:val="22"/>
        </w:rPr>
        <w:t>%</w:t>
      </w:r>
    </w:p>
    <w:p w:rsidR="00021E7E" w:rsidRDefault="00021E7E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Project #3</w:t>
      </w:r>
      <w:r w:rsidR="009D2B8C">
        <w:rPr>
          <w:rFonts w:cs="TimesNewRomanPSMT"/>
          <w:spacing w:val="0"/>
          <w:szCs w:val="22"/>
        </w:rPr>
        <w:t xml:space="preserve"> – Design Development</w:t>
      </w:r>
      <w:r w:rsidR="009D2B8C">
        <w:rPr>
          <w:rFonts w:cs="TimesNewRomanPSMT"/>
          <w:spacing w:val="0"/>
          <w:szCs w:val="22"/>
        </w:rPr>
        <w:tab/>
        <w:t>20</w:t>
      </w:r>
      <w:r>
        <w:rPr>
          <w:rFonts w:cs="TimesNewRomanPSMT"/>
          <w:spacing w:val="0"/>
          <w:szCs w:val="22"/>
        </w:rPr>
        <w:t>%</w:t>
      </w:r>
    </w:p>
    <w:p w:rsidR="00021E7E" w:rsidRDefault="00021E7E" w:rsidP="00021E7E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Final Project</w:t>
      </w:r>
      <w:r w:rsidR="009D2B8C">
        <w:rPr>
          <w:rFonts w:cs="TimesNewRomanPSMT"/>
          <w:spacing w:val="0"/>
          <w:szCs w:val="22"/>
        </w:rPr>
        <w:t xml:space="preserve"> – Contract Documents</w:t>
      </w:r>
      <w:r w:rsidR="009D2B8C">
        <w:rPr>
          <w:rFonts w:cs="TimesNewRomanPSMT"/>
          <w:spacing w:val="0"/>
          <w:szCs w:val="22"/>
        </w:rPr>
        <w:tab/>
        <w:t>30</w:t>
      </w:r>
      <w:r>
        <w:rPr>
          <w:rFonts w:cs="TimesNewRomanPSMT"/>
          <w:spacing w:val="0"/>
          <w:szCs w:val="22"/>
        </w:rPr>
        <w:t>%</w:t>
      </w:r>
    </w:p>
    <w:p w:rsidR="00021E7E" w:rsidRDefault="00021E7E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762BFC" w:rsidRDefault="00762BFC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A = 100-90%; B = 89-80%; C = 79-70%; D = 69-60%; F = &lt;60%</w:t>
      </w:r>
    </w:p>
    <w:p w:rsidR="00762BFC" w:rsidRDefault="00762BFC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If grades fall below 70%, Deficiency Reports are sent to the registrar and your advisor.  A 2.5 GPA is required for declared majors in the CUH Interior Design Program.</w:t>
      </w:r>
    </w:p>
    <w:p w:rsidR="00CB2326" w:rsidRDefault="00CB2326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203375" w:rsidRDefault="00CB2326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Attendance is mandatory and is Chaminade University’s policy.  Two (2) consecutive unexcused absences or four (4) cumulative unexcused absences will elicit a deficiency report submitted to the Registrar and may result in a failing grade.</w:t>
      </w:r>
      <w:r w:rsidR="00021E7E">
        <w:rPr>
          <w:rFonts w:cs="TimesNewRomanPSMT"/>
          <w:spacing w:val="0"/>
          <w:szCs w:val="22"/>
        </w:rPr>
        <w:t xml:space="preserve">  Tardiness and leaving early affect continuity of the course.</w:t>
      </w:r>
    </w:p>
    <w:p w:rsidR="00203375" w:rsidRDefault="00203375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CB2326" w:rsidRDefault="00203375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All projects must be complete and submitted on time, unless otherwise arranged.</w:t>
      </w:r>
      <w:r w:rsidR="00803C04">
        <w:rPr>
          <w:rFonts w:cs="TimesNewRomanPSMT"/>
          <w:spacing w:val="0"/>
          <w:szCs w:val="22"/>
        </w:rPr>
        <w:t xml:space="preserve">  Points will be deducted for each day the assignment is late.  Projects will be graded/reviewed and returned to the student with mark-ups and/or an evaluation (as appropriate.)</w:t>
      </w:r>
    </w:p>
    <w:p w:rsidR="00203375" w:rsidRDefault="00203375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203375" w:rsidRPr="00021E7E" w:rsidRDefault="00203375" w:rsidP="00021E7E">
      <w:pPr>
        <w:widowControl w:val="0"/>
        <w:autoSpaceDE w:val="0"/>
        <w:autoSpaceDN w:val="0"/>
        <w:adjustRightInd w:val="0"/>
        <w:spacing w:after="120"/>
        <w:rPr>
          <w:rFonts w:cs="TimesNewRomanPSMT"/>
          <w:b/>
          <w:spacing w:val="0"/>
          <w:szCs w:val="22"/>
        </w:rPr>
      </w:pPr>
      <w:r w:rsidRPr="00021E7E">
        <w:rPr>
          <w:rFonts w:cs="TimesNewRomanPSMT"/>
          <w:b/>
          <w:spacing w:val="0"/>
          <w:szCs w:val="22"/>
        </w:rPr>
        <w:t>EVALUATION CRITERIA:</w:t>
      </w:r>
    </w:p>
    <w:p w:rsidR="00803C04" w:rsidRDefault="00803C04" w:rsidP="00803C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803C04">
        <w:rPr>
          <w:rFonts w:cs="TimesNewRomanPSMT"/>
          <w:spacing w:val="0"/>
          <w:szCs w:val="22"/>
        </w:rPr>
        <w:t xml:space="preserve">Evidence of understanding design skills and theories being </w:t>
      </w:r>
      <w:r>
        <w:rPr>
          <w:rFonts w:cs="TimesNewRomanPSMT"/>
          <w:spacing w:val="0"/>
          <w:szCs w:val="22"/>
        </w:rPr>
        <w:t>evaluated in the exercises and papers</w:t>
      </w:r>
    </w:p>
    <w:p w:rsidR="00803C04" w:rsidRPr="00803C04" w:rsidRDefault="00803C04" w:rsidP="00803C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803C04">
        <w:rPr>
          <w:rFonts w:cs="TimesNewRomanPSMT"/>
          <w:spacing w:val="0"/>
          <w:szCs w:val="22"/>
        </w:rPr>
        <w:t>Evidence of understanding the client’s needs and problem identification</w:t>
      </w:r>
      <w:r>
        <w:rPr>
          <w:rFonts w:cs="TimesNewRomanPSMT"/>
          <w:spacing w:val="0"/>
          <w:szCs w:val="22"/>
        </w:rPr>
        <w:t xml:space="preserve"> of the project</w:t>
      </w:r>
    </w:p>
    <w:p w:rsidR="00203375" w:rsidRPr="00634779" w:rsidRDefault="00203375" w:rsidP="0063477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Creative and comprehensive problem solving</w:t>
      </w:r>
    </w:p>
    <w:p w:rsidR="002F1262" w:rsidRDefault="00203375" w:rsidP="0063477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Professional project organization and presentation</w:t>
      </w:r>
    </w:p>
    <w:p w:rsidR="00203375" w:rsidRPr="00634779" w:rsidRDefault="002F1262" w:rsidP="0063477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Application of critical thinking and analysis of information</w:t>
      </w:r>
    </w:p>
    <w:p w:rsidR="00803C04" w:rsidRDefault="00203375" w:rsidP="0063477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Contribution and engagement in studio</w:t>
      </w:r>
    </w:p>
    <w:p w:rsidR="00203375" w:rsidRPr="00634779" w:rsidRDefault="00803C04" w:rsidP="0063477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Professional conduct during class – please see CUH Student Handbook for Code of Conduct.</w:t>
      </w:r>
    </w:p>
    <w:p w:rsidR="00762BFC" w:rsidRDefault="00762BFC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p w:rsidR="00762BFC" w:rsidRPr="00021E7E" w:rsidRDefault="00762BFC" w:rsidP="00021E7E">
      <w:pPr>
        <w:widowControl w:val="0"/>
        <w:autoSpaceDE w:val="0"/>
        <w:autoSpaceDN w:val="0"/>
        <w:adjustRightInd w:val="0"/>
        <w:spacing w:after="120"/>
        <w:rPr>
          <w:rFonts w:cs="TimesNewRomanPSMT"/>
          <w:b/>
          <w:spacing w:val="0"/>
          <w:szCs w:val="22"/>
        </w:rPr>
      </w:pPr>
      <w:r w:rsidRPr="00021E7E">
        <w:rPr>
          <w:rFonts w:cs="TimesNewRomanPSMT"/>
          <w:b/>
          <w:spacing w:val="0"/>
          <w:szCs w:val="22"/>
        </w:rPr>
        <w:t>LEARNING OUTCOMES:</w:t>
      </w:r>
    </w:p>
    <w:p w:rsidR="00762BFC" w:rsidRPr="00634779" w:rsidRDefault="00762BFC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Demonstrate an understanding of the roles of an Interior Designer on Commercial projects and their interaction with Clients, Architects, Engineers, Contractors and Industry Partners.</w:t>
      </w:r>
    </w:p>
    <w:p w:rsidR="002F1262" w:rsidRDefault="00EE6DB7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Demonstrate</w:t>
      </w:r>
      <w:r w:rsidR="00762BFC" w:rsidRPr="00634779">
        <w:rPr>
          <w:rFonts w:cs="TimesNewRomanPSMT"/>
          <w:spacing w:val="0"/>
          <w:szCs w:val="22"/>
        </w:rPr>
        <w:t xml:space="preserve"> </w:t>
      </w:r>
      <w:r w:rsidR="002F1262">
        <w:rPr>
          <w:rFonts w:cs="TimesNewRomanPSMT"/>
          <w:spacing w:val="0"/>
          <w:szCs w:val="22"/>
        </w:rPr>
        <w:t>ability to effectively research materials needed for various commercial environments</w:t>
      </w:r>
    </w:p>
    <w:p w:rsidR="00762BFC" w:rsidRPr="00634779" w:rsidRDefault="002F1262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Demonstrate k</w:t>
      </w:r>
      <w:r w:rsidR="00762BFC" w:rsidRPr="00634779">
        <w:rPr>
          <w:rFonts w:cs="TimesNewRomanPSMT"/>
          <w:spacing w:val="0"/>
          <w:szCs w:val="22"/>
        </w:rPr>
        <w:t>nowledge of available resources in Hawaii, the mainland, and worldwide.</w:t>
      </w:r>
    </w:p>
    <w:p w:rsidR="00FA6F45" w:rsidRPr="00634779" w:rsidRDefault="00FA6F45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Mastering basic business principles, professional ethics, teamwork, and personal design strategies.</w:t>
      </w:r>
    </w:p>
    <w:p w:rsidR="00FA6F45" w:rsidRPr="00634779" w:rsidRDefault="00FA6F45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Demonstrate coursework strategies to initiate, organize, design, and present creative design solutions that meet requirements dictated by the client and project type.</w:t>
      </w:r>
    </w:p>
    <w:p w:rsidR="00FA6F45" w:rsidRPr="00634779" w:rsidRDefault="00FA6F45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Produce quality work suitable for incorporation in student’s portfolio for employment.</w:t>
      </w:r>
    </w:p>
    <w:p w:rsidR="002F1262" w:rsidRDefault="00634779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 w:rsidRPr="00634779">
        <w:rPr>
          <w:rFonts w:cs="TimesNewRomanPSMT"/>
          <w:spacing w:val="0"/>
          <w:szCs w:val="22"/>
        </w:rPr>
        <w:t>Demonstrate knowledge of laws, codes, standards, and guidelines that impact the design of interior spaces.</w:t>
      </w:r>
    </w:p>
    <w:p w:rsidR="00634779" w:rsidRPr="00634779" w:rsidRDefault="002F1262" w:rsidP="0063477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NewRomanPSMT"/>
          <w:spacing w:val="0"/>
          <w:szCs w:val="22"/>
        </w:rPr>
      </w:pPr>
      <w:r>
        <w:rPr>
          <w:rFonts w:cs="TimesNewRomanPSMT"/>
          <w:spacing w:val="0"/>
          <w:szCs w:val="22"/>
        </w:rPr>
        <w:t>Demonstrate ability to communicate design concepts and problem solving justifications through written, oral, and a variety of visual media</w:t>
      </w:r>
    </w:p>
    <w:p w:rsidR="00E64EC1" w:rsidRPr="003D7F00" w:rsidRDefault="00E64EC1" w:rsidP="003D7F00">
      <w:pPr>
        <w:widowControl w:val="0"/>
        <w:autoSpaceDE w:val="0"/>
        <w:autoSpaceDN w:val="0"/>
        <w:adjustRightInd w:val="0"/>
        <w:rPr>
          <w:rFonts w:cs="TimesNewRomanPSMT"/>
          <w:spacing w:val="0"/>
          <w:szCs w:val="22"/>
        </w:rPr>
      </w:pPr>
    </w:p>
    <w:sectPr w:rsidR="00E64EC1" w:rsidRPr="003D7F00" w:rsidSect="0011783F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pgSz w:w="12240" w:h="15840"/>
      <w:pgMar w:top="1440" w:right="1440" w:bottom="1152" w:left="1440" w:gutter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8C" w:rsidRDefault="00125D8A" w:rsidP="002F12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D2B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2B8C" w:rsidRDefault="009D2B8C" w:rsidP="002F1262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8C" w:rsidRDefault="00125D8A" w:rsidP="002F12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D2B8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0803">
      <w:rPr>
        <w:rStyle w:val="PageNumber"/>
        <w:noProof/>
      </w:rPr>
      <w:t>2</w:t>
    </w:r>
    <w:r>
      <w:rPr>
        <w:rStyle w:val="PageNumber"/>
      </w:rPr>
      <w:fldChar w:fldCharType="end"/>
    </w:r>
  </w:p>
  <w:p w:rsidR="009D2B8C" w:rsidRDefault="009D2B8C" w:rsidP="002F1262">
    <w:pPr>
      <w:pStyle w:val="Footer"/>
      <w:ind w:right="360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8C" w:rsidRDefault="00125D8A" w:rsidP="002F126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D2B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2B8C" w:rsidRDefault="009D2B8C" w:rsidP="002F1262">
    <w:pPr>
      <w:pStyle w:val="Header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8C" w:rsidRDefault="009D2B8C" w:rsidP="002F1262">
    <w:pPr>
      <w:pStyle w:val="Header"/>
      <w:ind w:right="360"/>
    </w:pPr>
    <w:r>
      <w:t>SENIOR STUDIO  - COMMERCIAL DESIGN</w:t>
    </w:r>
  </w:p>
  <w:p w:rsidR="009D2B8C" w:rsidRDefault="00A60803" w:rsidP="002F1262">
    <w:pPr>
      <w:pStyle w:val="Header"/>
      <w:ind w:right="360"/>
    </w:pPr>
    <w:r>
      <w:t>E+</w:t>
    </w:r>
    <w:r w:rsidR="009D2B8C">
      <w:t>ID 471</w:t>
    </w:r>
  </w:p>
  <w:p w:rsidR="009D2B8C" w:rsidRDefault="00A60803" w:rsidP="002F1262">
    <w:pPr>
      <w:pStyle w:val="Header"/>
      <w:ind w:right="360"/>
    </w:pPr>
    <w:r>
      <w:t>SPRING 2014</w:t>
    </w:r>
  </w:p>
  <w:p w:rsidR="009D2B8C" w:rsidRDefault="009D2B8C" w:rsidP="002F1262">
    <w:pPr>
      <w:pStyle w:val="Header"/>
      <w:ind w:right="360"/>
    </w:pP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B8C" w:rsidRDefault="009D2B8C" w:rsidP="00021E7E">
    <w:pPr>
      <w:pStyle w:val="Header"/>
      <w:tabs>
        <w:tab w:val="clear" w:pos="8640"/>
        <w:tab w:val="right" w:pos="9360"/>
      </w:tabs>
    </w:pPr>
    <w:r>
      <w:t>CHAMINADE UNIVERSITY</w:t>
    </w:r>
    <w:r>
      <w:tab/>
    </w:r>
    <w:r>
      <w:tab/>
      <w:t xml:space="preserve">Victoria B. </w:t>
    </w:r>
    <w:proofErr w:type="spellStart"/>
    <w:r>
      <w:t>Reventas</w:t>
    </w:r>
    <w:proofErr w:type="spellEnd"/>
    <w:r>
      <w:t>, ASID</w:t>
    </w:r>
  </w:p>
  <w:p w:rsidR="009D2B8C" w:rsidRDefault="009D2B8C" w:rsidP="00021E7E">
    <w:pPr>
      <w:pStyle w:val="Header"/>
      <w:tabs>
        <w:tab w:val="clear" w:pos="8640"/>
        <w:tab w:val="right" w:pos="9360"/>
      </w:tabs>
    </w:pPr>
    <w:r>
      <w:t>SENIOR STUDIO  - COMMERCIAL DESIGN</w:t>
    </w:r>
    <w:r>
      <w:tab/>
    </w:r>
    <w:r>
      <w:tab/>
      <w:t>cell phone: (808) 358-3869</w:t>
    </w:r>
  </w:p>
  <w:p w:rsidR="009D2B8C" w:rsidRDefault="00812F37" w:rsidP="00021E7E">
    <w:pPr>
      <w:pStyle w:val="Header"/>
      <w:tabs>
        <w:tab w:val="clear" w:pos="8640"/>
        <w:tab w:val="right" w:pos="9360"/>
      </w:tabs>
    </w:pPr>
    <w:r>
      <w:t>E+</w:t>
    </w:r>
    <w:r w:rsidR="009D2B8C">
      <w:t>ID 471</w:t>
    </w:r>
    <w:r w:rsidR="009D2B8C">
      <w:tab/>
    </w:r>
    <w:r w:rsidR="009D2B8C">
      <w:tab/>
      <w:t>Office Hours: Mon 8:30-9:20</w:t>
    </w:r>
  </w:p>
  <w:p w:rsidR="009D2B8C" w:rsidRDefault="00812F37" w:rsidP="00021E7E">
    <w:pPr>
      <w:pStyle w:val="Header"/>
      <w:tabs>
        <w:tab w:val="clear" w:pos="8640"/>
        <w:tab w:val="right" w:pos="9360"/>
      </w:tabs>
    </w:pPr>
    <w:r>
      <w:t>SPRING 2014</w:t>
    </w:r>
    <w:r w:rsidR="009D2B8C">
      <w:tab/>
    </w:r>
    <w:r w:rsidR="009D2B8C">
      <w:tab/>
      <w:t xml:space="preserve"> or By Appointment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B54D4"/>
    <w:multiLevelType w:val="hybridMultilevel"/>
    <w:tmpl w:val="FD9841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6E02953"/>
    <w:multiLevelType w:val="hybridMultilevel"/>
    <w:tmpl w:val="041606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64EC1"/>
    <w:rsid w:val="00021E7E"/>
    <w:rsid w:val="0011783F"/>
    <w:rsid w:val="00125D8A"/>
    <w:rsid w:val="00203375"/>
    <w:rsid w:val="002F1262"/>
    <w:rsid w:val="003D7F00"/>
    <w:rsid w:val="00405DF6"/>
    <w:rsid w:val="00531976"/>
    <w:rsid w:val="0054430A"/>
    <w:rsid w:val="00634779"/>
    <w:rsid w:val="006D18BD"/>
    <w:rsid w:val="00762BFC"/>
    <w:rsid w:val="007F33E0"/>
    <w:rsid w:val="00803C04"/>
    <w:rsid w:val="00812F37"/>
    <w:rsid w:val="009D2B8C"/>
    <w:rsid w:val="009F3FC7"/>
    <w:rsid w:val="00A60803"/>
    <w:rsid w:val="00BF35F7"/>
    <w:rsid w:val="00CB2326"/>
    <w:rsid w:val="00E64EC1"/>
    <w:rsid w:val="00EE6DB7"/>
    <w:rsid w:val="00FA6F45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199"/>
    <w:rPr>
      <w:rFonts w:asciiTheme="majorHAnsi" w:hAnsiTheme="majorHAnsi"/>
      <w:spacing w:val="-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TOC1">
    <w:name w:val="toc 1"/>
    <w:aliases w:val="GAR TOC"/>
    <w:basedOn w:val="GARHeading1"/>
    <w:next w:val="Normal"/>
    <w:autoRedefine/>
    <w:uiPriority w:val="39"/>
    <w:rsid w:val="0071778E"/>
    <w:pPr>
      <w:pBdr>
        <w:bottom w:val="none" w:sz="0" w:space="0" w:color="auto"/>
      </w:pBdr>
      <w:tabs>
        <w:tab w:val="right" w:pos="9710"/>
      </w:tabs>
      <w:autoSpaceDE/>
      <w:autoSpaceDN/>
      <w:adjustRightInd/>
      <w:spacing w:before="240" w:after="120"/>
    </w:pPr>
    <w:rPr>
      <w:rFonts w:cs="Times New Roman"/>
      <w:bCs w:val="0"/>
      <w:caps/>
      <w:smallCaps w:val="0"/>
      <w:noProof/>
      <w:sz w:val="25"/>
      <w:szCs w:val="22"/>
      <w:u w:val="single"/>
      <w:lang w:bidi="ar-SA"/>
    </w:rPr>
  </w:style>
  <w:style w:type="paragraph" w:customStyle="1" w:styleId="GARHeading1">
    <w:name w:val="GAR Heading 1"/>
    <w:basedOn w:val="Normal"/>
    <w:autoRedefine/>
    <w:qFormat/>
    <w:rsid w:val="00B80A48"/>
    <w:pPr>
      <w:pBdr>
        <w:bottom w:val="single" w:sz="4" w:space="1" w:color="auto"/>
      </w:pBdr>
      <w:autoSpaceDE w:val="0"/>
      <w:autoSpaceDN w:val="0"/>
      <w:adjustRightInd w:val="0"/>
    </w:pPr>
    <w:rPr>
      <w:rFonts w:ascii="Cambria" w:eastAsia="MS Mincho" w:hAnsi="Cambria" w:cs="Times-Roman"/>
      <w:b/>
      <w:bCs/>
      <w:smallCaps/>
      <w:spacing w:val="0"/>
      <w:sz w:val="36"/>
      <w:lang w:eastAsia="ja-JP" w:bidi="th-TH"/>
    </w:rPr>
  </w:style>
  <w:style w:type="paragraph" w:customStyle="1" w:styleId="GARHeading2">
    <w:name w:val="GAR Heading 2"/>
    <w:basedOn w:val="GARHeading2-Appendix"/>
    <w:autoRedefine/>
    <w:qFormat/>
    <w:rsid w:val="004F3A39"/>
    <w:rPr>
      <w:sz w:val="36"/>
    </w:rPr>
  </w:style>
  <w:style w:type="paragraph" w:customStyle="1" w:styleId="GARHeading3">
    <w:name w:val="GAR Heading 3"/>
    <w:basedOn w:val="Normal"/>
    <w:autoRedefine/>
    <w:qFormat/>
    <w:rsid w:val="00B80A48"/>
    <w:pPr>
      <w:widowControl w:val="0"/>
      <w:autoSpaceDE w:val="0"/>
      <w:autoSpaceDN w:val="0"/>
      <w:adjustRightInd w:val="0"/>
      <w:spacing w:before="120" w:line="360" w:lineRule="auto"/>
      <w:textAlignment w:val="center"/>
    </w:pPr>
    <w:rPr>
      <w:rFonts w:ascii="Cambria" w:eastAsia="MS Mincho" w:hAnsi="Cambria" w:cs="Calibri"/>
      <w:b/>
      <w:smallCaps/>
      <w:color w:val="006699"/>
      <w:spacing w:val="0"/>
      <w:sz w:val="28"/>
    </w:rPr>
  </w:style>
  <w:style w:type="paragraph" w:customStyle="1" w:styleId="GARHeading4">
    <w:name w:val="GAR Heading 4"/>
    <w:basedOn w:val="Normal"/>
    <w:autoRedefine/>
    <w:qFormat/>
    <w:rsid w:val="00B80A48"/>
    <w:pPr>
      <w:widowControl w:val="0"/>
      <w:autoSpaceDE w:val="0"/>
      <w:autoSpaceDN w:val="0"/>
      <w:adjustRightInd w:val="0"/>
      <w:spacing w:before="120" w:line="360" w:lineRule="auto"/>
      <w:textAlignment w:val="center"/>
    </w:pPr>
    <w:rPr>
      <w:rFonts w:ascii="Cambria" w:eastAsia="MS Mincho" w:hAnsi="Cambria" w:cs="Calibri"/>
      <w:b/>
      <w:smallCaps/>
      <w:color w:val="FF6600"/>
      <w:spacing w:val="0"/>
      <w:sz w:val="26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80A48"/>
    <w:rPr>
      <w:rFonts w:asciiTheme="minorHAnsi" w:eastAsia="MS Mincho" w:hAnsiTheme="minorHAnsi" w:cs="Times New Roman"/>
      <w:b/>
      <w:smallCaps/>
      <w:spacing w:val="0"/>
      <w:szCs w:val="22"/>
      <w:lang w:eastAsia="ja-JP"/>
    </w:rPr>
  </w:style>
  <w:style w:type="paragraph" w:styleId="TOC3">
    <w:name w:val="toc 3"/>
    <w:basedOn w:val="SmallIndent"/>
    <w:next w:val="Normal"/>
    <w:autoRedefine/>
    <w:uiPriority w:val="39"/>
    <w:rsid w:val="0071778E"/>
    <w:pPr>
      <w:tabs>
        <w:tab w:val="clear" w:pos="1080"/>
        <w:tab w:val="clear" w:pos="1440"/>
        <w:tab w:val="right" w:pos="9720"/>
      </w:tabs>
    </w:pPr>
    <w:rPr>
      <w:rFonts w:ascii="Cambria" w:hAnsi="Cambria"/>
      <w:smallCaps/>
      <w:noProof/>
      <w:sz w:val="24"/>
    </w:rPr>
  </w:style>
  <w:style w:type="paragraph" w:styleId="TOC4">
    <w:name w:val="toc 4"/>
    <w:basedOn w:val="SmallIndent"/>
    <w:next w:val="Normal"/>
    <w:autoRedefine/>
    <w:uiPriority w:val="39"/>
    <w:rsid w:val="0071778E"/>
    <w:pPr>
      <w:tabs>
        <w:tab w:val="clear" w:pos="1440"/>
        <w:tab w:val="right" w:pos="9720"/>
      </w:tabs>
      <w:ind w:left="720"/>
    </w:pPr>
    <w:rPr>
      <w:rFonts w:ascii="Cambria" w:hAnsi="Cambria"/>
      <w:sz w:val="23"/>
    </w:rPr>
  </w:style>
  <w:style w:type="paragraph" w:customStyle="1" w:styleId="SmallIndent">
    <w:name w:val="Small Indent"/>
    <w:next w:val="Normal"/>
    <w:autoRedefine/>
    <w:qFormat/>
    <w:rsid w:val="00B80A48"/>
    <w:pPr>
      <w:tabs>
        <w:tab w:val="left" w:pos="360"/>
        <w:tab w:val="left" w:pos="720"/>
        <w:tab w:val="left" w:pos="1080"/>
        <w:tab w:val="left" w:pos="1440"/>
      </w:tabs>
      <w:ind w:left="360"/>
    </w:pPr>
    <w:rPr>
      <w:rFonts w:eastAsia="MS Mincho" w:cs="Times New Roman"/>
      <w:sz w:val="22"/>
      <w:szCs w:val="22"/>
      <w:lang w:eastAsia="ja-JP"/>
    </w:rPr>
  </w:style>
  <w:style w:type="paragraph" w:customStyle="1" w:styleId="BlueParagraph">
    <w:name w:val="Blue Paragraph"/>
    <w:basedOn w:val="GARHeading3"/>
    <w:autoRedefine/>
    <w:qFormat/>
    <w:rsid w:val="00EF22F8"/>
    <w:rPr>
      <w:i/>
    </w:rPr>
  </w:style>
  <w:style w:type="paragraph" w:customStyle="1" w:styleId="GARHeading2-Appendix">
    <w:name w:val="GAR Heading 2-Appendix"/>
    <w:basedOn w:val="Normal"/>
    <w:autoRedefine/>
    <w:qFormat/>
    <w:rsid w:val="004F3A39"/>
    <w:pPr>
      <w:autoSpaceDE w:val="0"/>
      <w:autoSpaceDN w:val="0"/>
      <w:adjustRightInd w:val="0"/>
      <w:spacing w:before="120" w:line="360" w:lineRule="auto"/>
    </w:pPr>
    <w:rPr>
      <w:rFonts w:ascii="Cambria" w:eastAsia="MS Mincho" w:hAnsi="Cambria" w:cs="Calibri"/>
      <w:b/>
      <w:smallCaps/>
      <w:spacing w:val="0"/>
      <w:sz w:val="28"/>
      <w:lang w:eastAsia="ja-JP" w:bidi="th-TH"/>
    </w:rPr>
  </w:style>
  <w:style w:type="paragraph" w:styleId="Header">
    <w:name w:val="header"/>
    <w:basedOn w:val="Normal"/>
    <w:link w:val="HeaderChar"/>
    <w:uiPriority w:val="99"/>
    <w:semiHidden/>
    <w:unhideWhenUsed/>
    <w:rsid w:val="00E64EC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4EC1"/>
    <w:rPr>
      <w:rFonts w:asciiTheme="majorHAnsi" w:hAnsiTheme="majorHAnsi"/>
      <w:spacing w:val="-4"/>
    </w:rPr>
  </w:style>
  <w:style w:type="paragraph" w:styleId="Footer">
    <w:name w:val="footer"/>
    <w:basedOn w:val="Normal"/>
    <w:link w:val="FooterChar"/>
    <w:uiPriority w:val="99"/>
    <w:semiHidden/>
    <w:unhideWhenUsed/>
    <w:rsid w:val="00E64E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4EC1"/>
    <w:rPr>
      <w:rFonts w:asciiTheme="majorHAnsi" w:hAnsiTheme="majorHAnsi"/>
      <w:spacing w:val="-4"/>
    </w:rPr>
  </w:style>
  <w:style w:type="paragraph" w:styleId="ListParagraph">
    <w:name w:val="List Paragraph"/>
    <w:basedOn w:val="Normal"/>
    <w:uiPriority w:val="34"/>
    <w:qFormat/>
    <w:rsid w:val="00634779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2F12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630</Words>
  <Characters>3594</Characters>
  <Application>Microsoft Macintosh Word</Application>
  <DocSecurity>0</DocSecurity>
  <Lines>29</Lines>
  <Paragraphs>7</Paragraphs>
  <ScaleCrop>false</ScaleCrop>
  <Company>Victoria B. Reventas Designs</Company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Reventas</dc:creator>
  <cp:keywords/>
  <cp:lastModifiedBy>Victoria Reventas</cp:lastModifiedBy>
  <cp:revision>3</cp:revision>
  <dcterms:created xsi:type="dcterms:W3CDTF">2014-01-13T18:48:00Z</dcterms:created>
  <dcterms:modified xsi:type="dcterms:W3CDTF">2014-01-13T18:48:00Z</dcterms:modified>
</cp:coreProperties>
</file>