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A7A" w:rsidRPr="00F05CB7" w:rsidRDefault="00391906">
      <w:pPr>
        <w:rPr>
          <w:b/>
        </w:rPr>
      </w:pPr>
      <w:r>
        <w:rPr>
          <w:b/>
        </w:rPr>
        <w:t>THR 4</w:t>
      </w:r>
      <w:r w:rsidR="00330A7A">
        <w:rPr>
          <w:b/>
        </w:rPr>
        <w:t>2</w:t>
      </w:r>
      <w:r w:rsidR="00087FB8">
        <w:rPr>
          <w:b/>
        </w:rPr>
        <w:t>5</w:t>
      </w:r>
      <w:r w:rsidR="00330A7A">
        <w:rPr>
          <w:b/>
        </w:rPr>
        <w:t xml:space="preserve"> </w:t>
      </w:r>
      <w:r w:rsidR="00087FB8">
        <w:rPr>
          <w:b/>
        </w:rPr>
        <w:t>Musical</w:t>
      </w:r>
      <w:r w:rsidR="00B441F1">
        <w:rPr>
          <w:b/>
        </w:rPr>
        <w:t xml:space="preserve"> </w:t>
      </w:r>
      <w:r w:rsidR="00330A7A" w:rsidRPr="00F05CB7">
        <w:rPr>
          <w:b/>
        </w:rPr>
        <w:t xml:space="preserve">Theatre </w:t>
      </w:r>
      <w:proofErr w:type="gramStart"/>
      <w:r w:rsidR="00330A7A" w:rsidRPr="00F05CB7">
        <w:rPr>
          <w:b/>
        </w:rPr>
        <w:t>Production</w:t>
      </w:r>
      <w:proofErr w:type="gramEnd"/>
      <w:r w:rsidR="00087FB8">
        <w:rPr>
          <w:b/>
        </w:rPr>
        <w:t xml:space="preserve"> I</w:t>
      </w:r>
      <w:r>
        <w:rPr>
          <w:b/>
        </w:rPr>
        <w:t>I</w:t>
      </w:r>
    </w:p>
    <w:p w:rsidR="00330A7A" w:rsidRPr="00F05CB7" w:rsidRDefault="00427174">
      <w:pPr>
        <w:rPr>
          <w:b/>
        </w:rPr>
      </w:pPr>
      <w:r>
        <w:rPr>
          <w:b/>
        </w:rPr>
        <w:t>Spring 2014</w:t>
      </w:r>
      <w:bookmarkStart w:id="0" w:name="_GoBack"/>
      <w:bookmarkEnd w:id="0"/>
    </w:p>
    <w:p w:rsidR="00330A7A" w:rsidRDefault="00330A7A"/>
    <w:p w:rsidR="00330A7A" w:rsidRDefault="00330A7A">
      <w:r>
        <w:t>Catalog Descriptions:</w:t>
      </w:r>
    </w:p>
    <w:p w:rsidR="00330A7A" w:rsidRPr="007A5C9F" w:rsidRDefault="00330A7A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330A7A" w:rsidRPr="00F64E9B" w:rsidRDefault="00391906" w:rsidP="00F5656C">
      <w:pPr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THR 4</w:t>
      </w:r>
      <w:r w:rsidR="00B441F1">
        <w:rPr>
          <w:b/>
          <w:bCs/>
          <w:sz w:val="20"/>
          <w:szCs w:val="20"/>
        </w:rPr>
        <w:t>25</w:t>
      </w:r>
      <w:r w:rsidR="00330A7A" w:rsidRPr="00F64E9B">
        <w:rPr>
          <w:b/>
          <w:bCs/>
          <w:sz w:val="20"/>
          <w:szCs w:val="20"/>
        </w:rPr>
        <w:t xml:space="preserve"> </w:t>
      </w:r>
      <w:r w:rsidR="00B441F1">
        <w:rPr>
          <w:b/>
          <w:bCs/>
          <w:sz w:val="20"/>
          <w:szCs w:val="20"/>
        </w:rPr>
        <w:t>Musical</w:t>
      </w:r>
      <w:r>
        <w:rPr>
          <w:b/>
          <w:bCs/>
          <w:sz w:val="20"/>
          <w:szCs w:val="20"/>
        </w:rPr>
        <w:t xml:space="preserve"> </w:t>
      </w:r>
      <w:r w:rsidR="00B441F1">
        <w:rPr>
          <w:b/>
          <w:bCs/>
          <w:sz w:val="20"/>
          <w:szCs w:val="20"/>
        </w:rPr>
        <w:t xml:space="preserve">Theatre </w:t>
      </w:r>
      <w:proofErr w:type="gramStart"/>
      <w:r w:rsidR="00B441F1">
        <w:rPr>
          <w:b/>
          <w:bCs/>
          <w:sz w:val="20"/>
          <w:szCs w:val="20"/>
        </w:rPr>
        <w:t>Production</w:t>
      </w:r>
      <w:proofErr w:type="gramEnd"/>
      <w:r w:rsidR="00B441F1">
        <w:rPr>
          <w:b/>
          <w:bCs/>
          <w:sz w:val="20"/>
          <w:szCs w:val="20"/>
        </w:rPr>
        <w:t xml:space="preserve"> I</w:t>
      </w:r>
      <w:r>
        <w:rPr>
          <w:b/>
          <w:bCs/>
          <w:sz w:val="20"/>
          <w:szCs w:val="20"/>
        </w:rPr>
        <w:t>I</w:t>
      </w:r>
      <w:r w:rsidR="00330A7A" w:rsidRPr="00F64E9B">
        <w:rPr>
          <w:b/>
          <w:bCs/>
          <w:sz w:val="20"/>
          <w:szCs w:val="20"/>
        </w:rPr>
        <w:t xml:space="preserve"> (1-2</w:t>
      </w:r>
      <w:r w:rsidR="00087FB8">
        <w:rPr>
          <w:b/>
          <w:bCs/>
          <w:sz w:val="20"/>
          <w:szCs w:val="20"/>
        </w:rPr>
        <w:t>-3</w:t>
      </w:r>
      <w:r w:rsidR="00330A7A" w:rsidRPr="00F64E9B">
        <w:rPr>
          <w:b/>
          <w:bCs/>
          <w:sz w:val="20"/>
          <w:szCs w:val="20"/>
        </w:rPr>
        <w:t>)</w:t>
      </w:r>
    </w:p>
    <w:p w:rsidR="00330A7A" w:rsidRPr="00F64E9B" w:rsidRDefault="00330A7A" w:rsidP="00F5656C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</w:t>
      </w:r>
      <w:r w:rsidR="00087FB8">
        <w:rPr>
          <w:sz w:val="20"/>
          <w:szCs w:val="20"/>
        </w:rPr>
        <w:t>musical</w:t>
      </w:r>
      <w:r w:rsidRPr="00F64E9B">
        <w:rPr>
          <w:sz w:val="20"/>
          <w:szCs w:val="20"/>
        </w:rPr>
        <w:t xml:space="preserve">. The director of the production (or designee) must approve the credits after the student has presented a journal and/or analytical paper. </w:t>
      </w:r>
      <w:r w:rsidR="00087FB8">
        <w:rPr>
          <w:sz w:val="20"/>
          <w:szCs w:val="20"/>
        </w:rPr>
        <w:t>It is offered every spring</w:t>
      </w:r>
      <w:r>
        <w:rPr>
          <w:sz w:val="20"/>
          <w:szCs w:val="20"/>
        </w:rPr>
        <w:t xml:space="preserve"> semester.  </w:t>
      </w:r>
      <w:r w:rsidRPr="00F64E9B">
        <w:rPr>
          <w:sz w:val="20"/>
          <w:szCs w:val="20"/>
        </w:rPr>
        <w:t xml:space="preserve">It does not satisfy the Fine Arts general education requirement. Prerequisite: </w:t>
      </w:r>
      <w:r w:rsidR="00087FB8">
        <w:rPr>
          <w:sz w:val="20"/>
          <w:szCs w:val="20"/>
        </w:rPr>
        <w:t>THR 210</w:t>
      </w:r>
      <w:r w:rsidRPr="00F64E9B">
        <w:rPr>
          <w:sz w:val="20"/>
          <w:szCs w:val="20"/>
        </w:rPr>
        <w:t>,</w:t>
      </w:r>
      <w:r w:rsidR="00391906">
        <w:rPr>
          <w:sz w:val="20"/>
          <w:szCs w:val="20"/>
        </w:rPr>
        <w:t xml:space="preserve"> THR 325</w:t>
      </w:r>
      <w:r w:rsidRPr="00F64E9B">
        <w:rPr>
          <w:sz w:val="20"/>
          <w:szCs w:val="20"/>
        </w:rPr>
        <w:t xml:space="preserve"> or permission of director.</w:t>
      </w:r>
    </w:p>
    <w:p w:rsidR="00330A7A" w:rsidRPr="00F64E9B" w:rsidRDefault="00330A7A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330A7A" w:rsidRDefault="00330A7A" w:rsidP="00677FD1"/>
    <w:p w:rsidR="00330A7A" w:rsidRDefault="00330A7A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 a developed understanding of: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</w:t>
      </w:r>
      <w:r w:rsidR="00087FB8">
        <w:rPr>
          <w:sz w:val="22"/>
          <w:szCs w:val="22"/>
        </w:rPr>
        <w:t xml:space="preserve">musical theatre </w:t>
      </w:r>
      <w:r w:rsidRPr="00677FD1">
        <w:rPr>
          <w:sz w:val="22"/>
          <w:szCs w:val="22"/>
        </w:rPr>
        <w:t>performance and the rules for criticism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>
        <w:rPr>
          <w:sz w:val="22"/>
          <w:szCs w:val="22"/>
        </w:rPr>
        <w:t xml:space="preserve"> production of</w:t>
      </w:r>
      <w:r w:rsidRPr="00F64E9B">
        <w:rPr>
          <w:sz w:val="22"/>
          <w:szCs w:val="22"/>
        </w:rPr>
        <w:t xml:space="preserve"> theatre.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05CB7" w:rsidRDefault="00330A7A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successful working on a CUH theatre production; and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</w:t>
      </w:r>
      <w:r w:rsidR="00087FB8">
        <w:rPr>
          <w:sz w:val="22"/>
          <w:szCs w:val="22"/>
        </w:rPr>
        <w:t xml:space="preserve">he extent of work with the play, or at the request of the student participant. </w:t>
      </w:r>
      <w:r>
        <w:rPr>
          <w:sz w:val="22"/>
          <w:szCs w:val="22"/>
        </w:rPr>
        <w:t xml:space="preserve"> The final grade is based on work on the play, and the quality of the journal.</w:t>
      </w:r>
    </w:p>
    <w:p w:rsidR="00330A7A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Pr="00F05CB7">
        <w:rPr>
          <w:sz w:val="22"/>
          <w:szCs w:val="22"/>
        </w:rPr>
        <w:t xml:space="preserve">0% of the final grade. </w:t>
      </w:r>
      <w:r>
        <w:rPr>
          <w:sz w:val="22"/>
          <w:szCs w:val="22"/>
        </w:rPr>
        <w:t>Work schedules are set by the director of the play.</w:t>
      </w:r>
    </w:p>
    <w:p w:rsidR="00330A7A" w:rsidRPr="00F05CB7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>
        <w:rPr>
          <w:sz w:val="22"/>
          <w:szCs w:val="22"/>
        </w:rPr>
        <w:t xml:space="preserve">l/analytical paper </w:t>
      </w:r>
      <w:proofErr w:type="gramStart"/>
      <w:r>
        <w:rPr>
          <w:sz w:val="22"/>
          <w:szCs w:val="22"/>
        </w:rPr>
        <w:t>constitutes</w:t>
      </w:r>
      <w:proofErr w:type="gramEnd"/>
      <w:r>
        <w:rPr>
          <w:sz w:val="22"/>
          <w:szCs w:val="22"/>
        </w:rPr>
        <w:t xml:space="preserve"> 4</w:t>
      </w:r>
      <w:r w:rsidRPr="00F05CB7">
        <w:rPr>
          <w:sz w:val="22"/>
          <w:szCs w:val="22"/>
        </w:rPr>
        <w:t xml:space="preserve">0% of the grade. </w:t>
      </w:r>
      <w:r>
        <w:rPr>
          <w:sz w:val="22"/>
          <w:szCs w:val="22"/>
        </w:rPr>
        <w:t>It should include the students’ reflections on their experience in light of the four program learning outcomes above.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64E9B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students work on the play. Students may pre-register for the course. If they do not, it is only after successful completion of the journal/paper that the student will be late registered and eligible for receiving a grade.</w:t>
      </w:r>
    </w:p>
    <w:sectPr w:rsidR="00330A7A" w:rsidRPr="00F64E9B" w:rsidSect="00995A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F06" w:rsidRDefault="00F97F06" w:rsidP="00F05CB7">
      <w:r>
        <w:separator/>
      </w:r>
    </w:p>
  </w:endnote>
  <w:endnote w:type="continuationSeparator" w:id="0">
    <w:p w:rsidR="00F97F06" w:rsidRDefault="00F97F06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F06" w:rsidRDefault="00F97F06" w:rsidP="00F05CB7">
      <w:r>
        <w:separator/>
      </w:r>
    </w:p>
  </w:footnote>
  <w:footnote w:type="continuationSeparator" w:id="0">
    <w:p w:rsidR="00F97F06" w:rsidRDefault="00F97F06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330A7A" w:rsidRPr="00F05CB7" w:rsidRDefault="00330A7A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330A7A" w:rsidRDefault="00330A7A">
    <w:pPr>
      <w:pStyle w:val="Header"/>
    </w:pPr>
  </w:p>
  <w:p w:rsidR="00330A7A" w:rsidRDefault="00330A7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87FB8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654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27A2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0A7A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1906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5E56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07D50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27174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3DF1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4F8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567C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601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1E8F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8CD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791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4961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1F1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B6D01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255D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47D4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97F06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2014-01-23T01:02:00Z</dcterms:created>
  <dcterms:modified xsi:type="dcterms:W3CDTF">2014-01-23T01:02:00Z</dcterms:modified>
</cp:coreProperties>
</file>