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BEB" w:rsidRPr="008F0DE5" w:rsidRDefault="00057BEB" w:rsidP="008F0DE5">
      <w:pPr>
        <w:jc w:val="center"/>
        <w:rPr>
          <w:rFonts w:asciiTheme="majorHAnsi" w:hAnsiTheme="majorHAnsi"/>
        </w:rPr>
      </w:pPr>
      <w:r>
        <w:rPr>
          <w:rFonts w:eastAsia="Times New Roman" w:cstheme="minorHAnsi"/>
          <w:sz w:val="24"/>
          <w:szCs w:val="24"/>
        </w:rPr>
        <w:t>Chaminade University of Honolulu</w:t>
      </w:r>
    </w:p>
    <w:p w:rsidR="00057BEB" w:rsidRPr="00965469" w:rsidRDefault="00057BEB" w:rsidP="00965469">
      <w:pPr>
        <w:jc w:val="center"/>
        <w:rPr>
          <w:rFonts w:eastAsia="Times New Roman" w:cstheme="minorHAnsi"/>
          <w:sz w:val="24"/>
          <w:szCs w:val="24"/>
        </w:rPr>
      </w:pPr>
      <w:r>
        <w:rPr>
          <w:rFonts w:eastAsia="Times New Roman" w:cstheme="minorHAnsi"/>
          <w:sz w:val="24"/>
          <w:szCs w:val="24"/>
        </w:rPr>
        <w:t>EDUC 622 Teaching in the Area of Specialization: Secondary English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8"/>
        <w:gridCol w:w="4878"/>
      </w:tblGrid>
      <w:tr w:rsidR="00057BEB">
        <w:tc>
          <w:tcPr>
            <w:tcW w:w="4698" w:type="dxa"/>
            <w:tcBorders>
              <w:top w:val="single" w:sz="4" w:space="0" w:color="auto"/>
              <w:left w:val="single" w:sz="4" w:space="0" w:color="auto"/>
              <w:bottom w:val="single" w:sz="4" w:space="0" w:color="auto"/>
              <w:right w:val="single" w:sz="4" w:space="0" w:color="auto"/>
            </w:tcBorders>
          </w:tcPr>
          <w:p w:rsidR="00057BEB" w:rsidRDefault="00057BEB">
            <w:pPr>
              <w:rPr>
                <w:rFonts w:eastAsia="Calibri" w:cstheme="minorHAnsi"/>
                <w:b/>
                <w:sz w:val="24"/>
                <w:szCs w:val="24"/>
              </w:rPr>
            </w:pPr>
            <w:r>
              <w:rPr>
                <w:rFonts w:eastAsia="Calibri" w:cstheme="minorHAnsi"/>
                <w:b/>
                <w:sz w:val="24"/>
                <w:szCs w:val="24"/>
              </w:rPr>
              <w:t xml:space="preserve">Semester/Year     </w:t>
            </w:r>
            <w:r w:rsidR="0032218F">
              <w:rPr>
                <w:rFonts w:eastAsia="Calibri" w:cstheme="minorHAnsi"/>
                <w:sz w:val="24"/>
                <w:szCs w:val="24"/>
              </w:rPr>
              <w:t xml:space="preserve">Winter </w:t>
            </w:r>
            <w:proofErr w:type="gramStart"/>
            <w:r w:rsidR="0032218F">
              <w:rPr>
                <w:rFonts w:eastAsia="Calibri" w:cstheme="minorHAnsi"/>
                <w:sz w:val="24"/>
                <w:szCs w:val="24"/>
              </w:rPr>
              <w:t>2014</w:t>
            </w:r>
            <w:r>
              <w:rPr>
                <w:rFonts w:eastAsia="Calibri" w:cstheme="minorHAnsi"/>
                <w:sz w:val="24"/>
                <w:szCs w:val="24"/>
              </w:rPr>
              <w:t xml:space="preserve">           </w:t>
            </w:r>
            <w:proofErr w:type="gramEnd"/>
          </w:p>
        </w:tc>
        <w:tc>
          <w:tcPr>
            <w:tcW w:w="4878" w:type="dxa"/>
            <w:tcBorders>
              <w:top w:val="single" w:sz="4" w:space="0" w:color="auto"/>
              <w:left w:val="single" w:sz="4" w:space="0" w:color="auto"/>
              <w:bottom w:val="single" w:sz="4" w:space="0" w:color="auto"/>
              <w:right w:val="single" w:sz="4" w:space="0" w:color="auto"/>
            </w:tcBorders>
          </w:tcPr>
          <w:p w:rsidR="00057BEB" w:rsidRDefault="00057BEB" w:rsidP="008F0DE5">
            <w:pPr>
              <w:rPr>
                <w:rFonts w:eastAsia="Calibri" w:cstheme="minorHAnsi"/>
                <w:b/>
                <w:sz w:val="24"/>
                <w:szCs w:val="24"/>
              </w:rPr>
            </w:pPr>
            <w:r>
              <w:rPr>
                <w:rFonts w:eastAsia="Calibri" w:cstheme="minorHAnsi"/>
                <w:b/>
                <w:sz w:val="24"/>
                <w:szCs w:val="24"/>
              </w:rPr>
              <w:t xml:space="preserve">Instructor: </w:t>
            </w:r>
            <w:r w:rsidR="0032218F">
              <w:rPr>
                <w:rFonts w:eastAsia="Calibri" w:cstheme="minorHAnsi"/>
                <w:sz w:val="24"/>
                <w:szCs w:val="24"/>
              </w:rPr>
              <w:t>Jessica Kato</w:t>
            </w:r>
            <w:r w:rsidR="008F0DE5">
              <w:rPr>
                <w:rFonts w:eastAsia="Calibri" w:cstheme="minorHAnsi"/>
                <w:sz w:val="24"/>
                <w:szCs w:val="24"/>
              </w:rPr>
              <w:t>, MEd</w:t>
            </w:r>
          </w:p>
        </w:tc>
      </w:tr>
      <w:tr w:rsidR="00057BEB">
        <w:tc>
          <w:tcPr>
            <w:tcW w:w="4698" w:type="dxa"/>
            <w:tcBorders>
              <w:top w:val="single" w:sz="4" w:space="0" w:color="auto"/>
              <w:left w:val="single" w:sz="4" w:space="0" w:color="auto"/>
              <w:bottom w:val="single" w:sz="4" w:space="0" w:color="auto"/>
              <w:right w:val="single" w:sz="4" w:space="0" w:color="auto"/>
            </w:tcBorders>
          </w:tcPr>
          <w:p w:rsidR="00057BEB" w:rsidRDefault="00057BEB">
            <w:pPr>
              <w:rPr>
                <w:rFonts w:eastAsia="Calibri" w:cstheme="minorHAnsi"/>
                <w:b/>
                <w:sz w:val="24"/>
                <w:szCs w:val="24"/>
              </w:rPr>
            </w:pPr>
            <w:r>
              <w:rPr>
                <w:rFonts w:eastAsia="Calibri" w:cstheme="minorHAnsi"/>
                <w:b/>
                <w:sz w:val="24"/>
                <w:szCs w:val="24"/>
              </w:rPr>
              <w:t xml:space="preserve">Course# and Credits: </w:t>
            </w:r>
            <w:r>
              <w:rPr>
                <w:rFonts w:eastAsia="Calibri" w:cstheme="minorHAnsi"/>
                <w:sz w:val="24"/>
                <w:szCs w:val="24"/>
              </w:rPr>
              <w:t>EDUC 622</w:t>
            </w:r>
            <w:proofErr w:type="gramStart"/>
            <w:r>
              <w:rPr>
                <w:rFonts w:eastAsia="Calibri" w:cstheme="minorHAnsi"/>
                <w:sz w:val="24"/>
                <w:szCs w:val="24"/>
              </w:rPr>
              <w:t xml:space="preserve">, </w:t>
            </w:r>
            <w:r>
              <w:rPr>
                <w:rFonts w:eastAsia="Calibri" w:cstheme="minorHAnsi"/>
                <w:b/>
                <w:sz w:val="24"/>
                <w:szCs w:val="24"/>
              </w:rPr>
              <w:t xml:space="preserve"> </w:t>
            </w:r>
            <w:r>
              <w:rPr>
                <w:rFonts w:eastAsia="Calibri" w:cstheme="minorHAnsi"/>
                <w:sz w:val="24"/>
                <w:szCs w:val="24"/>
              </w:rPr>
              <w:t>3</w:t>
            </w:r>
            <w:proofErr w:type="gramEnd"/>
            <w:r>
              <w:rPr>
                <w:rFonts w:eastAsia="Calibri" w:cstheme="minorHAnsi"/>
                <w:sz w:val="24"/>
                <w:szCs w:val="24"/>
              </w:rPr>
              <w:t xml:space="preserve"> credits</w:t>
            </w:r>
          </w:p>
        </w:tc>
        <w:tc>
          <w:tcPr>
            <w:tcW w:w="4878" w:type="dxa"/>
            <w:tcBorders>
              <w:top w:val="single" w:sz="4" w:space="0" w:color="auto"/>
              <w:left w:val="single" w:sz="4" w:space="0" w:color="auto"/>
              <w:bottom w:val="single" w:sz="4" w:space="0" w:color="auto"/>
              <w:right w:val="single" w:sz="4" w:space="0" w:color="auto"/>
            </w:tcBorders>
          </w:tcPr>
          <w:p w:rsidR="008F0DE5" w:rsidRDefault="00057BEB" w:rsidP="008F0DE5">
            <w:pPr>
              <w:rPr>
                <w:rFonts w:eastAsia="Calibri" w:cstheme="minorHAnsi"/>
                <w:b/>
                <w:sz w:val="24"/>
                <w:szCs w:val="24"/>
              </w:rPr>
            </w:pPr>
            <w:r>
              <w:rPr>
                <w:rFonts w:eastAsia="Calibri" w:cstheme="minorHAnsi"/>
                <w:b/>
                <w:sz w:val="24"/>
                <w:szCs w:val="24"/>
              </w:rPr>
              <w:t xml:space="preserve">Email: </w:t>
            </w:r>
          </w:p>
          <w:p w:rsidR="008F0DE5" w:rsidRPr="008F0DE5" w:rsidRDefault="0032218F" w:rsidP="008F0DE5">
            <w:pPr>
              <w:rPr>
                <w:rFonts w:eastAsia="Calibri" w:cstheme="minorHAnsi"/>
                <w:sz w:val="24"/>
                <w:szCs w:val="24"/>
              </w:rPr>
            </w:pPr>
            <w:r>
              <w:rPr>
                <w:rFonts w:eastAsia="Calibri" w:cstheme="minorHAnsi"/>
                <w:sz w:val="24"/>
                <w:szCs w:val="24"/>
              </w:rPr>
              <w:t xml:space="preserve"> </w:t>
            </w:r>
            <w:proofErr w:type="gramStart"/>
            <w:r>
              <w:rPr>
                <w:rFonts w:eastAsia="Calibri" w:cstheme="minorHAnsi"/>
                <w:sz w:val="24"/>
                <w:szCs w:val="24"/>
              </w:rPr>
              <w:t>jessica.kato</w:t>
            </w:r>
            <w:r w:rsidR="008F0DE5">
              <w:rPr>
                <w:rFonts w:eastAsia="Calibri" w:cstheme="minorHAnsi"/>
                <w:sz w:val="24"/>
                <w:szCs w:val="24"/>
              </w:rPr>
              <w:t>@adjunct.chaminade.edu</w:t>
            </w:r>
            <w:proofErr w:type="gramEnd"/>
          </w:p>
          <w:p w:rsidR="00057BEB" w:rsidRDefault="00057BEB" w:rsidP="008F0DE5">
            <w:pPr>
              <w:rPr>
                <w:rFonts w:eastAsia="Calibri" w:cstheme="minorHAnsi"/>
                <w:b/>
                <w:sz w:val="24"/>
                <w:szCs w:val="24"/>
              </w:rPr>
            </w:pPr>
            <w:r>
              <w:rPr>
                <w:rFonts w:eastAsia="Calibri" w:cstheme="minorHAnsi"/>
                <w:b/>
                <w:sz w:val="24"/>
                <w:szCs w:val="24"/>
              </w:rPr>
              <w:t xml:space="preserve"> </w:t>
            </w:r>
            <w:r w:rsidR="0032218F">
              <w:rPr>
                <w:rFonts w:eastAsia="Calibri" w:cstheme="minorHAnsi"/>
                <w:sz w:val="24"/>
                <w:szCs w:val="24"/>
              </w:rPr>
              <w:t>jessicakato</w:t>
            </w:r>
            <w:r w:rsidR="008F0DE5">
              <w:rPr>
                <w:rFonts w:eastAsia="Calibri" w:cstheme="minorHAnsi"/>
                <w:sz w:val="24"/>
                <w:szCs w:val="24"/>
              </w:rPr>
              <w:t>80@gmail.com</w:t>
            </w:r>
          </w:p>
        </w:tc>
      </w:tr>
      <w:tr w:rsidR="00057BEB">
        <w:tc>
          <w:tcPr>
            <w:tcW w:w="4698" w:type="dxa"/>
            <w:tcBorders>
              <w:top w:val="single" w:sz="4" w:space="0" w:color="auto"/>
              <w:left w:val="single" w:sz="4" w:space="0" w:color="auto"/>
              <w:bottom w:val="single" w:sz="4" w:space="0" w:color="auto"/>
              <w:right w:val="single" w:sz="4" w:space="0" w:color="auto"/>
            </w:tcBorders>
          </w:tcPr>
          <w:p w:rsidR="00057BEB" w:rsidRPr="00057BEB" w:rsidRDefault="00057BEB" w:rsidP="00057BEB">
            <w:pPr>
              <w:rPr>
                <w:rFonts w:eastAsia="Times New Roman" w:cstheme="minorHAnsi"/>
                <w:sz w:val="24"/>
                <w:szCs w:val="24"/>
              </w:rPr>
            </w:pPr>
            <w:r>
              <w:rPr>
                <w:rFonts w:eastAsia="Calibri" w:cstheme="minorHAnsi"/>
                <w:b/>
                <w:sz w:val="24"/>
                <w:szCs w:val="24"/>
              </w:rPr>
              <w:t xml:space="preserve"> Course Title: </w:t>
            </w:r>
            <w:r>
              <w:rPr>
                <w:rFonts w:eastAsia="Calibri" w:cstheme="minorHAnsi"/>
                <w:sz w:val="24"/>
                <w:szCs w:val="24"/>
              </w:rPr>
              <w:t xml:space="preserve"> </w:t>
            </w:r>
            <w:r>
              <w:rPr>
                <w:rFonts w:eastAsia="Times New Roman" w:cstheme="minorHAnsi"/>
                <w:sz w:val="24"/>
                <w:szCs w:val="24"/>
              </w:rPr>
              <w:t>Teaching in the Area of Specialization: Secondary English</w:t>
            </w:r>
          </w:p>
        </w:tc>
        <w:tc>
          <w:tcPr>
            <w:tcW w:w="4878" w:type="dxa"/>
            <w:tcBorders>
              <w:top w:val="single" w:sz="4" w:space="0" w:color="auto"/>
              <w:left w:val="single" w:sz="4" w:space="0" w:color="auto"/>
              <w:bottom w:val="single" w:sz="4" w:space="0" w:color="auto"/>
              <w:right w:val="single" w:sz="4" w:space="0" w:color="auto"/>
            </w:tcBorders>
          </w:tcPr>
          <w:p w:rsidR="00057BEB" w:rsidRDefault="00057BEB" w:rsidP="008F0DE5">
            <w:pPr>
              <w:rPr>
                <w:rFonts w:eastAsia="Calibri" w:cstheme="minorHAnsi"/>
                <w:b/>
                <w:sz w:val="24"/>
                <w:szCs w:val="24"/>
              </w:rPr>
            </w:pPr>
            <w:r>
              <w:rPr>
                <w:rFonts w:eastAsia="Calibri" w:cstheme="minorHAnsi"/>
                <w:b/>
                <w:sz w:val="24"/>
                <w:szCs w:val="24"/>
              </w:rPr>
              <w:t xml:space="preserve">Telephone: </w:t>
            </w:r>
            <w:r w:rsidR="008F0DE5">
              <w:rPr>
                <w:rFonts w:eastAsia="Calibri" w:cstheme="minorHAnsi"/>
                <w:sz w:val="24"/>
                <w:szCs w:val="24"/>
              </w:rPr>
              <w:t>617-512-3547</w:t>
            </w:r>
          </w:p>
        </w:tc>
      </w:tr>
      <w:tr w:rsidR="00057BEB">
        <w:tc>
          <w:tcPr>
            <w:tcW w:w="4698" w:type="dxa"/>
            <w:tcBorders>
              <w:top w:val="single" w:sz="4" w:space="0" w:color="auto"/>
              <w:left w:val="single" w:sz="4" w:space="0" w:color="auto"/>
              <w:bottom w:val="single" w:sz="4" w:space="0" w:color="auto"/>
              <w:right w:val="single" w:sz="4" w:space="0" w:color="auto"/>
            </w:tcBorders>
          </w:tcPr>
          <w:p w:rsidR="00057BEB" w:rsidRDefault="00057BEB">
            <w:pPr>
              <w:rPr>
                <w:rFonts w:eastAsia="Calibri" w:cstheme="minorHAnsi"/>
                <w:b/>
                <w:sz w:val="24"/>
                <w:szCs w:val="24"/>
              </w:rPr>
            </w:pPr>
            <w:r>
              <w:rPr>
                <w:rFonts w:eastAsia="Calibri" w:cstheme="minorHAnsi"/>
                <w:b/>
                <w:sz w:val="24"/>
                <w:szCs w:val="24"/>
              </w:rPr>
              <w:t xml:space="preserve">Course Format: </w:t>
            </w:r>
            <w:r>
              <w:rPr>
                <w:rFonts w:eastAsia="Calibri" w:cstheme="minorHAnsi"/>
                <w:sz w:val="24"/>
                <w:szCs w:val="24"/>
              </w:rPr>
              <w:t xml:space="preserve">Online </w:t>
            </w:r>
          </w:p>
        </w:tc>
        <w:tc>
          <w:tcPr>
            <w:tcW w:w="4878" w:type="dxa"/>
            <w:tcBorders>
              <w:top w:val="single" w:sz="4" w:space="0" w:color="auto"/>
              <w:left w:val="single" w:sz="4" w:space="0" w:color="auto"/>
              <w:bottom w:val="single" w:sz="4" w:space="0" w:color="auto"/>
              <w:right w:val="single" w:sz="4" w:space="0" w:color="auto"/>
            </w:tcBorders>
          </w:tcPr>
          <w:p w:rsidR="00057BEB" w:rsidRDefault="00057BEB" w:rsidP="008F0DE5">
            <w:pPr>
              <w:rPr>
                <w:rFonts w:eastAsia="Calibri" w:cstheme="minorHAnsi"/>
                <w:sz w:val="24"/>
                <w:szCs w:val="24"/>
              </w:rPr>
            </w:pPr>
            <w:r>
              <w:rPr>
                <w:rFonts w:eastAsia="Calibri" w:cstheme="minorHAnsi"/>
                <w:b/>
                <w:sz w:val="24"/>
                <w:szCs w:val="24"/>
              </w:rPr>
              <w:t xml:space="preserve">Office Hours: </w:t>
            </w:r>
            <w:r>
              <w:rPr>
                <w:rFonts w:eastAsia="Calibri" w:cstheme="minorHAnsi"/>
                <w:sz w:val="24"/>
                <w:szCs w:val="24"/>
              </w:rPr>
              <w:t xml:space="preserve"> By appointment </w:t>
            </w:r>
            <w:r w:rsidR="008F0DE5">
              <w:rPr>
                <w:rFonts w:eastAsia="Calibri" w:cstheme="minorHAnsi"/>
                <w:sz w:val="24"/>
                <w:szCs w:val="24"/>
              </w:rPr>
              <w:t>using the virtual meeting center, Webex</w:t>
            </w:r>
          </w:p>
        </w:tc>
      </w:tr>
      <w:tr w:rsidR="008F0DE5">
        <w:tc>
          <w:tcPr>
            <w:tcW w:w="4698" w:type="dxa"/>
            <w:tcBorders>
              <w:top w:val="single" w:sz="4" w:space="0" w:color="auto"/>
              <w:left w:val="single" w:sz="4" w:space="0" w:color="auto"/>
              <w:bottom w:val="single" w:sz="4" w:space="0" w:color="auto"/>
              <w:right w:val="single" w:sz="4" w:space="0" w:color="auto"/>
            </w:tcBorders>
          </w:tcPr>
          <w:p w:rsidR="008F0DE5" w:rsidRDefault="008F0DE5">
            <w:pPr>
              <w:rPr>
                <w:rFonts w:eastAsia="Calibri" w:cstheme="minorHAnsi"/>
                <w:sz w:val="24"/>
                <w:szCs w:val="24"/>
              </w:rPr>
            </w:pPr>
            <w:r>
              <w:rPr>
                <w:rFonts w:eastAsia="Calibri" w:cstheme="minorHAnsi"/>
                <w:b/>
                <w:sz w:val="24"/>
                <w:szCs w:val="24"/>
              </w:rPr>
              <w:t xml:space="preserve">Class Location: </w:t>
            </w:r>
            <w:r>
              <w:rPr>
                <w:rFonts w:eastAsia="Calibri" w:cstheme="minorHAnsi"/>
                <w:sz w:val="24"/>
                <w:szCs w:val="24"/>
              </w:rPr>
              <w:t>chaminade.ecollege.com</w:t>
            </w:r>
          </w:p>
        </w:tc>
        <w:tc>
          <w:tcPr>
            <w:tcW w:w="4878" w:type="dxa"/>
            <w:vMerge w:val="restart"/>
            <w:tcBorders>
              <w:top w:val="single" w:sz="4" w:space="0" w:color="auto"/>
              <w:left w:val="single" w:sz="4" w:space="0" w:color="auto"/>
              <w:right w:val="single" w:sz="4" w:space="0" w:color="auto"/>
            </w:tcBorders>
          </w:tcPr>
          <w:p w:rsidR="008F0DE5" w:rsidRDefault="008F0DE5" w:rsidP="000A5445">
            <w:pPr>
              <w:rPr>
                <w:rFonts w:ascii="Verdana" w:hAnsi="Verdana" w:cs="Verdana"/>
              </w:rPr>
            </w:pPr>
            <w:r w:rsidRPr="0041301F">
              <w:rPr>
                <w:rFonts w:asciiTheme="majorHAnsi" w:hAnsiTheme="majorHAnsi" w:cs="Times New Roman"/>
                <w:b/>
                <w:sz w:val="24"/>
                <w:szCs w:val="24"/>
              </w:rPr>
              <w:t xml:space="preserve">Required Textbook: </w:t>
            </w:r>
            <w:r>
              <w:rPr>
                <w:rFonts w:asciiTheme="majorHAnsi" w:hAnsiTheme="majorHAnsi"/>
              </w:rPr>
              <w:t>Burke, Jim (2012</w:t>
            </w:r>
            <w:r w:rsidRPr="0041301F">
              <w:rPr>
                <w:rFonts w:asciiTheme="majorHAnsi" w:hAnsiTheme="majorHAnsi"/>
              </w:rPr>
              <w:t xml:space="preserve">). </w:t>
            </w:r>
            <w:r w:rsidRPr="008F0DE5">
              <w:rPr>
                <w:rFonts w:asciiTheme="majorHAnsi" w:hAnsiTheme="majorHAnsi" w:cs="Arial"/>
                <w:i/>
                <w:szCs w:val="38"/>
              </w:rPr>
              <w:t>A Completely New Guide to Classroom, Curriculum, and the Profession</w:t>
            </w:r>
            <w:r>
              <w:rPr>
                <w:rFonts w:asciiTheme="majorHAnsi" w:hAnsiTheme="majorHAnsi" w:cs="Arial"/>
                <w:i/>
                <w:szCs w:val="38"/>
              </w:rPr>
              <w:t xml:space="preserve">: </w:t>
            </w:r>
            <w:r w:rsidRPr="008F0DE5">
              <w:rPr>
                <w:rFonts w:asciiTheme="majorHAnsi" w:hAnsiTheme="majorHAnsi"/>
              </w:rPr>
              <w:t xml:space="preserve">Portsmouth, </w:t>
            </w:r>
            <w:r w:rsidRPr="0041301F">
              <w:rPr>
                <w:rFonts w:asciiTheme="majorHAnsi" w:hAnsiTheme="majorHAnsi"/>
              </w:rPr>
              <w:t xml:space="preserve">NH. </w:t>
            </w:r>
            <w:r>
              <w:rPr>
                <w:rFonts w:ascii="Verdana" w:hAnsi="Verdana" w:cs="Verdana"/>
                <w:color w:val="535353"/>
              </w:rPr>
              <w:t>ISBN-13:</w:t>
            </w:r>
            <w:r>
              <w:rPr>
                <w:rFonts w:ascii="Verdana" w:hAnsi="Verdana" w:cs="Verdana"/>
                <w:b/>
                <w:bCs/>
              </w:rPr>
              <w:t xml:space="preserve"> </w:t>
            </w:r>
            <w:r w:rsidRPr="008F0DE5">
              <w:rPr>
                <w:rFonts w:asciiTheme="majorHAnsi" w:hAnsiTheme="majorHAnsi" w:cs="Verdana"/>
                <w:bCs/>
              </w:rPr>
              <w:t>978-0325028408</w:t>
            </w:r>
            <w:r>
              <w:rPr>
                <w:rFonts w:ascii="Verdana" w:hAnsi="Verdana" w:cs="Verdana"/>
              </w:rPr>
              <w:t xml:space="preserve"> </w:t>
            </w:r>
          </w:p>
          <w:p w:rsidR="008F0DE5" w:rsidRDefault="008F0DE5" w:rsidP="000A5445">
            <w:pPr>
              <w:rPr>
                <w:rFonts w:eastAsia="Calibri" w:cstheme="minorHAnsi"/>
                <w:b/>
                <w:sz w:val="24"/>
                <w:szCs w:val="24"/>
              </w:rPr>
            </w:pPr>
            <w:r>
              <w:rPr>
                <w:rFonts w:eastAsia="Calibri" w:cstheme="minorHAnsi"/>
                <w:sz w:val="24"/>
                <w:szCs w:val="24"/>
              </w:rPr>
              <w:t>LiveText account needed for signature assignment</w:t>
            </w:r>
          </w:p>
        </w:tc>
      </w:tr>
      <w:tr w:rsidR="008F0DE5">
        <w:tc>
          <w:tcPr>
            <w:tcW w:w="4698" w:type="dxa"/>
            <w:tcBorders>
              <w:top w:val="single" w:sz="4" w:space="0" w:color="auto"/>
              <w:left w:val="single" w:sz="4" w:space="0" w:color="auto"/>
              <w:bottom w:val="single" w:sz="4" w:space="0" w:color="auto"/>
              <w:right w:val="single" w:sz="4" w:space="0" w:color="auto"/>
            </w:tcBorders>
          </w:tcPr>
          <w:p w:rsidR="008F0DE5" w:rsidRDefault="008F0DE5">
            <w:pPr>
              <w:rPr>
                <w:rFonts w:eastAsia="Calibri" w:cstheme="minorHAnsi"/>
                <w:b/>
                <w:sz w:val="24"/>
                <w:szCs w:val="24"/>
              </w:rPr>
            </w:pPr>
            <w:r>
              <w:rPr>
                <w:rFonts w:eastAsia="Calibri" w:cstheme="minorHAnsi"/>
                <w:b/>
                <w:sz w:val="24"/>
                <w:szCs w:val="24"/>
              </w:rPr>
              <w:t>Class Time/Day:</w:t>
            </w:r>
          </w:p>
          <w:p w:rsidR="008F0DE5" w:rsidRDefault="0032218F">
            <w:pPr>
              <w:rPr>
                <w:rFonts w:eastAsia="Calibri" w:cstheme="minorHAnsi"/>
                <w:sz w:val="24"/>
                <w:szCs w:val="24"/>
              </w:rPr>
            </w:pPr>
            <w:r>
              <w:rPr>
                <w:rFonts w:eastAsia="Calibri" w:cstheme="minorHAnsi"/>
                <w:sz w:val="24"/>
                <w:szCs w:val="24"/>
              </w:rPr>
              <w:t>Jan. 13-March 27</w:t>
            </w:r>
            <w:r w:rsidR="008F0DE5">
              <w:rPr>
                <w:rFonts w:eastAsia="Calibri" w:cstheme="minorHAnsi"/>
                <w:sz w:val="24"/>
                <w:szCs w:val="24"/>
              </w:rPr>
              <w:t>, 2013</w:t>
            </w:r>
          </w:p>
          <w:p w:rsidR="008F0DE5" w:rsidRPr="00540D94" w:rsidRDefault="008F0DE5">
            <w:pPr>
              <w:rPr>
                <w:rFonts w:eastAsia="Calibri" w:cstheme="minorHAnsi"/>
                <w:sz w:val="24"/>
                <w:szCs w:val="24"/>
              </w:rPr>
            </w:pPr>
          </w:p>
        </w:tc>
        <w:tc>
          <w:tcPr>
            <w:tcW w:w="4878" w:type="dxa"/>
            <w:vMerge/>
            <w:tcBorders>
              <w:left w:val="single" w:sz="4" w:space="0" w:color="auto"/>
              <w:bottom w:val="single" w:sz="4" w:space="0" w:color="auto"/>
              <w:right w:val="single" w:sz="4" w:space="0" w:color="auto"/>
            </w:tcBorders>
          </w:tcPr>
          <w:p w:rsidR="008F0DE5" w:rsidRDefault="008F0DE5">
            <w:pPr>
              <w:rPr>
                <w:rFonts w:eastAsia="Calibri" w:cstheme="minorHAnsi"/>
                <w:sz w:val="24"/>
                <w:szCs w:val="24"/>
              </w:rPr>
            </w:pPr>
          </w:p>
        </w:tc>
      </w:tr>
    </w:tbl>
    <w:p w:rsidR="00965469" w:rsidRDefault="00965469" w:rsidP="00E3422E">
      <w:pPr>
        <w:rPr>
          <w:rFonts w:asciiTheme="majorHAnsi" w:hAnsiTheme="majorHAnsi" w:cs="Times New Roman"/>
          <w:b/>
          <w:sz w:val="24"/>
          <w:szCs w:val="24"/>
        </w:rPr>
      </w:pPr>
    </w:p>
    <w:p w:rsidR="00E3422E" w:rsidRPr="0041301F" w:rsidRDefault="00E3422E" w:rsidP="00E3422E">
      <w:pPr>
        <w:rPr>
          <w:rFonts w:asciiTheme="majorHAnsi" w:hAnsiTheme="majorHAnsi" w:cs="Times New Roman"/>
          <w:b/>
          <w:sz w:val="24"/>
          <w:szCs w:val="24"/>
        </w:rPr>
      </w:pPr>
      <w:r w:rsidRPr="0041301F">
        <w:rPr>
          <w:rFonts w:asciiTheme="majorHAnsi" w:hAnsiTheme="majorHAnsi" w:cs="Times New Roman"/>
          <w:b/>
          <w:sz w:val="24"/>
          <w:szCs w:val="24"/>
        </w:rPr>
        <w:t>Catalog Course Description:</w:t>
      </w:r>
      <w:r w:rsidR="006E574D" w:rsidRPr="0041301F">
        <w:rPr>
          <w:rFonts w:asciiTheme="majorHAnsi" w:hAnsiTheme="majorHAnsi" w:cs="Times New Roman"/>
          <w:b/>
          <w:sz w:val="24"/>
          <w:szCs w:val="24"/>
        </w:rPr>
        <w:t xml:space="preserve"> </w:t>
      </w:r>
      <w:r w:rsidRPr="0041301F">
        <w:rPr>
          <w:rFonts w:asciiTheme="majorHAnsi" w:hAnsiTheme="majorHAnsi"/>
        </w:rPr>
        <w:t>Students learn a variety of instructional methodologies and approaches. This includes a survey of theory, practice and trends in adolescent literacy and English language instruction; the role of culture in language learning and multimodal literacy and technology; challenges and possibilities in teaching reading, writing, speaking, listening, viewing and thinking in Hawaiian secondary schools.</w:t>
      </w:r>
    </w:p>
    <w:p w:rsidR="00E3422E" w:rsidRDefault="00E3422E" w:rsidP="00E3422E">
      <w:pPr>
        <w:rPr>
          <w:rFonts w:asciiTheme="majorHAnsi" w:hAnsiTheme="majorHAnsi" w:cs="Times New Roman"/>
          <w:sz w:val="24"/>
          <w:szCs w:val="24"/>
        </w:rPr>
      </w:pPr>
      <w:r w:rsidRPr="0041301F">
        <w:rPr>
          <w:rFonts w:asciiTheme="majorHAnsi" w:hAnsiTheme="majorHAnsi" w:cs="Times New Roman"/>
          <w:b/>
          <w:sz w:val="24"/>
          <w:szCs w:val="24"/>
        </w:rPr>
        <w:t xml:space="preserve">O&amp;P Requirements:  </w:t>
      </w:r>
      <w:r w:rsidR="00CE373F" w:rsidRPr="0041301F">
        <w:rPr>
          <w:rFonts w:asciiTheme="majorHAnsi" w:hAnsiTheme="majorHAnsi" w:cs="Times New Roman"/>
          <w:sz w:val="24"/>
          <w:szCs w:val="24"/>
        </w:rPr>
        <w:t xml:space="preserve">Ten hours of Observation and </w:t>
      </w:r>
      <w:r w:rsidRPr="0041301F">
        <w:rPr>
          <w:rFonts w:asciiTheme="majorHAnsi" w:hAnsiTheme="majorHAnsi" w:cs="Times New Roman"/>
          <w:sz w:val="24"/>
          <w:szCs w:val="24"/>
        </w:rPr>
        <w:t>P</w:t>
      </w:r>
      <w:r w:rsidR="00CE373F" w:rsidRPr="0041301F">
        <w:rPr>
          <w:rFonts w:asciiTheme="majorHAnsi" w:hAnsiTheme="majorHAnsi" w:cs="Times New Roman"/>
          <w:sz w:val="24"/>
          <w:szCs w:val="24"/>
        </w:rPr>
        <w:t>articipation</w:t>
      </w:r>
      <w:r w:rsidRPr="0041301F">
        <w:rPr>
          <w:rFonts w:asciiTheme="majorHAnsi" w:hAnsiTheme="majorHAnsi" w:cs="Times New Roman"/>
          <w:sz w:val="24"/>
          <w:szCs w:val="24"/>
        </w:rPr>
        <w:t xml:space="preserve"> in a secondary E</w:t>
      </w:r>
      <w:r w:rsidR="00CE373F" w:rsidRPr="0041301F">
        <w:rPr>
          <w:rFonts w:asciiTheme="majorHAnsi" w:hAnsiTheme="majorHAnsi" w:cs="Times New Roman"/>
          <w:sz w:val="24"/>
          <w:szCs w:val="24"/>
        </w:rPr>
        <w:t xml:space="preserve">nglish </w:t>
      </w:r>
      <w:r w:rsidRPr="0041301F">
        <w:rPr>
          <w:rFonts w:asciiTheme="majorHAnsi" w:hAnsiTheme="majorHAnsi" w:cs="Times New Roman"/>
          <w:sz w:val="24"/>
          <w:szCs w:val="24"/>
        </w:rPr>
        <w:t>L</w:t>
      </w:r>
      <w:r w:rsidR="00CE373F" w:rsidRPr="0041301F">
        <w:rPr>
          <w:rFonts w:asciiTheme="majorHAnsi" w:hAnsiTheme="majorHAnsi" w:cs="Times New Roman"/>
          <w:sz w:val="24"/>
          <w:szCs w:val="24"/>
        </w:rPr>
        <w:t xml:space="preserve">anguage </w:t>
      </w:r>
      <w:r w:rsidRPr="0041301F">
        <w:rPr>
          <w:rFonts w:asciiTheme="majorHAnsi" w:hAnsiTheme="majorHAnsi" w:cs="Times New Roman"/>
          <w:sz w:val="24"/>
          <w:szCs w:val="24"/>
        </w:rPr>
        <w:t>A</w:t>
      </w:r>
      <w:r w:rsidR="00CE373F" w:rsidRPr="0041301F">
        <w:rPr>
          <w:rFonts w:asciiTheme="majorHAnsi" w:hAnsiTheme="majorHAnsi" w:cs="Times New Roman"/>
          <w:sz w:val="24"/>
          <w:szCs w:val="24"/>
        </w:rPr>
        <w:t>rts</w:t>
      </w:r>
      <w:r w:rsidR="00965469">
        <w:rPr>
          <w:rFonts w:asciiTheme="majorHAnsi" w:hAnsiTheme="majorHAnsi" w:cs="Times New Roman"/>
          <w:sz w:val="24"/>
          <w:szCs w:val="24"/>
        </w:rPr>
        <w:t xml:space="preserve"> classroom as directed by Field Services</w:t>
      </w:r>
      <w:r w:rsidR="00FD5D9F">
        <w:rPr>
          <w:rFonts w:asciiTheme="majorHAnsi" w:hAnsiTheme="majorHAnsi" w:cs="Times New Roman"/>
          <w:sz w:val="24"/>
          <w:szCs w:val="24"/>
        </w:rPr>
        <w:t xml:space="preserve"> Office</w:t>
      </w:r>
      <w:bookmarkStart w:id="0" w:name="_GoBack"/>
      <w:bookmarkEnd w:id="0"/>
    </w:p>
    <w:p w:rsidR="00AC7A77" w:rsidRPr="00313F56" w:rsidRDefault="00AC7A77" w:rsidP="00313F56">
      <w:pPr>
        <w:spacing w:after="0" w:line="240" w:lineRule="auto"/>
        <w:rPr>
          <w:rFonts w:asciiTheme="majorHAnsi" w:eastAsiaTheme="minorHAnsi" w:hAnsiTheme="majorHAnsi" w:cs="Arial"/>
          <w:b/>
          <w:color w:val="000000"/>
        </w:rPr>
      </w:pPr>
      <w:r w:rsidRPr="00313F56">
        <w:rPr>
          <w:rFonts w:asciiTheme="majorHAnsi" w:eastAsiaTheme="minorHAnsi" w:hAnsiTheme="majorHAnsi" w:cs="Arial"/>
          <w:b/>
          <w:color w:val="000000"/>
        </w:rPr>
        <w:t>Guiding Philosophy</w:t>
      </w:r>
      <w:r w:rsidR="00313F56">
        <w:rPr>
          <w:rFonts w:asciiTheme="majorHAnsi" w:eastAsiaTheme="minorHAnsi" w:hAnsiTheme="majorHAnsi" w:cs="Arial"/>
          <w:b/>
          <w:color w:val="000000"/>
        </w:rPr>
        <w:t xml:space="preserve">: </w:t>
      </w:r>
      <w:r w:rsidRPr="00742164">
        <w:rPr>
          <w:rFonts w:asciiTheme="majorHAnsi" w:eastAsia="MS Mincho" w:hAnsiTheme="majorHAnsi" w:cs="Arial"/>
          <w:color w:val="000000"/>
        </w:rPr>
        <w:t xml:space="preserve">The Education Division’s guiding philosophy is based upon a set of beliefs that flow from Chaminade University’s vision and mission statements, the Education Division’s mission statement, the Marianist Core Academic Beliefs, and the </w:t>
      </w:r>
      <w:r w:rsidRPr="00742164">
        <w:rPr>
          <w:rFonts w:asciiTheme="majorHAnsi" w:eastAsia="Times New Roman" w:hAnsiTheme="majorHAnsi" w:cs="Arial"/>
          <w:bCs/>
          <w:color w:val="000000"/>
        </w:rPr>
        <w:t xml:space="preserve">Hawai'ian </w:t>
      </w:r>
      <w:r w:rsidRPr="00C36756">
        <w:rPr>
          <w:rFonts w:asciiTheme="majorHAnsi" w:eastAsia="MS Mincho" w:hAnsiTheme="majorHAnsi" w:cs="Arial"/>
          <w:color w:val="000000"/>
          <w:shd w:val="clear" w:color="auto" w:fill="FFFFFF"/>
        </w:rPr>
        <w:t>'</w:t>
      </w:r>
      <w:r w:rsidRPr="00C36756">
        <w:rPr>
          <w:rFonts w:asciiTheme="majorHAnsi" w:eastAsia="MS Mincho" w:hAnsiTheme="majorHAnsi" w:cs="Arial"/>
          <w:bCs/>
          <w:color w:val="000000"/>
          <w:shd w:val="clear" w:color="auto" w:fill="FFFFFF"/>
        </w:rPr>
        <w:t xml:space="preserve">Ōlelo of Mana (intrapersonal; spirit; embodiment of love, faith, and ethical practice), Aloha (interpersonal; love; sacredness; divine breath), </w:t>
      </w:r>
      <w:r w:rsidRPr="00C36756">
        <w:rPr>
          <w:rFonts w:asciiTheme="majorHAnsi" w:eastAsia="MS Mincho" w:hAnsiTheme="majorHAnsi" w:cs="Arial"/>
          <w:color w:val="000000"/>
          <w:shd w:val="clear" w:color="auto" w:fill="FFFFFF"/>
        </w:rPr>
        <w:t>'O</w:t>
      </w:r>
      <w:r w:rsidRPr="00C36756">
        <w:rPr>
          <w:rFonts w:asciiTheme="majorHAnsi" w:eastAsia="MS Mincho" w:hAnsiTheme="majorHAnsi" w:cs="Arial"/>
          <w:bCs/>
          <w:color w:val="000000"/>
          <w:shd w:val="clear" w:color="auto" w:fill="FFFFFF"/>
        </w:rPr>
        <w:t>hana (classroom; family; interconnectedness), Pono (community; being in alignment and balance in life and the community), and Ho</w:t>
      </w:r>
      <w:r w:rsidRPr="00C36756">
        <w:rPr>
          <w:rFonts w:asciiTheme="majorHAnsi" w:eastAsia="MS Mincho" w:hAnsiTheme="majorHAnsi" w:cs="Arial"/>
          <w:color w:val="000000"/>
          <w:shd w:val="clear" w:color="auto" w:fill="FFFFFF"/>
        </w:rPr>
        <w:t>'</w:t>
      </w:r>
      <w:r w:rsidRPr="00C36756">
        <w:rPr>
          <w:rFonts w:asciiTheme="majorHAnsi" w:eastAsia="MS Mincho" w:hAnsiTheme="majorHAnsi" w:cs="Arial"/>
          <w:bCs/>
          <w:color w:val="000000"/>
          <w:shd w:val="clear" w:color="auto" w:fill="FFFFFF"/>
        </w:rPr>
        <w:t>oma</w:t>
      </w:r>
      <w:r w:rsidRPr="00C36756">
        <w:rPr>
          <w:rFonts w:asciiTheme="majorHAnsi" w:eastAsia="MS Mincho" w:hAnsiTheme="majorHAnsi" w:cs="Arial"/>
          <w:color w:val="000000"/>
          <w:shd w:val="clear" w:color="auto" w:fill="FFFFFF"/>
        </w:rPr>
        <w:t>'ama'a (world; become adapted to; teach one to work)</w:t>
      </w:r>
      <w:r w:rsidRPr="00742164">
        <w:rPr>
          <w:rFonts w:asciiTheme="majorHAnsi" w:eastAsia="MS Mincho" w:hAnsiTheme="majorHAnsi" w:cs="Arial"/>
          <w:color w:val="000000"/>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AC7A77" w:rsidRPr="00313F56" w:rsidRDefault="00AC7A77" w:rsidP="00AC7A77">
      <w:pPr>
        <w:rPr>
          <w:rFonts w:asciiTheme="majorHAnsi" w:eastAsiaTheme="minorHAnsi" w:hAnsiTheme="majorHAnsi" w:cs="Arial"/>
          <w:b/>
          <w:color w:val="000000"/>
        </w:rPr>
      </w:pPr>
    </w:p>
    <w:p w:rsidR="00AC7A77" w:rsidRPr="00313F56" w:rsidRDefault="00AC7A77" w:rsidP="00313F56">
      <w:pPr>
        <w:spacing w:after="0" w:line="240" w:lineRule="auto"/>
        <w:rPr>
          <w:rFonts w:asciiTheme="majorHAnsi" w:eastAsiaTheme="minorHAnsi" w:hAnsiTheme="majorHAnsi" w:cs="Arial"/>
          <w:b/>
          <w:color w:val="000000"/>
        </w:rPr>
      </w:pPr>
      <w:r w:rsidRPr="00313F56">
        <w:rPr>
          <w:rFonts w:asciiTheme="majorHAnsi" w:eastAsiaTheme="minorHAnsi" w:hAnsiTheme="majorHAnsi" w:cs="Arial"/>
          <w:b/>
          <w:color w:val="000000"/>
        </w:rPr>
        <w:t>Education Division Mission Statement</w:t>
      </w:r>
      <w:r w:rsidR="00313F56">
        <w:rPr>
          <w:rFonts w:asciiTheme="majorHAnsi" w:eastAsiaTheme="minorHAnsi" w:hAnsiTheme="majorHAnsi" w:cs="Arial"/>
          <w:b/>
          <w:color w:val="000000"/>
        </w:rPr>
        <w:t xml:space="preserve">: </w:t>
      </w:r>
      <w:r w:rsidRPr="00742164">
        <w:rPr>
          <w:rFonts w:asciiTheme="majorHAnsi" w:eastAsiaTheme="minorHAnsi" w:hAnsiTheme="majorHAnsi" w:cs="Arial"/>
          <w:color w:val="00000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AC7A77" w:rsidRPr="00742164" w:rsidRDefault="00AC7A77" w:rsidP="00AC7A77">
      <w:pPr>
        <w:ind w:left="360"/>
        <w:rPr>
          <w:rFonts w:asciiTheme="majorHAnsi" w:eastAsiaTheme="minorHAnsi" w:hAnsiTheme="majorHAnsi" w:cs="Arial"/>
          <w:color w:val="000000"/>
        </w:rPr>
      </w:pPr>
    </w:p>
    <w:p w:rsidR="00AC7A77" w:rsidRPr="00313F56" w:rsidRDefault="00AC7A77" w:rsidP="00AC7A77">
      <w:pPr>
        <w:spacing w:after="0" w:line="240" w:lineRule="auto"/>
        <w:rPr>
          <w:rFonts w:asciiTheme="majorHAnsi" w:eastAsiaTheme="minorHAnsi" w:hAnsiTheme="majorHAnsi" w:cs="Arial"/>
          <w:b/>
          <w:color w:val="000000"/>
        </w:rPr>
      </w:pPr>
      <w:r w:rsidRPr="00313F56">
        <w:rPr>
          <w:rFonts w:asciiTheme="majorHAnsi" w:eastAsiaTheme="minorHAnsi" w:hAnsiTheme="majorHAnsi" w:cs="Arial"/>
          <w:b/>
          <w:color w:val="000000"/>
          <w:kern w:val="24"/>
        </w:rPr>
        <w:t>Marianist Values</w:t>
      </w:r>
      <w:r w:rsidR="00313F56">
        <w:rPr>
          <w:rFonts w:asciiTheme="majorHAnsi" w:eastAsiaTheme="minorHAnsi" w:hAnsiTheme="majorHAnsi" w:cs="Arial"/>
          <w:b/>
          <w:color w:val="000000"/>
        </w:rPr>
        <w:t>:</w:t>
      </w:r>
    </w:p>
    <w:p w:rsidR="00AC7A77" w:rsidRPr="00742164" w:rsidRDefault="00AC7A77" w:rsidP="00AC7A77">
      <w:pPr>
        <w:numPr>
          <w:ilvl w:val="1"/>
          <w:numId w:val="11"/>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rsidR="00AC7A77" w:rsidRPr="00742164" w:rsidRDefault="00AC7A77" w:rsidP="00AC7A77">
      <w:pPr>
        <w:numPr>
          <w:ilvl w:val="1"/>
          <w:numId w:val="11"/>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C7A77" w:rsidRPr="00742164" w:rsidRDefault="00AC7A77" w:rsidP="00AC7A77">
      <w:pPr>
        <w:numPr>
          <w:ilvl w:val="1"/>
          <w:numId w:val="11"/>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 xml:space="preserve">Education and the Family Spirit (Ohana): The community of learners is a second </w:t>
      </w:r>
      <w:proofErr w:type="gramStart"/>
      <w:r w:rsidRPr="00742164">
        <w:rPr>
          <w:rFonts w:asciiTheme="majorHAnsi" w:eastAsiaTheme="minorHAnsi" w:hAnsiTheme="majorHAnsi" w:cs="Arial"/>
          <w:color w:val="000000"/>
        </w:rPr>
        <w:t>family which</w:t>
      </w:r>
      <w:proofErr w:type="gramEnd"/>
      <w:r w:rsidRPr="00742164">
        <w:rPr>
          <w:rFonts w:asciiTheme="majorHAnsi" w:eastAsiaTheme="minorHAnsi" w:hAnsiTheme="majorHAnsi" w:cs="Arial"/>
          <w:color w:val="000000"/>
        </w:rPr>
        <w:t xml:space="preserve"> encourages the personal development of each of its members. Mutual respect for all members of the Education Division family allows the community to share responsibility for decision making at all levels.</w:t>
      </w:r>
    </w:p>
    <w:p w:rsidR="00AC7A77" w:rsidRPr="00742164" w:rsidRDefault="00AC7A77" w:rsidP="00AC7A77">
      <w:pPr>
        <w:numPr>
          <w:ilvl w:val="1"/>
          <w:numId w:val="11"/>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AC7A77" w:rsidRPr="00742164" w:rsidRDefault="00AC7A77" w:rsidP="00AC7A77">
      <w:pPr>
        <w:numPr>
          <w:ilvl w:val="1"/>
          <w:numId w:val="11"/>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AC7A77" w:rsidRDefault="00AC7A77" w:rsidP="00AC7A77">
      <w:pPr>
        <w:ind w:left="1080"/>
        <w:rPr>
          <w:rFonts w:asciiTheme="majorHAnsi" w:eastAsiaTheme="minorHAnsi" w:hAnsiTheme="majorHAnsi"/>
          <w:color w:val="000000"/>
        </w:rPr>
      </w:pPr>
    </w:p>
    <w:p w:rsidR="00AC7A77" w:rsidRPr="00965469" w:rsidRDefault="00AC7A77" w:rsidP="00AC7A77">
      <w:pPr>
        <w:rPr>
          <w:rFonts w:asciiTheme="majorHAnsi" w:eastAsiaTheme="minorHAnsi" w:hAnsiTheme="majorHAnsi" w:cs="Arial"/>
          <w:b/>
          <w:color w:val="000000"/>
        </w:rPr>
      </w:pPr>
      <w:r w:rsidRPr="00965469">
        <w:rPr>
          <w:rFonts w:asciiTheme="majorHAnsi" w:eastAsiaTheme="minorHAnsi" w:hAnsiTheme="majorHAnsi" w:cs="Arial"/>
          <w:b/>
          <w:color w:val="000000"/>
        </w:rPr>
        <w:t>Licensure Program Learner Outcomes (PLOs)</w:t>
      </w:r>
    </w:p>
    <w:p w:rsidR="00AC7A77" w:rsidRPr="00C36756" w:rsidRDefault="00AC7A77" w:rsidP="00AC7A77">
      <w:pPr>
        <w:numPr>
          <w:ilvl w:val="0"/>
          <w:numId w:val="13"/>
        </w:numPr>
        <w:spacing w:after="0" w:line="240" w:lineRule="auto"/>
        <w:rPr>
          <w:rFonts w:asciiTheme="majorHAnsi" w:eastAsiaTheme="minorHAnsi" w:hAnsiTheme="majorHAnsi"/>
          <w:color w:val="000000"/>
        </w:rPr>
      </w:pPr>
      <w:r w:rsidRPr="00742164">
        <w:rPr>
          <w:rFonts w:asciiTheme="majorHAnsi" w:eastAsiaTheme="minorHAnsi" w:hAnsiTheme="majorHAnsi" w:cs="Arial"/>
          <w:color w:val="000000"/>
        </w:rPr>
        <w:t xml:space="preserve">PLO1: </w:t>
      </w:r>
      <w:r w:rsidRPr="00C36756">
        <w:rPr>
          <w:rFonts w:asciiTheme="majorHAnsi" w:eastAsiaTheme="minorHAnsi" w:hAnsiTheme="majorHAnsi" w:cs="Arial"/>
          <w:color w:val="000000"/>
        </w:rPr>
        <w:t>Content Knowledge (Knowledge of subject matter).</w:t>
      </w:r>
    </w:p>
    <w:p w:rsidR="00AC7A77" w:rsidRPr="00C36756" w:rsidRDefault="00AC7A77" w:rsidP="00AC7A77">
      <w:pPr>
        <w:numPr>
          <w:ilvl w:val="0"/>
          <w:numId w:val="13"/>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 xml:space="preserve">PLO2: </w:t>
      </w:r>
      <w:r w:rsidRPr="00C36756">
        <w:rPr>
          <w:rFonts w:asciiTheme="majorHAnsi" w:eastAsiaTheme="minorHAnsi" w:hAnsiTheme="majorHAnsi" w:cs="Arial"/>
          <w:color w:val="000000"/>
        </w:rPr>
        <w:t>Developmentally Appropriate Practice (Knowledge of how students develop and learn, and engagement of students in developmentally appropriate experiences that support learning).</w:t>
      </w:r>
    </w:p>
    <w:p w:rsidR="00AC7A77" w:rsidRPr="00C36756" w:rsidRDefault="00AC7A77" w:rsidP="00AC7A77">
      <w:pPr>
        <w:numPr>
          <w:ilvl w:val="0"/>
          <w:numId w:val="13"/>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 xml:space="preserve">PLO3: </w:t>
      </w:r>
      <w:r w:rsidRPr="00C36756">
        <w:rPr>
          <w:rFonts w:asciiTheme="majorHAnsi" w:eastAsiaTheme="minorHAnsi" w:hAnsiTheme="majorHAnsi" w:cs="Arial"/>
          <w:color w:val="000000"/>
        </w:rPr>
        <w:t>Pedagogical Content Knowledge (Knowledge of how to teach subject matter to students and application of a variety of instructional strategies that are rigorous, differentiated, focused on the active involvement of the learner).</w:t>
      </w:r>
    </w:p>
    <w:p w:rsidR="00AC7A77" w:rsidRPr="00C36756" w:rsidRDefault="00AC7A77" w:rsidP="00AC7A77">
      <w:pPr>
        <w:numPr>
          <w:ilvl w:val="0"/>
          <w:numId w:val="13"/>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 xml:space="preserve">PLO4: </w:t>
      </w:r>
      <w:r w:rsidRPr="00C36756">
        <w:rPr>
          <w:rFonts w:asciiTheme="majorHAnsi" w:eastAsiaTheme="minorHAnsi" w:hAnsiTheme="majorHAnsi" w:cs="Arial"/>
          <w:color w:val="000000"/>
        </w:rPr>
        <w:t>Educational Technology (Knowledge of and application of appropriate technology for student learning).</w:t>
      </w:r>
    </w:p>
    <w:p w:rsidR="00AC7A77" w:rsidRPr="00C36756" w:rsidRDefault="00AC7A77" w:rsidP="00AC7A77">
      <w:pPr>
        <w:numPr>
          <w:ilvl w:val="0"/>
          <w:numId w:val="13"/>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 xml:space="preserve">PLO5: </w:t>
      </w:r>
      <w:r w:rsidRPr="00C36756">
        <w:rPr>
          <w:rFonts w:asciiTheme="majorHAnsi" w:eastAsiaTheme="minorHAnsi" w:hAnsiTheme="majorHAnsi" w:cs="Arial"/>
          <w:color w:val="000000"/>
        </w:rPr>
        <w:t>Assessment for Learning (Knowledge of and use of appropriate assessment strategies that enhance the knowledge of learners and their responsibility for their own learning).</w:t>
      </w:r>
    </w:p>
    <w:p w:rsidR="00AC7A77" w:rsidRPr="00C36756" w:rsidRDefault="00AC7A77" w:rsidP="00AC7A77">
      <w:pPr>
        <w:numPr>
          <w:ilvl w:val="0"/>
          <w:numId w:val="13"/>
        </w:numPr>
        <w:spacing w:after="0" w:line="240" w:lineRule="auto"/>
        <w:rPr>
          <w:rFonts w:asciiTheme="majorHAnsi" w:eastAsiaTheme="minorHAnsi" w:hAnsiTheme="majorHAnsi"/>
          <w:color w:val="000000"/>
        </w:rPr>
      </w:pPr>
      <w:r w:rsidRPr="00742164">
        <w:rPr>
          <w:rFonts w:asciiTheme="majorHAnsi" w:eastAsiaTheme="minorHAnsi" w:hAnsiTheme="majorHAnsi" w:cs="Arial"/>
          <w:color w:val="000000"/>
        </w:rPr>
        <w:t xml:space="preserve">PLO6: </w:t>
      </w:r>
      <w:r w:rsidRPr="00C36756">
        <w:rPr>
          <w:rFonts w:asciiTheme="majorHAnsi" w:eastAsiaTheme="minorHAnsi" w:hAnsiTheme="majorHAnsi" w:cs="Arial"/>
          <w:color w:val="000000"/>
        </w:rPr>
        <w:t>Diversity (Skills for adapting learning activities for individual differences and the needs of diverse learners and for maintaining safe positive, caring, and inclusive learning environments).</w:t>
      </w:r>
    </w:p>
    <w:p w:rsidR="00AC7A77" w:rsidRPr="00C36756" w:rsidRDefault="00AC7A77" w:rsidP="00AC7A77">
      <w:pPr>
        <w:numPr>
          <w:ilvl w:val="0"/>
          <w:numId w:val="13"/>
        </w:numPr>
        <w:spacing w:after="0" w:line="240" w:lineRule="auto"/>
        <w:rPr>
          <w:rFonts w:asciiTheme="majorHAnsi" w:eastAsiaTheme="minorHAnsi" w:hAnsiTheme="majorHAnsi"/>
          <w:color w:val="000000"/>
        </w:rPr>
      </w:pPr>
      <w:r w:rsidRPr="00742164">
        <w:rPr>
          <w:rFonts w:asciiTheme="majorHAnsi" w:eastAsiaTheme="minorHAnsi" w:hAnsiTheme="majorHAnsi" w:cs="Arial"/>
          <w:color w:val="000000"/>
        </w:rPr>
        <w:t xml:space="preserve">PLO7: </w:t>
      </w:r>
      <w:r w:rsidRPr="00C36756">
        <w:rPr>
          <w:rFonts w:asciiTheme="majorHAnsi" w:eastAsiaTheme="minorHAnsi" w:hAnsiTheme="majorHAnsi" w:cs="Arial"/>
          <w:color w:val="000000"/>
        </w:rPr>
        <w:t>Focus on Student Learning (Skills in the planning and design of meaningful learning activities that support and have positive impact on student learning based</w:t>
      </w:r>
      <w:r>
        <w:rPr>
          <w:rFonts w:asciiTheme="majorHAnsi" w:eastAsiaTheme="minorHAnsi" w:hAnsiTheme="majorHAnsi" w:cs="Arial"/>
          <w:color w:val="000000"/>
        </w:rPr>
        <w:t xml:space="preserve"> </w:t>
      </w:r>
      <w:r w:rsidRPr="00C36756">
        <w:rPr>
          <w:rFonts w:asciiTheme="majorHAnsi" w:eastAsiaTheme="minorHAnsi" w:hAnsiTheme="majorHAnsi" w:cs="Arial"/>
          <w:color w:val="000000"/>
        </w:rPr>
        <w:t>upon knowledge of subject matter, students, the community, curriculum standards, and integration of appropriate technology).</w:t>
      </w:r>
    </w:p>
    <w:p w:rsidR="00AC7A77" w:rsidRDefault="00AC7A77" w:rsidP="00AC7A77">
      <w:pPr>
        <w:numPr>
          <w:ilvl w:val="0"/>
          <w:numId w:val="13"/>
        </w:numPr>
        <w:spacing w:after="0" w:line="240" w:lineRule="auto"/>
        <w:rPr>
          <w:rFonts w:asciiTheme="majorHAnsi" w:eastAsiaTheme="minorHAnsi" w:hAnsiTheme="majorHAnsi" w:cs="Arial"/>
          <w:color w:val="000000"/>
        </w:rPr>
      </w:pPr>
      <w:r w:rsidRPr="00742164">
        <w:rPr>
          <w:rFonts w:asciiTheme="majorHAnsi" w:eastAsiaTheme="minorHAnsi" w:hAnsiTheme="majorHAnsi" w:cs="Arial"/>
          <w:color w:val="000000"/>
        </w:rPr>
        <w:t xml:space="preserve">PLO8: </w:t>
      </w:r>
      <w:r w:rsidRPr="00C36756">
        <w:rPr>
          <w:rFonts w:asciiTheme="majorHAnsi" w:eastAsiaTheme="minorHAnsi" w:hAnsiTheme="majorHAnsi" w:cs="Arial"/>
          <w:color w:val="000000"/>
        </w:rPr>
        <w:t>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8C1318" w:rsidRPr="00C36756" w:rsidRDefault="008C1318" w:rsidP="008C1318">
      <w:pPr>
        <w:spacing w:after="0" w:line="240" w:lineRule="auto"/>
        <w:ind w:left="1080"/>
        <w:rPr>
          <w:rFonts w:asciiTheme="majorHAnsi" w:eastAsiaTheme="minorHAnsi" w:hAnsiTheme="majorHAnsi" w:cs="Arial"/>
          <w:color w:val="000000"/>
        </w:rPr>
      </w:pPr>
    </w:p>
    <w:p w:rsidR="00AC7A77" w:rsidRPr="00AC7A77" w:rsidRDefault="00AC7A77" w:rsidP="00E3422E">
      <w:pPr>
        <w:rPr>
          <w:rFonts w:asciiTheme="majorHAnsi" w:hAnsiTheme="majorHAnsi"/>
        </w:rPr>
      </w:pPr>
      <w:r w:rsidRPr="00AC7A77">
        <w:rPr>
          <w:rFonts w:asciiTheme="majorHAnsi" w:hAnsiTheme="majorHAnsi"/>
          <w:b/>
        </w:rPr>
        <w:t>Course Learning Outcomes</w:t>
      </w:r>
      <w:r>
        <w:rPr>
          <w:rFonts w:asciiTheme="majorHAnsi" w:hAnsiTheme="majorHAnsi"/>
        </w:rPr>
        <w:t xml:space="preserve">: </w:t>
      </w:r>
      <w:r w:rsidRPr="00C36756">
        <w:rPr>
          <w:rFonts w:asciiTheme="majorHAnsi" w:hAnsiTheme="majorHAnsi"/>
        </w:rPr>
        <w:t xml:space="preserve"> By the e</w:t>
      </w:r>
      <w:r>
        <w:rPr>
          <w:rFonts w:asciiTheme="majorHAnsi" w:hAnsiTheme="majorHAnsi"/>
        </w:rPr>
        <w:t>nd of this course students will</w:t>
      </w:r>
    </w:p>
    <w:p w:rsidR="00CE373F" w:rsidRPr="0041301F" w:rsidRDefault="00CE373F" w:rsidP="00656982">
      <w:pPr>
        <w:pStyle w:val="ListParagraph"/>
        <w:numPr>
          <w:ilvl w:val="0"/>
          <w:numId w:val="10"/>
        </w:numPr>
        <w:spacing w:before="100" w:beforeAutospacing="1" w:after="100" w:afterAutospacing="1" w:line="240" w:lineRule="auto"/>
        <w:rPr>
          <w:rFonts w:asciiTheme="majorHAnsi" w:eastAsia="Times New Roman" w:hAnsiTheme="majorHAnsi" w:cs="Times New Roman"/>
          <w:b/>
          <w:sz w:val="24"/>
          <w:szCs w:val="24"/>
        </w:rPr>
      </w:pPr>
      <w:r w:rsidRPr="0041301F">
        <w:rPr>
          <w:rFonts w:asciiTheme="majorHAnsi" w:hAnsiTheme="majorHAnsi"/>
        </w:rPr>
        <w:t xml:space="preserve">Demonstrate knowledge of effective, research-based instructional </w:t>
      </w:r>
      <w:proofErr w:type="gramStart"/>
      <w:r w:rsidRPr="0041301F">
        <w:rPr>
          <w:rFonts w:asciiTheme="majorHAnsi" w:hAnsiTheme="majorHAnsi"/>
        </w:rPr>
        <w:t>practices which</w:t>
      </w:r>
      <w:proofErr w:type="gramEnd"/>
      <w:r w:rsidRPr="0041301F">
        <w:rPr>
          <w:rFonts w:asciiTheme="majorHAnsi" w:hAnsiTheme="majorHAnsi"/>
        </w:rPr>
        <w:t xml:space="preserve"> promote learning in the English Language Arts.</w:t>
      </w:r>
    </w:p>
    <w:p w:rsidR="00CE373F" w:rsidRPr="0041301F" w:rsidRDefault="00CE373F" w:rsidP="00656982">
      <w:pPr>
        <w:pStyle w:val="ListParagraph"/>
        <w:numPr>
          <w:ilvl w:val="0"/>
          <w:numId w:val="10"/>
        </w:numPr>
        <w:spacing w:before="100" w:beforeAutospacing="1" w:after="100" w:afterAutospacing="1" w:line="240" w:lineRule="auto"/>
        <w:rPr>
          <w:rFonts w:asciiTheme="majorHAnsi" w:eastAsia="Times New Roman" w:hAnsiTheme="majorHAnsi" w:cs="Times New Roman"/>
          <w:b/>
          <w:sz w:val="24"/>
          <w:szCs w:val="24"/>
        </w:rPr>
      </w:pPr>
      <w:r w:rsidRPr="0041301F">
        <w:rPr>
          <w:rFonts w:asciiTheme="majorHAnsi" w:hAnsiTheme="majorHAnsi"/>
        </w:rPr>
        <w:t>Apply understanding of instructional practices and technologies to support learners from diverse cultural and linguistic backgrounds.</w:t>
      </w:r>
    </w:p>
    <w:p w:rsidR="00CE373F" w:rsidRPr="0041301F" w:rsidRDefault="00CE373F" w:rsidP="00656982">
      <w:pPr>
        <w:pStyle w:val="ListParagraph"/>
        <w:numPr>
          <w:ilvl w:val="0"/>
          <w:numId w:val="10"/>
        </w:numPr>
        <w:spacing w:before="100" w:beforeAutospacing="1" w:after="100" w:afterAutospacing="1" w:line="240" w:lineRule="auto"/>
        <w:rPr>
          <w:rFonts w:asciiTheme="majorHAnsi" w:eastAsia="Times New Roman" w:hAnsiTheme="majorHAnsi" w:cs="Times New Roman"/>
          <w:b/>
          <w:sz w:val="24"/>
          <w:szCs w:val="24"/>
        </w:rPr>
      </w:pPr>
      <w:r w:rsidRPr="0041301F">
        <w:rPr>
          <w:rFonts w:asciiTheme="majorHAnsi" w:hAnsiTheme="majorHAnsi"/>
        </w:rPr>
        <w:t>Identify a variety of assessment tools and practices to plan, guide and evaluate effective instruction.</w:t>
      </w:r>
      <w:r w:rsidRPr="0041301F">
        <w:rPr>
          <w:rFonts w:asciiTheme="majorHAnsi" w:hAnsiTheme="majorHAnsi"/>
          <w:b/>
          <w:bCs/>
        </w:rPr>
        <w:t> </w:t>
      </w:r>
    </w:p>
    <w:p w:rsidR="00CE373F" w:rsidRPr="00882118" w:rsidRDefault="00CE373F" w:rsidP="00656982">
      <w:pPr>
        <w:pStyle w:val="ListParagraph"/>
        <w:numPr>
          <w:ilvl w:val="0"/>
          <w:numId w:val="10"/>
        </w:numPr>
        <w:spacing w:before="100" w:beforeAutospacing="1" w:after="100" w:afterAutospacing="1" w:line="240" w:lineRule="auto"/>
        <w:rPr>
          <w:rFonts w:asciiTheme="majorHAnsi" w:eastAsia="Times New Roman" w:hAnsiTheme="majorHAnsi" w:cs="Times New Roman"/>
          <w:b/>
          <w:sz w:val="24"/>
          <w:szCs w:val="24"/>
        </w:rPr>
      </w:pPr>
      <w:r w:rsidRPr="0041301F">
        <w:rPr>
          <w:rFonts w:asciiTheme="majorHAnsi" w:hAnsiTheme="majorHAnsi"/>
          <w:bCs/>
          <w:color w:val="000000" w:themeColor="text1"/>
        </w:rPr>
        <w:t xml:space="preserve">Describe the components of a learning </w:t>
      </w:r>
      <w:proofErr w:type="gramStart"/>
      <w:r w:rsidRPr="0041301F">
        <w:rPr>
          <w:rFonts w:asciiTheme="majorHAnsi" w:hAnsiTheme="majorHAnsi"/>
          <w:bCs/>
          <w:color w:val="000000" w:themeColor="text1"/>
        </w:rPr>
        <w:t>environment which</w:t>
      </w:r>
      <w:proofErr w:type="gramEnd"/>
      <w:r w:rsidRPr="0041301F">
        <w:rPr>
          <w:rFonts w:asciiTheme="majorHAnsi" w:hAnsiTheme="majorHAnsi"/>
          <w:bCs/>
          <w:color w:val="000000" w:themeColor="text1"/>
        </w:rPr>
        <w:t xml:space="preserve"> motivates all students to be effective users of the English language.</w:t>
      </w:r>
    </w:p>
    <w:p w:rsidR="00882118" w:rsidRPr="008C1318" w:rsidRDefault="008C1318" w:rsidP="008C1318">
      <w:pPr>
        <w:rPr>
          <w:rFonts w:asciiTheme="majorHAnsi" w:hAnsiTheme="majorHAnsi" w:cs="Arial"/>
          <w:b/>
          <w:color w:val="000000"/>
        </w:rPr>
      </w:pPr>
      <w:r w:rsidRPr="008C1318">
        <w:rPr>
          <w:rFonts w:asciiTheme="majorHAnsi" w:hAnsiTheme="majorHAnsi" w:cs="Arial"/>
          <w:b/>
          <w:color w:val="000000"/>
        </w:rPr>
        <w:t>PLO/CLO Alignment:</w:t>
      </w:r>
    </w:p>
    <w:tbl>
      <w:tblPr>
        <w:tblW w:w="8496" w:type="dxa"/>
        <w:tblInd w:w="972" w:type="dxa"/>
        <w:tblCellMar>
          <w:left w:w="0" w:type="dxa"/>
          <w:right w:w="0" w:type="dxa"/>
        </w:tblCellMar>
        <w:tblLook w:val="0000"/>
      </w:tblPr>
      <w:tblGrid>
        <w:gridCol w:w="936"/>
        <w:gridCol w:w="774"/>
        <w:gridCol w:w="1014"/>
        <w:gridCol w:w="1016"/>
        <w:gridCol w:w="1015"/>
        <w:gridCol w:w="1015"/>
        <w:gridCol w:w="1015"/>
        <w:gridCol w:w="901"/>
        <w:gridCol w:w="810"/>
      </w:tblGrid>
      <w:tr w:rsidR="00882118" w:rsidRPr="008C1318">
        <w:tc>
          <w:tcPr>
            <w:tcW w:w="93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highlight w:val="yellow"/>
              </w:rPr>
            </w:pPr>
          </w:p>
        </w:tc>
        <w:tc>
          <w:tcPr>
            <w:tcW w:w="7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highlight w:val="yellow"/>
              </w:rPr>
            </w:pPr>
            <w:r w:rsidRPr="008C1318">
              <w:rPr>
                <w:rFonts w:asciiTheme="majorHAnsi" w:hAnsiTheme="majorHAnsi" w:cs="Arial"/>
                <w:color w:val="000000"/>
                <w:sz w:val="22"/>
                <w:szCs w:val="22"/>
              </w:rPr>
              <w:t>PLO 1</w:t>
            </w:r>
          </w:p>
        </w:tc>
        <w:tc>
          <w:tcPr>
            <w:tcW w:w="101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PLO 2</w:t>
            </w:r>
          </w:p>
        </w:tc>
        <w:tc>
          <w:tcPr>
            <w:tcW w:w="101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PLO 3</w:t>
            </w: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PLO 4</w:t>
            </w: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PLO 5</w:t>
            </w: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PLO 6</w:t>
            </w:r>
          </w:p>
        </w:tc>
        <w:tc>
          <w:tcPr>
            <w:tcW w:w="90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PLO 7</w:t>
            </w:r>
          </w:p>
        </w:tc>
        <w:tc>
          <w:tcPr>
            <w:tcW w:w="81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PLO 8</w:t>
            </w:r>
          </w:p>
        </w:tc>
      </w:tr>
      <w:tr w:rsidR="00882118" w:rsidRPr="008C1318">
        <w:tc>
          <w:tcPr>
            <w:tcW w:w="93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CLO 1</w:t>
            </w:r>
          </w:p>
        </w:tc>
        <w:tc>
          <w:tcPr>
            <w:tcW w:w="7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C1318" w:rsidP="00784727">
            <w:pPr>
              <w:pStyle w:val="P33"/>
              <w:rPr>
                <w:rFonts w:asciiTheme="majorHAnsi" w:hAnsiTheme="majorHAnsi" w:cs="Arial"/>
                <w:b w:val="0"/>
                <w:color w:val="000000"/>
                <w:sz w:val="22"/>
                <w:szCs w:val="22"/>
                <w:highlight w:val="yellow"/>
              </w:rPr>
            </w:pPr>
            <w:proofErr w:type="gramStart"/>
            <w:r w:rsidRPr="008C1318">
              <w:rPr>
                <w:rFonts w:asciiTheme="majorHAnsi" w:hAnsiTheme="majorHAnsi" w:cs="Arial"/>
                <w:b w:val="0"/>
                <w:color w:val="000000"/>
                <w:sz w:val="22"/>
                <w:szCs w:val="22"/>
              </w:rPr>
              <w:t>x</w:t>
            </w:r>
            <w:proofErr w:type="gramEnd"/>
          </w:p>
        </w:tc>
        <w:tc>
          <w:tcPr>
            <w:tcW w:w="101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C1318" w:rsidP="00784727">
            <w:pPr>
              <w:pStyle w:val="P31"/>
              <w:rPr>
                <w:rFonts w:asciiTheme="majorHAnsi" w:hAnsiTheme="majorHAnsi" w:cs="Arial"/>
                <w:b w:val="0"/>
                <w:color w:val="000000"/>
                <w:sz w:val="22"/>
                <w:szCs w:val="22"/>
              </w:rPr>
            </w:pPr>
            <w:proofErr w:type="gramStart"/>
            <w:r>
              <w:rPr>
                <w:rFonts w:asciiTheme="majorHAnsi" w:hAnsiTheme="majorHAnsi" w:cs="Arial"/>
                <w:b w:val="0"/>
                <w:color w:val="000000"/>
                <w:sz w:val="22"/>
                <w:szCs w:val="22"/>
              </w:rPr>
              <w:t>x</w:t>
            </w:r>
            <w:proofErr w:type="gramEnd"/>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1"/>
              <w:rPr>
                <w:rFonts w:asciiTheme="majorHAnsi" w:hAnsiTheme="majorHAnsi" w:cs="Arial"/>
                <w:b w:val="0"/>
                <w:color w:val="000000"/>
                <w:sz w:val="22"/>
                <w:szCs w:val="22"/>
              </w:rPr>
            </w:pPr>
          </w:p>
        </w:tc>
        <w:tc>
          <w:tcPr>
            <w:tcW w:w="90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81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r>
      <w:tr w:rsidR="00882118" w:rsidRPr="008C1318">
        <w:tc>
          <w:tcPr>
            <w:tcW w:w="93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CLO 2</w:t>
            </w:r>
          </w:p>
        </w:tc>
        <w:tc>
          <w:tcPr>
            <w:tcW w:w="7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highlight w:val="yellow"/>
              </w:rPr>
            </w:pPr>
          </w:p>
        </w:tc>
        <w:tc>
          <w:tcPr>
            <w:tcW w:w="101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C1318" w:rsidP="00784727">
            <w:pPr>
              <w:pStyle w:val="P33"/>
              <w:rPr>
                <w:rFonts w:asciiTheme="majorHAnsi" w:hAnsiTheme="majorHAnsi" w:cs="Arial"/>
                <w:b w:val="0"/>
                <w:color w:val="000000"/>
                <w:sz w:val="22"/>
                <w:szCs w:val="22"/>
              </w:rPr>
            </w:pPr>
            <w:proofErr w:type="gramStart"/>
            <w:r>
              <w:rPr>
                <w:rFonts w:asciiTheme="majorHAnsi" w:hAnsiTheme="majorHAnsi" w:cs="Arial"/>
                <w:b w:val="0"/>
                <w:color w:val="000000"/>
                <w:sz w:val="22"/>
                <w:szCs w:val="22"/>
              </w:rPr>
              <w:t>x</w:t>
            </w:r>
            <w:proofErr w:type="gramEnd"/>
          </w:p>
        </w:tc>
        <w:tc>
          <w:tcPr>
            <w:tcW w:w="90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81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1"/>
              <w:rPr>
                <w:rFonts w:asciiTheme="majorHAnsi" w:hAnsiTheme="majorHAnsi" w:cs="Arial"/>
                <w:b w:val="0"/>
                <w:color w:val="000000"/>
                <w:sz w:val="22"/>
                <w:szCs w:val="22"/>
              </w:rPr>
            </w:pPr>
          </w:p>
        </w:tc>
      </w:tr>
      <w:tr w:rsidR="00882118" w:rsidRPr="008C1318">
        <w:tc>
          <w:tcPr>
            <w:tcW w:w="93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CLO 3</w:t>
            </w:r>
          </w:p>
        </w:tc>
        <w:tc>
          <w:tcPr>
            <w:tcW w:w="7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highlight w:val="yellow"/>
              </w:rPr>
            </w:pPr>
          </w:p>
        </w:tc>
        <w:tc>
          <w:tcPr>
            <w:tcW w:w="101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C1318" w:rsidP="00784727">
            <w:pPr>
              <w:pStyle w:val="P33"/>
              <w:rPr>
                <w:rFonts w:asciiTheme="majorHAnsi" w:hAnsiTheme="majorHAnsi" w:cs="Arial"/>
                <w:b w:val="0"/>
                <w:color w:val="000000"/>
                <w:sz w:val="22"/>
                <w:szCs w:val="22"/>
              </w:rPr>
            </w:pPr>
            <w:proofErr w:type="gramStart"/>
            <w:r>
              <w:rPr>
                <w:rFonts w:asciiTheme="majorHAnsi" w:hAnsiTheme="majorHAnsi" w:cs="Arial"/>
                <w:b w:val="0"/>
                <w:color w:val="000000"/>
                <w:sz w:val="22"/>
                <w:szCs w:val="22"/>
              </w:rPr>
              <w:t>x</w:t>
            </w:r>
            <w:proofErr w:type="gramEnd"/>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90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3"/>
              <w:rPr>
                <w:rFonts w:asciiTheme="majorHAnsi" w:hAnsiTheme="majorHAnsi" w:cs="Arial"/>
                <w:b w:val="0"/>
                <w:color w:val="000000"/>
                <w:sz w:val="22"/>
                <w:szCs w:val="22"/>
              </w:rPr>
            </w:pPr>
          </w:p>
        </w:tc>
        <w:tc>
          <w:tcPr>
            <w:tcW w:w="81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82118" w:rsidRPr="008C1318" w:rsidRDefault="00882118" w:rsidP="00784727">
            <w:pPr>
              <w:pStyle w:val="P31"/>
              <w:rPr>
                <w:rFonts w:asciiTheme="majorHAnsi" w:hAnsiTheme="majorHAnsi" w:cs="Arial"/>
                <w:b w:val="0"/>
                <w:color w:val="000000"/>
                <w:sz w:val="22"/>
                <w:szCs w:val="22"/>
              </w:rPr>
            </w:pPr>
          </w:p>
        </w:tc>
      </w:tr>
      <w:tr w:rsidR="008C1318" w:rsidRPr="008C1318">
        <w:tc>
          <w:tcPr>
            <w:tcW w:w="93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14"/>
              <w:rPr>
                <w:rFonts w:asciiTheme="majorHAnsi" w:hAnsiTheme="majorHAnsi" w:cs="Arial"/>
                <w:color w:val="000000"/>
                <w:sz w:val="22"/>
                <w:szCs w:val="22"/>
              </w:rPr>
            </w:pPr>
            <w:r w:rsidRPr="008C1318">
              <w:rPr>
                <w:rFonts w:asciiTheme="majorHAnsi" w:hAnsiTheme="majorHAnsi" w:cs="Arial"/>
                <w:color w:val="000000"/>
                <w:sz w:val="22"/>
                <w:szCs w:val="22"/>
              </w:rPr>
              <w:t>CLO 4</w:t>
            </w:r>
          </w:p>
        </w:tc>
        <w:tc>
          <w:tcPr>
            <w:tcW w:w="7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33"/>
              <w:rPr>
                <w:rFonts w:asciiTheme="majorHAnsi" w:hAnsiTheme="majorHAnsi" w:cs="Arial"/>
                <w:b w:val="0"/>
                <w:color w:val="000000"/>
                <w:sz w:val="22"/>
                <w:szCs w:val="22"/>
                <w:highlight w:val="yellow"/>
              </w:rPr>
            </w:pPr>
            <w:proofErr w:type="gramStart"/>
            <w:r w:rsidRPr="008C1318">
              <w:rPr>
                <w:rFonts w:asciiTheme="majorHAnsi" w:hAnsiTheme="majorHAnsi" w:cs="Arial"/>
                <w:b w:val="0"/>
                <w:color w:val="000000"/>
                <w:sz w:val="22"/>
                <w:szCs w:val="22"/>
              </w:rPr>
              <w:t>x</w:t>
            </w:r>
            <w:proofErr w:type="gramEnd"/>
          </w:p>
        </w:tc>
        <w:tc>
          <w:tcPr>
            <w:tcW w:w="101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33"/>
              <w:rPr>
                <w:rFonts w:asciiTheme="majorHAnsi" w:hAnsiTheme="majorHAnsi" w:cs="Arial"/>
                <w:b w:val="0"/>
                <w:color w:val="000000"/>
                <w:sz w:val="22"/>
                <w:szCs w:val="22"/>
              </w:rPr>
            </w:pPr>
          </w:p>
        </w:tc>
        <w:tc>
          <w:tcPr>
            <w:tcW w:w="101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33"/>
              <w:rPr>
                <w:rFonts w:asciiTheme="majorHAnsi" w:hAnsiTheme="majorHAnsi" w:cs="Arial"/>
                <w:b w:val="0"/>
                <w:color w:val="000000"/>
                <w:sz w:val="22"/>
                <w:szCs w:val="22"/>
              </w:rPr>
            </w:pPr>
            <w:proofErr w:type="gramStart"/>
            <w:r>
              <w:rPr>
                <w:rFonts w:asciiTheme="majorHAnsi" w:hAnsiTheme="majorHAnsi" w:cs="Arial"/>
                <w:b w:val="0"/>
                <w:color w:val="000000"/>
                <w:sz w:val="22"/>
                <w:szCs w:val="22"/>
              </w:rPr>
              <w:t>x</w:t>
            </w:r>
            <w:proofErr w:type="gramEnd"/>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33"/>
              <w:rPr>
                <w:rFonts w:asciiTheme="majorHAnsi" w:hAnsiTheme="majorHAnsi" w:cs="Arial"/>
                <w:b w:val="0"/>
                <w:color w:val="000000"/>
                <w:sz w:val="22"/>
                <w:szCs w:val="22"/>
              </w:rPr>
            </w:pPr>
          </w:p>
        </w:tc>
        <w:tc>
          <w:tcPr>
            <w:tcW w:w="101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33"/>
              <w:rPr>
                <w:rFonts w:asciiTheme="majorHAnsi" w:hAnsiTheme="majorHAnsi" w:cs="Arial"/>
                <w:b w:val="0"/>
                <w:color w:val="000000"/>
                <w:sz w:val="22"/>
                <w:szCs w:val="22"/>
              </w:rPr>
            </w:pPr>
          </w:p>
        </w:tc>
        <w:tc>
          <w:tcPr>
            <w:tcW w:w="90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33"/>
              <w:rPr>
                <w:rFonts w:asciiTheme="majorHAnsi" w:hAnsiTheme="majorHAnsi" w:cs="Arial"/>
                <w:b w:val="0"/>
                <w:color w:val="000000"/>
                <w:sz w:val="22"/>
                <w:szCs w:val="22"/>
              </w:rPr>
            </w:pPr>
            <w:proofErr w:type="gramStart"/>
            <w:r>
              <w:rPr>
                <w:rFonts w:asciiTheme="majorHAnsi" w:hAnsiTheme="majorHAnsi" w:cs="Arial"/>
                <w:b w:val="0"/>
                <w:color w:val="000000"/>
                <w:sz w:val="22"/>
                <w:szCs w:val="22"/>
              </w:rPr>
              <w:t>x</w:t>
            </w:r>
            <w:proofErr w:type="gramEnd"/>
          </w:p>
        </w:tc>
        <w:tc>
          <w:tcPr>
            <w:tcW w:w="81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C1318" w:rsidRPr="008C1318" w:rsidRDefault="008C1318" w:rsidP="00784727">
            <w:pPr>
              <w:pStyle w:val="P31"/>
              <w:rPr>
                <w:rFonts w:asciiTheme="majorHAnsi" w:hAnsiTheme="majorHAnsi" w:cs="Arial"/>
                <w:b w:val="0"/>
                <w:color w:val="000000"/>
                <w:sz w:val="22"/>
                <w:szCs w:val="22"/>
              </w:rPr>
            </w:pPr>
          </w:p>
        </w:tc>
      </w:tr>
    </w:tbl>
    <w:p w:rsidR="004E62B8" w:rsidRDefault="004E62B8" w:rsidP="00CE6A5B">
      <w:pPr>
        <w:pStyle w:val="NoSpacing1"/>
        <w:spacing w:line="276" w:lineRule="auto"/>
        <w:rPr>
          <w:rFonts w:asciiTheme="majorHAnsi" w:eastAsia="Times New Roman" w:hAnsiTheme="majorHAnsi"/>
          <w:b/>
        </w:rPr>
      </w:pPr>
    </w:p>
    <w:p w:rsidR="008F0DE5" w:rsidRDefault="00CE373F" w:rsidP="00CE6A5B">
      <w:pPr>
        <w:pStyle w:val="NoSpacing1"/>
        <w:spacing w:line="276" w:lineRule="auto"/>
        <w:rPr>
          <w:rFonts w:asciiTheme="majorHAnsi" w:hAnsiTheme="majorHAnsi"/>
          <w:b/>
        </w:rPr>
      </w:pPr>
      <w:r w:rsidRPr="0041301F">
        <w:rPr>
          <w:rFonts w:asciiTheme="majorHAnsi" w:hAnsiTheme="majorHAnsi"/>
          <w:b/>
        </w:rPr>
        <w:t>Essential Questions Addressed in this Course:</w:t>
      </w:r>
      <w:r w:rsidR="004E62B8">
        <w:rPr>
          <w:rFonts w:asciiTheme="majorHAnsi" w:hAnsiTheme="majorHAnsi"/>
          <w:b/>
        </w:rPr>
        <w:t xml:space="preserve">   </w:t>
      </w:r>
    </w:p>
    <w:p w:rsidR="008F0DE5" w:rsidRDefault="008F0DE5" w:rsidP="00CE6A5B">
      <w:pPr>
        <w:pStyle w:val="NoSpacing1"/>
        <w:spacing w:line="276" w:lineRule="auto"/>
        <w:rPr>
          <w:rFonts w:asciiTheme="majorHAnsi" w:hAnsiTheme="majorHAnsi"/>
          <w:b/>
        </w:rPr>
      </w:pPr>
    </w:p>
    <w:p w:rsidR="00CE373F" w:rsidRPr="004E62B8" w:rsidRDefault="00CE373F" w:rsidP="00CE6A5B">
      <w:pPr>
        <w:pStyle w:val="NoSpacing1"/>
        <w:spacing w:line="276" w:lineRule="auto"/>
        <w:rPr>
          <w:rFonts w:asciiTheme="majorHAnsi" w:hAnsiTheme="majorHAnsi"/>
          <w:b/>
        </w:rPr>
      </w:pPr>
      <w:r w:rsidRPr="0041301F">
        <w:rPr>
          <w:rFonts w:asciiTheme="majorHAnsi" w:hAnsiTheme="majorHAnsi"/>
        </w:rPr>
        <w:t>How can students be taught to communicate effectively with a variety of audiences for different purposes?</w:t>
      </w:r>
    </w:p>
    <w:p w:rsidR="008F0DE5" w:rsidRDefault="008F0DE5" w:rsidP="00CE373F">
      <w:pPr>
        <w:pStyle w:val="NoSpacing1"/>
        <w:spacing w:line="276" w:lineRule="auto"/>
        <w:rPr>
          <w:rFonts w:asciiTheme="majorHAnsi" w:hAnsiTheme="majorHAnsi"/>
        </w:rPr>
      </w:pPr>
    </w:p>
    <w:p w:rsidR="00CE373F" w:rsidRPr="0041301F" w:rsidRDefault="00CE373F" w:rsidP="00CE373F">
      <w:pPr>
        <w:pStyle w:val="NoSpacing1"/>
        <w:spacing w:line="276" w:lineRule="auto"/>
        <w:rPr>
          <w:rFonts w:asciiTheme="majorHAnsi" w:hAnsiTheme="majorHAnsi"/>
        </w:rPr>
      </w:pPr>
      <w:r w:rsidRPr="0041301F">
        <w:rPr>
          <w:rFonts w:asciiTheme="majorHAnsi" w:hAnsiTheme="majorHAnsi"/>
        </w:rPr>
        <w:t>In what ways can students’ understanding of a wide range of texts from many periods and genres be effectively developed?</w:t>
      </w:r>
    </w:p>
    <w:p w:rsidR="008F0DE5" w:rsidRDefault="008F0DE5" w:rsidP="00CE6A5B">
      <w:pPr>
        <w:pStyle w:val="NoSpacing1"/>
        <w:spacing w:line="276" w:lineRule="auto"/>
        <w:rPr>
          <w:rFonts w:asciiTheme="majorHAnsi" w:hAnsiTheme="majorHAnsi"/>
        </w:rPr>
      </w:pPr>
    </w:p>
    <w:p w:rsidR="0040230E" w:rsidRPr="0032218F" w:rsidRDefault="00CE373F" w:rsidP="0032218F">
      <w:pPr>
        <w:pStyle w:val="NoSpacing1"/>
        <w:spacing w:line="276" w:lineRule="auto"/>
        <w:rPr>
          <w:rFonts w:asciiTheme="majorHAnsi" w:hAnsiTheme="majorHAnsi"/>
        </w:rPr>
      </w:pPr>
      <w:r w:rsidRPr="0041301F">
        <w:rPr>
          <w:rFonts w:asciiTheme="majorHAnsi" w:hAnsiTheme="majorHAnsi"/>
        </w:rPr>
        <w:t>H</w:t>
      </w:r>
      <w:r w:rsidR="00540D94">
        <w:rPr>
          <w:rFonts w:asciiTheme="majorHAnsi" w:hAnsiTheme="majorHAnsi"/>
        </w:rPr>
        <w:t>ow can teachers build understanding</w:t>
      </w:r>
      <w:r w:rsidRPr="0041301F">
        <w:rPr>
          <w:rFonts w:asciiTheme="majorHAnsi" w:hAnsiTheme="majorHAnsi"/>
        </w:rPr>
        <w:t xml:space="preserve"> and respect for diversity in language use across cultures?</w:t>
      </w:r>
      <w:r w:rsidR="00E3422E" w:rsidRPr="0041301F">
        <w:rPr>
          <w:rFonts w:asciiTheme="majorHAnsi" w:hAnsiTheme="majorHAnsi"/>
          <w:b/>
          <w:sz w:val="24"/>
          <w:szCs w:val="24"/>
        </w:rPr>
        <w:t xml:space="preserve"> </w:t>
      </w:r>
    </w:p>
    <w:p w:rsidR="0032218F" w:rsidRPr="0032218F" w:rsidRDefault="0032218F" w:rsidP="0040230E">
      <w:pPr>
        <w:spacing w:after="0" w:line="240" w:lineRule="auto"/>
        <w:rPr>
          <w:rFonts w:asciiTheme="majorHAnsi" w:hAnsiTheme="majorHAnsi" w:cs="Times New Roman"/>
          <w:b/>
          <w:sz w:val="20"/>
          <w:szCs w:val="24"/>
        </w:rPr>
      </w:pPr>
    </w:p>
    <w:p w:rsidR="0040230E" w:rsidRPr="0032218F" w:rsidRDefault="0040230E" w:rsidP="0040230E">
      <w:pPr>
        <w:spacing w:after="0" w:line="240" w:lineRule="auto"/>
        <w:rPr>
          <w:rFonts w:asciiTheme="majorHAnsi" w:hAnsiTheme="majorHAnsi" w:cs="Times New Roman"/>
          <w:szCs w:val="24"/>
        </w:rPr>
      </w:pPr>
      <w:r w:rsidRPr="0032218F">
        <w:rPr>
          <w:rFonts w:asciiTheme="majorHAnsi" w:hAnsiTheme="majorHAnsi" w:cs="Times New Roman"/>
          <w:b/>
          <w:szCs w:val="24"/>
        </w:rPr>
        <w:t>Grading Scale</w:t>
      </w:r>
      <w:r w:rsidRPr="0032218F">
        <w:rPr>
          <w:rFonts w:asciiTheme="majorHAnsi" w:hAnsiTheme="majorHAnsi" w:cs="Times New Roman"/>
          <w:szCs w:val="24"/>
        </w:rPr>
        <w:t>:</w:t>
      </w:r>
      <w:r w:rsidR="008C1318" w:rsidRPr="0032218F">
        <w:rPr>
          <w:rFonts w:asciiTheme="majorHAnsi" w:hAnsiTheme="majorHAnsi" w:cs="Times New Roman"/>
          <w:szCs w:val="24"/>
        </w:rPr>
        <w:t xml:space="preserve"> (Check eCollege regularly for points</w:t>
      </w:r>
      <w:r w:rsidR="00801538" w:rsidRPr="0032218F">
        <w:rPr>
          <w:rFonts w:asciiTheme="majorHAnsi" w:hAnsiTheme="majorHAnsi" w:cs="Times New Roman"/>
          <w:szCs w:val="24"/>
        </w:rPr>
        <w:t>,</w:t>
      </w:r>
      <w:r w:rsidR="008C1318" w:rsidRPr="0032218F">
        <w:rPr>
          <w:rFonts w:asciiTheme="majorHAnsi" w:hAnsiTheme="majorHAnsi" w:cs="Times New Roman"/>
          <w:szCs w:val="24"/>
        </w:rPr>
        <w:t xml:space="preserve"> </w:t>
      </w:r>
      <w:r w:rsidR="00801538" w:rsidRPr="0032218F">
        <w:rPr>
          <w:rFonts w:asciiTheme="majorHAnsi" w:hAnsiTheme="majorHAnsi" w:cs="Times New Roman"/>
          <w:szCs w:val="24"/>
        </w:rPr>
        <w:t>updated throughout the course.</w:t>
      </w:r>
      <w:r w:rsidR="008C1318" w:rsidRPr="0032218F">
        <w:rPr>
          <w:rFonts w:asciiTheme="majorHAnsi" w:hAnsiTheme="majorHAnsi" w:cs="Times New Roman"/>
          <w:szCs w:val="24"/>
        </w:rPr>
        <w:t>)</w:t>
      </w:r>
    </w:p>
    <w:p w:rsidR="0032218F" w:rsidRPr="0032218F" w:rsidRDefault="0040230E" w:rsidP="0040230E">
      <w:pPr>
        <w:spacing w:after="0" w:line="240" w:lineRule="auto"/>
        <w:rPr>
          <w:rFonts w:asciiTheme="majorHAnsi" w:hAnsiTheme="majorHAnsi" w:cs="Times New Roman"/>
          <w:b/>
          <w:szCs w:val="24"/>
        </w:rPr>
      </w:pPr>
      <w:r w:rsidRPr="0032218F">
        <w:rPr>
          <w:rFonts w:asciiTheme="majorHAnsi" w:hAnsiTheme="majorHAnsi" w:cs="Times New Roman"/>
          <w:b/>
          <w:szCs w:val="24"/>
        </w:rPr>
        <w:t xml:space="preserve">   </w:t>
      </w:r>
      <w:r w:rsidR="008F0DE5" w:rsidRPr="0032218F">
        <w:rPr>
          <w:rFonts w:asciiTheme="majorHAnsi" w:hAnsiTheme="majorHAnsi" w:cs="Times New Roman"/>
          <w:b/>
          <w:szCs w:val="24"/>
        </w:rPr>
        <w:tab/>
      </w:r>
    </w:p>
    <w:p w:rsidR="0040230E" w:rsidRPr="0032218F" w:rsidRDefault="0040230E" w:rsidP="0032218F">
      <w:pPr>
        <w:spacing w:after="0" w:line="240" w:lineRule="auto"/>
        <w:ind w:firstLine="720"/>
        <w:rPr>
          <w:rFonts w:asciiTheme="majorHAnsi" w:hAnsiTheme="majorHAnsi" w:cs="Times New Roman"/>
          <w:szCs w:val="24"/>
        </w:rPr>
      </w:pPr>
      <w:r w:rsidRPr="0032218F">
        <w:rPr>
          <w:rFonts w:asciiTheme="majorHAnsi" w:hAnsiTheme="majorHAnsi" w:cs="Times New Roman"/>
          <w:szCs w:val="24"/>
        </w:rPr>
        <w:t>A    90 – 100</w:t>
      </w:r>
      <w:r w:rsidR="0032218F" w:rsidRPr="0032218F">
        <w:rPr>
          <w:rFonts w:asciiTheme="majorHAnsi" w:hAnsiTheme="majorHAnsi" w:cs="Times New Roman"/>
          <w:szCs w:val="24"/>
        </w:rPr>
        <w:t xml:space="preserve"> </w:t>
      </w:r>
      <w:r w:rsidR="0032218F" w:rsidRPr="0032218F">
        <w:rPr>
          <w:rFonts w:asciiTheme="majorHAnsi" w:hAnsiTheme="majorHAnsi" w:cs="Times New Roman"/>
          <w:szCs w:val="24"/>
        </w:rPr>
        <w:tab/>
      </w:r>
      <w:proofErr w:type="gramStart"/>
      <w:r w:rsidR="0032218F" w:rsidRPr="0032218F">
        <w:rPr>
          <w:rFonts w:asciiTheme="majorHAnsi" w:hAnsiTheme="majorHAnsi" w:cs="Times New Roman"/>
          <w:szCs w:val="24"/>
        </w:rPr>
        <w:t xml:space="preserve">C </w:t>
      </w:r>
      <w:r w:rsidR="0032218F">
        <w:rPr>
          <w:rFonts w:asciiTheme="majorHAnsi" w:hAnsiTheme="majorHAnsi" w:cs="Times New Roman"/>
          <w:szCs w:val="24"/>
        </w:rPr>
        <w:t xml:space="preserve"> </w:t>
      </w:r>
      <w:r w:rsidR="0032218F" w:rsidRPr="0032218F">
        <w:rPr>
          <w:rFonts w:asciiTheme="majorHAnsi" w:hAnsiTheme="majorHAnsi" w:cs="Times New Roman"/>
          <w:szCs w:val="24"/>
        </w:rPr>
        <w:t>70</w:t>
      </w:r>
      <w:proofErr w:type="gramEnd"/>
      <w:r w:rsidR="0032218F" w:rsidRPr="0032218F">
        <w:rPr>
          <w:rFonts w:asciiTheme="majorHAnsi" w:hAnsiTheme="majorHAnsi" w:cs="Times New Roman"/>
          <w:szCs w:val="24"/>
        </w:rPr>
        <w:t>-79</w:t>
      </w:r>
    </w:p>
    <w:p w:rsidR="0040230E" w:rsidRPr="0032218F" w:rsidRDefault="0040230E" w:rsidP="0040230E">
      <w:pPr>
        <w:spacing w:after="0" w:line="240" w:lineRule="auto"/>
        <w:rPr>
          <w:rFonts w:asciiTheme="majorHAnsi" w:hAnsiTheme="majorHAnsi" w:cs="Times New Roman"/>
          <w:szCs w:val="24"/>
        </w:rPr>
      </w:pPr>
      <w:r w:rsidRPr="0032218F">
        <w:rPr>
          <w:rFonts w:asciiTheme="majorHAnsi" w:hAnsiTheme="majorHAnsi" w:cs="Times New Roman"/>
          <w:szCs w:val="24"/>
        </w:rPr>
        <w:t xml:space="preserve">  </w:t>
      </w:r>
      <w:r w:rsidR="008F0DE5" w:rsidRPr="0032218F">
        <w:rPr>
          <w:rFonts w:asciiTheme="majorHAnsi" w:hAnsiTheme="majorHAnsi" w:cs="Times New Roman"/>
          <w:szCs w:val="24"/>
        </w:rPr>
        <w:tab/>
      </w:r>
      <w:r w:rsidRPr="0032218F">
        <w:rPr>
          <w:rFonts w:asciiTheme="majorHAnsi" w:hAnsiTheme="majorHAnsi" w:cs="Times New Roman"/>
          <w:szCs w:val="24"/>
        </w:rPr>
        <w:t xml:space="preserve">B    80 – 89   </w:t>
      </w:r>
      <w:r w:rsidR="0032218F" w:rsidRPr="0032218F">
        <w:rPr>
          <w:rFonts w:asciiTheme="majorHAnsi" w:hAnsiTheme="majorHAnsi" w:cs="Times New Roman"/>
          <w:szCs w:val="24"/>
        </w:rPr>
        <w:tab/>
      </w:r>
      <w:proofErr w:type="gramStart"/>
      <w:r w:rsidR="0032218F" w:rsidRPr="0032218F">
        <w:rPr>
          <w:rFonts w:asciiTheme="majorHAnsi" w:hAnsiTheme="majorHAnsi" w:cs="Times New Roman"/>
          <w:szCs w:val="24"/>
        </w:rPr>
        <w:t xml:space="preserve">F </w:t>
      </w:r>
      <w:r w:rsidR="0032218F">
        <w:rPr>
          <w:rFonts w:asciiTheme="majorHAnsi" w:hAnsiTheme="majorHAnsi" w:cs="Times New Roman"/>
          <w:szCs w:val="24"/>
        </w:rPr>
        <w:t xml:space="preserve"> </w:t>
      </w:r>
      <w:r w:rsidR="0032218F" w:rsidRPr="0032218F">
        <w:rPr>
          <w:rFonts w:asciiTheme="majorHAnsi" w:hAnsiTheme="majorHAnsi" w:cs="Times New Roman"/>
          <w:szCs w:val="24"/>
        </w:rPr>
        <w:t>Below</w:t>
      </w:r>
      <w:proofErr w:type="gramEnd"/>
      <w:r w:rsidR="0032218F" w:rsidRPr="0032218F">
        <w:rPr>
          <w:rFonts w:asciiTheme="majorHAnsi" w:hAnsiTheme="majorHAnsi" w:cs="Times New Roman"/>
          <w:szCs w:val="24"/>
        </w:rPr>
        <w:t xml:space="preserve"> 70</w:t>
      </w:r>
    </w:p>
    <w:p w:rsidR="00AC7A77" w:rsidRPr="00965469" w:rsidRDefault="00AC7A77" w:rsidP="00965469">
      <w:pPr>
        <w:rPr>
          <w:rFonts w:asciiTheme="majorHAnsi" w:eastAsiaTheme="minorHAnsi" w:hAnsiTheme="majorHAnsi" w:cs="Arial"/>
          <w:b/>
          <w:color w:val="000000"/>
        </w:rPr>
      </w:pPr>
      <w:r w:rsidRPr="00AC7A77">
        <w:rPr>
          <w:rFonts w:asciiTheme="majorHAnsi" w:eastAsiaTheme="minorHAnsi" w:hAnsiTheme="majorHAnsi" w:cs="Arial"/>
          <w:b/>
          <w:color w:val="000000"/>
        </w:rPr>
        <w:t>Education Division Attendance Policy</w:t>
      </w:r>
      <w:r w:rsidR="00965469">
        <w:rPr>
          <w:rFonts w:asciiTheme="majorHAnsi" w:eastAsiaTheme="minorHAnsi" w:hAnsiTheme="majorHAnsi" w:cs="Arial"/>
          <w:b/>
          <w:color w:val="000000"/>
        </w:rPr>
        <w:t xml:space="preserve">:  </w:t>
      </w:r>
      <w:r w:rsidRPr="00BB68CB">
        <w:rPr>
          <w:rFonts w:asciiTheme="majorHAnsi" w:eastAsiaTheme="minorHAnsi" w:hAnsiTheme="majorHAnsi" w:cs="Arial"/>
          <w:color w:val="000000"/>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w:t>
      </w:r>
      <w:r w:rsidRPr="00C36756">
        <w:rPr>
          <w:rFonts w:asciiTheme="majorHAnsi" w:eastAsiaTheme="minorHAnsi" w:hAnsiTheme="majorHAnsi" w:cs="Arial"/>
          <w:color w:val="000000"/>
        </w:rPr>
        <w:t>e course, or failing the course.</w:t>
      </w:r>
    </w:p>
    <w:p w:rsidR="00AC7A77" w:rsidRPr="00BB68CB" w:rsidRDefault="00AC7A77" w:rsidP="00AC7A77">
      <w:pPr>
        <w:rPr>
          <w:rFonts w:asciiTheme="majorHAnsi" w:eastAsiaTheme="minorHAnsi" w:hAnsiTheme="majorHAnsi" w:cs="Arial"/>
          <w:color w:val="000000"/>
        </w:rPr>
      </w:pPr>
      <w:r w:rsidRPr="00BB68CB">
        <w:rPr>
          <w:rFonts w:asciiTheme="majorHAnsi" w:eastAsiaTheme="minorHAnsi" w:hAnsiTheme="majorHAnsi" w:cs="Arial"/>
          <w:color w:val="000000"/>
        </w:rPr>
        <w:t xml:space="preserve"> Excused Absences.</w:t>
      </w:r>
      <w:r>
        <w:rPr>
          <w:rFonts w:asciiTheme="majorHAnsi" w:eastAsiaTheme="minorHAnsi" w:hAnsiTheme="majorHAnsi" w:cs="Arial"/>
          <w:color w:val="000000"/>
        </w:rPr>
        <w:t xml:space="preserve"> </w:t>
      </w:r>
      <w:r w:rsidRPr="00BB68CB">
        <w:rPr>
          <w:rFonts w:asciiTheme="majorHAnsi" w:eastAsiaTheme="minorHAnsi" w:hAnsiTheme="majorHAnsi" w:cs="Arial"/>
          <w:color w:val="000000"/>
        </w:rPr>
        <w:t xml:space="preserve"> Since it is expected that students will participate in all class sessions, excused absences are only granted in exceptional situations where </w:t>
      </w:r>
      <w:proofErr w:type="gramStart"/>
      <w:r w:rsidRPr="00BB68CB">
        <w:rPr>
          <w:rFonts w:asciiTheme="majorHAnsi" w:eastAsiaTheme="minorHAnsi" w:hAnsiTheme="majorHAnsi" w:cs="Arial"/>
          <w:color w:val="000000"/>
        </w:rPr>
        <w:t>evidence is provided by the student</w:t>
      </w:r>
      <w:proofErr w:type="gramEnd"/>
      <w:r w:rsidRPr="00BB68CB">
        <w:rPr>
          <w:rFonts w:asciiTheme="majorHAnsi" w:eastAsiaTheme="minorHAnsi" w:hAnsiTheme="majorHAnsi" w:cs="Arial"/>
          <w:color w:val="000000"/>
        </w:rPr>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AC7A77" w:rsidRPr="00BB68CB" w:rsidRDefault="00AC7A77" w:rsidP="00AC7A77">
      <w:pPr>
        <w:rPr>
          <w:rFonts w:asciiTheme="majorHAnsi" w:eastAsiaTheme="minorHAnsi" w:hAnsiTheme="majorHAnsi" w:cs="Arial"/>
          <w:color w:val="000000"/>
        </w:rPr>
      </w:pPr>
      <w:r w:rsidRPr="00BB68CB">
        <w:rPr>
          <w:rFonts w:asciiTheme="majorHAnsi" w:eastAsiaTheme="minorHAnsi" w:hAnsiTheme="majorHAnsi" w:cs="Arial"/>
          <w:color w:val="000000"/>
        </w:rPr>
        <w:t xml:space="preserve">1.2. </w:t>
      </w:r>
      <w:proofErr w:type="gramStart"/>
      <w:r w:rsidRPr="00BB68CB">
        <w:rPr>
          <w:rFonts w:asciiTheme="majorHAnsi" w:eastAsiaTheme="minorHAnsi" w:hAnsiTheme="majorHAnsi" w:cs="Arial"/>
          <w:color w:val="000000"/>
        </w:rPr>
        <w:t>In</w:t>
      </w:r>
      <w:proofErr w:type="gramEnd"/>
      <w:r w:rsidRPr="00BB68CB">
        <w:rPr>
          <w:rFonts w:asciiTheme="majorHAnsi" w:eastAsiaTheme="minorHAnsi" w:hAnsiTheme="majorHAnsi" w:cs="Arial"/>
          <w:color w:val="000000"/>
        </w:rPr>
        <w:t xml:space="preserve">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AC7A77" w:rsidRPr="00BB68CB" w:rsidRDefault="00AC7A77" w:rsidP="00AC7A77">
      <w:pPr>
        <w:rPr>
          <w:rFonts w:asciiTheme="majorHAnsi" w:eastAsiaTheme="minorHAnsi" w:hAnsiTheme="majorHAnsi" w:cs="Arial"/>
          <w:color w:val="000000"/>
        </w:rPr>
      </w:pPr>
      <w:r w:rsidRPr="00BB68CB">
        <w:rPr>
          <w:rFonts w:asciiTheme="majorHAnsi" w:eastAsiaTheme="minorHAnsi" w:hAnsiTheme="majorHAnsi" w:cs="Arial"/>
          <w:color w:val="000000"/>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r>
        <w:rPr>
          <w:rFonts w:asciiTheme="majorHAnsi" w:eastAsiaTheme="minorHAnsi" w:hAnsiTheme="majorHAnsi" w:cs="Arial"/>
          <w:color w:val="000000"/>
        </w:rPr>
        <w:t xml:space="preserve"> For this class, the online portion applies:</w:t>
      </w:r>
    </w:p>
    <w:p w:rsidR="00AC7A77" w:rsidRDefault="00AC7A77" w:rsidP="00AC7A77">
      <w:pPr>
        <w:pStyle w:val="ListParagraph"/>
        <w:numPr>
          <w:ilvl w:val="0"/>
          <w:numId w:val="12"/>
        </w:numPr>
        <w:spacing w:after="0" w:line="240" w:lineRule="auto"/>
        <w:rPr>
          <w:rFonts w:asciiTheme="majorHAnsi" w:eastAsiaTheme="minorHAnsi" w:hAnsiTheme="majorHAnsi" w:cs="Arial"/>
          <w:color w:val="000000"/>
        </w:rPr>
      </w:pPr>
      <w:r w:rsidRPr="00D33390">
        <w:rPr>
          <w:rFonts w:asciiTheme="majorHAnsi" w:eastAsiaTheme="minorHAnsi" w:hAnsiTheme="majorHAnsi" w:cs="Arial"/>
          <w:color w:val="000000"/>
        </w:rPr>
        <w:t>Online courses and online portion of hybrid courses. The instructor will specify and enforce expectations for online participation and receipt of assignments appropriate to the design of the course.  In this course, logging on twice a week for 10 weeks is required.</w:t>
      </w:r>
    </w:p>
    <w:p w:rsidR="00AC7A77" w:rsidRDefault="00AC7A77" w:rsidP="00AC7A77">
      <w:pPr>
        <w:pStyle w:val="ListParagraph"/>
        <w:numPr>
          <w:ilvl w:val="0"/>
          <w:numId w:val="12"/>
        </w:numPr>
        <w:spacing w:after="0" w:line="240" w:lineRule="auto"/>
        <w:rPr>
          <w:rFonts w:asciiTheme="majorHAnsi" w:eastAsiaTheme="minorHAnsi" w:hAnsiTheme="majorHAnsi" w:cs="Arial"/>
          <w:color w:val="000000"/>
        </w:rPr>
      </w:pPr>
      <w:r w:rsidRPr="00D33390">
        <w:rPr>
          <w:rFonts w:asciiTheme="majorHAnsi" w:eastAsiaTheme="minorHAnsi" w:hAnsiTheme="majorHAnsi" w:cs="Arial"/>
          <w:color w:val="000000"/>
        </w:rPr>
        <w:t xml:space="preserve"> If a student does not logon to an online or hybrid course for the first two weeks, the instructor should notify the Dean and the student will be withdrawn from the course.</w:t>
      </w:r>
    </w:p>
    <w:p w:rsidR="00AC7A77" w:rsidRDefault="00AC7A77" w:rsidP="00AC7A77">
      <w:pPr>
        <w:pStyle w:val="ListParagraph"/>
        <w:numPr>
          <w:ilvl w:val="0"/>
          <w:numId w:val="12"/>
        </w:numPr>
        <w:spacing w:after="0" w:line="240" w:lineRule="auto"/>
        <w:rPr>
          <w:rFonts w:asciiTheme="majorHAnsi" w:eastAsiaTheme="minorHAnsi" w:hAnsiTheme="majorHAnsi" w:cs="Arial"/>
          <w:color w:val="000000"/>
        </w:rPr>
      </w:pPr>
      <w:r w:rsidRPr="00D33390">
        <w:rPr>
          <w:rFonts w:asciiTheme="majorHAnsi" w:eastAsiaTheme="minorHAnsi" w:hAnsiTheme="majorHAnsi" w:cs="Arial"/>
          <w:color w:val="000000"/>
        </w:rPr>
        <w:t xml:space="preserve"> Any student who stops participating in an online course without officially withdrawing may receive a failing grade.</w:t>
      </w:r>
    </w:p>
    <w:p w:rsidR="00AC7A77" w:rsidRPr="00D33390" w:rsidRDefault="00AC7A77" w:rsidP="00AC7A77">
      <w:pPr>
        <w:pStyle w:val="ListParagraph"/>
        <w:rPr>
          <w:rFonts w:asciiTheme="majorHAnsi" w:eastAsiaTheme="minorHAnsi" w:hAnsiTheme="majorHAnsi" w:cs="Arial"/>
          <w:color w:val="000000"/>
        </w:rPr>
      </w:pPr>
    </w:p>
    <w:p w:rsidR="00AC7A77" w:rsidRPr="00965469" w:rsidRDefault="00AC7A77" w:rsidP="00965469">
      <w:pPr>
        <w:rPr>
          <w:rFonts w:asciiTheme="majorHAnsi" w:eastAsiaTheme="minorHAnsi" w:hAnsiTheme="majorHAnsi" w:cs="Arial"/>
          <w:b/>
          <w:color w:val="000000"/>
        </w:rPr>
      </w:pPr>
      <w:r w:rsidRPr="00AC7A77">
        <w:rPr>
          <w:rFonts w:asciiTheme="majorHAnsi" w:eastAsiaTheme="minorHAnsi" w:hAnsiTheme="majorHAnsi" w:cs="Arial"/>
          <w:b/>
          <w:color w:val="000000"/>
        </w:rPr>
        <w:t>Academic Honesty</w:t>
      </w:r>
      <w:r w:rsidR="00965469">
        <w:rPr>
          <w:rFonts w:asciiTheme="majorHAnsi" w:eastAsiaTheme="minorHAnsi" w:hAnsiTheme="majorHAnsi" w:cs="Arial"/>
          <w:b/>
          <w:color w:val="000000"/>
        </w:rPr>
        <w:t xml:space="preserve">: </w:t>
      </w:r>
      <w:r w:rsidRPr="00BB68CB">
        <w:rPr>
          <w:rFonts w:asciiTheme="majorHAnsi" w:eastAsiaTheme="minorHAnsi" w:hAnsiTheme="majorHAnsi" w:cs="Arial"/>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C7A77" w:rsidRPr="00BB68CB" w:rsidRDefault="00AC7A77" w:rsidP="00AC7A77">
      <w:pPr>
        <w:numPr>
          <w:ilvl w:val="0"/>
          <w:numId w:val="14"/>
        </w:numPr>
        <w:spacing w:after="0" w:line="240" w:lineRule="auto"/>
        <w:rPr>
          <w:rFonts w:asciiTheme="majorHAnsi" w:eastAsiaTheme="minorHAnsi" w:hAnsiTheme="majorHAnsi" w:cs="Arial"/>
          <w:color w:val="000000"/>
        </w:rPr>
      </w:pPr>
      <w:r w:rsidRPr="00BB68CB">
        <w:rPr>
          <w:rFonts w:asciiTheme="majorHAnsi" w:eastAsiaTheme="min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C7A77" w:rsidRPr="00BB68CB" w:rsidRDefault="00AC7A77" w:rsidP="00AC7A77">
      <w:pPr>
        <w:numPr>
          <w:ilvl w:val="0"/>
          <w:numId w:val="14"/>
        </w:numPr>
        <w:spacing w:after="0" w:line="240" w:lineRule="auto"/>
        <w:rPr>
          <w:rFonts w:asciiTheme="majorHAnsi" w:eastAsiaTheme="minorHAnsi" w:hAnsiTheme="majorHAnsi" w:cs="Arial"/>
          <w:color w:val="000000"/>
        </w:rPr>
      </w:pPr>
      <w:r w:rsidRPr="00BB68CB">
        <w:rPr>
          <w:rFonts w:asciiTheme="majorHAnsi" w:eastAsiaTheme="min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C7A77" w:rsidRPr="00AC7A77" w:rsidRDefault="00AC7A77" w:rsidP="00AC7A77">
      <w:pPr>
        <w:numPr>
          <w:ilvl w:val="0"/>
          <w:numId w:val="14"/>
        </w:numPr>
        <w:spacing w:after="0" w:line="240" w:lineRule="auto"/>
        <w:rPr>
          <w:rFonts w:asciiTheme="majorHAnsi" w:eastAsiaTheme="minorHAnsi" w:hAnsiTheme="majorHAnsi" w:cs="Arial"/>
          <w:color w:val="000000"/>
        </w:rPr>
      </w:pPr>
      <w:r w:rsidRPr="00BB68CB">
        <w:rPr>
          <w:rFonts w:asciiTheme="majorHAnsi" w:eastAsiaTheme="min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C7A77" w:rsidRPr="00AC7A77" w:rsidRDefault="00AC7A77" w:rsidP="00AC7A77">
      <w:pPr>
        <w:spacing w:after="0" w:line="240" w:lineRule="auto"/>
        <w:rPr>
          <w:rFonts w:asciiTheme="majorHAnsi" w:eastAsiaTheme="minorHAnsi" w:hAnsiTheme="majorHAnsi" w:cs="Arial"/>
          <w:b/>
          <w:color w:val="000000"/>
        </w:rPr>
      </w:pPr>
    </w:p>
    <w:p w:rsidR="00AC7A77" w:rsidRPr="00965469" w:rsidRDefault="00AC7A77" w:rsidP="00965469">
      <w:pPr>
        <w:spacing w:after="0" w:line="240" w:lineRule="auto"/>
        <w:rPr>
          <w:rFonts w:asciiTheme="majorHAnsi" w:eastAsiaTheme="minorHAnsi" w:hAnsiTheme="majorHAnsi" w:cs="Arial"/>
          <w:b/>
          <w:color w:val="000000"/>
        </w:rPr>
      </w:pPr>
      <w:r w:rsidRPr="00AC7A77">
        <w:rPr>
          <w:rFonts w:asciiTheme="majorHAnsi" w:eastAsiaTheme="minorHAnsi" w:hAnsiTheme="majorHAnsi" w:cs="Arial"/>
          <w:b/>
          <w:color w:val="000000"/>
        </w:rPr>
        <w:t>Disability and Full Inclusion Statement</w:t>
      </w:r>
      <w:r w:rsidR="00965469">
        <w:rPr>
          <w:rFonts w:asciiTheme="majorHAnsi" w:eastAsiaTheme="minorHAnsi" w:hAnsiTheme="majorHAnsi" w:cs="Arial"/>
          <w:b/>
          <w:color w:val="000000"/>
        </w:rPr>
        <w:t xml:space="preserve">: </w:t>
      </w:r>
      <w:r w:rsidRPr="00BB68CB">
        <w:rPr>
          <w:rFonts w:asciiTheme="majorHAnsi" w:eastAsiaTheme="minorHAnsi" w:hAnsiTheme="majorHAnsi" w:cs="Arial"/>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7" w:history="1">
        <w:r w:rsidRPr="00C36756">
          <w:rPr>
            <w:rFonts w:asciiTheme="majorHAnsi" w:eastAsiaTheme="minorHAnsi" w:hAnsiTheme="majorHAnsi" w:cs="Arial"/>
            <w:color w:val="000000"/>
            <w:u w:val="single"/>
          </w:rPr>
          <w:t>jyasuhar@chaminade.edu</w:t>
        </w:r>
      </w:hyperlink>
      <w:r w:rsidRPr="00BB68CB">
        <w:rPr>
          <w:rFonts w:asciiTheme="majorHAnsi" w:eastAsiaTheme="min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BB68CB">
        <w:rPr>
          <w:rFonts w:asciiTheme="majorHAnsi" w:eastAsiaTheme="minorHAnsi" w:hAnsiTheme="majorHAnsi" w:cs="Arial"/>
          <w:iCs/>
          <w:color w:val="00000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BB68CB">
        <w:rPr>
          <w:rFonts w:asciiTheme="majorHAnsi" w:eastAsiaTheme="minorHAnsi" w:hAnsiTheme="majorHAnsi" w:cs="Arial"/>
          <w:color w:val="000000"/>
        </w:rPr>
        <w:t xml:space="preserve"> </w:t>
      </w:r>
    </w:p>
    <w:p w:rsidR="00AC7A77" w:rsidRPr="00BB68CB" w:rsidRDefault="00AC7A77" w:rsidP="00AC7A77">
      <w:pPr>
        <w:rPr>
          <w:rFonts w:asciiTheme="majorHAnsi" w:eastAsiaTheme="minorHAnsi" w:hAnsiTheme="majorHAnsi" w:cs="Arial"/>
          <w:color w:val="000000"/>
        </w:rPr>
      </w:pPr>
    </w:p>
    <w:p w:rsidR="008F6C46" w:rsidRPr="00965469" w:rsidRDefault="00AC7A77" w:rsidP="00AC7A77">
      <w:pPr>
        <w:spacing w:after="0" w:line="240" w:lineRule="auto"/>
        <w:rPr>
          <w:rFonts w:asciiTheme="majorHAnsi" w:eastAsiaTheme="minorHAnsi" w:hAnsiTheme="majorHAnsi" w:cs="Arial"/>
          <w:b/>
        </w:rPr>
      </w:pPr>
      <w:r w:rsidRPr="00AC7A77">
        <w:rPr>
          <w:rFonts w:asciiTheme="majorHAnsi" w:eastAsiaTheme="minorHAnsi" w:hAnsiTheme="majorHAnsi" w:cs="Arial"/>
          <w:b/>
        </w:rPr>
        <w:t>Knowledge/Skill/Disposition (KSD)</w:t>
      </w:r>
      <w:r w:rsidR="00965469">
        <w:rPr>
          <w:rFonts w:asciiTheme="majorHAnsi" w:eastAsiaTheme="minorHAnsi" w:hAnsiTheme="majorHAnsi" w:cs="Arial"/>
          <w:b/>
        </w:rPr>
        <w:t xml:space="preserve">: </w:t>
      </w:r>
      <w:r>
        <w:rPr>
          <w:rFonts w:asciiTheme="majorHAnsi" w:eastAsiaTheme="minorHAnsi" w:hAnsiTheme="majorHAnsi" w:cs="Arial"/>
        </w:rPr>
        <w:t xml:space="preserve"> </w:t>
      </w:r>
      <w:r w:rsidRPr="00BB68CB">
        <w:rPr>
          <w:rFonts w:asciiTheme="majorHAnsi" w:eastAsiaTheme="minorHAnsi" w:hAnsiTheme="majorHAnsi" w:cs="Arial"/>
        </w:rPr>
        <w:t xml:space="preserve">The KSD referral system is in place to help undergraduate and graduate students in reaching their goals to become </w:t>
      </w:r>
      <w:proofErr w:type="gramStart"/>
      <w:r w:rsidRPr="00BB68CB">
        <w:rPr>
          <w:rFonts w:asciiTheme="majorHAnsi" w:eastAsiaTheme="minorHAnsi" w:hAnsiTheme="majorHAnsi" w:cs="Arial"/>
        </w:rPr>
        <w:t>highly-qualified</w:t>
      </w:r>
      <w:proofErr w:type="gramEnd"/>
      <w:r w:rsidRPr="00BB68CB">
        <w:rPr>
          <w:rFonts w:asciiTheme="majorHAnsi" w:eastAsiaTheme="minorHAnsi" w:hAnsiTheme="majorHAnsi" w:cs="Arial"/>
        </w:rPr>
        <w:t xml:space="preserve"> and highly-effective educators and administrators. As our Education Division mission states, we strive “</w:t>
      </w:r>
      <w:r w:rsidRPr="00C36756">
        <w:rPr>
          <w:rFonts w:asciiTheme="majorHAnsi" w:eastAsiaTheme="minorHAnsi" w:hAnsiTheme="majorHAnsi"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00965469">
        <w:rPr>
          <w:rFonts w:asciiTheme="majorHAnsi" w:eastAsiaTheme="minorHAnsi" w:hAnsiTheme="majorHAnsi" w:cs="Arial"/>
          <w:b/>
        </w:rPr>
        <w:t xml:space="preserve">   </w:t>
      </w:r>
      <w:r w:rsidRPr="00C36756">
        <w:rPr>
          <w:rFonts w:asciiTheme="majorHAnsi" w:eastAsiaTheme="min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w:t>
      </w:r>
      <w:r>
        <w:rPr>
          <w:rFonts w:asciiTheme="majorHAnsi" w:eastAsiaTheme="minorHAnsi" w:hAnsiTheme="majorHAnsi" w:cs="Arial"/>
          <w:shd w:val="clear" w:color="auto" w:fill="FFFFFF"/>
        </w:rPr>
        <w:t>ation course</w:t>
      </w:r>
      <w:r w:rsidRPr="00C36756">
        <w:rPr>
          <w:rFonts w:asciiTheme="majorHAnsi" w:eastAsiaTheme="minorHAnsi" w:hAnsiTheme="majorHAnsi" w:cs="Arial"/>
          <w:shd w:val="clear" w:color="auto" w:fill="FFFFFF"/>
        </w:rPr>
        <w:t>. Referrals can also be made to the Dean for our studen</w:t>
      </w:r>
      <w:r w:rsidR="008F6C46">
        <w:rPr>
          <w:rFonts w:asciiTheme="majorHAnsi" w:eastAsiaTheme="minorHAnsi" w:hAnsiTheme="majorHAnsi" w:cs="Arial"/>
          <w:shd w:val="clear" w:color="auto" w:fill="FFFFFF"/>
        </w:rPr>
        <w:t>ts taking non-education courses</w:t>
      </w:r>
    </w:p>
    <w:p w:rsidR="008F6C46" w:rsidRDefault="008F6C46" w:rsidP="00AC7A77">
      <w:pPr>
        <w:spacing w:after="0" w:line="240" w:lineRule="auto"/>
        <w:rPr>
          <w:rFonts w:asciiTheme="majorHAnsi" w:eastAsiaTheme="minorHAnsi" w:hAnsiTheme="majorHAnsi" w:cs="Arial"/>
          <w:shd w:val="clear" w:color="auto" w:fill="FFFFFF"/>
        </w:rPr>
      </w:pPr>
    </w:p>
    <w:p w:rsidR="00AC7A77" w:rsidRPr="00D33390" w:rsidRDefault="00AC7A77" w:rsidP="00AC7A77">
      <w:pPr>
        <w:spacing w:after="0" w:line="240" w:lineRule="auto"/>
        <w:rPr>
          <w:rFonts w:asciiTheme="majorHAnsi" w:eastAsiaTheme="minorHAnsi" w:hAnsiTheme="majorHAnsi"/>
        </w:rPr>
      </w:pPr>
    </w:p>
    <w:p w:rsidR="00AC7A77" w:rsidRPr="00BB68CB" w:rsidRDefault="00AC7A77" w:rsidP="00AC7A77">
      <w:pPr>
        <w:spacing w:after="0" w:line="240" w:lineRule="auto"/>
        <w:rPr>
          <w:rFonts w:asciiTheme="majorHAnsi" w:eastAsiaTheme="minorHAnsi" w:hAnsiTheme="majorHAnsi" w:cs="Arial"/>
          <w:color w:val="000000"/>
        </w:rPr>
      </w:pPr>
      <w:r w:rsidRPr="00AC7A77">
        <w:rPr>
          <w:rFonts w:asciiTheme="majorHAnsi" w:eastAsiaTheme="minorHAnsi" w:hAnsiTheme="majorHAnsi" w:cs="Arial"/>
          <w:b/>
          <w:color w:val="000000"/>
        </w:rPr>
        <w:t>This syllabus is a guide and every attempt is made to provide an accurate overview of the course</w:t>
      </w:r>
      <w:r w:rsidRPr="00BB68CB">
        <w:rPr>
          <w:rFonts w:asciiTheme="majorHAnsi" w:eastAsiaTheme="minorHAnsi" w:hAnsiTheme="majorHAnsi" w:cs="Arial"/>
          <w:color w:val="000000"/>
        </w:rPr>
        <w:t>.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C7A77" w:rsidRDefault="00AC7A77" w:rsidP="00AC7A77">
      <w:pPr>
        <w:pStyle w:val="PlainText"/>
        <w:rPr>
          <w:rFonts w:asciiTheme="majorHAnsi" w:eastAsiaTheme="minorHAnsi" w:hAnsiTheme="majorHAnsi" w:cs="Arial"/>
          <w:color w:val="000000"/>
          <w:sz w:val="22"/>
          <w:szCs w:val="22"/>
        </w:rPr>
      </w:pPr>
    </w:p>
    <w:p w:rsidR="00801538" w:rsidRDefault="00AC7A77" w:rsidP="00AC7A77">
      <w:pPr>
        <w:pStyle w:val="PlainText"/>
        <w:rPr>
          <w:rFonts w:asciiTheme="majorHAnsi" w:hAnsiTheme="majorHAnsi" w:cs="Times New Roman"/>
          <w:sz w:val="22"/>
          <w:szCs w:val="22"/>
        </w:rPr>
      </w:pPr>
      <w:r w:rsidRPr="00C36756">
        <w:rPr>
          <w:rFonts w:asciiTheme="majorHAnsi" w:hAnsiTheme="majorHAnsi" w:cs="Times New Roman"/>
          <w:b/>
          <w:sz w:val="22"/>
          <w:szCs w:val="22"/>
        </w:rPr>
        <w:t xml:space="preserve">Weekly Schedule – </w:t>
      </w:r>
      <w:r w:rsidRPr="00C36756">
        <w:rPr>
          <w:rFonts w:asciiTheme="majorHAnsi" w:hAnsiTheme="majorHAnsi" w:cs="Times New Roman"/>
          <w:sz w:val="22"/>
          <w:szCs w:val="22"/>
        </w:rPr>
        <w:t>Reminders and possible changes may be added in the “Weekly schedule” under Course Home, so please check there if you see this in “what’s new” on the home page.</w:t>
      </w:r>
      <w:r w:rsidR="00674137">
        <w:rPr>
          <w:rFonts w:asciiTheme="majorHAnsi" w:hAnsiTheme="majorHAnsi" w:cs="Times New Roman"/>
          <w:sz w:val="22"/>
          <w:szCs w:val="22"/>
        </w:rPr>
        <w:t xml:space="preserve"> Note: this is likely to change slightly after the composition of the class is known</w:t>
      </w:r>
      <w:r w:rsidR="00965469">
        <w:rPr>
          <w:rFonts w:asciiTheme="majorHAnsi" w:hAnsiTheme="majorHAnsi" w:cs="Times New Roman"/>
          <w:sz w:val="22"/>
          <w:szCs w:val="22"/>
        </w:rPr>
        <w:t xml:space="preserve">. </w:t>
      </w:r>
    </w:p>
    <w:p w:rsidR="00965469" w:rsidRPr="00C36756" w:rsidRDefault="00965469" w:rsidP="00AC7A77">
      <w:pPr>
        <w:pStyle w:val="PlainText"/>
        <w:rPr>
          <w:rFonts w:asciiTheme="majorHAnsi" w:hAnsiTheme="majorHAnsi" w:cs="Times New Roman"/>
          <w:sz w:val="22"/>
          <w:szCs w:val="22"/>
        </w:rPr>
      </w:pPr>
    </w:p>
    <w:p w:rsidR="0066311C" w:rsidRPr="00801538" w:rsidRDefault="0066311C" w:rsidP="00E3422E">
      <w:pPr>
        <w:spacing w:after="0" w:line="240" w:lineRule="auto"/>
        <w:rPr>
          <w:rFonts w:asciiTheme="majorHAnsi" w:hAnsiTheme="majorHAnsi" w:cs="Times New Roman"/>
          <w:sz w:val="24"/>
          <w:szCs w:val="24"/>
        </w:rPr>
      </w:pPr>
      <w:r>
        <w:rPr>
          <w:rFonts w:asciiTheme="majorHAnsi" w:hAnsiTheme="majorHAnsi" w:cs="Times New Roman"/>
          <w:b/>
          <w:sz w:val="24"/>
          <w:szCs w:val="24"/>
        </w:rPr>
        <w:t>Weekly schedule:</w:t>
      </w:r>
      <w:r w:rsidR="00801538">
        <w:rPr>
          <w:rFonts w:asciiTheme="majorHAnsi" w:hAnsiTheme="majorHAnsi" w:cs="Times New Roman"/>
          <w:b/>
          <w:sz w:val="24"/>
          <w:szCs w:val="24"/>
        </w:rPr>
        <w:t xml:space="preserve">  </w:t>
      </w:r>
      <w:r w:rsidR="008F0DE5">
        <w:rPr>
          <w:rFonts w:asciiTheme="majorHAnsi" w:hAnsiTheme="majorHAnsi" w:cs="Times New Roman"/>
          <w:sz w:val="24"/>
          <w:szCs w:val="24"/>
        </w:rPr>
        <w:t>S</w:t>
      </w:r>
      <w:r w:rsidR="0032218F">
        <w:rPr>
          <w:rFonts w:asciiTheme="majorHAnsi" w:hAnsiTheme="majorHAnsi" w:cs="Times New Roman"/>
          <w:sz w:val="24"/>
          <w:szCs w:val="24"/>
        </w:rPr>
        <w:t>ee “Course C</w:t>
      </w:r>
      <w:r w:rsidR="00801538" w:rsidRPr="00801538">
        <w:rPr>
          <w:rFonts w:asciiTheme="majorHAnsi" w:hAnsiTheme="majorHAnsi" w:cs="Times New Roman"/>
          <w:sz w:val="24"/>
          <w:szCs w:val="24"/>
        </w:rPr>
        <w:t>hecklist” on the home page for this course</w:t>
      </w:r>
    </w:p>
    <w:p w:rsidR="0066311C" w:rsidRDefault="0066311C" w:rsidP="00E3422E">
      <w:pPr>
        <w:spacing w:after="0" w:line="240" w:lineRule="auto"/>
        <w:rPr>
          <w:rFonts w:asciiTheme="majorHAnsi" w:hAnsiTheme="majorHAnsi" w:cs="Times New Roman"/>
          <w:b/>
          <w:sz w:val="24"/>
          <w:szCs w:val="24"/>
        </w:rPr>
      </w:pPr>
    </w:p>
    <w:p w:rsidR="00A62EEE" w:rsidRDefault="00A62EEE" w:rsidP="00E3422E">
      <w:pPr>
        <w:spacing w:after="0" w:line="240" w:lineRule="auto"/>
        <w:rPr>
          <w:rFonts w:asciiTheme="majorHAnsi" w:hAnsiTheme="majorHAnsi" w:cs="Times New Roman"/>
          <w:b/>
          <w:sz w:val="24"/>
          <w:szCs w:val="24"/>
        </w:rPr>
      </w:pPr>
    </w:p>
    <w:p w:rsidR="00343990" w:rsidRDefault="00674137" w:rsidP="00E3422E">
      <w:pPr>
        <w:spacing w:after="0" w:line="240" w:lineRule="auto"/>
        <w:rPr>
          <w:rFonts w:asciiTheme="majorHAnsi" w:hAnsiTheme="majorHAnsi" w:cs="Times New Roman"/>
          <w:b/>
          <w:sz w:val="24"/>
          <w:szCs w:val="24"/>
        </w:rPr>
      </w:pPr>
      <w:r w:rsidRPr="0066311C">
        <w:rPr>
          <w:rFonts w:asciiTheme="majorHAnsi" w:hAnsiTheme="majorHAnsi" w:cs="Times New Roman"/>
          <w:b/>
          <w:sz w:val="24"/>
          <w:szCs w:val="24"/>
          <w:u w:val="single"/>
        </w:rPr>
        <w:t>Notes on assignments</w:t>
      </w:r>
      <w:r w:rsidR="0066311C">
        <w:rPr>
          <w:rFonts w:asciiTheme="majorHAnsi" w:hAnsiTheme="majorHAnsi" w:cs="Times New Roman"/>
          <w:b/>
          <w:sz w:val="24"/>
          <w:szCs w:val="24"/>
        </w:rPr>
        <w:t xml:space="preserve"> </w:t>
      </w:r>
    </w:p>
    <w:p w:rsidR="00343990" w:rsidRDefault="00343990" w:rsidP="00E3422E">
      <w:pPr>
        <w:spacing w:after="0" w:line="240" w:lineRule="auto"/>
        <w:rPr>
          <w:rFonts w:asciiTheme="majorHAnsi" w:hAnsiTheme="majorHAnsi" w:cs="Times New Roman"/>
          <w:b/>
          <w:sz w:val="24"/>
          <w:szCs w:val="24"/>
        </w:rPr>
      </w:pPr>
    </w:p>
    <w:p w:rsidR="00343990" w:rsidRPr="00930C8C" w:rsidRDefault="00343990" w:rsidP="00E3422E">
      <w:pPr>
        <w:spacing w:after="0" w:line="240" w:lineRule="auto"/>
        <w:rPr>
          <w:rFonts w:asciiTheme="majorHAnsi" w:hAnsiTheme="majorHAnsi" w:cs="Times New Roman"/>
          <w:sz w:val="24"/>
          <w:szCs w:val="24"/>
        </w:rPr>
      </w:pPr>
      <w:r>
        <w:rPr>
          <w:rFonts w:asciiTheme="majorHAnsi" w:hAnsiTheme="majorHAnsi" w:cs="Times New Roman"/>
          <w:b/>
          <w:sz w:val="24"/>
          <w:szCs w:val="24"/>
        </w:rPr>
        <w:t xml:space="preserve">Join EC Ning – </w:t>
      </w:r>
      <w:r w:rsidR="00930C8C" w:rsidRPr="00930C8C">
        <w:rPr>
          <w:rFonts w:asciiTheme="majorHAnsi" w:hAnsiTheme="majorHAnsi" w:cs="Times New Roman"/>
          <w:sz w:val="24"/>
          <w:szCs w:val="24"/>
        </w:rPr>
        <w:t>a valuable, free resource is available to anyone teaching or prep</w:t>
      </w:r>
      <w:r w:rsidR="008F6C46">
        <w:rPr>
          <w:rFonts w:asciiTheme="majorHAnsi" w:hAnsiTheme="majorHAnsi" w:cs="Times New Roman"/>
          <w:sz w:val="24"/>
          <w:szCs w:val="24"/>
        </w:rPr>
        <w:t>aring to teach English. Join by the end of Week One</w:t>
      </w:r>
      <w:r w:rsidR="00930C8C" w:rsidRPr="00930C8C">
        <w:rPr>
          <w:rFonts w:asciiTheme="majorHAnsi" w:hAnsiTheme="majorHAnsi" w:cs="Times New Roman"/>
          <w:sz w:val="24"/>
          <w:szCs w:val="24"/>
        </w:rPr>
        <w:t>, use and participate throughout the course and beyond.</w:t>
      </w:r>
      <w:r w:rsidR="00930C8C">
        <w:rPr>
          <w:rFonts w:asciiTheme="majorHAnsi" w:hAnsiTheme="majorHAnsi" w:cs="Times New Roman"/>
          <w:sz w:val="24"/>
          <w:szCs w:val="24"/>
        </w:rPr>
        <w:t xml:space="preserve"> </w:t>
      </w:r>
    </w:p>
    <w:p w:rsidR="00343990" w:rsidRPr="00930C8C" w:rsidRDefault="00343990" w:rsidP="00E3422E">
      <w:pPr>
        <w:spacing w:after="0" w:line="240" w:lineRule="auto"/>
        <w:rPr>
          <w:rFonts w:asciiTheme="majorHAnsi" w:hAnsiTheme="majorHAnsi" w:cs="Times New Roman"/>
          <w:sz w:val="24"/>
          <w:szCs w:val="24"/>
        </w:rPr>
      </w:pPr>
    </w:p>
    <w:p w:rsidR="00C02F8C" w:rsidRPr="00C02F8C" w:rsidRDefault="00C02F8C" w:rsidP="00C02F8C">
      <w:pPr>
        <w:rPr>
          <w:rFonts w:asciiTheme="majorHAnsi" w:hAnsiTheme="majorHAnsi"/>
        </w:rPr>
      </w:pPr>
      <w:proofErr w:type="gramStart"/>
      <w:r>
        <w:rPr>
          <w:rFonts w:asciiTheme="majorHAnsi" w:hAnsiTheme="majorHAnsi" w:cs="Times New Roman"/>
          <w:b/>
          <w:sz w:val="24"/>
          <w:szCs w:val="24"/>
        </w:rPr>
        <w:t xml:space="preserve">O&amp;P </w:t>
      </w:r>
      <w:r w:rsidR="00343990">
        <w:rPr>
          <w:rFonts w:asciiTheme="majorHAnsi" w:hAnsiTheme="majorHAnsi" w:cs="Times New Roman"/>
          <w:b/>
          <w:sz w:val="24"/>
          <w:szCs w:val="24"/>
        </w:rPr>
        <w:t xml:space="preserve">– </w:t>
      </w:r>
      <w:r>
        <w:rPr>
          <w:rFonts w:asciiTheme="majorHAnsi" w:hAnsiTheme="majorHAnsi" w:cs="Times New Roman"/>
          <w:b/>
          <w:sz w:val="24"/>
          <w:szCs w:val="24"/>
        </w:rPr>
        <w:t>ten hours of classroom observation/participation.</w:t>
      </w:r>
      <w:proofErr w:type="gramEnd"/>
      <w:r>
        <w:rPr>
          <w:rFonts w:asciiTheme="majorHAnsi" w:hAnsiTheme="majorHAnsi" w:cs="Times New Roman"/>
          <w:b/>
          <w:sz w:val="24"/>
          <w:szCs w:val="24"/>
        </w:rPr>
        <w:t xml:space="preserve"> </w:t>
      </w:r>
      <w:r>
        <w:rPr>
          <w:rFonts w:asciiTheme="majorHAnsi" w:hAnsiTheme="majorHAnsi" w:cs="Times New Roman"/>
          <w:sz w:val="24"/>
          <w:szCs w:val="24"/>
        </w:rPr>
        <w:t>B</w:t>
      </w:r>
      <w:r w:rsidR="00F14D68">
        <w:rPr>
          <w:rFonts w:asciiTheme="majorHAnsi" w:hAnsiTheme="majorHAnsi" w:cs="Times New Roman"/>
          <w:sz w:val="24"/>
          <w:szCs w:val="24"/>
        </w:rPr>
        <w:t>egin as soo</w:t>
      </w:r>
      <w:r>
        <w:rPr>
          <w:rFonts w:asciiTheme="majorHAnsi" w:hAnsiTheme="majorHAnsi" w:cs="Times New Roman"/>
          <w:sz w:val="24"/>
          <w:szCs w:val="24"/>
        </w:rPr>
        <w:t>n as possible; submit in parts as directed in eCollege</w:t>
      </w:r>
      <w:r w:rsidR="00F14D68">
        <w:rPr>
          <w:rFonts w:asciiTheme="majorHAnsi" w:hAnsiTheme="majorHAnsi" w:cs="Times New Roman"/>
          <w:sz w:val="24"/>
          <w:szCs w:val="24"/>
        </w:rPr>
        <w:t>, with final project to be shared with the class</w:t>
      </w:r>
      <w:r w:rsidR="00845898">
        <w:rPr>
          <w:rFonts w:asciiTheme="majorHAnsi" w:hAnsiTheme="majorHAnsi" w:cs="Times New Roman"/>
          <w:sz w:val="24"/>
          <w:szCs w:val="24"/>
        </w:rPr>
        <w:t xml:space="preserve"> </w:t>
      </w:r>
      <w:r>
        <w:rPr>
          <w:rFonts w:asciiTheme="majorHAnsi" w:hAnsiTheme="majorHAnsi" w:cs="Times New Roman"/>
          <w:sz w:val="24"/>
          <w:szCs w:val="24"/>
        </w:rPr>
        <w:t>as a PowerPoint in Doc Sharing</w:t>
      </w:r>
      <w:r>
        <w:rPr>
          <w:b/>
        </w:rPr>
        <w:t xml:space="preserve">. </w:t>
      </w:r>
      <w:r w:rsidRPr="00C02F8C">
        <w:rPr>
          <w:rFonts w:asciiTheme="majorHAnsi" w:hAnsiTheme="majorHAnsi"/>
        </w:rPr>
        <w:t xml:space="preserve">If you are currently as secondary English teacher, no paperwork needed for the ten hours of “observing yourself.”  Other students complete all Field Services (Rachel Omick, Director) requirements in a timely manner. </w:t>
      </w:r>
    </w:p>
    <w:p w:rsidR="00343990" w:rsidRPr="00F14D68" w:rsidRDefault="00343990" w:rsidP="00E3422E">
      <w:pPr>
        <w:spacing w:after="0" w:line="240" w:lineRule="auto"/>
        <w:rPr>
          <w:rFonts w:asciiTheme="majorHAnsi" w:hAnsiTheme="majorHAnsi" w:cs="Times New Roman"/>
          <w:sz w:val="24"/>
          <w:szCs w:val="24"/>
        </w:rPr>
      </w:pPr>
      <w:r>
        <w:rPr>
          <w:rFonts w:asciiTheme="majorHAnsi" w:hAnsiTheme="majorHAnsi" w:cs="Times New Roman"/>
          <w:b/>
          <w:sz w:val="24"/>
          <w:szCs w:val="24"/>
        </w:rPr>
        <w:t>Textbook reading</w:t>
      </w:r>
      <w:r w:rsidR="008F6C46">
        <w:rPr>
          <w:rFonts w:asciiTheme="majorHAnsi" w:hAnsiTheme="majorHAnsi" w:cs="Times New Roman"/>
          <w:b/>
          <w:sz w:val="24"/>
          <w:szCs w:val="24"/>
        </w:rPr>
        <w:t xml:space="preserve"> (</w:t>
      </w:r>
      <w:r w:rsidR="008F6C46" w:rsidRPr="008F6C46">
        <w:rPr>
          <w:rFonts w:asciiTheme="majorHAnsi" w:hAnsiTheme="majorHAnsi" w:cs="Times New Roman"/>
          <w:b/>
          <w:i/>
          <w:sz w:val="24"/>
          <w:szCs w:val="24"/>
        </w:rPr>
        <w:t>The English Teacher’s Companion</w:t>
      </w:r>
      <w:r w:rsidR="008F0DE5">
        <w:rPr>
          <w:rFonts w:asciiTheme="majorHAnsi" w:hAnsiTheme="majorHAnsi" w:cs="Times New Roman"/>
          <w:b/>
          <w:sz w:val="24"/>
          <w:szCs w:val="24"/>
        </w:rPr>
        <w:t>, 4</w:t>
      </w:r>
      <w:r w:rsidR="008F0DE5">
        <w:rPr>
          <w:rFonts w:asciiTheme="majorHAnsi" w:hAnsiTheme="majorHAnsi" w:cs="Times New Roman"/>
          <w:b/>
          <w:sz w:val="24"/>
          <w:szCs w:val="24"/>
          <w:vertAlign w:val="superscript"/>
        </w:rPr>
        <w:t>th</w:t>
      </w:r>
      <w:r w:rsidR="008F6C46">
        <w:rPr>
          <w:rFonts w:asciiTheme="majorHAnsi" w:hAnsiTheme="majorHAnsi" w:cs="Times New Roman"/>
          <w:b/>
          <w:sz w:val="24"/>
          <w:szCs w:val="24"/>
        </w:rPr>
        <w:t xml:space="preserve"> ed.)</w:t>
      </w:r>
      <w:r>
        <w:rPr>
          <w:rFonts w:asciiTheme="majorHAnsi" w:hAnsiTheme="majorHAnsi" w:cs="Times New Roman"/>
          <w:b/>
          <w:sz w:val="24"/>
          <w:szCs w:val="24"/>
        </w:rPr>
        <w:t xml:space="preserve"> –</w:t>
      </w:r>
      <w:r w:rsidR="00F14D68">
        <w:rPr>
          <w:rFonts w:asciiTheme="majorHAnsi" w:hAnsiTheme="majorHAnsi" w:cs="Times New Roman"/>
          <w:b/>
          <w:sz w:val="24"/>
          <w:szCs w:val="24"/>
        </w:rPr>
        <w:t xml:space="preserve"> </w:t>
      </w:r>
      <w:r w:rsidR="00F14D68">
        <w:rPr>
          <w:rFonts w:asciiTheme="majorHAnsi" w:hAnsiTheme="majorHAnsi" w:cs="Times New Roman"/>
          <w:sz w:val="24"/>
          <w:szCs w:val="24"/>
        </w:rPr>
        <w:t>to be read in ways that work best for you, from quick skimming to careful, close reading, depending on your needs and the class assignment. Some of the 500 pages are connected to the ELA common core standards, weeks 1-5; other parts connect to your signature assignment (three related lesson plans); and one section has choices of topics that</w:t>
      </w:r>
      <w:r w:rsidR="008F6C46">
        <w:rPr>
          <w:rFonts w:asciiTheme="majorHAnsi" w:hAnsiTheme="majorHAnsi" w:cs="Times New Roman"/>
          <w:sz w:val="24"/>
          <w:szCs w:val="24"/>
        </w:rPr>
        <w:t xml:space="preserve"> interest you (e.g., chapter 12</w:t>
      </w:r>
      <w:r w:rsidR="00F14D68">
        <w:rPr>
          <w:rFonts w:asciiTheme="majorHAnsi" w:hAnsiTheme="majorHAnsi" w:cs="Times New Roman"/>
          <w:sz w:val="24"/>
          <w:szCs w:val="24"/>
        </w:rPr>
        <w:t>- service-learning, 16- ELL and other special needs, 18 – c</w:t>
      </w:r>
      <w:r w:rsidR="008F6C46">
        <w:rPr>
          <w:rFonts w:asciiTheme="majorHAnsi" w:hAnsiTheme="majorHAnsi" w:cs="Times New Roman"/>
          <w:sz w:val="24"/>
          <w:szCs w:val="24"/>
        </w:rPr>
        <w:t>ulture. T</w:t>
      </w:r>
      <w:r w:rsidR="00F14D68">
        <w:rPr>
          <w:rFonts w:asciiTheme="majorHAnsi" w:hAnsiTheme="majorHAnsi" w:cs="Times New Roman"/>
          <w:sz w:val="24"/>
          <w:szCs w:val="24"/>
        </w:rPr>
        <w:t>he Issues in Teaching English section</w:t>
      </w:r>
      <w:r w:rsidR="008F6C46">
        <w:rPr>
          <w:rFonts w:asciiTheme="majorHAnsi" w:hAnsiTheme="majorHAnsi" w:cs="Times New Roman"/>
          <w:sz w:val="24"/>
          <w:szCs w:val="24"/>
        </w:rPr>
        <w:t xml:space="preserve"> will be discussed in Week 9, “Student-led discussions”</w:t>
      </w:r>
      <w:r w:rsidR="00002774">
        <w:rPr>
          <w:rFonts w:asciiTheme="majorHAnsi" w:hAnsiTheme="majorHAnsi" w:cs="Times New Roman"/>
          <w:sz w:val="24"/>
          <w:szCs w:val="24"/>
        </w:rPr>
        <w:t xml:space="preserve"> described below.</w:t>
      </w:r>
      <w:r w:rsidR="009127B0">
        <w:rPr>
          <w:rFonts w:asciiTheme="majorHAnsi" w:hAnsiTheme="majorHAnsi" w:cs="Times New Roman"/>
          <w:sz w:val="24"/>
          <w:szCs w:val="24"/>
        </w:rPr>
        <w:t>)</w:t>
      </w:r>
    </w:p>
    <w:p w:rsidR="00343990" w:rsidRDefault="00343990" w:rsidP="00E3422E">
      <w:pPr>
        <w:spacing w:after="0" w:line="240" w:lineRule="auto"/>
        <w:rPr>
          <w:rFonts w:asciiTheme="majorHAnsi" w:hAnsiTheme="majorHAnsi" w:cs="Times New Roman"/>
          <w:b/>
          <w:sz w:val="24"/>
          <w:szCs w:val="24"/>
        </w:rPr>
      </w:pPr>
    </w:p>
    <w:p w:rsidR="008F0DE5" w:rsidRDefault="00343990" w:rsidP="00E3422E">
      <w:pPr>
        <w:spacing w:after="0" w:line="240" w:lineRule="auto"/>
        <w:rPr>
          <w:rFonts w:asciiTheme="majorHAnsi" w:hAnsiTheme="majorHAnsi" w:cs="Times New Roman"/>
          <w:sz w:val="24"/>
          <w:szCs w:val="24"/>
        </w:rPr>
      </w:pPr>
      <w:r>
        <w:rPr>
          <w:rFonts w:asciiTheme="majorHAnsi" w:hAnsiTheme="majorHAnsi" w:cs="Times New Roman"/>
          <w:b/>
          <w:sz w:val="24"/>
          <w:szCs w:val="24"/>
        </w:rPr>
        <w:t xml:space="preserve">Journals </w:t>
      </w:r>
      <w:proofErr w:type="gramStart"/>
      <w:r>
        <w:rPr>
          <w:rFonts w:asciiTheme="majorHAnsi" w:hAnsiTheme="majorHAnsi" w:cs="Times New Roman"/>
          <w:b/>
          <w:sz w:val="24"/>
          <w:szCs w:val="24"/>
        </w:rPr>
        <w:t xml:space="preserve">– </w:t>
      </w:r>
      <w:r w:rsidR="009127B0">
        <w:rPr>
          <w:rFonts w:asciiTheme="majorHAnsi" w:hAnsiTheme="majorHAnsi" w:cs="Times New Roman"/>
          <w:b/>
          <w:sz w:val="24"/>
          <w:szCs w:val="24"/>
        </w:rPr>
        <w:t xml:space="preserve"> </w:t>
      </w:r>
      <w:r w:rsidR="008F0DE5">
        <w:rPr>
          <w:rFonts w:asciiTheme="majorHAnsi" w:hAnsiTheme="majorHAnsi" w:cs="Times New Roman"/>
          <w:sz w:val="24"/>
          <w:szCs w:val="24"/>
        </w:rPr>
        <w:t>There</w:t>
      </w:r>
      <w:proofErr w:type="gramEnd"/>
      <w:r w:rsidR="008F0DE5">
        <w:rPr>
          <w:rFonts w:asciiTheme="majorHAnsi" w:hAnsiTheme="majorHAnsi" w:cs="Times New Roman"/>
          <w:sz w:val="24"/>
          <w:szCs w:val="24"/>
        </w:rPr>
        <w:t xml:space="preserve"> will be some </w:t>
      </w:r>
      <w:r w:rsidR="009127B0" w:rsidRPr="009127B0">
        <w:rPr>
          <w:rFonts w:asciiTheme="majorHAnsi" w:hAnsiTheme="majorHAnsi" w:cs="Times New Roman"/>
          <w:sz w:val="24"/>
          <w:szCs w:val="24"/>
        </w:rPr>
        <w:t>dialogue journal</w:t>
      </w:r>
      <w:r w:rsidR="008F0DE5">
        <w:rPr>
          <w:rFonts w:asciiTheme="majorHAnsi" w:hAnsiTheme="majorHAnsi" w:cs="Times New Roman"/>
          <w:sz w:val="24"/>
          <w:szCs w:val="24"/>
        </w:rPr>
        <w:t>s</w:t>
      </w:r>
      <w:r w:rsidR="009127B0" w:rsidRPr="009127B0">
        <w:rPr>
          <w:rFonts w:asciiTheme="majorHAnsi" w:hAnsiTheme="majorHAnsi" w:cs="Times New Roman"/>
          <w:sz w:val="24"/>
          <w:szCs w:val="24"/>
        </w:rPr>
        <w:t xml:space="preserve"> between student and instructor.</w:t>
      </w:r>
      <w:r w:rsidR="00845898">
        <w:rPr>
          <w:rFonts w:asciiTheme="majorHAnsi" w:hAnsiTheme="majorHAnsi" w:cs="Times New Roman"/>
          <w:sz w:val="24"/>
          <w:szCs w:val="24"/>
        </w:rPr>
        <w:t xml:space="preserve"> </w:t>
      </w:r>
      <w:r w:rsidR="008F0DE5">
        <w:rPr>
          <w:rFonts w:asciiTheme="majorHAnsi" w:hAnsiTheme="majorHAnsi" w:cs="Times New Roman"/>
          <w:sz w:val="24"/>
          <w:szCs w:val="24"/>
        </w:rPr>
        <w:t xml:space="preserve">This is your opportunity to ask any personal questions and share your thoughts directly with me. </w:t>
      </w:r>
    </w:p>
    <w:p w:rsidR="00343990" w:rsidRPr="009127B0" w:rsidRDefault="00343990" w:rsidP="00E3422E">
      <w:pPr>
        <w:spacing w:after="0" w:line="240" w:lineRule="auto"/>
        <w:rPr>
          <w:rFonts w:asciiTheme="majorHAnsi" w:hAnsiTheme="majorHAnsi" w:cs="Times New Roman"/>
          <w:sz w:val="24"/>
          <w:szCs w:val="24"/>
        </w:rPr>
      </w:pPr>
    </w:p>
    <w:p w:rsidR="009127B0" w:rsidRDefault="009127B0" w:rsidP="00E3422E">
      <w:pPr>
        <w:spacing w:after="0" w:line="240" w:lineRule="auto"/>
        <w:rPr>
          <w:rFonts w:asciiTheme="majorHAnsi" w:hAnsiTheme="majorHAnsi" w:cs="Times New Roman"/>
          <w:sz w:val="24"/>
          <w:szCs w:val="24"/>
        </w:rPr>
      </w:pPr>
      <w:r>
        <w:rPr>
          <w:rFonts w:asciiTheme="majorHAnsi" w:hAnsiTheme="majorHAnsi" w:cs="Times New Roman"/>
          <w:b/>
          <w:sz w:val="24"/>
          <w:szCs w:val="24"/>
        </w:rPr>
        <w:t xml:space="preserve">Discussions – </w:t>
      </w:r>
      <w:r w:rsidR="007E21E4">
        <w:rPr>
          <w:rFonts w:asciiTheme="majorHAnsi" w:hAnsiTheme="majorHAnsi" w:cs="Times New Roman"/>
          <w:sz w:val="24"/>
          <w:szCs w:val="24"/>
        </w:rPr>
        <w:t>T</w:t>
      </w:r>
      <w:r w:rsidR="008F0DE5">
        <w:rPr>
          <w:rFonts w:asciiTheme="majorHAnsi" w:hAnsiTheme="majorHAnsi" w:cs="Times New Roman"/>
          <w:sz w:val="24"/>
          <w:szCs w:val="24"/>
        </w:rPr>
        <w:t xml:space="preserve">he </w:t>
      </w:r>
      <w:r w:rsidR="00C02F8C">
        <w:rPr>
          <w:rFonts w:asciiTheme="majorHAnsi" w:hAnsiTheme="majorHAnsi" w:cs="Times New Roman"/>
          <w:sz w:val="24"/>
          <w:szCs w:val="24"/>
        </w:rPr>
        <w:t xml:space="preserve">discussions </w:t>
      </w:r>
      <w:r w:rsidR="008F0DE5">
        <w:rPr>
          <w:rFonts w:asciiTheme="majorHAnsi" w:hAnsiTheme="majorHAnsi" w:cs="Times New Roman"/>
          <w:sz w:val="24"/>
          <w:szCs w:val="24"/>
        </w:rPr>
        <w:t>are based on textbook reading and other resources presented in the course</w:t>
      </w:r>
      <w:r w:rsidRPr="009127B0">
        <w:rPr>
          <w:rFonts w:asciiTheme="majorHAnsi" w:hAnsiTheme="majorHAnsi" w:cs="Times New Roman"/>
          <w:sz w:val="24"/>
          <w:szCs w:val="24"/>
        </w:rPr>
        <w:t xml:space="preserve"> with an ini</w:t>
      </w:r>
      <w:r w:rsidR="00C02F8C">
        <w:rPr>
          <w:rFonts w:asciiTheme="majorHAnsi" w:hAnsiTheme="majorHAnsi" w:cs="Times New Roman"/>
          <w:sz w:val="24"/>
          <w:szCs w:val="24"/>
        </w:rPr>
        <w:t xml:space="preserve">tial post due by the date given </w:t>
      </w:r>
      <w:r w:rsidR="00503296">
        <w:rPr>
          <w:rFonts w:asciiTheme="majorHAnsi" w:hAnsiTheme="majorHAnsi" w:cs="Times New Roman"/>
          <w:sz w:val="24"/>
          <w:szCs w:val="24"/>
        </w:rPr>
        <w:t xml:space="preserve">(Friday </w:t>
      </w:r>
      <w:r w:rsidR="00006DC1">
        <w:rPr>
          <w:rFonts w:asciiTheme="majorHAnsi" w:hAnsiTheme="majorHAnsi" w:cs="Times New Roman"/>
          <w:sz w:val="24"/>
          <w:szCs w:val="24"/>
        </w:rPr>
        <w:t>at midnight</w:t>
      </w:r>
      <w:r w:rsidR="00C02F8C">
        <w:rPr>
          <w:rFonts w:asciiTheme="majorHAnsi" w:hAnsiTheme="majorHAnsi" w:cs="Times New Roman"/>
          <w:sz w:val="24"/>
          <w:szCs w:val="24"/>
        </w:rPr>
        <w:t>)</w:t>
      </w:r>
      <w:r w:rsidR="008F0DE5">
        <w:rPr>
          <w:rFonts w:asciiTheme="majorHAnsi" w:hAnsiTheme="majorHAnsi" w:cs="Times New Roman"/>
          <w:sz w:val="24"/>
          <w:szCs w:val="24"/>
        </w:rPr>
        <w:t xml:space="preserve"> and two </w:t>
      </w:r>
      <w:r w:rsidRPr="009127B0">
        <w:rPr>
          <w:rFonts w:asciiTheme="majorHAnsi" w:hAnsiTheme="majorHAnsi" w:cs="Times New Roman"/>
          <w:sz w:val="24"/>
          <w:szCs w:val="24"/>
        </w:rPr>
        <w:t xml:space="preserve">follow-up </w:t>
      </w:r>
      <w:proofErr w:type="gramStart"/>
      <w:r w:rsidR="00006DC1">
        <w:rPr>
          <w:rFonts w:asciiTheme="majorHAnsi" w:hAnsiTheme="majorHAnsi" w:cs="Times New Roman"/>
          <w:sz w:val="24"/>
          <w:szCs w:val="24"/>
        </w:rPr>
        <w:t>post</w:t>
      </w:r>
      <w:proofErr w:type="gramEnd"/>
      <w:r w:rsidR="00006DC1">
        <w:rPr>
          <w:rFonts w:asciiTheme="majorHAnsi" w:hAnsiTheme="majorHAnsi" w:cs="Times New Roman"/>
          <w:sz w:val="24"/>
          <w:szCs w:val="24"/>
        </w:rPr>
        <w:t xml:space="preserve"> by the following night </w:t>
      </w:r>
      <w:r w:rsidR="008F0DE5">
        <w:rPr>
          <w:rFonts w:asciiTheme="majorHAnsi" w:hAnsiTheme="majorHAnsi" w:cs="Times New Roman"/>
          <w:sz w:val="24"/>
          <w:szCs w:val="24"/>
        </w:rPr>
        <w:t>(S</w:t>
      </w:r>
      <w:r w:rsidR="00006DC1">
        <w:rPr>
          <w:rFonts w:asciiTheme="majorHAnsi" w:hAnsiTheme="majorHAnsi" w:cs="Times New Roman"/>
          <w:sz w:val="24"/>
          <w:szCs w:val="24"/>
        </w:rPr>
        <w:t>unday</w:t>
      </w:r>
      <w:r w:rsidR="00C02F8C">
        <w:rPr>
          <w:rFonts w:asciiTheme="majorHAnsi" w:hAnsiTheme="majorHAnsi" w:cs="Times New Roman"/>
          <w:sz w:val="24"/>
          <w:szCs w:val="24"/>
        </w:rPr>
        <w:t>)</w:t>
      </w:r>
      <w:r w:rsidRPr="009127B0">
        <w:rPr>
          <w:rFonts w:asciiTheme="majorHAnsi" w:hAnsiTheme="majorHAnsi" w:cs="Times New Roman"/>
          <w:sz w:val="24"/>
          <w:szCs w:val="24"/>
        </w:rPr>
        <w:t xml:space="preserve">.  </w:t>
      </w:r>
      <w:r w:rsidR="00006DC1" w:rsidRPr="0004201B">
        <w:rPr>
          <w:rFonts w:asciiTheme="majorHAnsi" w:hAnsiTheme="majorHAnsi" w:cs="Times New Roman"/>
          <w:i/>
          <w:sz w:val="24"/>
          <w:szCs w:val="24"/>
        </w:rPr>
        <w:t>Feel free to post your initial post earlier than the due date, so your classmates have more time to respond</w:t>
      </w:r>
      <w:r w:rsidR="00006DC1">
        <w:rPr>
          <w:rFonts w:asciiTheme="majorHAnsi" w:hAnsiTheme="majorHAnsi" w:cs="Times New Roman"/>
          <w:sz w:val="24"/>
          <w:szCs w:val="24"/>
        </w:rPr>
        <w:t xml:space="preserve">.  </w:t>
      </w:r>
      <w:r w:rsidR="007E21E4">
        <w:rPr>
          <w:rFonts w:asciiTheme="majorHAnsi" w:hAnsiTheme="majorHAnsi" w:cs="Times New Roman"/>
          <w:sz w:val="24"/>
          <w:szCs w:val="24"/>
        </w:rPr>
        <w:t xml:space="preserve">Please keep your audience in mind (classmates and instructor) as you prepare thoughtful posts.  Write succinctly, proofread and do your best to make the discussions meaningful and enjoyable.  </w:t>
      </w:r>
    </w:p>
    <w:p w:rsidR="00343990" w:rsidRDefault="00343990" w:rsidP="00E3422E">
      <w:pPr>
        <w:spacing w:after="0" w:line="240" w:lineRule="auto"/>
        <w:rPr>
          <w:rFonts w:asciiTheme="majorHAnsi" w:hAnsiTheme="majorHAnsi" w:cs="Times New Roman"/>
          <w:b/>
          <w:sz w:val="24"/>
          <w:szCs w:val="24"/>
        </w:rPr>
      </w:pPr>
    </w:p>
    <w:p w:rsidR="00ED4CB2" w:rsidRPr="008F0DE5" w:rsidRDefault="008F0DE5" w:rsidP="00E3422E">
      <w:pPr>
        <w:spacing w:after="0" w:line="240" w:lineRule="auto"/>
        <w:rPr>
          <w:rFonts w:asciiTheme="majorHAnsi" w:hAnsiTheme="majorHAnsi" w:cs="Times New Roman"/>
          <w:sz w:val="24"/>
          <w:szCs w:val="24"/>
        </w:rPr>
      </w:pPr>
      <w:r>
        <w:rPr>
          <w:rFonts w:asciiTheme="majorHAnsi" w:hAnsiTheme="majorHAnsi" w:cs="Times New Roman"/>
          <w:b/>
          <w:sz w:val="24"/>
          <w:szCs w:val="24"/>
        </w:rPr>
        <w:t>Unit Plan-</w:t>
      </w:r>
      <w:r>
        <w:rPr>
          <w:rFonts w:asciiTheme="majorHAnsi" w:hAnsiTheme="majorHAnsi" w:cs="Times New Roman"/>
          <w:sz w:val="24"/>
          <w:szCs w:val="24"/>
        </w:rPr>
        <w:t xml:space="preserve"> The entire course will be based on a unit you will design using the UbD framework.  There will be multiple lesson plans due throughout the course that will culminate in </w:t>
      </w:r>
      <w:proofErr w:type="gramStart"/>
      <w:r>
        <w:rPr>
          <w:rFonts w:asciiTheme="majorHAnsi" w:hAnsiTheme="majorHAnsi" w:cs="Times New Roman"/>
          <w:sz w:val="24"/>
          <w:szCs w:val="24"/>
        </w:rPr>
        <w:t>a</w:t>
      </w:r>
      <w:proofErr w:type="gramEnd"/>
      <w:r>
        <w:rPr>
          <w:rFonts w:asciiTheme="majorHAnsi" w:hAnsiTheme="majorHAnsi" w:cs="Times New Roman"/>
          <w:sz w:val="24"/>
          <w:szCs w:val="24"/>
        </w:rPr>
        <w:t xml:space="preserve"> UbD unit plan that will be your final assignment.  Basically, all of your planning this semester will be centered on the unit plan you create using UbD. </w:t>
      </w:r>
    </w:p>
    <w:p w:rsidR="00ED4CB2" w:rsidRPr="00930C8C" w:rsidRDefault="00ED4CB2" w:rsidP="00E3422E">
      <w:pPr>
        <w:spacing w:after="0" w:line="240" w:lineRule="auto"/>
        <w:rPr>
          <w:rFonts w:asciiTheme="majorHAnsi" w:hAnsiTheme="majorHAnsi" w:cs="Times New Roman"/>
          <w:sz w:val="24"/>
          <w:szCs w:val="24"/>
        </w:rPr>
      </w:pPr>
    </w:p>
    <w:p w:rsidR="00343990" w:rsidRPr="00930C8C" w:rsidRDefault="00343990" w:rsidP="00E3422E">
      <w:pPr>
        <w:spacing w:after="0" w:line="240" w:lineRule="auto"/>
        <w:rPr>
          <w:rFonts w:asciiTheme="majorHAnsi" w:hAnsiTheme="majorHAnsi" w:cs="Times New Roman"/>
          <w:sz w:val="24"/>
          <w:szCs w:val="24"/>
        </w:rPr>
      </w:pPr>
    </w:p>
    <w:p w:rsidR="00CA57D8" w:rsidRPr="00965469" w:rsidRDefault="00965469" w:rsidP="00E3422E">
      <w:pPr>
        <w:spacing w:after="0" w:line="240" w:lineRule="auto"/>
        <w:rPr>
          <w:rFonts w:asciiTheme="majorHAnsi" w:hAnsiTheme="majorHAnsi" w:cs="Times New Roman"/>
          <w:sz w:val="24"/>
          <w:szCs w:val="24"/>
        </w:rPr>
      </w:pPr>
      <w:r w:rsidRPr="00965469">
        <w:rPr>
          <w:rFonts w:asciiTheme="majorHAnsi" w:hAnsiTheme="majorHAnsi" w:cs="Times New Roman"/>
          <w:sz w:val="24"/>
          <w:szCs w:val="24"/>
        </w:rPr>
        <w:t>End of document</w:t>
      </w:r>
    </w:p>
    <w:p w:rsidR="00CA57D8" w:rsidRDefault="00CA57D8" w:rsidP="00E3422E">
      <w:pPr>
        <w:spacing w:after="0" w:line="240" w:lineRule="auto"/>
        <w:rPr>
          <w:rFonts w:asciiTheme="majorHAnsi" w:hAnsiTheme="majorHAnsi" w:cs="Times New Roman"/>
          <w:b/>
          <w:sz w:val="24"/>
          <w:szCs w:val="24"/>
        </w:rPr>
      </w:pPr>
    </w:p>
    <w:p w:rsidR="00CE6A5B" w:rsidRDefault="00CE6A5B" w:rsidP="00E3422E">
      <w:pPr>
        <w:spacing w:after="0" w:line="240" w:lineRule="auto"/>
        <w:rPr>
          <w:rFonts w:asciiTheme="majorHAnsi" w:hAnsiTheme="majorHAnsi" w:cs="Times New Roman"/>
          <w:b/>
          <w:sz w:val="24"/>
          <w:szCs w:val="24"/>
        </w:rPr>
      </w:pPr>
    </w:p>
    <w:p w:rsidR="00540D94" w:rsidRDefault="00540D94" w:rsidP="00E3422E">
      <w:pPr>
        <w:spacing w:after="0" w:line="240" w:lineRule="auto"/>
        <w:rPr>
          <w:rFonts w:asciiTheme="majorHAnsi" w:hAnsiTheme="majorHAnsi" w:cs="Times New Roman"/>
          <w:b/>
          <w:sz w:val="24"/>
          <w:szCs w:val="24"/>
        </w:rPr>
      </w:pPr>
    </w:p>
    <w:p w:rsidR="00E3422E" w:rsidRPr="0041301F" w:rsidRDefault="00E3422E" w:rsidP="00E3422E">
      <w:pPr>
        <w:spacing w:after="0" w:line="240" w:lineRule="auto"/>
        <w:rPr>
          <w:rFonts w:asciiTheme="majorHAnsi" w:hAnsiTheme="majorHAnsi" w:cs="Times New Roman"/>
          <w:b/>
          <w:sz w:val="24"/>
          <w:szCs w:val="24"/>
        </w:rPr>
      </w:pPr>
    </w:p>
    <w:sectPr w:rsidR="00E3422E" w:rsidRPr="0041301F" w:rsidSect="006E7B2A">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90D" w:rsidRDefault="0018090D" w:rsidP="00B57C25">
      <w:pPr>
        <w:spacing w:after="0" w:line="240" w:lineRule="auto"/>
      </w:pPr>
      <w:r>
        <w:separator/>
      </w:r>
    </w:p>
  </w:endnote>
  <w:endnote w:type="continuationSeparator" w:id="0">
    <w:p w:rsidR="0018090D" w:rsidRDefault="0018090D" w:rsidP="00B57C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Times New Roman1">
    <w:altName w:val="Times New Roman"/>
    <w:charset w:val="00"/>
    <w:family w:val="auto"/>
    <w:pitch w:val="variable"/>
    <w:sig w:usb0="00000000" w:usb1="00000000" w:usb2="00000000" w:usb3="00000000" w:csb0="00000000" w:csb1="00000000"/>
  </w:font>
  <w:font w:name="Arial1">
    <w:altName w:val="Times New Roman"/>
    <w:charset w:val="00"/>
    <w:family w:val="roman"/>
    <w:pitch w:val="variable"/>
    <w:sig w:usb0="00000000" w:usb1="00000000" w:usb2="00000000" w:usb3="00000000" w:csb0="00000000" w:csb1="00000000"/>
  </w:font>
  <w:font w:name="Arial2">
    <w:charset w:val="00"/>
    <w:family w:val="auto"/>
    <w:pitch w:val="variable"/>
    <w:sig w:usb0="00000000" w:usb1="00000000" w:usb2="00000000" w:usb3="00000000" w:csb0="0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90D" w:rsidRDefault="0018090D" w:rsidP="00B57C25">
      <w:pPr>
        <w:spacing w:after="0" w:line="240" w:lineRule="auto"/>
      </w:pPr>
      <w:r>
        <w:separator/>
      </w:r>
    </w:p>
  </w:footnote>
  <w:footnote w:type="continuationSeparator" w:id="0">
    <w:p w:rsidR="0018090D" w:rsidRDefault="0018090D" w:rsidP="00B57C25">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935FB"/>
    <w:multiLevelType w:val="hybridMultilevel"/>
    <w:tmpl w:val="2BCE0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3D4B99"/>
    <w:multiLevelType w:val="hybridMultilevel"/>
    <w:tmpl w:val="43FA5900"/>
    <w:lvl w:ilvl="0" w:tplc="DAA2041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58E87A14"/>
    <w:multiLevelType w:val="multilevel"/>
    <w:tmpl w:val="2346ABCA"/>
    <w:lvl w:ilvl="0">
      <w:start w:val="1"/>
      <w:numFmt w:val="decimal"/>
      <w:lvlText w:val="%1."/>
      <w:lvlJc w:val="left"/>
      <w:pPr>
        <w:tabs>
          <w:tab w:val="num" w:pos="720"/>
        </w:tabs>
        <w:ind w:left="720" w:hanging="360"/>
      </w:pPr>
    </w:lvl>
    <w:lvl w:ilvl="1">
      <w:start w:val="11"/>
      <w:numFmt w:val="bullet"/>
      <w:lvlText w:val=""/>
      <w:lvlJc w:val="left"/>
      <w:pPr>
        <w:ind w:left="1440" w:hanging="360"/>
      </w:pPr>
      <w:rPr>
        <w:rFonts w:ascii="Symbol" w:eastAsiaTheme="minorHAnsi" w:hAnsi="Symbol"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1"/>
  </w:num>
  <w:num w:numId="3">
    <w:abstractNumId w:val="8"/>
  </w:num>
  <w:num w:numId="4">
    <w:abstractNumId w:val="4"/>
  </w:num>
  <w:num w:numId="5">
    <w:abstractNumId w:val="10"/>
  </w:num>
  <w:num w:numId="6">
    <w:abstractNumId w:val="2"/>
  </w:num>
  <w:num w:numId="7">
    <w:abstractNumId w:val="3"/>
  </w:num>
  <w:num w:numId="8">
    <w:abstractNumId w:val="13"/>
  </w:num>
  <w:num w:numId="9">
    <w:abstractNumId w:val="0"/>
  </w:num>
  <w:num w:numId="10">
    <w:abstractNumId w:val="5"/>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oNotTrackMoves/>
  <w:defaultTabStop w:val="720"/>
  <w:characterSpacingControl w:val="doNotCompress"/>
  <w:footnotePr>
    <w:footnote w:id="-1"/>
    <w:footnote w:id="0"/>
  </w:footnotePr>
  <w:endnotePr>
    <w:endnote w:id="-1"/>
    <w:endnote w:id="0"/>
  </w:endnotePr>
  <w:compat>
    <w:useFELayout/>
  </w:compat>
  <w:rsids>
    <w:rsidRoot w:val="00E3422E"/>
    <w:rsid w:val="00002774"/>
    <w:rsid w:val="00006DC1"/>
    <w:rsid w:val="00032CB6"/>
    <w:rsid w:val="0004201B"/>
    <w:rsid w:val="00057BEB"/>
    <w:rsid w:val="001336D1"/>
    <w:rsid w:val="00137CD7"/>
    <w:rsid w:val="00160D75"/>
    <w:rsid w:val="0018090D"/>
    <w:rsid w:val="001B7E56"/>
    <w:rsid w:val="002859B5"/>
    <w:rsid w:val="002A1F59"/>
    <w:rsid w:val="00313F56"/>
    <w:rsid w:val="0032218F"/>
    <w:rsid w:val="00343990"/>
    <w:rsid w:val="0040230E"/>
    <w:rsid w:val="0041301F"/>
    <w:rsid w:val="00436909"/>
    <w:rsid w:val="004438C5"/>
    <w:rsid w:val="00490500"/>
    <w:rsid w:val="004E62B8"/>
    <w:rsid w:val="004F44EA"/>
    <w:rsid w:val="00503296"/>
    <w:rsid w:val="00511EDB"/>
    <w:rsid w:val="005134B9"/>
    <w:rsid w:val="00540D94"/>
    <w:rsid w:val="00545E0A"/>
    <w:rsid w:val="005B1CF3"/>
    <w:rsid w:val="005B4D5A"/>
    <w:rsid w:val="005F2DB8"/>
    <w:rsid w:val="00630C4E"/>
    <w:rsid w:val="006419DB"/>
    <w:rsid w:val="00643C7D"/>
    <w:rsid w:val="00650010"/>
    <w:rsid w:val="00656982"/>
    <w:rsid w:val="0066311C"/>
    <w:rsid w:val="00674137"/>
    <w:rsid w:val="006E574D"/>
    <w:rsid w:val="00712A9B"/>
    <w:rsid w:val="007A363E"/>
    <w:rsid w:val="007E21E4"/>
    <w:rsid w:val="007E7493"/>
    <w:rsid w:val="00801538"/>
    <w:rsid w:val="00810636"/>
    <w:rsid w:val="008406BD"/>
    <w:rsid w:val="00842B7A"/>
    <w:rsid w:val="00845898"/>
    <w:rsid w:val="00846287"/>
    <w:rsid w:val="008518AF"/>
    <w:rsid w:val="00867FB5"/>
    <w:rsid w:val="00876916"/>
    <w:rsid w:val="00882118"/>
    <w:rsid w:val="008A2AD3"/>
    <w:rsid w:val="008C1318"/>
    <w:rsid w:val="008D094B"/>
    <w:rsid w:val="008F0DE5"/>
    <w:rsid w:val="008F0DFF"/>
    <w:rsid w:val="008F6C46"/>
    <w:rsid w:val="009127B0"/>
    <w:rsid w:val="00930C8C"/>
    <w:rsid w:val="00961791"/>
    <w:rsid w:val="00965469"/>
    <w:rsid w:val="00A26D00"/>
    <w:rsid w:val="00A62EEE"/>
    <w:rsid w:val="00AC7A77"/>
    <w:rsid w:val="00B10035"/>
    <w:rsid w:val="00B272E4"/>
    <w:rsid w:val="00B3617F"/>
    <w:rsid w:val="00B57C25"/>
    <w:rsid w:val="00BA160E"/>
    <w:rsid w:val="00C02F8C"/>
    <w:rsid w:val="00CA57D8"/>
    <w:rsid w:val="00CD1F88"/>
    <w:rsid w:val="00CE373F"/>
    <w:rsid w:val="00CE6A5B"/>
    <w:rsid w:val="00D22A35"/>
    <w:rsid w:val="00E31E52"/>
    <w:rsid w:val="00E3422E"/>
    <w:rsid w:val="00E97928"/>
    <w:rsid w:val="00ED4CB2"/>
    <w:rsid w:val="00F14D68"/>
    <w:rsid w:val="00F33D04"/>
    <w:rsid w:val="00F758A3"/>
    <w:rsid w:val="00F86E8F"/>
    <w:rsid w:val="00F93460"/>
    <w:rsid w:val="00FD5D9F"/>
    <w:rsid w:val="00FE24A9"/>
  </w:rsids>
  <m:mathPr>
    <m:mathFont m:val="LHJHLI+Arial"/>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ED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E342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342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422E"/>
  </w:style>
  <w:style w:type="paragraph" w:customStyle="1" w:styleId="NoSpacing1">
    <w:name w:val="No Spacing1"/>
    <w:uiPriority w:val="1"/>
    <w:qFormat/>
    <w:rsid w:val="00E3422E"/>
    <w:pPr>
      <w:spacing w:after="0" w:line="240" w:lineRule="auto"/>
    </w:pPr>
    <w:rPr>
      <w:rFonts w:ascii="Calibri" w:eastAsia="Calibri" w:hAnsi="Calibri" w:cs="Times New Roman"/>
    </w:rPr>
  </w:style>
  <w:style w:type="paragraph" w:styleId="ListParagraph">
    <w:name w:val="List Paragraph"/>
    <w:basedOn w:val="Normal"/>
    <w:uiPriority w:val="34"/>
    <w:qFormat/>
    <w:rsid w:val="00CE373F"/>
    <w:pPr>
      <w:ind w:left="720"/>
      <w:contextualSpacing/>
    </w:pPr>
  </w:style>
  <w:style w:type="paragraph" w:styleId="BalloonText">
    <w:name w:val="Balloon Text"/>
    <w:basedOn w:val="Normal"/>
    <w:link w:val="BalloonTextChar"/>
    <w:uiPriority w:val="99"/>
    <w:semiHidden/>
    <w:unhideWhenUsed/>
    <w:rsid w:val="00CA57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7D8"/>
    <w:rPr>
      <w:rFonts w:ascii="Tahoma" w:hAnsi="Tahoma" w:cs="Tahoma"/>
      <w:sz w:val="16"/>
      <w:szCs w:val="16"/>
    </w:rPr>
  </w:style>
  <w:style w:type="character" w:styleId="Hyperlink">
    <w:name w:val="Hyperlink"/>
    <w:basedOn w:val="DefaultParagraphFont"/>
    <w:uiPriority w:val="99"/>
    <w:unhideWhenUsed/>
    <w:rsid w:val="006419DB"/>
    <w:rPr>
      <w:color w:val="0000FF" w:themeColor="hyperlink"/>
      <w:u w:val="single"/>
    </w:rPr>
  </w:style>
  <w:style w:type="paragraph" w:styleId="PlainText">
    <w:name w:val="Plain Text"/>
    <w:basedOn w:val="Normal"/>
    <w:link w:val="PlainTextChar"/>
    <w:uiPriority w:val="99"/>
    <w:semiHidden/>
    <w:unhideWhenUsed/>
    <w:rsid w:val="00AC7A77"/>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AC7A77"/>
    <w:rPr>
      <w:rFonts w:ascii="Courier New" w:eastAsia="Times New Roman" w:hAnsi="Courier New" w:cs="Courier New"/>
      <w:sz w:val="20"/>
      <w:szCs w:val="20"/>
    </w:rPr>
  </w:style>
  <w:style w:type="paragraph" w:customStyle="1" w:styleId="P14">
    <w:name w:val="P14"/>
    <w:basedOn w:val="Normal"/>
    <w:hidden/>
    <w:rsid w:val="00882118"/>
    <w:pPr>
      <w:widowControl w:val="0"/>
      <w:adjustRightInd w:val="0"/>
      <w:spacing w:after="0" w:line="240" w:lineRule="auto"/>
    </w:pPr>
    <w:rPr>
      <w:rFonts w:ascii="LHJHLI+Arial" w:eastAsia="Calibri" w:hAnsi="LHJHLI+Arial" w:cs="LHJHLI+Arial1"/>
      <w:sz w:val="24"/>
      <w:szCs w:val="20"/>
    </w:rPr>
  </w:style>
  <w:style w:type="paragraph" w:customStyle="1" w:styleId="P31">
    <w:name w:val="P31"/>
    <w:basedOn w:val="Normal"/>
    <w:hidden/>
    <w:rsid w:val="00882118"/>
    <w:pPr>
      <w:widowControl w:val="0"/>
      <w:adjustRightInd w:val="0"/>
      <w:spacing w:after="0" w:line="240" w:lineRule="auto"/>
      <w:jc w:val="center"/>
    </w:pPr>
    <w:rPr>
      <w:rFonts w:ascii="Times New Roman" w:eastAsia="Calibri" w:hAnsi="Times New Roman" w:cs="Times New Roman1"/>
      <w:b/>
      <w:sz w:val="20"/>
      <w:szCs w:val="20"/>
    </w:rPr>
  </w:style>
  <w:style w:type="paragraph" w:customStyle="1" w:styleId="P33">
    <w:name w:val="P33"/>
    <w:basedOn w:val="Normal"/>
    <w:hidden/>
    <w:rsid w:val="00882118"/>
    <w:pPr>
      <w:widowControl w:val="0"/>
      <w:adjustRightInd w:val="0"/>
      <w:spacing w:after="0" w:line="240" w:lineRule="auto"/>
      <w:jc w:val="center"/>
    </w:pPr>
    <w:rPr>
      <w:rFonts w:ascii="Arial1" w:eastAsia="Calibri" w:hAnsi="Arial1" w:cs="Arial2"/>
      <w:b/>
      <w:sz w:val="20"/>
      <w:szCs w:val="20"/>
    </w:rPr>
  </w:style>
  <w:style w:type="paragraph" w:styleId="Footer">
    <w:name w:val="footer"/>
    <w:basedOn w:val="Normal"/>
    <w:link w:val="FooterChar"/>
    <w:uiPriority w:val="99"/>
    <w:semiHidden/>
    <w:unhideWhenUsed/>
    <w:rsid w:val="008F0DE5"/>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8F0D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2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342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422E"/>
  </w:style>
  <w:style w:type="paragraph" w:customStyle="1" w:styleId="NoSpacing1">
    <w:name w:val="No Spacing1"/>
    <w:uiPriority w:val="1"/>
    <w:qFormat/>
    <w:rsid w:val="00E3422E"/>
    <w:pPr>
      <w:spacing w:after="0" w:line="240" w:lineRule="auto"/>
    </w:pPr>
    <w:rPr>
      <w:rFonts w:ascii="Calibri" w:eastAsia="Calibri" w:hAnsi="Calibri" w:cs="Times New Roman"/>
    </w:rPr>
  </w:style>
  <w:style w:type="paragraph" w:styleId="ListParagraph">
    <w:name w:val="List Paragraph"/>
    <w:basedOn w:val="Normal"/>
    <w:uiPriority w:val="34"/>
    <w:qFormat/>
    <w:rsid w:val="00CE373F"/>
    <w:pPr>
      <w:ind w:left="720"/>
      <w:contextualSpacing/>
    </w:pPr>
  </w:style>
  <w:style w:type="paragraph" w:styleId="BalloonText">
    <w:name w:val="Balloon Text"/>
    <w:basedOn w:val="Normal"/>
    <w:link w:val="BalloonTextChar"/>
    <w:uiPriority w:val="99"/>
    <w:semiHidden/>
    <w:unhideWhenUsed/>
    <w:rsid w:val="00CA57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7D8"/>
    <w:rPr>
      <w:rFonts w:ascii="Tahoma" w:hAnsi="Tahoma" w:cs="Tahoma"/>
      <w:sz w:val="16"/>
      <w:szCs w:val="16"/>
    </w:rPr>
  </w:style>
  <w:style w:type="character" w:styleId="Hyperlink">
    <w:name w:val="Hyperlink"/>
    <w:basedOn w:val="DefaultParagraphFont"/>
    <w:uiPriority w:val="99"/>
    <w:unhideWhenUsed/>
    <w:rsid w:val="006419DB"/>
    <w:rPr>
      <w:color w:val="0000FF" w:themeColor="hyperlink"/>
      <w:u w:val="single"/>
    </w:rPr>
  </w:style>
  <w:style w:type="paragraph" w:styleId="PlainText">
    <w:name w:val="Plain Text"/>
    <w:basedOn w:val="Normal"/>
    <w:link w:val="PlainTextChar"/>
    <w:uiPriority w:val="99"/>
    <w:semiHidden/>
    <w:unhideWhenUsed/>
    <w:rsid w:val="00AC7A77"/>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AC7A77"/>
    <w:rPr>
      <w:rFonts w:ascii="Courier New" w:eastAsia="Times New Roman" w:hAnsi="Courier New" w:cs="Courier New"/>
      <w:sz w:val="20"/>
      <w:szCs w:val="20"/>
    </w:rPr>
  </w:style>
  <w:style w:type="paragraph" w:customStyle="1" w:styleId="P14">
    <w:name w:val="P14"/>
    <w:basedOn w:val="Normal"/>
    <w:hidden/>
    <w:rsid w:val="00882118"/>
    <w:pPr>
      <w:widowControl w:val="0"/>
      <w:adjustRightInd w:val="0"/>
      <w:spacing w:after="0" w:line="240" w:lineRule="auto"/>
    </w:pPr>
    <w:rPr>
      <w:rFonts w:ascii="LHJHLI+Arial" w:eastAsia="Calibri" w:hAnsi="LHJHLI+Arial" w:cs="LHJHLI+Arial1"/>
      <w:sz w:val="24"/>
      <w:szCs w:val="20"/>
    </w:rPr>
  </w:style>
  <w:style w:type="paragraph" w:customStyle="1" w:styleId="P31">
    <w:name w:val="P31"/>
    <w:basedOn w:val="Normal"/>
    <w:hidden/>
    <w:rsid w:val="00882118"/>
    <w:pPr>
      <w:widowControl w:val="0"/>
      <w:adjustRightInd w:val="0"/>
      <w:spacing w:after="0" w:line="240" w:lineRule="auto"/>
      <w:jc w:val="center"/>
    </w:pPr>
    <w:rPr>
      <w:rFonts w:ascii="Times New Roman" w:eastAsia="Calibri" w:hAnsi="Times New Roman" w:cs="Times New Roman1"/>
      <w:b/>
      <w:sz w:val="20"/>
      <w:szCs w:val="20"/>
    </w:rPr>
  </w:style>
  <w:style w:type="paragraph" w:customStyle="1" w:styleId="P33">
    <w:name w:val="P33"/>
    <w:basedOn w:val="Normal"/>
    <w:hidden/>
    <w:rsid w:val="00882118"/>
    <w:pPr>
      <w:widowControl w:val="0"/>
      <w:adjustRightInd w:val="0"/>
      <w:spacing w:after="0" w:line="240" w:lineRule="auto"/>
      <w:jc w:val="center"/>
    </w:pPr>
    <w:rPr>
      <w:rFonts w:ascii="Arial1" w:eastAsia="Calibri" w:hAnsi="Arial1" w:cs="Arial2"/>
      <w:b/>
      <w:sz w:val="20"/>
      <w:szCs w:val="20"/>
    </w:rPr>
  </w:style>
</w:styles>
</file>

<file path=word/webSettings.xml><?xml version="1.0" encoding="utf-8"?>
<w:webSettings xmlns:r="http://schemas.openxmlformats.org/officeDocument/2006/relationships" xmlns:w="http://schemas.openxmlformats.org/wordprocessingml/2006/main">
  <w:divs>
    <w:div w:id="1357734473">
      <w:bodyDiv w:val="1"/>
      <w:marLeft w:val="0"/>
      <w:marRight w:val="0"/>
      <w:marTop w:val="0"/>
      <w:marBottom w:val="0"/>
      <w:divBdr>
        <w:top w:val="none" w:sz="0" w:space="0" w:color="auto"/>
        <w:left w:val="none" w:sz="0" w:space="0" w:color="auto"/>
        <w:bottom w:val="none" w:sz="0" w:space="0" w:color="auto"/>
        <w:right w:val="none" w:sz="0" w:space="0" w:color="auto"/>
      </w:divBdr>
    </w:div>
    <w:div w:id="192992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jyasuhar@chaminade.edu" TargetMode="Externa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2438</Words>
  <Characters>13897</Characters>
  <Application>Microsoft Macintosh Word</Application>
  <DocSecurity>0</DocSecurity>
  <Lines>115</Lines>
  <Paragraphs>27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0034406</dc:creator>
  <cp:lastModifiedBy>Jessica Serino</cp:lastModifiedBy>
  <cp:revision>2</cp:revision>
  <cp:lastPrinted>2012-01-05T20:36:00Z</cp:lastPrinted>
  <dcterms:created xsi:type="dcterms:W3CDTF">2014-01-09T05:59:00Z</dcterms:created>
  <dcterms:modified xsi:type="dcterms:W3CDTF">2014-01-09T05:59:00Z</dcterms:modified>
</cp:coreProperties>
</file>