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90CB1" w:rsidRDefault="008C246C">
      <w:pPr>
        <w:spacing w:after="240"/>
        <w:rPr>
          <w:rFonts w:eastAsia="Times New Roman"/>
          <w:color w:val="000000"/>
        </w:rPr>
      </w:pPr>
      <w:r>
        <w:rPr>
          <w:rStyle w:val="Strong"/>
          <w:rFonts w:ascii="Arial" w:eastAsia="Times New Roman" w:hAnsi="Arial" w:cs="Arial"/>
          <w:color w:val="000000"/>
          <w:sz w:val="48"/>
          <w:szCs w:val="48"/>
        </w:rPr>
        <w:t>Criminal Justice Systems (CJ151-90</w:t>
      </w:r>
      <w:proofErr w:type="gramStart"/>
      <w:r>
        <w:rPr>
          <w:rStyle w:val="Strong"/>
          <w:rFonts w:ascii="Arial" w:eastAsia="Times New Roman" w:hAnsi="Arial" w:cs="Arial"/>
          <w:color w:val="000000"/>
          <w:sz w:val="48"/>
          <w:szCs w:val="48"/>
        </w:rPr>
        <w:t>)</w:t>
      </w:r>
      <w:proofErr w:type="gramEnd"/>
      <w:r>
        <w:rPr>
          <w:rFonts w:ascii="Arial" w:eastAsia="Times New Roman" w:hAnsi="Arial" w:cs="Arial"/>
          <w:b/>
          <w:bCs/>
          <w:color w:val="000000"/>
          <w:sz w:val="48"/>
          <w:szCs w:val="48"/>
        </w:rPr>
        <w:br/>
      </w:r>
      <w:r>
        <w:rPr>
          <w:rStyle w:val="Strong"/>
          <w:rFonts w:ascii="Arial" w:eastAsia="Times New Roman" w:hAnsi="Arial" w:cs="Arial"/>
          <w:color w:val="000000"/>
          <w:sz w:val="48"/>
          <w:szCs w:val="48"/>
        </w:rPr>
        <w:t xml:space="preserve">Instructor: Ken </w:t>
      </w:r>
      <w:proofErr w:type="spellStart"/>
      <w:r>
        <w:rPr>
          <w:rStyle w:val="Strong"/>
          <w:rFonts w:ascii="Arial" w:eastAsia="Times New Roman" w:hAnsi="Arial" w:cs="Arial"/>
          <w:color w:val="000000"/>
          <w:sz w:val="48"/>
          <w:szCs w:val="48"/>
        </w:rPr>
        <w:t>Szymkowiak</w:t>
      </w:r>
      <w:proofErr w:type="spellEnd"/>
      <w:r>
        <w:rPr>
          <w:rStyle w:val="Strong"/>
          <w:rFonts w:ascii="Arial" w:eastAsia="Times New Roman" w:hAnsi="Arial" w:cs="Arial"/>
          <w:color w:val="000000"/>
          <w:sz w:val="48"/>
          <w:szCs w:val="48"/>
        </w:rPr>
        <w:t xml:space="preserve">, Ph.D. </w:t>
      </w:r>
    </w:p>
    <w:tbl>
      <w:tblPr>
        <w:tblW w:w="5000" w:type="pct"/>
        <w:tblCellSpacing w:w="15" w:type="dxa"/>
        <w:tblBorders>
          <w:top w:val="outset" w:sz="12" w:space="0" w:color="FF0000"/>
          <w:left w:val="outset" w:sz="12" w:space="0" w:color="FF0000"/>
          <w:bottom w:val="outset" w:sz="12" w:space="0" w:color="FF0000"/>
          <w:right w:val="outset" w:sz="12" w:space="0" w:color="FF0000"/>
        </w:tblBorders>
        <w:tblCellMar>
          <w:top w:w="30" w:type="dxa"/>
          <w:left w:w="30" w:type="dxa"/>
          <w:bottom w:w="30" w:type="dxa"/>
          <w:right w:w="30" w:type="dxa"/>
        </w:tblCellMar>
        <w:tblLook w:val="04A0" w:firstRow="1" w:lastRow="0" w:firstColumn="1" w:lastColumn="0" w:noHBand="0" w:noVBand="1"/>
      </w:tblPr>
      <w:tblGrid>
        <w:gridCol w:w="9510"/>
      </w:tblGrid>
      <w:tr w:rsidR="00D90CB1">
        <w:trPr>
          <w:tblCellSpacing w:w="15" w:type="dxa"/>
        </w:trPr>
        <w:tc>
          <w:tcPr>
            <w:tcW w:w="0" w:type="auto"/>
            <w:tcBorders>
              <w:top w:val="outset" w:sz="6" w:space="0" w:color="FF0000"/>
              <w:left w:val="outset" w:sz="6" w:space="0" w:color="FF0000"/>
              <w:bottom w:val="outset" w:sz="6" w:space="0" w:color="FF0000"/>
              <w:right w:val="outset" w:sz="6" w:space="0" w:color="FF0000"/>
            </w:tcBorders>
            <w:vAlign w:val="center"/>
            <w:hideMark/>
          </w:tcPr>
          <w:p w:rsidR="00D90CB1" w:rsidRPr="00DC449C" w:rsidRDefault="008C246C">
            <w:pPr>
              <w:pStyle w:val="NormalWeb"/>
              <w:jc w:val="center"/>
              <w:rPr>
                <w:b/>
                <w:color w:val="000000"/>
              </w:rPr>
            </w:pPr>
            <w:r w:rsidRPr="00DC449C">
              <w:rPr>
                <w:rFonts w:ascii="Arial" w:hAnsi="Arial" w:cs="Arial"/>
                <w:b/>
                <w:color w:val="000000"/>
              </w:rPr>
              <w:t> </w:t>
            </w:r>
            <w:r w:rsidRPr="00DC449C">
              <w:rPr>
                <w:b/>
                <w:color w:val="000000"/>
              </w:rPr>
              <w:t xml:space="preserve"> </w:t>
            </w:r>
            <w:r w:rsidRPr="00DC449C">
              <w:rPr>
                <w:rFonts w:ascii="Arial" w:hAnsi="Arial" w:cs="Arial"/>
                <w:b/>
                <w:bCs/>
                <w:color w:val="000000"/>
                <w:sz w:val="36"/>
                <w:szCs w:val="36"/>
              </w:rPr>
              <w:t>Special notice</w:t>
            </w:r>
            <w:r w:rsidRPr="00DC449C">
              <w:rPr>
                <w:b/>
                <w:bCs/>
                <w:color w:val="000000"/>
                <w:sz w:val="20"/>
                <w:szCs w:val="20"/>
              </w:rPr>
              <w:t xml:space="preserve"> </w:t>
            </w:r>
          </w:p>
        </w:tc>
      </w:tr>
      <w:tr w:rsidR="00D90CB1">
        <w:trPr>
          <w:tblCellSpacing w:w="15" w:type="dxa"/>
        </w:trPr>
        <w:tc>
          <w:tcPr>
            <w:tcW w:w="0" w:type="auto"/>
            <w:tcBorders>
              <w:top w:val="outset" w:sz="6" w:space="0" w:color="FF0000"/>
              <w:left w:val="outset" w:sz="6" w:space="0" w:color="FF0000"/>
              <w:bottom w:val="outset" w:sz="6" w:space="0" w:color="FF0000"/>
              <w:right w:val="outset" w:sz="6" w:space="0" w:color="FF0000"/>
            </w:tcBorders>
            <w:vAlign w:val="center"/>
            <w:hideMark/>
          </w:tcPr>
          <w:p w:rsidR="00D90CB1" w:rsidRPr="00DC449C" w:rsidRDefault="008C246C" w:rsidP="00DC449C">
            <w:pPr>
              <w:rPr>
                <w:rFonts w:eastAsia="Times New Roman"/>
                <w:color w:val="000000"/>
                <w:sz w:val="28"/>
                <w:szCs w:val="28"/>
              </w:rPr>
            </w:pPr>
            <w:r>
              <w:rPr>
                <w:rFonts w:ascii="Arial" w:eastAsia="Times New Roman" w:hAnsi="Arial" w:cs="Arial"/>
                <w:color w:val="000000"/>
                <w:sz w:val="20"/>
                <w:szCs w:val="20"/>
              </w:rPr>
              <w:t> </w:t>
            </w:r>
            <w:r w:rsidRPr="00DC449C">
              <w:rPr>
                <w:rFonts w:ascii="Arial" w:eastAsia="Times New Roman" w:hAnsi="Arial" w:cs="Arial"/>
                <w:i/>
                <w:iCs/>
                <w:color w:val="000000"/>
                <w:sz w:val="28"/>
                <w:szCs w:val="28"/>
              </w:rPr>
              <w:t xml:space="preserve">Be sure to read through this syllabus thoroughly. </w:t>
            </w:r>
            <w:r w:rsidR="00DC449C" w:rsidRPr="00DC449C">
              <w:rPr>
                <w:rFonts w:ascii="Arial" w:eastAsia="Times New Roman" w:hAnsi="Arial" w:cs="Arial"/>
                <w:i/>
                <w:iCs/>
                <w:color w:val="000000"/>
                <w:sz w:val="28"/>
                <w:szCs w:val="28"/>
              </w:rPr>
              <w:t>Send me an email saying you’ve read through the course syllabus.  If you have a question, this would be a good time to ask.</w:t>
            </w:r>
            <w:r w:rsidRPr="00DC449C">
              <w:rPr>
                <w:rFonts w:ascii="Arial" w:eastAsia="Times New Roman" w:hAnsi="Arial" w:cs="Arial"/>
                <w:color w:val="000000"/>
                <w:sz w:val="28"/>
                <w:szCs w:val="28"/>
              </w:rPr>
              <w:t xml:space="preserve"> </w:t>
            </w:r>
          </w:p>
        </w:tc>
      </w:tr>
    </w:tbl>
    <w:p w:rsidR="00D90CB1" w:rsidRDefault="008C246C">
      <w:pPr>
        <w:rPr>
          <w:rFonts w:eastAsia="Times New Roman"/>
          <w:color w:val="000000"/>
        </w:rPr>
      </w:pPr>
      <w:r>
        <w:rPr>
          <w:rFonts w:ascii="Arial" w:eastAsia="Times New Roman" w:hAnsi="Arial" w:cs="Arial"/>
          <w:b/>
          <w:bCs/>
          <w:color w:val="000000"/>
        </w:rPr>
        <w:br/>
      </w:r>
      <w:r w:rsidR="00DB33D4">
        <w:rPr>
          <w:rFonts w:ascii="Arial" w:eastAsia="Times New Roman" w:hAnsi="Arial" w:cs="Arial"/>
          <w:b/>
          <w:bCs/>
          <w:color w:val="000000"/>
          <w:sz w:val="27"/>
          <w:szCs w:val="27"/>
          <w:u w:val="single"/>
        </w:rPr>
        <w:t>Student Learning Outcomes</w:t>
      </w:r>
      <w:r>
        <w:rPr>
          <w:rFonts w:ascii="Arial" w:eastAsia="Times New Roman" w:hAnsi="Arial" w:cs="Arial"/>
          <w:b/>
          <w:bCs/>
          <w:color w:val="000000"/>
          <w:sz w:val="27"/>
          <w:szCs w:val="27"/>
          <w:u w:val="single"/>
        </w:rPr>
        <w:t>:</w:t>
      </w:r>
      <w:r>
        <w:rPr>
          <w:rFonts w:ascii="Arial" w:eastAsia="Times New Roman" w:hAnsi="Arial" w:cs="Arial"/>
          <w:b/>
          <w:bCs/>
          <w:color w:val="000000"/>
          <w:u w:val="single"/>
        </w:rPr>
        <w:t xml:space="preserve"> </w:t>
      </w:r>
    </w:p>
    <w:p w:rsidR="00D90CB1" w:rsidRDefault="00DB33D4">
      <w:pPr>
        <w:pStyle w:val="NormalWeb"/>
        <w:rPr>
          <w:color w:val="000000"/>
        </w:rPr>
      </w:pPr>
      <w:r>
        <w:rPr>
          <w:rFonts w:ascii="Arial" w:hAnsi="Arial" w:cs="Arial"/>
          <w:color w:val="000000"/>
          <w:sz w:val="27"/>
          <w:szCs w:val="27"/>
        </w:rPr>
        <w:t>Upon completion of this course students will demonstrate an understanding of:</w:t>
      </w:r>
      <w:r w:rsidR="008C246C">
        <w:rPr>
          <w:rFonts w:ascii="Arial" w:hAnsi="Arial" w:cs="Arial"/>
          <w:color w:val="000000"/>
          <w:sz w:val="27"/>
          <w:szCs w:val="27"/>
        </w:rPr>
        <w:t xml:space="preserve"> </w:t>
      </w:r>
    </w:p>
    <w:p w:rsidR="00D90CB1" w:rsidRDefault="00743075">
      <w:pPr>
        <w:numPr>
          <w:ilvl w:val="0"/>
          <w:numId w:val="3"/>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T</w:t>
      </w:r>
      <w:r w:rsidR="008C246C">
        <w:rPr>
          <w:rFonts w:ascii="Arial" w:eastAsia="Times New Roman" w:hAnsi="Arial" w:cs="Arial"/>
          <w:color w:val="000000"/>
          <w:sz w:val="27"/>
          <w:szCs w:val="27"/>
        </w:rPr>
        <w:t xml:space="preserve">he various parts of the criminal justice system and how they relate to each other and society at large. </w:t>
      </w:r>
    </w:p>
    <w:p w:rsidR="00D90CB1" w:rsidRDefault="00743075">
      <w:pPr>
        <w:numPr>
          <w:ilvl w:val="0"/>
          <w:numId w:val="3"/>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T</w:t>
      </w:r>
      <w:r w:rsidR="008C246C">
        <w:rPr>
          <w:rFonts w:ascii="Arial" w:eastAsia="Times New Roman" w:hAnsi="Arial" w:cs="Arial"/>
          <w:color w:val="000000"/>
          <w:sz w:val="27"/>
          <w:szCs w:val="27"/>
        </w:rPr>
        <w:t xml:space="preserve">he various controversies and issues surrounding the system. </w:t>
      </w:r>
    </w:p>
    <w:p w:rsidR="00D90CB1" w:rsidRDefault="00743075">
      <w:pPr>
        <w:numPr>
          <w:ilvl w:val="0"/>
          <w:numId w:val="3"/>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T</w:t>
      </w:r>
      <w:r w:rsidR="008C246C">
        <w:rPr>
          <w:rFonts w:ascii="Arial" w:eastAsia="Times New Roman" w:hAnsi="Arial" w:cs="Arial"/>
          <w:color w:val="000000"/>
          <w:sz w:val="27"/>
          <w:szCs w:val="27"/>
        </w:rPr>
        <w:t>he legal basis for the way the system operates.</w:t>
      </w:r>
      <w:r w:rsidR="008C246C">
        <w:rPr>
          <w:rFonts w:ascii="Arial" w:eastAsia="Times New Roman" w:hAnsi="Arial" w:cs="Arial"/>
          <w:color w:val="000000"/>
        </w:rPr>
        <w:t xml:space="preserve"> </w:t>
      </w:r>
    </w:p>
    <w:p w:rsidR="00D90CB1" w:rsidRPr="007300BB" w:rsidRDefault="008C246C">
      <w:pPr>
        <w:rPr>
          <w:rFonts w:eastAsia="Times New Roman"/>
          <w:i/>
          <w:color w:val="000000"/>
        </w:rPr>
      </w:pPr>
      <w:proofErr w:type="gramStart"/>
      <w:r w:rsidRPr="007300BB">
        <w:rPr>
          <w:rFonts w:ascii="Arial" w:eastAsia="Times New Roman" w:hAnsi="Arial" w:cs="Arial"/>
          <w:b/>
          <w:bCs/>
          <w:color w:val="000000"/>
          <w:sz w:val="27"/>
          <w:szCs w:val="27"/>
        </w:rPr>
        <w:t>Required Text:</w:t>
      </w:r>
      <w:r>
        <w:rPr>
          <w:rFonts w:ascii="Arial" w:eastAsia="Times New Roman" w:hAnsi="Arial" w:cs="Arial"/>
          <w:b/>
          <w:bCs/>
          <w:color w:val="000000"/>
          <w:sz w:val="27"/>
          <w:szCs w:val="27"/>
        </w:rPr>
        <w:t xml:space="preserve"> </w:t>
      </w:r>
      <w:r>
        <w:rPr>
          <w:rFonts w:ascii="Arial" w:eastAsia="Times New Roman" w:hAnsi="Arial" w:cs="Arial"/>
          <w:b/>
          <w:bCs/>
          <w:color w:val="000000"/>
        </w:rPr>
        <w:br/>
      </w:r>
      <w:r>
        <w:rPr>
          <w:rFonts w:ascii="Arial" w:eastAsia="Times New Roman" w:hAnsi="Arial" w:cs="Arial"/>
          <w:b/>
          <w:bCs/>
          <w:color w:val="000000"/>
        </w:rPr>
        <w:br/>
      </w:r>
      <w:r w:rsidRPr="007300BB">
        <w:rPr>
          <w:rFonts w:ascii="Arial" w:eastAsia="Times New Roman" w:hAnsi="Arial" w:cs="Arial"/>
          <w:b/>
          <w:bCs/>
          <w:i/>
          <w:color w:val="000000"/>
        </w:rPr>
        <w:t xml:space="preserve">CJUS by Myers, Myers and </w:t>
      </w:r>
      <w:proofErr w:type="spellStart"/>
      <w:r w:rsidRPr="007300BB">
        <w:rPr>
          <w:rFonts w:ascii="Arial" w:eastAsia="Times New Roman" w:hAnsi="Arial" w:cs="Arial"/>
          <w:b/>
          <w:bCs/>
          <w:i/>
          <w:color w:val="000000"/>
        </w:rPr>
        <w:t>Samaha</w:t>
      </w:r>
      <w:proofErr w:type="spellEnd"/>
      <w:r w:rsidRPr="007300BB">
        <w:rPr>
          <w:rFonts w:ascii="Arial" w:eastAsia="Times New Roman" w:hAnsi="Arial" w:cs="Arial"/>
          <w:b/>
          <w:bCs/>
          <w:i/>
          <w:color w:val="000000"/>
        </w:rPr>
        <w:t>.</w:t>
      </w:r>
      <w:proofErr w:type="gramEnd"/>
      <w:r w:rsidRPr="007300BB">
        <w:rPr>
          <w:rFonts w:ascii="Arial" w:eastAsia="Times New Roman" w:hAnsi="Arial" w:cs="Arial"/>
          <w:i/>
          <w:color w:val="000000"/>
        </w:rPr>
        <w:t xml:space="preserve"> </w:t>
      </w:r>
      <w:r w:rsidRPr="007300BB">
        <w:rPr>
          <w:rFonts w:ascii="Arial" w:eastAsia="Times New Roman" w:hAnsi="Arial" w:cs="Arial"/>
          <w:i/>
          <w:color w:val="000000"/>
          <w:sz w:val="27"/>
          <w:szCs w:val="27"/>
        </w:rPr>
        <w:t xml:space="preserve">  </w:t>
      </w:r>
      <w:proofErr w:type="gramStart"/>
      <w:r w:rsidRPr="007300BB">
        <w:rPr>
          <w:rFonts w:ascii="Arial" w:eastAsia="Times New Roman" w:hAnsi="Arial" w:cs="Arial"/>
          <w:i/>
          <w:color w:val="000000"/>
          <w:sz w:val="27"/>
          <w:szCs w:val="27"/>
        </w:rPr>
        <w:t>Wadsworth Publishing.</w:t>
      </w:r>
      <w:proofErr w:type="gramEnd"/>
      <w:r w:rsidRPr="007300BB">
        <w:rPr>
          <w:rFonts w:ascii="Arial" w:eastAsia="Times New Roman" w:hAnsi="Arial" w:cs="Arial"/>
          <w:i/>
          <w:color w:val="000000"/>
          <w:sz w:val="27"/>
          <w:szCs w:val="27"/>
        </w:rPr>
        <w:t xml:space="preserve"> </w:t>
      </w:r>
    </w:p>
    <w:p w:rsidR="00D90CB1" w:rsidRPr="007300BB" w:rsidRDefault="008C246C">
      <w:pPr>
        <w:pStyle w:val="NormalWeb"/>
        <w:rPr>
          <w:color w:val="000000"/>
        </w:rPr>
      </w:pPr>
      <w:r w:rsidRPr="007300BB">
        <w:rPr>
          <w:rFonts w:ascii="Arial" w:hAnsi="Arial" w:cs="Arial"/>
          <w:b/>
          <w:bCs/>
          <w:color w:val="000000"/>
          <w:sz w:val="27"/>
          <w:szCs w:val="27"/>
        </w:rPr>
        <w:t xml:space="preserve">Lesson set-up: </w:t>
      </w:r>
    </w:p>
    <w:p w:rsidR="007300BB" w:rsidRDefault="008C246C">
      <w:pPr>
        <w:pStyle w:val="NormalWeb"/>
        <w:rPr>
          <w:rFonts w:ascii="Arial" w:hAnsi="Arial" w:cs="Arial"/>
          <w:color w:val="000000"/>
          <w:sz w:val="27"/>
          <w:szCs w:val="27"/>
        </w:rPr>
      </w:pPr>
      <w:r>
        <w:rPr>
          <w:rFonts w:ascii="Arial" w:hAnsi="Arial" w:cs="Arial"/>
          <w:color w:val="000000"/>
          <w:sz w:val="27"/>
          <w:szCs w:val="27"/>
        </w:rPr>
        <w:t>When you open the course you will find four modules.  These modules are linked to chapters in the text that you need to read.  Each module includes a multiple-choice exam covering information contained in that module. </w:t>
      </w:r>
      <w:r w:rsidR="00DC449C">
        <w:rPr>
          <w:rFonts w:ascii="Arial" w:hAnsi="Arial" w:cs="Arial"/>
          <w:color w:val="000000"/>
          <w:sz w:val="27"/>
          <w:szCs w:val="27"/>
        </w:rPr>
        <w:t xml:space="preserve">  There are also four discussion questions, one question per module, each worth 10 points toward your final score.</w:t>
      </w:r>
      <w:r>
        <w:rPr>
          <w:rFonts w:ascii="Arial" w:hAnsi="Arial" w:cs="Arial"/>
          <w:color w:val="000000"/>
          <w:sz w:val="27"/>
          <w:szCs w:val="27"/>
        </w:rPr>
        <w:t xml:space="preserve"> The final exam is also a multiple-choice exam, but will be covering information in all </w:t>
      </w:r>
      <w:r w:rsidR="00DC449C">
        <w:rPr>
          <w:rFonts w:ascii="Arial" w:hAnsi="Arial" w:cs="Arial"/>
          <w:color w:val="000000"/>
          <w:sz w:val="27"/>
          <w:szCs w:val="27"/>
        </w:rPr>
        <w:t>four</w:t>
      </w:r>
      <w:r>
        <w:rPr>
          <w:rFonts w:ascii="Arial" w:hAnsi="Arial" w:cs="Arial"/>
          <w:color w:val="000000"/>
          <w:sz w:val="27"/>
          <w:szCs w:val="27"/>
        </w:rPr>
        <w:t xml:space="preserve"> modules.  The exams are set up to provide random questions from a question bank. No two exams will be the same in any module</w:t>
      </w:r>
      <w:r w:rsidR="00DC449C">
        <w:rPr>
          <w:rFonts w:ascii="Arial" w:hAnsi="Arial" w:cs="Arial"/>
          <w:color w:val="000000"/>
          <w:sz w:val="27"/>
          <w:szCs w:val="27"/>
        </w:rPr>
        <w:t>.</w:t>
      </w:r>
      <w:r>
        <w:rPr>
          <w:rFonts w:ascii="Arial" w:hAnsi="Arial" w:cs="Arial"/>
          <w:color w:val="000000"/>
          <w:sz w:val="27"/>
          <w:szCs w:val="27"/>
        </w:rPr>
        <w:t xml:space="preserve"> Once you begin the exam, you have an hour to answer the questions.  Follow the directions and you won't have a problem.</w:t>
      </w:r>
    </w:p>
    <w:p w:rsidR="007300BB" w:rsidRPr="007300BB" w:rsidRDefault="007300BB">
      <w:pPr>
        <w:pStyle w:val="NormalWeb"/>
        <w:rPr>
          <w:rFonts w:ascii="Arial" w:hAnsi="Arial" w:cs="Arial"/>
          <w:b/>
          <w:color w:val="000000"/>
          <w:sz w:val="27"/>
          <w:szCs w:val="27"/>
        </w:rPr>
      </w:pPr>
      <w:r w:rsidRPr="007300BB">
        <w:rPr>
          <w:rFonts w:ascii="Arial" w:hAnsi="Arial" w:cs="Arial"/>
          <w:b/>
          <w:color w:val="000000"/>
          <w:sz w:val="27"/>
          <w:szCs w:val="27"/>
        </w:rPr>
        <w:t>Schedule</w:t>
      </w:r>
    </w:p>
    <w:p w:rsidR="007300BB" w:rsidRDefault="007300BB">
      <w:pPr>
        <w:pStyle w:val="NormalWeb"/>
        <w:rPr>
          <w:rFonts w:ascii="Arial" w:hAnsi="Arial" w:cs="Arial"/>
          <w:color w:val="000000"/>
          <w:sz w:val="27"/>
          <w:szCs w:val="27"/>
        </w:rPr>
      </w:pPr>
      <w:r>
        <w:rPr>
          <w:rFonts w:ascii="Arial" w:hAnsi="Arial" w:cs="Arial"/>
          <w:color w:val="000000"/>
          <w:sz w:val="27"/>
          <w:szCs w:val="27"/>
        </w:rPr>
        <w:t>Please complete your modules/sections including online tests and discussion questions, according to the following dates.  Work submitted after these dates will suffer a 50 percent penalty.  If you are in the military and know you are going to be deployed, work ahead.  Get the work done so you don’t have to think about it while in the field.</w:t>
      </w:r>
    </w:p>
    <w:p w:rsidR="00D90CB1" w:rsidRDefault="007300BB">
      <w:pPr>
        <w:pStyle w:val="NormalWeb"/>
        <w:rPr>
          <w:rFonts w:ascii="Arial" w:hAnsi="Arial" w:cs="Arial"/>
          <w:color w:val="000000"/>
          <w:sz w:val="27"/>
          <w:szCs w:val="27"/>
        </w:rPr>
      </w:pPr>
      <w:r>
        <w:rPr>
          <w:rFonts w:ascii="Arial" w:hAnsi="Arial" w:cs="Arial"/>
          <w:color w:val="000000"/>
          <w:sz w:val="27"/>
          <w:szCs w:val="27"/>
        </w:rPr>
        <w:t xml:space="preserve">Module 1 – complete between </w:t>
      </w:r>
      <w:r w:rsidR="007054D3">
        <w:rPr>
          <w:rFonts w:ascii="Arial" w:hAnsi="Arial" w:cs="Arial"/>
          <w:color w:val="000000"/>
          <w:sz w:val="27"/>
          <w:szCs w:val="27"/>
        </w:rPr>
        <w:t>10/7 -- 10/13</w:t>
      </w:r>
    </w:p>
    <w:p w:rsidR="007300BB" w:rsidRDefault="007300BB">
      <w:pPr>
        <w:pStyle w:val="NormalWeb"/>
        <w:rPr>
          <w:rFonts w:ascii="Arial" w:hAnsi="Arial" w:cs="Arial"/>
          <w:color w:val="000000"/>
          <w:sz w:val="27"/>
          <w:szCs w:val="27"/>
        </w:rPr>
      </w:pPr>
      <w:r>
        <w:rPr>
          <w:rFonts w:ascii="Arial" w:hAnsi="Arial" w:cs="Arial"/>
          <w:color w:val="000000"/>
          <w:sz w:val="27"/>
          <w:szCs w:val="27"/>
        </w:rPr>
        <w:t>Module 2 – com</w:t>
      </w:r>
      <w:r w:rsidR="007054D3">
        <w:rPr>
          <w:rFonts w:ascii="Arial" w:hAnsi="Arial" w:cs="Arial"/>
          <w:color w:val="000000"/>
          <w:sz w:val="27"/>
          <w:szCs w:val="27"/>
        </w:rPr>
        <w:t>plete between 10/13 – 10/27</w:t>
      </w:r>
    </w:p>
    <w:p w:rsidR="007054D3" w:rsidRDefault="007300BB">
      <w:pPr>
        <w:pStyle w:val="NormalWeb"/>
        <w:rPr>
          <w:rFonts w:ascii="Arial" w:hAnsi="Arial" w:cs="Arial"/>
          <w:color w:val="000000"/>
          <w:sz w:val="27"/>
          <w:szCs w:val="27"/>
        </w:rPr>
      </w:pPr>
      <w:r>
        <w:rPr>
          <w:rFonts w:ascii="Arial" w:hAnsi="Arial" w:cs="Arial"/>
          <w:color w:val="000000"/>
          <w:sz w:val="27"/>
          <w:szCs w:val="27"/>
        </w:rPr>
        <w:t>Module 3 – com</w:t>
      </w:r>
      <w:r w:rsidR="007054D3">
        <w:rPr>
          <w:rFonts w:ascii="Arial" w:hAnsi="Arial" w:cs="Arial"/>
          <w:color w:val="000000"/>
          <w:sz w:val="27"/>
          <w:szCs w:val="27"/>
        </w:rPr>
        <w:t>plete between 10/27 – 11/17</w:t>
      </w:r>
    </w:p>
    <w:p w:rsidR="007300BB" w:rsidRDefault="00AC6652">
      <w:pPr>
        <w:pStyle w:val="NormalWeb"/>
        <w:rPr>
          <w:rFonts w:ascii="Arial" w:hAnsi="Arial" w:cs="Arial"/>
          <w:color w:val="000000"/>
          <w:sz w:val="27"/>
          <w:szCs w:val="27"/>
        </w:rPr>
      </w:pPr>
      <w:r>
        <w:rPr>
          <w:rFonts w:ascii="Arial" w:hAnsi="Arial" w:cs="Arial"/>
          <w:color w:val="000000"/>
          <w:sz w:val="27"/>
          <w:szCs w:val="27"/>
        </w:rPr>
        <w:t xml:space="preserve">Module </w:t>
      </w:r>
      <w:r w:rsidR="007054D3">
        <w:rPr>
          <w:rFonts w:ascii="Arial" w:hAnsi="Arial" w:cs="Arial"/>
          <w:color w:val="000000"/>
          <w:sz w:val="27"/>
          <w:szCs w:val="27"/>
        </w:rPr>
        <w:t>4 – complete between 11/17 – 12/8</w:t>
      </w:r>
    </w:p>
    <w:p w:rsidR="007300BB" w:rsidRPr="007300BB" w:rsidRDefault="007300BB">
      <w:pPr>
        <w:pStyle w:val="NormalWeb"/>
        <w:rPr>
          <w:rFonts w:ascii="Arial" w:hAnsi="Arial" w:cs="Arial"/>
          <w:color w:val="000000"/>
          <w:sz w:val="27"/>
          <w:szCs w:val="27"/>
        </w:rPr>
      </w:pPr>
      <w:r>
        <w:rPr>
          <w:rFonts w:ascii="Arial" w:hAnsi="Arial" w:cs="Arial"/>
          <w:color w:val="000000"/>
          <w:sz w:val="27"/>
          <w:szCs w:val="27"/>
        </w:rPr>
        <w:t xml:space="preserve">The last day of the course is </w:t>
      </w:r>
      <w:r w:rsidR="007054D3">
        <w:rPr>
          <w:rFonts w:ascii="Arial" w:hAnsi="Arial" w:cs="Arial"/>
          <w:color w:val="000000"/>
          <w:sz w:val="27"/>
          <w:szCs w:val="27"/>
        </w:rPr>
        <w:t>12/15</w:t>
      </w:r>
      <w:r>
        <w:rPr>
          <w:rFonts w:ascii="Arial" w:hAnsi="Arial" w:cs="Arial"/>
          <w:color w:val="000000"/>
          <w:sz w:val="27"/>
          <w:szCs w:val="27"/>
        </w:rPr>
        <w:t>.  This gives you several days to prepare for the final exam which is also on line.</w:t>
      </w:r>
    </w:p>
    <w:p w:rsidR="00D90CB1" w:rsidRDefault="008C246C">
      <w:pPr>
        <w:pStyle w:val="NormalWeb"/>
        <w:rPr>
          <w:color w:val="000000"/>
        </w:rPr>
      </w:pPr>
      <w:r>
        <w:rPr>
          <w:rFonts w:ascii="Arial" w:hAnsi="Arial" w:cs="Arial"/>
          <w:b/>
          <w:bCs/>
          <w:color w:val="000000"/>
          <w:sz w:val="27"/>
          <w:szCs w:val="27"/>
        </w:rPr>
        <w:t>Final Exam:</w:t>
      </w:r>
      <w:r>
        <w:rPr>
          <w:rFonts w:ascii="Arial" w:hAnsi="Arial" w:cs="Arial"/>
          <w:color w:val="000000"/>
          <w:sz w:val="27"/>
          <w:szCs w:val="27"/>
        </w:rPr>
        <w:t xml:space="preserve"> </w:t>
      </w:r>
    </w:p>
    <w:p w:rsidR="00D90CB1" w:rsidRDefault="008C246C">
      <w:pPr>
        <w:pStyle w:val="NormalWeb"/>
        <w:rPr>
          <w:color w:val="000000"/>
        </w:rPr>
      </w:pPr>
      <w:r>
        <w:rPr>
          <w:rFonts w:ascii="Arial" w:hAnsi="Arial" w:cs="Arial"/>
          <w:color w:val="000000"/>
          <w:sz w:val="27"/>
          <w:szCs w:val="27"/>
        </w:rPr>
        <w:t>There's no reason to fear the final exam.  If you do the work in the course you will be able to take the exam since the exam is based completely on the work in the course.  No surprises.  No trick questions. Some of the questions you will have seen on previous module exams, some not.</w:t>
      </w:r>
    </w:p>
    <w:p w:rsidR="00D90CB1" w:rsidRDefault="007054D3">
      <w:pPr>
        <w:pStyle w:val="NormalWeb"/>
        <w:rPr>
          <w:color w:val="000000"/>
        </w:rPr>
      </w:pPr>
      <w:r>
        <w:rPr>
          <w:rFonts w:ascii="Arial" w:hAnsi="Arial" w:cs="Arial"/>
          <w:color w:val="000000"/>
          <w:sz w:val="27"/>
          <w:szCs w:val="27"/>
        </w:rPr>
        <w:t>I will be posting more information about the exams in a separate email.</w:t>
      </w:r>
      <w:r w:rsidR="008C246C">
        <w:rPr>
          <w:rFonts w:ascii="Arial Black" w:hAnsi="Arial Black"/>
          <w:color w:val="000000"/>
        </w:rPr>
        <w:t xml:space="preserve"> </w:t>
      </w:r>
      <w:r w:rsidR="008C246C">
        <w:rPr>
          <w:rFonts w:ascii="Arial" w:eastAsia="Times New Roman" w:hAnsi="Arial" w:cs="Arial"/>
          <w:color w:val="000000"/>
          <w:sz w:val="27"/>
          <w:szCs w:val="27"/>
        </w:rPr>
        <w:br/>
      </w:r>
      <w:r w:rsidR="008C246C">
        <w:rPr>
          <w:rFonts w:ascii="Arial" w:eastAsia="Times New Roman" w:hAnsi="Arial" w:cs="Arial"/>
          <w:color w:val="000000"/>
          <w:sz w:val="27"/>
          <w:szCs w:val="27"/>
        </w:rPr>
        <w:br/>
      </w:r>
      <w:r w:rsidR="00743075">
        <w:rPr>
          <w:rFonts w:ascii="Arial" w:hAnsi="Arial" w:cs="Arial"/>
          <w:b/>
          <w:bCs/>
          <w:color w:val="000000"/>
          <w:sz w:val="27"/>
          <w:szCs w:val="27"/>
        </w:rPr>
        <w:t>E</w:t>
      </w:r>
      <w:r w:rsidR="008C246C">
        <w:rPr>
          <w:rFonts w:ascii="Arial" w:hAnsi="Arial" w:cs="Arial"/>
          <w:b/>
          <w:bCs/>
          <w:color w:val="000000"/>
          <w:sz w:val="27"/>
          <w:szCs w:val="27"/>
        </w:rPr>
        <w:t>mail Questions:</w:t>
      </w:r>
      <w:r w:rsidR="008C246C">
        <w:rPr>
          <w:rFonts w:ascii="Arial" w:hAnsi="Arial" w:cs="Arial"/>
          <w:color w:val="000000"/>
          <w:sz w:val="27"/>
          <w:szCs w:val="27"/>
        </w:rPr>
        <w:t xml:space="preserve"> </w:t>
      </w:r>
    </w:p>
    <w:p w:rsidR="00D90CB1" w:rsidRDefault="008C246C">
      <w:pPr>
        <w:pStyle w:val="NormalWeb"/>
        <w:rPr>
          <w:color w:val="000000"/>
        </w:rPr>
      </w:pPr>
      <w:r>
        <w:rPr>
          <w:rFonts w:ascii="Arial" w:hAnsi="Arial" w:cs="Arial"/>
          <w:color w:val="000000"/>
          <w:sz w:val="27"/>
          <w:szCs w:val="27"/>
        </w:rPr>
        <w:t xml:space="preserve">If you are asking a question, please use the word </w:t>
      </w:r>
      <w:r>
        <w:rPr>
          <w:rFonts w:ascii="Arial" w:hAnsi="Arial" w:cs="Arial"/>
          <w:b/>
          <w:bCs/>
          <w:color w:val="000000"/>
          <w:sz w:val="27"/>
          <w:szCs w:val="27"/>
        </w:rPr>
        <w:t>"question"</w:t>
      </w:r>
      <w:r>
        <w:rPr>
          <w:rFonts w:ascii="Arial" w:hAnsi="Arial" w:cs="Arial"/>
          <w:color w:val="000000"/>
          <w:sz w:val="27"/>
          <w:szCs w:val="27"/>
        </w:rPr>
        <w:t xml:space="preserve"> in the subject heading of your email. This will signal me to read your note and get you a quick response.</w:t>
      </w:r>
      <w:r>
        <w:rPr>
          <w:rFonts w:ascii="Arial Black" w:hAnsi="Arial Black"/>
          <w:color w:val="000000"/>
          <w:sz w:val="27"/>
          <w:szCs w:val="27"/>
        </w:rPr>
        <w:t xml:space="preserve"> </w:t>
      </w:r>
      <w:r>
        <w:rPr>
          <w:rFonts w:ascii="Arial" w:hAnsi="Arial" w:cs="Arial"/>
          <w:color w:val="000000"/>
          <w:sz w:val="27"/>
          <w:szCs w:val="27"/>
        </w:rPr>
        <w:t>Computer troubles are no excuse for missing work. Computers are available in a wide variety of places making it possible for you to get your work done as needed.</w:t>
      </w:r>
      <w:r>
        <w:rPr>
          <w:rFonts w:ascii="Arial Black" w:hAnsi="Arial Black"/>
          <w:color w:val="000000"/>
        </w:rPr>
        <w:t xml:space="preserve"> </w:t>
      </w:r>
    </w:p>
    <w:p w:rsidR="00D90CB1" w:rsidRDefault="008C246C">
      <w:pPr>
        <w:pStyle w:val="NormalWeb"/>
        <w:spacing w:after="240" w:afterAutospacing="0"/>
        <w:rPr>
          <w:color w:val="000000"/>
        </w:rPr>
      </w:pPr>
      <w:r>
        <w:rPr>
          <w:rFonts w:ascii="Arial" w:hAnsi="Arial" w:cs="Arial"/>
          <w:b/>
          <w:bCs/>
          <w:color w:val="000000"/>
          <w:sz w:val="27"/>
          <w:szCs w:val="27"/>
        </w:rPr>
        <w:t>Cheating</w:t>
      </w:r>
      <w:proofErr w:type="gramStart"/>
      <w:r>
        <w:rPr>
          <w:rFonts w:ascii="Arial" w:hAnsi="Arial" w:cs="Arial"/>
          <w:b/>
          <w:bCs/>
          <w:color w:val="000000"/>
          <w:sz w:val="27"/>
          <w:szCs w:val="27"/>
        </w:rPr>
        <w:t>:</w:t>
      </w:r>
      <w:proofErr w:type="gramEnd"/>
      <w:r>
        <w:rPr>
          <w:rFonts w:ascii="Arial" w:hAnsi="Arial" w:cs="Arial"/>
          <w:b/>
          <w:bCs/>
          <w:color w:val="000000"/>
          <w:sz w:val="27"/>
          <w:szCs w:val="27"/>
        </w:rPr>
        <w:br/>
      </w:r>
      <w:r>
        <w:rPr>
          <w:rFonts w:ascii="Arial" w:hAnsi="Arial" w:cs="Arial"/>
          <w:b/>
          <w:bCs/>
          <w:color w:val="000000"/>
          <w:sz w:val="27"/>
          <w:szCs w:val="27"/>
        </w:rPr>
        <w:br/>
      </w:r>
      <w:r>
        <w:rPr>
          <w:rFonts w:ascii="Arial" w:hAnsi="Arial" w:cs="Arial"/>
          <w:color w:val="000000"/>
          <w:sz w:val="27"/>
          <w:szCs w:val="27"/>
        </w:rPr>
        <w:t>Don't do it.  If I discover there was any form of cheating at all, I fail the student.  There is an appeals process, but appeals are seldom successful.</w:t>
      </w:r>
    </w:p>
    <w:p w:rsidR="00D90CB1" w:rsidRDefault="008C246C">
      <w:pPr>
        <w:pStyle w:val="NormalWeb"/>
        <w:rPr>
          <w:color w:val="000000"/>
        </w:rPr>
      </w:pPr>
      <w:r>
        <w:rPr>
          <w:rFonts w:ascii="Arial" w:hAnsi="Arial" w:cs="Arial"/>
          <w:b/>
          <w:bCs/>
          <w:color w:val="000000"/>
          <w:sz w:val="27"/>
          <w:szCs w:val="27"/>
        </w:rPr>
        <w:t>Grading and Evaluation:</w:t>
      </w:r>
      <w:r>
        <w:rPr>
          <w:rFonts w:ascii="Arial" w:hAnsi="Arial" w:cs="Arial"/>
          <w:color w:val="000000"/>
          <w:sz w:val="27"/>
          <w:szCs w:val="27"/>
        </w:rPr>
        <w:t xml:space="preserve"> </w:t>
      </w:r>
    </w:p>
    <w:p w:rsidR="00D90CB1" w:rsidRDefault="008C246C">
      <w:pPr>
        <w:pStyle w:val="NormalWeb"/>
        <w:rPr>
          <w:color w:val="000000"/>
        </w:rPr>
      </w:pPr>
      <w:r>
        <w:rPr>
          <w:rFonts w:ascii="Arial" w:hAnsi="Arial" w:cs="Arial"/>
          <w:color w:val="000000"/>
          <w:sz w:val="27"/>
          <w:szCs w:val="27"/>
        </w:rPr>
        <w:t>Please keep track of your grades. Grading involves the accumulation of points from the module exams</w:t>
      </w:r>
      <w:r w:rsidR="00795D3B">
        <w:rPr>
          <w:rFonts w:ascii="Arial" w:hAnsi="Arial" w:cs="Arial"/>
          <w:color w:val="000000"/>
          <w:sz w:val="27"/>
          <w:szCs w:val="27"/>
        </w:rPr>
        <w:t>, discussions</w:t>
      </w:r>
      <w:r>
        <w:rPr>
          <w:rFonts w:ascii="Arial" w:hAnsi="Arial" w:cs="Arial"/>
          <w:color w:val="000000"/>
          <w:sz w:val="27"/>
          <w:szCs w:val="27"/>
        </w:rPr>
        <w:t xml:space="preserve"> and the final examination.</w:t>
      </w:r>
      <w:r>
        <w:rPr>
          <w:rFonts w:ascii="Arial Black" w:hAnsi="Arial Black"/>
          <w:color w:val="000000"/>
          <w:sz w:val="27"/>
          <w:szCs w:val="27"/>
        </w:rPr>
        <w:t xml:space="preserve"> </w:t>
      </w:r>
    </w:p>
    <w:p w:rsidR="00D90CB1" w:rsidRDefault="00795D3B">
      <w:pPr>
        <w:pStyle w:val="NormalWeb"/>
        <w:rPr>
          <w:color w:val="000000"/>
        </w:rPr>
      </w:pPr>
      <w:r>
        <w:rPr>
          <w:rFonts w:ascii="Arial" w:hAnsi="Arial" w:cs="Arial"/>
          <w:color w:val="000000"/>
          <w:sz w:val="27"/>
          <w:szCs w:val="27"/>
        </w:rPr>
        <w:t>Here's a breakdown of the possible points</w:t>
      </w:r>
      <w:r w:rsidR="008C246C">
        <w:rPr>
          <w:rFonts w:ascii="Arial" w:hAnsi="Arial" w:cs="Arial"/>
          <w:color w:val="000000"/>
          <w:sz w:val="27"/>
          <w:szCs w:val="27"/>
        </w:rPr>
        <w:t xml:space="preserve"> and grade equivalents. Please read it carefully so that you understand how I grade. Remember, these </w:t>
      </w:r>
      <w:r>
        <w:rPr>
          <w:rFonts w:ascii="Arial" w:hAnsi="Arial" w:cs="Arial"/>
          <w:color w:val="000000"/>
          <w:sz w:val="27"/>
          <w:szCs w:val="27"/>
        </w:rPr>
        <w:t xml:space="preserve">points </w:t>
      </w:r>
      <w:r w:rsidR="008C246C">
        <w:rPr>
          <w:rFonts w:ascii="Arial" w:hAnsi="Arial" w:cs="Arial"/>
          <w:color w:val="000000"/>
          <w:sz w:val="27"/>
          <w:szCs w:val="27"/>
        </w:rPr>
        <w:t xml:space="preserve">represent the </w:t>
      </w:r>
      <w:r>
        <w:rPr>
          <w:rFonts w:ascii="Arial" w:hAnsi="Arial" w:cs="Arial"/>
          <w:color w:val="000000"/>
          <w:sz w:val="27"/>
          <w:szCs w:val="27"/>
        </w:rPr>
        <w:t xml:space="preserve">total number of points accumulated from your </w:t>
      </w:r>
      <w:r w:rsidR="00DC449C">
        <w:rPr>
          <w:rFonts w:ascii="Arial" w:hAnsi="Arial" w:cs="Arial"/>
          <w:color w:val="000000"/>
          <w:sz w:val="27"/>
          <w:szCs w:val="27"/>
        </w:rPr>
        <w:t>discussions and your exams</w:t>
      </w:r>
      <w:r w:rsidR="008C246C">
        <w:rPr>
          <w:rFonts w:ascii="Arial" w:hAnsi="Arial" w:cs="Arial"/>
          <w:color w:val="000000"/>
          <w:sz w:val="27"/>
          <w:szCs w:val="27"/>
        </w:rPr>
        <w:t>:</w:t>
      </w:r>
      <w:r w:rsidR="008C246C">
        <w:rPr>
          <w:rFonts w:ascii="Arial Black" w:hAnsi="Arial Black"/>
          <w:color w:val="000000"/>
        </w:rPr>
        <w:t xml:space="preserve"> </w:t>
      </w:r>
    </w:p>
    <w:p w:rsidR="00D90CB1" w:rsidRDefault="008C246C">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 xml:space="preserve">A = </w:t>
      </w:r>
      <w:r w:rsidR="00795D3B">
        <w:rPr>
          <w:rFonts w:ascii="Arial" w:eastAsia="Times New Roman" w:hAnsi="Arial" w:cs="Arial"/>
          <w:color w:val="000000"/>
          <w:sz w:val="27"/>
          <w:szCs w:val="27"/>
        </w:rPr>
        <w:t>230 – 260 points</w:t>
      </w:r>
      <w:r>
        <w:rPr>
          <w:rFonts w:ascii="Arial" w:eastAsia="Times New Roman" w:hAnsi="Arial" w:cs="Arial"/>
          <w:color w:val="000000"/>
          <w:sz w:val="27"/>
          <w:szCs w:val="27"/>
        </w:rPr>
        <w:t xml:space="preserve"> </w:t>
      </w:r>
    </w:p>
    <w:p w:rsidR="00D90CB1" w:rsidRDefault="00795D3B">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B = 200 – 229 points</w:t>
      </w:r>
    </w:p>
    <w:p w:rsidR="00D90CB1" w:rsidRDefault="00795D3B">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C = 170 – 199 points</w:t>
      </w:r>
    </w:p>
    <w:p w:rsidR="00D90CB1" w:rsidRDefault="00795D3B">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D = 140 – 169 points</w:t>
      </w:r>
    </w:p>
    <w:p w:rsidR="00D90CB1" w:rsidRDefault="00795D3B">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F = 139 and below</w:t>
      </w:r>
      <w:r w:rsidR="008C246C">
        <w:rPr>
          <w:rFonts w:ascii="Arial" w:eastAsia="Times New Roman" w:hAnsi="Arial" w:cs="Arial"/>
          <w:color w:val="000000"/>
          <w:sz w:val="27"/>
          <w:szCs w:val="27"/>
        </w:rPr>
        <w:t xml:space="preserve"> </w:t>
      </w:r>
    </w:p>
    <w:p w:rsidR="00DC449C" w:rsidRDefault="008C246C" w:rsidP="00DC449C">
      <w:pPr>
        <w:pStyle w:val="NormalWeb"/>
        <w:rPr>
          <w:rFonts w:ascii="Arial" w:hAnsi="Arial" w:cs="Arial"/>
          <w:color w:val="000000"/>
          <w:sz w:val="27"/>
          <w:szCs w:val="27"/>
        </w:rPr>
      </w:pPr>
      <w:r>
        <w:rPr>
          <w:rFonts w:ascii="Arial" w:hAnsi="Arial" w:cs="Arial"/>
          <w:color w:val="000000"/>
          <w:sz w:val="27"/>
          <w:szCs w:val="27"/>
        </w:rPr>
        <w:t xml:space="preserve">The following points system applies </w:t>
      </w:r>
      <w:r w:rsidR="00DC449C">
        <w:rPr>
          <w:rFonts w:ascii="Arial" w:hAnsi="Arial" w:cs="Arial"/>
          <w:color w:val="000000"/>
          <w:sz w:val="27"/>
          <w:szCs w:val="27"/>
        </w:rPr>
        <w:t>to how the discussions will be graded:</w:t>
      </w:r>
    </w:p>
    <w:p w:rsidR="00DC449C" w:rsidRPr="00DC449C" w:rsidRDefault="00DC449C" w:rsidP="00DC449C">
      <w:pPr>
        <w:spacing w:before="100" w:beforeAutospacing="1" w:after="100" w:afterAutospacing="1"/>
        <w:outlineLvl w:val="2"/>
        <w:rPr>
          <w:rFonts w:ascii="Arial" w:eastAsia="Times New Roman" w:hAnsi="Arial"/>
          <w:b/>
          <w:bCs/>
          <w:sz w:val="28"/>
          <w:szCs w:val="27"/>
        </w:rPr>
      </w:pPr>
      <w:r w:rsidRPr="00DC449C">
        <w:rPr>
          <w:rFonts w:ascii="Arial" w:eastAsia="Times New Roman" w:hAnsi="Arial"/>
          <w:b/>
          <w:bCs/>
          <w:sz w:val="28"/>
          <w:szCs w:val="27"/>
        </w:rPr>
        <w:t>A Discussio</w:t>
      </w:r>
      <w:r w:rsidR="00773EF4">
        <w:rPr>
          <w:rFonts w:ascii="Arial" w:eastAsia="Times New Roman" w:hAnsi="Arial"/>
          <w:b/>
          <w:bCs/>
          <w:sz w:val="28"/>
          <w:szCs w:val="27"/>
        </w:rPr>
        <w:t>n (9-10 points) per discussion question.</w:t>
      </w:r>
    </w:p>
    <w:p w:rsidR="00DC449C" w:rsidRPr="00DC449C" w:rsidRDefault="00DC449C" w:rsidP="00DC449C">
      <w:pPr>
        <w:spacing w:before="100" w:beforeAutospacing="1" w:after="100" w:afterAutospacing="1"/>
        <w:rPr>
          <w:rFonts w:ascii="Arial" w:eastAsia="Times New Roman" w:hAnsi="Arial"/>
          <w:sz w:val="28"/>
        </w:rPr>
      </w:pPr>
      <w:r w:rsidRPr="00DC449C">
        <w:rPr>
          <w:rFonts w:ascii="Arial" w:eastAsia="Times New Roman" w:hAnsi="Arial"/>
          <w:sz w:val="28"/>
        </w:rPr>
        <w:t>A-level postings...</w:t>
      </w:r>
    </w:p>
    <w:p w:rsidR="00DC449C" w:rsidRPr="00DC449C" w:rsidRDefault="00DC449C" w:rsidP="00DC449C">
      <w:pPr>
        <w:numPr>
          <w:ilvl w:val="0"/>
          <w:numId w:val="10"/>
        </w:numPr>
        <w:spacing w:before="100" w:beforeAutospacing="1" w:after="100" w:afterAutospacing="1"/>
        <w:rPr>
          <w:rFonts w:ascii="Arial" w:eastAsia="Times New Roman" w:hAnsi="Arial"/>
          <w:sz w:val="28"/>
        </w:rPr>
      </w:pPr>
      <w:r w:rsidRPr="00DC449C">
        <w:rPr>
          <w:rFonts w:ascii="Arial" w:eastAsia="Times New Roman" w:hAnsi="Arial"/>
          <w:sz w:val="28"/>
        </w:rPr>
        <w:t>are made in a timely fashion, giving others an opportunity to respond</w:t>
      </w:r>
    </w:p>
    <w:p w:rsidR="00DC449C" w:rsidRPr="00DC449C" w:rsidRDefault="00DC449C" w:rsidP="00DC449C">
      <w:pPr>
        <w:numPr>
          <w:ilvl w:val="0"/>
          <w:numId w:val="10"/>
        </w:numPr>
        <w:spacing w:before="100" w:beforeAutospacing="1" w:after="100" w:afterAutospacing="1"/>
        <w:rPr>
          <w:rFonts w:ascii="Arial" w:eastAsia="Times New Roman" w:hAnsi="Arial"/>
          <w:sz w:val="28"/>
        </w:rPr>
      </w:pPr>
      <w:r w:rsidRPr="00DC449C">
        <w:rPr>
          <w:rFonts w:ascii="Arial" w:eastAsia="Times New Roman" w:hAnsi="Arial"/>
          <w:sz w:val="28"/>
        </w:rPr>
        <w:t>are thoughtful, and analyze the content or question asked</w:t>
      </w:r>
    </w:p>
    <w:p w:rsidR="00DC449C" w:rsidRPr="00DC449C" w:rsidRDefault="00DC449C" w:rsidP="00DC449C">
      <w:pPr>
        <w:numPr>
          <w:ilvl w:val="0"/>
          <w:numId w:val="10"/>
        </w:numPr>
        <w:spacing w:before="100" w:beforeAutospacing="1" w:after="100" w:afterAutospacing="1"/>
        <w:rPr>
          <w:rFonts w:ascii="Arial" w:eastAsia="Times New Roman" w:hAnsi="Arial"/>
          <w:sz w:val="28"/>
        </w:rPr>
      </w:pPr>
      <w:r w:rsidRPr="00DC449C">
        <w:rPr>
          <w:rFonts w:ascii="Arial" w:eastAsia="Times New Roman" w:hAnsi="Arial"/>
          <w:sz w:val="28"/>
        </w:rPr>
        <w:t>make connections to other content and real-life situations</w:t>
      </w:r>
    </w:p>
    <w:p w:rsidR="00DC449C" w:rsidRPr="00DC449C" w:rsidRDefault="00DC449C" w:rsidP="00DC449C">
      <w:pPr>
        <w:numPr>
          <w:ilvl w:val="0"/>
          <w:numId w:val="10"/>
        </w:numPr>
        <w:spacing w:before="100" w:beforeAutospacing="1" w:after="100" w:afterAutospacing="1"/>
        <w:rPr>
          <w:rFonts w:ascii="Arial" w:eastAsia="Times New Roman" w:hAnsi="Arial"/>
          <w:sz w:val="28"/>
        </w:rPr>
      </w:pPr>
      <w:r w:rsidRPr="00DC449C">
        <w:rPr>
          <w:rFonts w:ascii="Arial" w:eastAsia="Times New Roman" w:hAnsi="Arial"/>
          <w:sz w:val="28"/>
        </w:rPr>
        <w:t>extend discussions already taking place, or pose new possibilities or opinions not previously voiced</w:t>
      </w:r>
    </w:p>
    <w:p w:rsidR="00DC449C" w:rsidRPr="00DC449C" w:rsidRDefault="00DC449C" w:rsidP="00DC449C">
      <w:pPr>
        <w:spacing w:before="100" w:beforeAutospacing="1" w:after="100" w:afterAutospacing="1"/>
        <w:outlineLvl w:val="2"/>
        <w:rPr>
          <w:rFonts w:ascii="Arial" w:eastAsia="Times New Roman" w:hAnsi="Arial"/>
          <w:b/>
          <w:bCs/>
          <w:sz w:val="28"/>
          <w:szCs w:val="27"/>
        </w:rPr>
      </w:pPr>
      <w:r w:rsidRPr="00DC449C">
        <w:rPr>
          <w:rFonts w:ascii="Arial" w:eastAsia="Times New Roman" w:hAnsi="Arial"/>
          <w:b/>
          <w:bCs/>
          <w:sz w:val="28"/>
          <w:szCs w:val="27"/>
        </w:rPr>
        <w:t xml:space="preserve">B Discussion (7-8) </w:t>
      </w:r>
    </w:p>
    <w:p w:rsidR="00DC449C" w:rsidRPr="00DC449C" w:rsidRDefault="00DC449C" w:rsidP="00DC449C">
      <w:pPr>
        <w:spacing w:before="100" w:beforeAutospacing="1" w:after="100" w:afterAutospacing="1"/>
        <w:rPr>
          <w:rFonts w:ascii="Arial" w:eastAsia="Times New Roman" w:hAnsi="Arial"/>
          <w:sz w:val="28"/>
        </w:rPr>
      </w:pPr>
      <w:r w:rsidRPr="00DC449C">
        <w:rPr>
          <w:rFonts w:ascii="Arial" w:eastAsia="Times New Roman" w:hAnsi="Arial"/>
          <w:sz w:val="28"/>
        </w:rPr>
        <w:t>B-level postings...</w:t>
      </w:r>
    </w:p>
    <w:p w:rsidR="00DC449C" w:rsidRPr="00DC449C" w:rsidRDefault="00DC449C" w:rsidP="00DC449C">
      <w:pPr>
        <w:numPr>
          <w:ilvl w:val="0"/>
          <w:numId w:val="11"/>
        </w:numPr>
        <w:spacing w:before="100" w:beforeAutospacing="1" w:after="100" w:afterAutospacing="1"/>
        <w:rPr>
          <w:rFonts w:ascii="Arial" w:eastAsia="Times New Roman" w:hAnsi="Arial"/>
          <w:sz w:val="28"/>
        </w:rPr>
      </w:pPr>
      <w:r w:rsidRPr="00DC449C">
        <w:rPr>
          <w:rFonts w:ascii="Arial" w:eastAsia="Times New Roman" w:hAnsi="Arial"/>
          <w:sz w:val="28"/>
        </w:rPr>
        <w:t>are made in a timely fashion, giving others an opportunity to respond</w:t>
      </w:r>
    </w:p>
    <w:p w:rsidR="00DC449C" w:rsidRPr="00DC449C" w:rsidRDefault="00DC449C" w:rsidP="00DC449C">
      <w:pPr>
        <w:numPr>
          <w:ilvl w:val="0"/>
          <w:numId w:val="11"/>
        </w:numPr>
        <w:spacing w:before="100" w:beforeAutospacing="1" w:after="100" w:afterAutospacing="1"/>
        <w:rPr>
          <w:rFonts w:ascii="Arial" w:eastAsia="Times New Roman" w:hAnsi="Arial"/>
          <w:sz w:val="28"/>
        </w:rPr>
      </w:pPr>
      <w:r w:rsidRPr="00DC449C">
        <w:rPr>
          <w:rFonts w:ascii="Arial" w:eastAsia="Times New Roman" w:hAnsi="Arial"/>
          <w:sz w:val="28"/>
        </w:rPr>
        <w:t>are thoughtful, and analyze the content or question asked</w:t>
      </w:r>
    </w:p>
    <w:p w:rsidR="00DC449C" w:rsidRPr="00DC449C" w:rsidRDefault="00DC449C" w:rsidP="00DC449C">
      <w:pPr>
        <w:numPr>
          <w:ilvl w:val="0"/>
          <w:numId w:val="11"/>
        </w:numPr>
        <w:spacing w:before="100" w:beforeAutospacing="1" w:after="100" w:afterAutospacing="1"/>
        <w:rPr>
          <w:rFonts w:ascii="Arial" w:eastAsia="Times New Roman" w:hAnsi="Arial"/>
          <w:sz w:val="28"/>
        </w:rPr>
      </w:pPr>
      <w:r w:rsidRPr="00DC449C">
        <w:rPr>
          <w:rFonts w:ascii="Arial" w:eastAsia="Times New Roman" w:hAnsi="Arial"/>
          <w:sz w:val="28"/>
        </w:rPr>
        <w:t>make connections to previous or current content or to real-life situations, but the connections are unclear, not firmly established or are not obvious</w:t>
      </w:r>
    </w:p>
    <w:p w:rsidR="00DC449C" w:rsidRPr="00DC449C" w:rsidRDefault="00DC449C" w:rsidP="00DC449C">
      <w:pPr>
        <w:numPr>
          <w:ilvl w:val="0"/>
          <w:numId w:val="11"/>
        </w:numPr>
        <w:spacing w:before="100" w:beforeAutospacing="1" w:after="100" w:afterAutospacing="1"/>
        <w:rPr>
          <w:rFonts w:ascii="Arial" w:eastAsia="Times New Roman" w:hAnsi="Arial"/>
          <w:sz w:val="28"/>
        </w:rPr>
      </w:pPr>
      <w:r w:rsidRPr="00DC449C">
        <w:rPr>
          <w:rFonts w:ascii="Arial" w:eastAsia="Times New Roman" w:hAnsi="Arial"/>
          <w:sz w:val="28"/>
        </w:rPr>
        <w:t>contain novel ideas, connections, and/or real-world applications, but they may lack depth, detail and/or explanation</w:t>
      </w:r>
    </w:p>
    <w:p w:rsidR="00DC449C" w:rsidRPr="00DC449C" w:rsidRDefault="00DC449C" w:rsidP="00DC449C">
      <w:pPr>
        <w:spacing w:before="100" w:beforeAutospacing="1" w:after="100" w:afterAutospacing="1"/>
        <w:outlineLvl w:val="2"/>
        <w:rPr>
          <w:rFonts w:ascii="Arial" w:eastAsia="Times New Roman" w:hAnsi="Arial"/>
          <w:b/>
          <w:bCs/>
          <w:sz w:val="28"/>
          <w:szCs w:val="27"/>
        </w:rPr>
      </w:pPr>
      <w:r w:rsidRPr="00DC449C">
        <w:rPr>
          <w:rFonts w:ascii="Arial" w:eastAsia="Times New Roman" w:hAnsi="Arial"/>
          <w:b/>
          <w:bCs/>
          <w:sz w:val="28"/>
          <w:szCs w:val="27"/>
        </w:rPr>
        <w:t xml:space="preserve">C Discussion (6) </w:t>
      </w:r>
    </w:p>
    <w:p w:rsidR="00DC449C" w:rsidRPr="00DC449C" w:rsidRDefault="00DC449C" w:rsidP="00DC449C">
      <w:pPr>
        <w:spacing w:before="100" w:beforeAutospacing="1" w:after="100" w:afterAutospacing="1"/>
        <w:rPr>
          <w:rFonts w:ascii="Arial" w:eastAsia="Times New Roman" w:hAnsi="Arial"/>
          <w:sz w:val="28"/>
        </w:rPr>
      </w:pPr>
      <w:r w:rsidRPr="00DC449C">
        <w:rPr>
          <w:rFonts w:ascii="Arial" w:eastAsia="Times New Roman" w:hAnsi="Arial"/>
          <w:sz w:val="28"/>
        </w:rPr>
        <w:t>C-level postings...</w:t>
      </w:r>
    </w:p>
    <w:p w:rsidR="00DC449C" w:rsidRPr="00DC449C" w:rsidRDefault="00DC449C" w:rsidP="00DC449C">
      <w:pPr>
        <w:numPr>
          <w:ilvl w:val="0"/>
          <w:numId w:val="12"/>
        </w:numPr>
        <w:spacing w:before="100" w:beforeAutospacing="1" w:after="100" w:afterAutospacing="1"/>
        <w:rPr>
          <w:rFonts w:ascii="Arial" w:eastAsia="Times New Roman" w:hAnsi="Arial"/>
          <w:sz w:val="28"/>
        </w:rPr>
      </w:pPr>
      <w:r w:rsidRPr="00DC449C">
        <w:rPr>
          <w:rFonts w:ascii="Arial" w:eastAsia="Times New Roman" w:hAnsi="Arial"/>
          <w:sz w:val="28"/>
        </w:rPr>
        <w:t>are usually, but not always, made in a timely fashion</w:t>
      </w:r>
    </w:p>
    <w:p w:rsidR="00DC449C" w:rsidRPr="00DC449C" w:rsidRDefault="00DC449C" w:rsidP="00DC449C">
      <w:pPr>
        <w:numPr>
          <w:ilvl w:val="0"/>
          <w:numId w:val="12"/>
        </w:numPr>
        <w:spacing w:before="100" w:beforeAutospacing="1" w:after="100" w:afterAutospacing="1"/>
        <w:rPr>
          <w:rFonts w:ascii="Arial" w:eastAsia="Times New Roman" w:hAnsi="Arial"/>
          <w:sz w:val="28"/>
        </w:rPr>
      </w:pPr>
      <w:r w:rsidRPr="00DC449C">
        <w:rPr>
          <w:rFonts w:ascii="Arial" w:eastAsia="Times New Roman" w:hAnsi="Arial"/>
          <w:sz w:val="28"/>
        </w:rPr>
        <w:t>are generally accurate, but the actual information they deliver seems thin and commonplace</w:t>
      </w:r>
    </w:p>
    <w:p w:rsidR="00DC449C" w:rsidRPr="00DC449C" w:rsidRDefault="00DC449C" w:rsidP="00DC449C">
      <w:pPr>
        <w:numPr>
          <w:ilvl w:val="0"/>
          <w:numId w:val="12"/>
        </w:numPr>
        <w:spacing w:before="100" w:beforeAutospacing="1" w:after="100" w:afterAutospacing="1"/>
        <w:rPr>
          <w:rFonts w:ascii="Arial" w:eastAsia="Times New Roman" w:hAnsi="Arial"/>
          <w:sz w:val="28"/>
        </w:rPr>
      </w:pPr>
      <w:r w:rsidRPr="00DC449C">
        <w:rPr>
          <w:rFonts w:ascii="Arial" w:eastAsia="Times New Roman" w:hAnsi="Arial"/>
          <w:sz w:val="28"/>
        </w:rPr>
        <w:t>make limited, vague connections between class readings and postings by other students</w:t>
      </w:r>
    </w:p>
    <w:p w:rsidR="00DC449C" w:rsidRPr="00DC449C" w:rsidRDefault="00DC449C" w:rsidP="00DC449C">
      <w:pPr>
        <w:numPr>
          <w:ilvl w:val="0"/>
          <w:numId w:val="12"/>
        </w:numPr>
        <w:spacing w:before="100" w:beforeAutospacing="1" w:after="100" w:afterAutospacing="1"/>
        <w:rPr>
          <w:rFonts w:ascii="Arial" w:eastAsia="Times New Roman" w:hAnsi="Arial"/>
          <w:sz w:val="28"/>
        </w:rPr>
      </w:pPr>
      <w:r w:rsidRPr="00DC449C">
        <w:rPr>
          <w:rFonts w:ascii="Arial" w:eastAsia="Times New Roman" w:hAnsi="Arial"/>
          <w:sz w:val="28"/>
        </w:rPr>
        <w:t>contain few novel ideas, reflecting what other students have already posted, and what class readings clearly articulate</w:t>
      </w:r>
    </w:p>
    <w:p w:rsidR="00DC449C" w:rsidRPr="00DC449C" w:rsidRDefault="00DC449C" w:rsidP="00DC449C">
      <w:pPr>
        <w:spacing w:before="100" w:beforeAutospacing="1" w:after="100" w:afterAutospacing="1"/>
        <w:outlineLvl w:val="2"/>
        <w:rPr>
          <w:rFonts w:ascii="Arial" w:eastAsia="Times New Roman" w:hAnsi="Arial"/>
          <w:b/>
          <w:bCs/>
          <w:sz w:val="28"/>
          <w:szCs w:val="27"/>
        </w:rPr>
      </w:pPr>
      <w:r w:rsidRPr="00DC449C">
        <w:rPr>
          <w:rFonts w:ascii="Arial" w:eastAsia="Times New Roman" w:hAnsi="Arial"/>
          <w:b/>
          <w:bCs/>
          <w:sz w:val="28"/>
          <w:szCs w:val="27"/>
        </w:rPr>
        <w:t>D-F Discussion (0-5)</w:t>
      </w:r>
    </w:p>
    <w:p w:rsidR="00DC449C" w:rsidRPr="00DC449C" w:rsidRDefault="00DC449C" w:rsidP="00DC449C">
      <w:pPr>
        <w:spacing w:before="100" w:beforeAutospacing="1" w:after="100" w:afterAutospacing="1"/>
        <w:rPr>
          <w:rFonts w:ascii="Arial" w:eastAsia="Times New Roman" w:hAnsi="Arial"/>
          <w:sz w:val="28"/>
        </w:rPr>
      </w:pPr>
      <w:r w:rsidRPr="00DC449C">
        <w:rPr>
          <w:rFonts w:ascii="Arial" w:eastAsia="Times New Roman" w:hAnsi="Arial"/>
          <w:sz w:val="28"/>
        </w:rPr>
        <w:t>D &amp; F-level postings...</w:t>
      </w:r>
    </w:p>
    <w:p w:rsidR="00DC449C" w:rsidRPr="00DC449C" w:rsidRDefault="00DC449C" w:rsidP="00DC449C">
      <w:pPr>
        <w:numPr>
          <w:ilvl w:val="0"/>
          <w:numId w:val="13"/>
        </w:numPr>
        <w:spacing w:before="100" w:beforeAutospacing="1" w:after="100" w:afterAutospacing="1"/>
        <w:rPr>
          <w:rFonts w:ascii="Arial" w:eastAsia="Times New Roman" w:hAnsi="Arial"/>
          <w:sz w:val="28"/>
        </w:rPr>
      </w:pPr>
      <w:r w:rsidRPr="00DC449C">
        <w:rPr>
          <w:rFonts w:ascii="Arial" w:eastAsia="Times New Roman" w:hAnsi="Arial"/>
          <w:sz w:val="28"/>
        </w:rPr>
        <w:t>are not made in a timely fashion, if at all, keeping other students from reading and responding</w:t>
      </w:r>
    </w:p>
    <w:p w:rsidR="00DC449C" w:rsidRPr="00DC449C" w:rsidRDefault="00DC449C" w:rsidP="00DC449C">
      <w:pPr>
        <w:numPr>
          <w:ilvl w:val="0"/>
          <w:numId w:val="13"/>
        </w:numPr>
        <w:spacing w:before="100" w:beforeAutospacing="1" w:after="100" w:afterAutospacing="1"/>
        <w:rPr>
          <w:rFonts w:ascii="Arial" w:eastAsia="Times New Roman" w:hAnsi="Arial"/>
          <w:sz w:val="28"/>
        </w:rPr>
      </w:pPr>
      <w:r w:rsidRPr="00DC449C">
        <w:rPr>
          <w:rFonts w:ascii="Arial" w:eastAsia="Times New Roman" w:hAnsi="Arial"/>
          <w:sz w:val="28"/>
        </w:rPr>
        <w:t>are rudimentary and superficial, lacking any degree of analysis or critique</w:t>
      </w:r>
    </w:p>
    <w:p w:rsidR="00DC449C" w:rsidRPr="00DC449C" w:rsidRDefault="00DC449C" w:rsidP="00DC449C">
      <w:pPr>
        <w:numPr>
          <w:ilvl w:val="0"/>
          <w:numId w:val="13"/>
        </w:numPr>
        <w:spacing w:before="100" w:beforeAutospacing="1" w:after="100" w:afterAutospacing="1"/>
        <w:rPr>
          <w:rFonts w:ascii="Arial" w:eastAsia="Times New Roman" w:hAnsi="Arial"/>
          <w:sz w:val="28"/>
        </w:rPr>
      </w:pPr>
      <w:r w:rsidRPr="00DC449C">
        <w:rPr>
          <w:rFonts w:ascii="Arial" w:eastAsia="Times New Roman" w:hAnsi="Arial"/>
          <w:sz w:val="28"/>
        </w:rPr>
        <w:t>contribute no novel ideas, connections, or real-world applications</w:t>
      </w:r>
    </w:p>
    <w:p w:rsidR="00DC449C" w:rsidRDefault="00DC449C" w:rsidP="00DC449C">
      <w:pPr>
        <w:numPr>
          <w:ilvl w:val="0"/>
          <w:numId w:val="13"/>
        </w:numPr>
        <w:spacing w:before="100" w:beforeAutospacing="1" w:after="100" w:afterAutospacing="1"/>
        <w:rPr>
          <w:rFonts w:ascii="Arial" w:eastAsia="Times New Roman" w:hAnsi="Arial"/>
          <w:sz w:val="28"/>
        </w:rPr>
      </w:pPr>
      <w:r w:rsidRPr="00DC449C">
        <w:rPr>
          <w:rFonts w:ascii="Arial" w:eastAsia="Times New Roman" w:hAnsi="Arial"/>
          <w:sz w:val="28"/>
        </w:rPr>
        <w:t>may be completely off topic</w:t>
      </w:r>
    </w:p>
    <w:p w:rsidR="00DB33D4" w:rsidRPr="00DB33D4" w:rsidRDefault="00DB33D4" w:rsidP="00DB33D4">
      <w:pPr>
        <w:spacing w:before="100" w:beforeAutospacing="1" w:after="100" w:afterAutospacing="1"/>
        <w:rPr>
          <w:rFonts w:ascii="Arial" w:eastAsia="Times New Roman" w:hAnsi="Arial"/>
          <w:b/>
          <w:sz w:val="28"/>
        </w:rPr>
      </w:pPr>
      <w:r w:rsidRPr="00DB33D4">
        <w:rPr>
          <w:rFonts w:ascii="Arial" w:eastAsia="Times New Roman" w:hAnsi="Arial"/>
          <w:b/>
          <w:sz w:val="27"/>
          <w:szCs w:val="27"/>
        </w:rPr>
        <w:t>Student Learnin</w:t>
      </w:r>
      <w:bookmarkStart w:id="0" w:name="_GoBack"/>
      <w:bookmarkEnd w:id="0"/>
      <w:r w:rsidRPr="00DB33D4">
        <w:rPr>
          <w:rFonts w:ascii="Arial" w:eastAsia="Times New Roman" w:hAnsi="Arial"/>
          <w:b/>
          <w:sz w:val="27"/>
          <w:szCs w:val="27"/>
        </w:rPr>
        <w:t>g Outcomes</w:t>
      </w:r>
      <w:r w:rsidRPr="00DB33D4">
        <w:rPr>
          <w:rFonts w:ascii="Arial" w:eastAsia="Times New Roman" w:hAnsi="Arial"/>
          <w:b/>
          <w:sz w:val="28"/>
        </w:rPr>
        <w:t xml:space="preserve"> </w:t>
      </w:r>
      <w:r w:rsidRPr="00DB33D4">
        <w:rPr>
          <w:rFonts w:ascii="Arial" w:eastAsia="Times New Roman" w:hAnsi="Arial"/>
          <w:b/>
          <w:sz w:val="27"/>
          <w:szCs w:val="27"/>
        </w:rPr>
        <w:t>Assessment</w:t>
      </w:r>
      <w:r w:rsidRPr="00DB33D4">
        <w:rPr>
          <w:rFonts w:ascii="Arial" w:eastAsia="Times New Roman" w:hAnsi="Arial"/>
          <w:b/>
          <w:sz w:val="28"/>
        </w:rPr>
        <w:t>:</w:t>
      </w:r>
    </w:p>
    <w:p w:rsidR="00DB33D4" w:rsidRPr="00DB33D4" w:rsidRDefault="00DB33D4" w:rsidP="00DB33D4">
      <w:pPr>
        <w:spacing w:before="100" w:beforeAutospacing="1" w:after="100" w:afterAutospacing="1"/>
        <w:rPr>
          <w:rFonts w:ascii="Arial" w:eastAsia="Times New Roman" w:hAnsi="Arial"/>
          <w:sz w:val="28"/>
        </w:rPr>
      </w:pPr>
      <w:r w:rsidRPr="00DB33D4">
        <w:rPr>
          <w:rFonts w:ascii="Arial" w:eastAsia="Times New Roman" w:hAnsi="Arial"/>
          <w:sz w:val="28"/>
        </w:rPr>
        <w:t>1.</w:t>
      </w:r>
      <w:r w:rsidRPr="00DB33D4">
        <w:rPr>
          <w:rFonts w:ascii="Arial" w:eastAsia="Times New Roman" w:hAnsi="Arial"/>
          <w:sz w:val="28"/>
        </w:rPr>
        <w:tab/>
      </w:r>
      <w:r>
        <w:rPr>
          <w:rFonts w:ascii="Arial" w:eastAsia="Times New Roman" w:hAnsi="Arial"/>
          <w:sz w:val="28"/>
        </w:rPr>
        <w:t>Discuss t</w:t>
      </w:r>
      <w:r w:rsidRPr="00DB33D4">
        <w:rPr>
          <w:rFonts w:ascii="Arial" w:eastAsia="Times New Roman" w:hAnsi="Arial"/>
          <w:sz w:val="28"/>
        </w:rPr>
        <w:t xml:space="preserve">he various parts of the criminal justice system and how they relate to each other and society at large. </w:t>
      </w:r>
    </w:p>
    <w:p w:rsidR="00DB33D4" w:rsidRPr="00DB33D4" w:rsidRDefault="00DB33D4" w:rsidP="00DB33D4">
      <w:pPr>
        <w:spacing w:before="100" w:beforeAutospacing="1" w:after="100" w:afterAutospacing="1"/>
        <w:rPr>
          <w:rFonts w:ascii="Arial" w:eastAsia="Times New Roman" w:hAnsi="Arial"/>
          <w:sz w:val="28"/>
        </w:rPr>
      </w:pPr>
      <w:r w:rsidRPr="00DB33D4">
        <w:rPr>
          <w:rFonts w:ascii="Arial" w:eastAsia="Times New Roman" w:hAnsi="Arial"/>
          <w:sz w:val="28"/>
        </w:rPr>
        <w:t>2.</w:t>
      </w:r>
      <w:r w:rsidRPr="00DB33D4">
        <w:rPr>
          <w:rFonts w:ascii="Arial" w:eastAsia="Times New Roman" w:hAnsi="Arial"/>
          <w:sz w:val="28"/>
        </w:rPr>
        <w:tab/>
      </w:r>
      <w:r>
        <w:rPr>
          <w:rFonts w:ascii="Arial" w:eastAsia="Times New Roman" w:hAnsi="Arial"/>
          <w:sz w:val="28"/>
        </w:rPr>
        <w:t>List some of the most</w:t>
      </w:r>
      <w:r w:rsidRPr="00DB33D4">
        <w:rPr>
          <w:rFonts w:ascii="Arial" w:eastAsia="Times New Roman" w:hAnsi="Arial"/>
          <w:sz w:val="28"/>
        </w:rPr>
        <w:t xml:space="preserve"> controversi</w:t>
      </w:r>
      <w:r>
        <w:rPr>
          <w:rFonts w:ascii="Arial" w:eastAsia="Times New Roman" w:hAnsi="Arial"/>
          <w:sz w:val="28"/>
        </w:rPr>
        <w:t>al</w:t>
      </w:r>
      <w:r w:rsidRPr="00DB33D4">
        <w:rPr>
          <w:rFonts w:ascii="Arial" w:eastAsia="Times New Roman" w:hAnsi="Arial"/>
          <w:sz w:val="28"/>
        </w:rPr>
        <w:t xml:space="preserve"> issues surrounding the system. </w:t>
      </w:r>
    </w:p>
    <w:p w:rsidR="00DB33D4" w:rsidRPr="00DC449C" w:rsidRDefault="00DB33D4" w:rsidP="00DB33D4">
      <w:pPr>
        <w:spacing w:before="100" w:beforeAutospacing="1" w:after="100" w:afterAutospacing="1"/>
        <w:rPr>
          <w:rFonts w:ascii="Arial" w:eastAsia="Times New Roman" w:hAnsi="Arial"/>
          <w:sz w:val="28"/>
        </w:rPr>
      </w:pPr>
      <w:r w:rsidRPr="00DB33D4">
        <w:rPr>
          <w:rFonts w:ascii="Arial" w:eastAsia="Times New Roman" w:hAnsi="Arial"/>
          <w:sz w:val="28"/>
        </w:rPr>
        <w:t>3.</w:t>
      </w:r>
      <w:r w:rsidRPr="00DB33D4">
        <w:rPr>
          <w:rFonts w:ascii="Arial" w:eastAsia="Times New Roman" w:hAnsi="Arial"/>
          <w:sz w:val="28"/>
        </w:rPr>
        <w:tab/>
      </w:r>
      <w:r>
        <w:rPr>
          <w:rFonts w:ascii="Arial" w:eastAsia="Times New Roman" w:hAnsi="Arial"/>
          <w:sz w:val="28"/>
        </w:rPr>
        <w:t>Explain t</w:t>
      </w:r>
      <w:r w:rsidRPr="00DB33D4">
        <w:rPr>
          <w:rFonts w:ascii="Arial" w:eastAsia="Times New Roman" w:hAnsi="Arial"/>
          <w:sz w:val="28"/>
        </w:rPr>
        <w:t>he legal basis for the way the system operates.</w:t>
      </w:r>
    </w:p>
    <w:p w:rsidR="00D90CB1" w:rsidRDefault="008C246C">
      <w:pPr>
        <w:pStyle w:val="NormalWeb"/>
        <w:rPr>
          <w:color w:val="000000"/>
        </w:rPr>
      </w:pPr>
      <w:r>
        <w:rPr>
          <w:rFonts w:ascii="Arial" w:hAnsi="Arial" w:cs="Arial"/>
          <w:b/>
          <w:bCs/>
          <w:color w:val="000000"/>
          <w:sz w:val="27"/>
          <w:szCs w:val="27"/>
        </w:rPr>
        <w:t>Final Thoughts:</w:t>
      </w:r>
      <w:r>
        <w:rPr>
          <w:rFonts w:ascii="Arial" w:hAnsi="Arial" w:cs="Arial"/>
          <w:color w:val="000000"/>
          <w:sz w:val="27"/>
          <w:szCs w:val="27"/>
        </w:rPr>
        <w:t xml:space="preserve"> </w:t>
      </w:r>
    </w:p>
    <w:p w:rsidR="00D90CB1" w:rsidRDefault="008C246C">
      <w:pPr>
        <w:pStyle w:val="NormalWeb"/>
        <w:rPr>
          <w:color w:val="000000"/>
        </w:rPr>
      </w:pPr>
      <w:r>
        <w:rPr>
          <w:rFonts w:ascii="Arial" w:hAnsi="Arial" w:cs="Arial"/>
          <w:color w:val="000000"/>
          <w:sz w:val="27"/>
          <w:szCs w:val="27"/>
        </w:rPr>
        <w:t>If you have any questions or suspicions or guesses about anything, email me. Study hard for the final. Maintain your own records. If there is a dispute, you need to produce your records and papers to help me settle it. I don't have any problem changing a grade if it can be shown that I've made a mistake -- but you need documentation to show me where I've made that mistake.</w:t>
      </w:r>
      <w:r>
        <w:rPr>
          <w:rFonts w:ascii="Arial Black" w:hAnsi="Arial Black"/>
          <w:color w:val="000000"/>
        </w:rPr>
        <w:t xml:space="preserve"> </w:t>
      </w:r>
    </w:p>
    <w:p w:rsidR="008C246C" w:rsidRDefault="008C246C">
      <w:pPr>
        <w:pStyle w:val="NormalWeb"/>
        <w:jc w:val="center"/>
        <w:rPr>
          <w:color w:val="000000"/>
        </w:rPr>
      </w:pPr>
      <w:r>
        <w:rPr>
          <w:rFonts w:ascii="Arial" w:hAnsi="Arial" w:cs="Arial"/>
          <w:color w:val="000000"/>
          <w:sz w:val="27"/>
          <w:szCs w:val="27"/>
        </w:rPr>
        <w:t>(Course elements may change at the instructor's discretion)</w:t>
      </w:r>
      <w:r>
        <w:rPr>
          <w:rFonts w:ascii="Arial" w:hAnsi="Arial" w:cs="Arial"/>
          <w:color w:val="000000"/>
          <w:sz w:val="27"/>
          <w:szCs w:val="27"/>
        </w:rPr>
        <w:br/>
      </w:r>
      <w:r>
        <w:rPr>
          <w:rFonts w:ascii="Arial" w:hAnsi="Arial" w:cs="Arial"/>
          <w:color w:val="000000"/>
          <w:sz w:val="27"/>
          <w:szCs w:val="27"/>
        </w:rPr>
        <w:br/>
      </w:r>
      <w:r>
        <w:rPr>
          <w:rStyle w:val="Strong"/>
          <w:rFonts w:ascii="Arial" w:hAnsi="Arial" w:cs="Arial"/>
          <w:color w:val="000000"/>
          <w:sz w:val="36"/>
          <w:szCs w:val="36"/>
        </w:rPr>
        <w:t>The End</w:t>
      </w:r>
      <w:r>
        <w:rPr>
          <w:rFonts w:ascii="Arial" w:hAnsi="Arial" w:cs="Arial"/>
          <w:color w:val="000000"/>
          <w:sz w:val="36"/>
          <w:szCs w:val="36"/>
        </w:rPr>
        <w:t xml:space="preserve"> </w:t>
      </w:r>
      <w:r>
        <w:rPr>
          <w:rFonts w:ascii="Arial Black" w:hAnsi="Arial Black"/>
          <w:color w:val="000000"/>
          <w:sz w:val="27"/>
          <w:szCs w:val="27"/>
        </w:rPr>
        <w:t> </w:t>
      </w:r>
      <w:r>
        <w:rPr>
          <w:rFonts w:ascii="Arial Black" w:hAnsi="Arial Black"/>
          <w:color w:val="000000"/>
        </w:rPr>
        <w:t xml:space="preserve"> </w:t>
      </w:r>
    </w:p>
    <w:sectPr w:rsidR="008C24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0723B"/>
    <w:multiLevelType w:val="multilevel"/>
    <w:tmpl w:val="425A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9F1F94"/>
    <w:multiLevelType w:val="multilevel"/>
    <w:tmpl w:val="5F68B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6292B22"/>
    <w:multiLevelType w:val="multilevel"/>
    <w:tmpl w:val="0056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7A762E"/>
    <w:multiLevelType w:val="multilevel"/>
    <w:tmpl w:val="1890C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0080D07"/>
    <w:multiLevelType w:val="multilevel"/>
    <w:tmpl w:val="12FC9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33D06FF"/>
    <w:multiLevelType w:val="multilevel"/>
    <w:tmpl w:val="4FA6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F974E5"/>
    <w:multiLevelType w:val="multilevel"/>
    <w:tmpl w:val="7036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896CC5"/>
    <w:multiLevelType w:val="multilevel"/>
    <w:tmpl w:val="016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F903192"/>
    <w:multiLevelType w:val="multilevel"/>
    <w:tmpl w:val="F200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BF22BE"/>
    <w:multiLevelType w:val="multilevel"/>
    <w:tmpl w:val="FC840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1"/>
  </w:num>
  <w:num w:numId="7">
    <w:abstractNumId w:val="0"/>
  </w:num>
  <w:num w:numId="8">
    <w:abstractNumId w:val="4"/>
  </w:num>
  <w:num w:numId="9">
    <w:abstractNumId w:val="4"/>
  </w:num>
  <w:num w:numId="10">
    <w:abstractNumId w:val="8"/>
  </w:num>
  <w:num w:numId="11">
    <w:abstractNumId w:val="5"/>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40023D"/>
    <w:rsid w:val="0040023D"/>
    <w:rsid w:val="006F4F2D"/>
    <w:rsid w:val="007054D3"/>
    <w:rsid w:val="007300BB"/>
    <w:rsid w:val="00743075"/>
    <w:rsid w:val="00773EF4"/>
    <w:rsid w:val="00795D3B"/>
    <w:rsid w:val="008C246C"/>
    <w:rsid w:val="00AC6652"/>
    <w:rsid w:val="00D90CB1"/>
    <w:rsid w:val="00DB33D4"/>
    <w:rsid w:val="00DC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3">
    <w:name w:val="heading 3"/>
    <w:basedOn w:val="Normal"/>
    <w:link w:val="Heading3Char"/>
    <w:uiPriority w:val="9"/>
    <w:qFormat/>
    <w:rsid w:val="00DC449C"/>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NormalWeb">
    <w:name w:val="Normal (Web)"/>
    <w:basedOn w:val="Normal"/>
    <w:uiPriority w:val="99"/>
    <w:unhideWhenUsed/>
    <w:pPr>
      <w:spacing w:before="100" w:beforeAutospacing="1" w:after="100" w:afterAutospacing="1"/>
    </w:p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sid w:val="00DC449C"/>
    <w:rPr>
      <w:b/>
      <w:bCs/>
      <w:sz w:val="27"/>
      <w:szCs w:val="27"/>
    </w:rPr>
  </w:style>
  <w:style w:type="paragraph" w:customStyle="1" w:styleId="subheader">
    <w:name w:val="subheader"/>
    <w:basedOn w:val="Normal"/>
    <w:rsid w:val="00DC449C"/>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3">
    <w:name w:val="heading 3"/>
    <w:basedOn w:val="Normal"/>
    <w:link w:val="Heading3Char"/>
    <w:uiPriority w:val="9"/>
    <w:qFormat/>
    <w:rsid w:val="00DC449C"/>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NormalWeb">
    <w:name w:val="Normal (Web)"/>
    <w:basedOn w:val="Normal"/>
    <w:uiPriority w:val="99"/>
    <w:unhideWhenUsed/>
    <w:pPr>
      <w:spacing w:before="100" w:beforeAutospacing="1" w:after="100" w:afterAutospacing="1"/>
    </w:p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sid w:val="00DC449C"/>
    <w:rPr>
      <w:b/>
      <w:bCs/>
      <w:sz w:val="27"/>
      <w:szCs w:val="27"/>
    </w:rPr>
  </w:style>
  <w:style w:type="paragraph" w:customStyle="1" w:styleId="subheader">
    <w:name w:val="subheader"/>
    <w:basedOn w:val="Normal"/>
    <w:rsid w:val="00DC449C"/>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5669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Syllabus</vt:lpstr>
    </vt:vector>
  </TitlesOfParts>
  <Company/>
  <LinksUpToDate>false</LinksUpToDate>
  <CharactersWithSpaces>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creator>Ken Szymkowiak</dc:creator>
  <cp:lastModifiedBy>Ronald Becker</cp:lastModifiedBy>
  <cp:revision>3</cp:revision>
  <dcterms:created xsi:type="dcterms:W3CDTF">2013-10-03T22:46:00Z</dcterms:created>
  <dcterms:modified xsi:type="dcterms:W3CDTF">2013-12-03T19:48:00Z</dcterms:modified>
</cp:coreProperties>
</file>