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53A2ED" w14:textId="77777777" w:rsidR="00794387" w:rsidRDefault="00794387" w:rsidP="00794387">
      <w:pPr>
        <w:autoSpaceDE w:val="0"/>
        <w:autoSpaceDN w:val="0"/>
        <w:adjustRightInd w:val="0"/>
        <w:jc w:val="center"/>
        <w:rPr>
          <w:b/>
          <w:bCs/>
          <w:color w:val="000000"/>
        </w:rPr>
      </w:pPr>
      <w:r>
        <w:rPr>
          <w:b/>
          <w:bCs/>
          <w:color w:val="000000"/>
        </w:rPr>
        <w:t>Chaminade University of Honolulu</w:t>
      </w:r>
    </w:p>
    <w:p w14:paraId="789E44D2" w14:textId="77777777" w:rsidR="00794387" w:rsidRDefault="00794387" w:rsidP="00794387">
      <w:pPr>
        <w:autoSpaceDE w:val="0"/>
        <w:autoSpaceDN w:val="0"/>
        <w:adjustRightInd w:val="0"/>
        <w:jc w:val="center"/>
        <w:rPr>
          <w:b/>
          <w:bCs/>
          <w:color w:val="000000"/>
        </w:rPr>
      </w:pPr>
      <w:r>
        <w:rPr>
          <w:b/>
          <w:bCs/>
          <w:color w:val="000000"/>
        </w:rPr>
        <w:t>Course Syllabus</w:t>
      </w:r>
    </w:p>
    <w:p w14:paraId="6AC32D9D" w14:textId="77777777" w:rsidR="00794387" w:rsidRDefault="00794387" w:rsidP="00794387">
      <w:pPr>
        <w:autoSpaceDE w:val="0"/>
        <w:autoSpaceDN w:val="0"/>
        <w:adjustRightInd w:val="0"/>
        <w:rPr>
          <w:color w:val="000000"/>
        </w:rPr>
      </w:pPr>
    </w:p>
    <w:p w14:paraId="5CB9CDA7" w14:textId="77777777" w:rsidR="00794387" w:rsidRDefault="00794387" w:rsidP="00794387">
      <w:pPr>
        <w:autoSpaceDE w:val="0"/>
        <w:autoSpaceDN w:val="0"/>
        <w:adjustRightInd w:val="0"/>
        <w:rPr>
          <w:b/>
          <w:bCs/>
          <w:color w:val="000000"/>
        </w:rPr>
      </w:pPr>
      <w:r>
        <w:rPr>
          <w:color w:val="000000"/>
        </w:rPr>
        <w:t xml:space="preserve">COURSE NAME AND NUMBER: </w:t>
      </w:r>
      <w:r w:rsidR="007D6941">
        <w:rPr>
          <w:b/>
          <w:bCs/>
          <w:color w:val="000000"/>
        </w:rPr>
        <w:t>PSY 3</w:t>
      </w:r>
      <w:r w:rsidR="00DE012D">
        <w:rPr>
          <w:b/>
          <w:bCs/>
          <w:color w:val="000000"/>
        </w:rPr>
        <w:t>16</w:t>
      </w:r>
      <w:r w:rsidR="007D6941">
        <w:rPr>
          <w:b/>
          <w:bCs/>
          <w:color w:val="000000"/>
        </w:rPr>
        <w:t xml:space="preserve">, </w:t>
      </w:r>
      <w:r w:rsidR="00DE012D">
        <w:rPr>
          <w:b/>
          <w:bCs/>
          <w:color w:val="000000"/>
        </w:rPr>
        <w:t xml:space="preserve">Research and </w:t>
      </w:r>
      <w:r w:rsidR="007D6941">
        <w:rPr>
          <w:b/>
          <w:bCs/>
          <w:color w:val="000000"/>
        </w:rPr>
        <w:t>Methods in Psychology</w:t>
      </w:r>
    </w:p>
    <w:p w14:paraId="5F1375E7" w14:textId="77777777" w:rsidR="00794387" w:rsidRDefault="00794387" w:rsidP="00794387">
      <w:pPr>
        <w:autoSpaceDE w:val="0"/>
        <w:autoSpaceDN w:val="0"/>
        <w:adjustRightInd w:val="0"/>
        <w:rPr>
          <w:b/>
          <w:bCs/>
          <w:color w:val="000000"/>
        </w:rPr>
      </w:pPr>
      <w:r>
        <w:rPr>
          <w:color w:val="000000"/>
        </w:rPr>
        <w:t xml:space="preserve">CREDIT HOURS: </w:t>
      </w:r>
      <w:r>
        <w:rPr>
          <w:b/>
          <w:bCs/>
          <w:color w:val="000000"/>
        </w:rPr>
        <w:t>3</w:t>
      </w:r>
    </w:p>
    <w:p w14:paraId="089F10E3" w14:textId="77777777" w:rsidR="00794387" w:rsidRDefault="00794387" w:rsidP="00794387">
      <w:pPr>
        <w:autoSpaceDE w:val="0"/>
        <w:autoSpaceDN w:val="0"/>
        <w:adjustRightInd w:val="0"/>
        <w:rPr>
          <w:b/>
          <w:bCs/>
          <w:color w:val="000000"/>
        </w:rPr>
      </w:pPr>
      <w:r>
        <w:rPr>
          <w:color w:val="000000"/>
        </w:rPr>
        <w:t xml:space="preserve">TIMES AND LOCATIONS: </w:t>
      </w:r>
      <w:r w:rsidR="00321028">
        <w:rPr>
          <w:b/>
          <w:color w:val="000000"/>
        </w:rPr>
        <w:t>Wednesday</w:t>
      </w:r>
      <w:r w:rsidR="00DE012D">
        <w:rPr>
          <w:b/>
          <w:bCs/>
          <w:color w:val="000000"/>
        </w:rPr>
        <w:t>, 5</w:t>
      </w:r>
      <w:r w:rsidR="00321028">
        <w:rPr>
          <w:b/>
          <w:bCs/>
          <w:color w:val="000000"/>
        </w:rPr>
        <w:t xml:space="preserve">:30 – 9:30 at </w:t>
      </w:r>
      <w:r w:rsidR="00321028" w:rsidRPr="00321028">
        <w:rPr>
          <w:b/>
          <w:bCs/>
          <w:color w:val="000000"/>
        </w:rPr>
        <w:t>Tripler Army Medical Center</w:t>
      </w:r>
    </w:p>
    <w:p w14:paraId="59579281" w14:textId="77777777" w:rsidR="00794387" w:rsidRDefault="00794387" w:rsidP="00794387">
      <w:pPr>
        <w:autoSpaceDE w:val="0"/>
        <w:autoSpaceDN w:val="0"/>
        <w:adjustRightInd w:val="0"/>
        <w:rPr>
          <w:b/>
          <w:bCs/>
          <w:color w:val="000000"/>
        </w:rPr>
      </w:pPr>
      <w:r>
        <w:rPr>
          <w:color w:val="000000"/>
        </w:rPr>
        <w:t xml:space="preserve">INSTRUCTOR: </w:t>
      </w:r>
      <w:r w:rsidR="00DF266C">
        <w:rPr>
          <w:b/>
          <w:bCs/>
          <w:color w:val="000000"/>
        </w:rPr>
        <w:t>Dr. F</w:t>
      </w:r>
      <w:r>
        <w:rPr>
          <w:b/>
          <w:bCs/>
          <w:color w:val="000000"/>
        </w:rPr>
        <w:t>rank Palacat</w:t>
      </w:r>
    </w:p>
    <w:p w14:paraId="0F9C47FE" w14:textId="77777777" w:rsidR="00794387" w:rsidRDefault="00794387" w:rsidP="00794387">
      <w:pPr>
        <w:autoSpaceDE w:val="0"/>
        <w:autoSpaceDN w:val="0"/>
        <w:adjustRightInd w:val="0"/>
        <w:rPr>
          <w:b/>
          <w:bCs/>
          <w:color w:val="0000FF"/>
        </w:rPr>
      </w:pPr>
      <w:r>
        <w:rPr>
          <w:color w:val="000000"/>
        </w:rPr>
        <w:t xml:space="preserve">COMMUNICATIONS: Phone: </w:t>
      </w:r>
      <w:r>
        <w:rPr>
          <w:b/>
          <w:bCs/>
          <w:color w:val="000000"/>
        </w:rPr>
        <w:t xml:space="preserve">236-9219 </w:t>
      </w:r>
      <w:r>
        <w:rPr>
          <w:color w:val="000000"/>
        </w:rPr>
        <w:t>e-mail address:</w:t>
      </w:r>
      <w:r w:rsidR="008E1E94">
        <w:rPr>
          <w:color w:val="000000"/>
        </w:rPr>
        <w:t xml:space="preserve"> </w:t>
      </w:r>
      <w:r w:rsidR="008E1E94" w:rsidRPr="008E1E94">
        <w:rPr>
          <w:b/>
          <w:color w:val="000000"/>
        </w:rPr>
        <w:t>palacatf@gmail.com</w:t>
      </w:r>
    </w:p>
    <w:p w14:paraId="798288AD" w14:textId="77777777" w:rsidR="00794387" w:rsidRDefault="00794387" w:rsidP="00794387">
      <w:pPr>
        <w:autoSpaceDE w:val="0"/>
        <w:autoSpaceDN w:val="0"/>
        <w:adjustRightInd w:val="0"/>
        <w:rPr>
          <w:color w:val="000000"/>
        </w:rPr>
      </w:pPr>
      <w:r>
        <w:rPr>
          <w:color w:val="000000"/>
        </w:rPr>
        <w:t xml:space="preserve">OFFICE HOURS: </w:t>
      </w:r>
      <w:r w:rsidR="0071565A">
        <w:rPr>
          <w:color w:val="000000"/>
        </w:rPr>
        <w:t>Last hour of class or b</w:t>
      </w:r>
      <w:r>
        <w:rPr>
          <w:color w:val="000000"/>
        </w:rPr>
        <w:t>y appointment</w:t>
      </w:r>
    </w:p>
    <w:p w14:paraId="1FC257E6" w14:textId="77777777" w:rsidR="00794387" w:rsidRDefault="00794387" w:rsidP="00794387">
      <w:pPr>
        <w:autoSpaceDE w:val="0"/>
        <w:autoSpaceDN w:val="0"/>
        <w:adjustRightInd w:val="0"/>
        <w:rPr>
          <w:b/>
          <w:bCs/>
          <w:color w:val="000000"/>
        </w:rPr>
      </w:pPr>
    </w:p>
    <w:p w14:paraId="7DB2E08D" w14:textId="77777777" w:rsidR="008E1E94" w:rsidRPr="008E1E94" w:rsidRDefault="008E1E94" w:rsidP="008E1E94">
      <w:pPr>
        <w:pStyle w:val="Heading1"/>
        <w:rPr>
          <w:caps/>
          <w:szCs w:val="24"/>
          <w:u w:val="none"/>
        </w:rPr>
      </w:pPr>
      <w:r w:rsidRPr="008E1E94">
        <w:rPr>
          <w:caps/>
          <w:szCs w:val="24"/>
          <w:u w:val="none"/>
        </w:rPr>
        <w:t>Catalog Course Description</w:t>
      </w:r>
    </w:p>
    <w:p w14:paraId="525D84CC" w14:textId="77777777" w:rsidR="008E1E94" w:rsidRPr="005D74BC" w:rsidRDefault="008E1E94" w:rsidP="008E1E94"/>
    <w:p w14:paraId="68BC5E73" w14:textId="77777777" w:rsidR="008E1E94" w:rsidRDefault="008E1E94" w:rsidP="008E1E94">
      <w:pPr>
        <w:autoSpaceDE w:val="0"/>
        <w:autoSpaceDN w:val="0"/>
        <w:adjustRightInd w:val="0"/>
        <w:rPr>
          <w:szCs w:val="20"/>
        </w:rPr>
      </w:pPr>
      <w:r>
        <w:rPr>
          <w:szCs w:val="20"/>
        </w:rPr>
        <w:t xml:space="preserve">This course provides an introduction to quantitative research methodology and design.  Topics covered include the research process, measurement, sampling, ethics in social research, survey, experimental and field research.  As one of the requirements for this course, students will complete a research proposal. </w:t>
      </w:r>
    </w:p>
    <w:p w14:paraId="1D80418A" w14:textId="77777777" w:rsidR="008E1E94" w:rsidRDefault="008E1E94" w:rsidP="008E1E94">
      <w:pPr>
        <w:autoSpaceDE w:val="0"/>
        <w:autoSpaceDN w:val="0"/>
        <w:adjustRightInd w:val="0"/>
        <w:rPr>
          <w:szCs w:val="20"/>
        </w:rPr>
      </w:pPr>
    </w:p>
    <w:p w14:paraId="5C5F03DA" w14:textId="77777777" w:rsidR="008E1E94" w:rsidRPr="008E1E94" w:rsidRDefault="008E1E94" w:rsidP="008E1E94">
      <w:pPr>
        <w:pStyle w:val="Heading1"/>
        <w:rPr>
          <w:caps/>
          <w:szCs w:val="24"/>
          <w:u w:val="none"/>
        </w:rPr>
      </w:pPr>
      <w:r w:rsidRPr="008E1E94">
        <w:rPr>
          <w:caps/>
          <w:szCs w:val="24"/>
          <w:u w:val="none"/>
        </w:rPr>
        <w:t>Program Linking Statement</w:t>
      </w:r>
    </w:p>
    <w:p w14:paraId="4423AF4A" w14:textId="77777777" w:rsidR="008E1E94" w:rsidRPr="005D74BC" w:rsidRDefault="008E1E94" w:rsidP="008E1E94"/>
    <w:p w14:paraId="280895B5" w14:textId="77777777" w:rsidR="008E1E94" w:rsidRPr="005D74BC" w:rsidRDefault="008E1E94" w:rsidP="008E1E94">
      <w:pPr>
        <w:pStyle w:val="Heading1"/>
        <w:rPr>
          <w:b w:val="0"/>
          <w:bCs w:val="0"/>
          <w:u w:val="none"/>
        </w:rPr>
      </w:pPr>
      <w:r w:rsidRPr="005D74BC">
        <w:rPr>
          <w:b w:val="0"/>
          <w:bCs w:val="0"/>
          <w:u w:val="none"/>
        </w:rPr>
        <w:t xml:space="preserve">This course develops and assesses the skills and competencies for the program </w:t>
      </w:r>
      <w:r w:rsidR="00321028" w:rsidRPr="005D74BC">
        <w:rPr>
          <w:b w:val="0"/>
          <w:bCs w:val="0"/>
          <w:u w:val="none"/>
        </w:rPr>
        <w:t>student-learning</w:t>
      </w:r>
      <w:r w:rsidRPr="005D74BC">
        <w:rPr>
          <w:b w:val="0"/>
          <w:bCs w:val="0"/>
          <w:u w:val="none"/>
        </w:rPr>
        <w:t xml:space="preserve"> outcome of the Scientific Method and its Application in the Field of Psychology and Applied Psychology</w:t>
      </w:r>
      <w:r>
        <w:rPr>
          <w:b w:val="0"/>
          <w:bCs w:val="0"/>
          <w:u w:val="none"/>
        </w:rPr>
        <w:t>.</w:t>
      </w:r>
    </w:p>
    <w:p w14:paraId="6C6402D7" w14:textId="77777777" w:rsidR="008E1E94" w:rsidRDefault="008E1E94" w:rsidP="008E1E94">
      <w:pPr>
        <w:pStyle w:val="Title"/>
        <w:jc w:val="left"/>
        <w:rPr>
          <w:b w:val="0"/>
          <w:bCs w:val="0"/>
        </w:rPr>
      </w:pPr>
    </w:p>
    <w:p w14:paraId="53CDD3E3" w14:textId="77777777" w:rsidR="008E1E94" w:rsidRPr="008E1E94" w:rsidRDefault="008E1E94" w:rsidP="008E1E94">
      <w:pPr>
        <w:pStyle w:val="Heading1"/>
        <w:autoSpaceDE/>
        <w:autoSpaceDN/>
        <w:adjustRightInd/>
        <w:rPr>
          <w:caps/>
          <w:szCs w:val="24"/>
          <w:u w:val="none"/>
        </w:rPr>
      </w:pPr>
      <w:bookmarkStart w:id="0" w:name="OLE_LINK3"/>
      <w:r w:rsidRPr="008E1E94">
        <w:rPr>
          <w:caps/>
          <w:szCs w:val="24"/>
          <w:u w:val="none"/>
        </w:rPr>
        <w:t>Course Description</w:t>
      </w:r>
    </w:p>
    <w:p w14:paraId="1A4686F4" w14:textId="77777777" w:rsidR="008E1E94" w:rsidRPr="005D74BC" w:rsidRDefault="008E1E94" w:rsidP="008E1E94"/>
    <w:p w14:paraId="1EB4102A" w14:textId="77777777" w:rsidR="008E1E94" w:rsidRDefault="008E1E94" w:rsidP="008E1E94">
      <w:r>
        <w:t>This course assists the student in learning and applying the scientific method to an area of research investigation by providing them with an opportunity to create and develop their own personal research proposal.  The proposal will include abstract, literature review, methodology, statistical analysis and discussion sections.</w:t>
      </w:r>
    </w:p>
    <w:bookmarkEnd w:id="0"/>
    <w:p w14:paraId="7CDCE6B5" w14:textId="77777777" w:rsidR="008E1E94" w:rsidRDefault="008E1E94" w:rsidP="008E1E94">
      <w:pPr>
        <w:pStyle w:val="Title"/>
        <w:jc w:val="left"/>
        <w:rPr>
          <w:b w:val="0"/>
          <w:bCs w:val="0"/>
        </w:rPr>
      </w:pPr>
    </w:p>
    <w:p w14:paraId="418BAA96" w14:textId="77777777" w:rsidR="008E1E94" w:rsidRPr="00AC3456" w:rsidRDefault="008E1E94" w:rsidP="008E1E94">
      <w:pPr>
        <w:pStyle w:val="Heading1"/>
        <w:rPr>
          <w:caps/>
          <w:szCs w:val="24"/>
          <w:u w:val="none"/>
        </w:rPr>
      </w:pPr>
      <w:r w:rsidRPr="00AC3456">
        <w:rPr>
          <w:caps/>
          <w:szCs w:val="24"/>
          <w:u w:val="none"/>
        </w:rPr>
        <w:t>Student Learning Outcomes</w:t>
      </w:r>
    </w:p>
    <w:p w14:paraId="261C07A6" w14:textId="77777777" w:rsidR="008E1E94" w:rsidRDefault="008E1E94" w:rsidP="008E1E94">
      <w:pPr>
        <w:pStyle w:val="Title"/>
        <w:jc w:val="left"/>
        <w:rPr>
          <w:u w:val="single"/>
        </w:rPr>
      </w:pPr>
    </w:p>
    <w:p w14:paraId="1C5E25E7" w14:textId="77777777" w:rsidR="008E1E94" w:rsidRDefault="008E1E94" w:rsidP="008E1E94">
      <w:pPr>
        <w:pStyle w:val="Title"/>
        <w:jc w:val="left"/>
        <w:rPr>
          <w:b w:val="0"/>
          <w:bCs w:val="0"/>
        </w:rPr>
      </w:pPr>
      <w:r>
        <w:rPr>
          <w:b w:val="0"/>
          <w:bCs w:val="0"/>
        </w:rPr>
        <w:t>Student will demonstrate an understanding of:</w:t>
      </w:r>
    </w:p>
    <w:p w14:paraId="62E0C40A" w14:textId="77777777" w:rsidR="008E1E94" w:rsidRDefault="008E1E94" w:rsidP="008E1E94">
      <w:pPr>
        <w:pStyle w:val="Title"/>
        <w:jc w:val="left"/>
        <w:rPr>
          <w:b w:val="0"/>
          <w:bCs w:val="0"/>
        </w:rPr>
      </w:pPr>
    </w:p>
    <w:p w14:paraId="63CDAB84" w14:textId="77777777" w:rsidR="008E1E94" w:rsidRDefault="008E1E94" w:rsidP="008E1E94">
      <w:pPr>
        <w:pStyle w:val="Title"/>
        <w:ind w:left="1440" w:hanging="720"/>
        <w:jc w:val="left"/>
        <w:rPr>
          <w:b w:val="0"/>
          <w:bCs w:val="0"/>
        </w:rPr>
      </w:pPr>
      <w:r>
        <w:rPr>
          <w:b w:val="0"/>
          <w:bCs w:val="0"/>
        </w:rPr>
        <w:t>1.</w:t>
      </w:r>
      <w:r>
        <w:rPr>
          <w:b w:val="0"/>
          <w:bCs w:val="0"/>
        </w:rPr>
        <w:tab/>
        <w:t>The objectives, strengths, and limitations of scientific inquiry.</w:t>
      </w:r>
    </w:p>
    <w:p w14:paraId="6439D8C4" w14:textId="77777777" w:rsidR="008E1E94" w:rsidRDefault="008E1E94" w:rsidP="008E1E94">
      <w:pPr>
        <w:pStyle w:val="Title"/>
        <w:ind w:left="1440" w:hanging="720"/>
        <w:jc w:val="left"/>
        <w:rPr>
          <w:b w:val="0"/>
          <w:bCs w:val="0"/>
        </w:rPr>
      </w:pPr>
      <w:r>
        <w:rPr>
          <w:b w:val="0"/>
          <w:bCs w:val="0"/>
        </w:rPr>
        <w:t>2.</w:t>
      </w:r>
      <w:r>
        <w:rPr>
          <w:b w:val="0"/>
          <w:bCs w:val="0"/>
        </w:rPr>
        <w:tab/>
        <w:t>The differences between scientific versus non-scientific approaches to knowledge.</w:t>
      </w:r>
    </w:p>
    <w:p w14:paraId="1A3DD409" w14:textId="77777777" w:rsidR="008E1E94" w:rsidRDefault="008E1E94" w:rsidP="008E1E94">
      <w:pPr>
        <w:pStyle w:val="Title"/>
        <w:jc w:val="left"/>
        <w:rPr>
          <w:b w:val="0"/>
          <w:bCs w:val="0"/>
        </w:rPr>
      </w:pPr>
      <w:r>
        <w:rPr>
          <w:b w:val="0"/>
          <w:bCs w:val="0"/>
        </w:rPr>
        <w:tab/>
        <w:t>3.</w:t>
      </w:r>
      <w:r>
        <w:rPr>
          <w:b w:val="0"/>
          <w:bCs w:val="0"/>
        </w:rPr>
        <w:tab/>
        <w:t>Ethical implications of scientific research.</w:t>
      </w:r>
    </w:p>
    <w:p w14:paraId="50FC2846" w14:textId="77777777" w:rsidR="008E1E94" w:rsidRDefault="008E1E94" w:rsidP="008E1E94">
      <w:pPr>
        <w:pStyle w:val="Title"/>
        <w:ind w:left="720" w:hanging="720"/>
        <w:jc w:val="left"/>
        <w:rPr>
          <w:b w:val="0"/>
          <w:bCs w:val="0"/>
        </w:rPr>
      </w:pPr>
      <w:r>
        <w:rPr>
          <w:b w:val="0"/>
          <w:bCs w:val="0"/>
        </w:rPr>
        <w:tab/>
        <w:t>4.</w:t>
      </w:r>
      <w:r>
        <w:rPr>
          <w:b w:val="0"/>
          <w:bCs w:val="0"/>
        </w:rPr>
        <w:tab/>
        <w:t>Different research methods and designs used in the behavioral and social sciences.</w:t>
      </w:r>
    </w:p>
    <w:p w14:paraId="74A1D873" w14:textId="77777777" w:rsidR="008E1E94" w:rsidRDefault="008E1E94" w:rsidP="008E1E94">
      <w:pPr>
        <w:pStyle w:val="Title"/>
        <w:jc w:val="left"/>
        <w:rPr>
          <w:b w:val="0"/>
          <w:bCs w:val="0"/>
        </w:rPr>
      </w:pPr>
      <w:r>
        <w:rPr>
          <w:b w:val="0"/>
          <w:bCs w:val="0"/>
        </w:rPr>
        <w:tab/>
        <w:t>5.</w:t>
      </w:r>
      <w:r>
        <w:rPr>
          <w:b w:val="0"/>
          <w:bCs w:val="0"/>
        </w:rPr>
        <w:tab/>
        <w:t xml:space="preserve">Measurement, the measurement process, and the related issues of reliability and </w:t>
      </w:r>
    </w:p>
    <w:p w14:paraId="7FF99781" w14:textId="77777777" w:rsidR="008E1E94" w:rsidRDefault="008E1E94" w:rsidP="008E1E94">
      <w:pPr>
        <w:pStyle w:val="Title"/>
        <w:ind w:left="720" w:firstLine="720"/>
        <w:jc w:val="left"/>
        <w:rPr>
          <w:b w:val="0"/>
          <w:bCs w:val="0"/>
        </w:rPr>
      </w:pPr>
      <w:proofErr w:type="gramStart"/>
      <w:r>
        <w:rPr>
          <w:b w:val="0"/>
          <w:bCs w:val="0"/>
        </w:rPr>
        <w:t>validity</w:t>
      </w:r>
      <w:proofErr w:type="gramEnd"/>
      <w:r>
        <w:rPr>
          <w:b w:val="0"/>
          <w:bCs w:val="0"/>
        </w:rPr>
        <w:t>.</w:t>
      </w:r>
    </w:p>
    <w:p w14:paraId="25362713" w14:textId="77777777" w:rsidR="008E1E94" w:rsidRDefault="008E1E94" w:rsidP="008E1E94">
      <w:pPr>
        <w:pStyle w:val="Title"/>
        <w:ind w:left="720"/>
        <w:jc w:val="left"/>
        <w:rPr>
          <w:b w:val="0"/>
          <w:bCs w:val="0"/>
        </w:rPr>
      </w:pPr>
      <w:r>
        <w:rPr>
          <w:b w:val="0"/>
          <w:bCs w:val="0"/>
        </w:rPr>
        <w:t>6.</w:t>
      </w:r>
      <w:r>
        <w:rPr>
          <w:b w:val="0"/>
          <w:bCs w:val="0"/>
        </w:rPr>
        <w:tab/>
        <w:t xml:space="preserve">Developing a research proposal related to the study </w:t>
      </w:r>
      <w:proofErr w:type="gramStart"/>
      <w:r>
        <w:rPr>
          <w:b w:val="0"/>
          <w:bCs w:val="0"/>
        </w:rPr>
        <w:t>of  psychological</w:t>
      </w:r>
      <w:proofErr w:type="gramEnd"/>
      <w:r>
        <w:rPr>
          <w:b w:val="0"/>
          <w:bCs w:val="0"/>
        </w:rPr>
        <w:t xml:space="preserve"> or social-</w:t>
      </w:r>
    </w:p>
    <w:p w14:paraId="2985DD71" w14:textId="77777777" w:rsidR="008E1E94" w:rsidRDefault="008E1E94" w:rsidP="008E1E94">
      <w:pPr>
        <w:pStyle w:val="Title"/>
        <w:ind w:left="720" w:firstLine="720"/>
        <w:jc w:val="left"/>
        <w:rPr>
          <w:b w:val="0"/>
          <w:bCs w:val="0"/>
        </w:rPr>
      </w:pPr>
      <w:proofErr w:type="gramStart"/>
      <w:r>
        <w:rPr>
          <w:b w:val="0"/>
          <w:bCs w:val="0"/>
        </w:rPr>
        <w:t>cultural</w:t>
      </w:r>
      <w:proofErr w:type="gramEnd"/>
      <w:r>
        <w:rPr>
          <w:b w:val="0"/>
          <w:bCs w:val="0"/>
        </w:rPr>
        <w:t xml:space="preserve"> issues.</w:t>
      </w:r>
    </w:p>
    <w:p w14:paraId="0F8D1437" w14:textId="77777777" w:rsidR="008E1E94" w:rsidRDefault="008E1E94" w:rsidP="008E1E94">
      <w:r>
        <w:tab/>
        <w:t>7.</w:t>
      </w:r>
      <w:r>
        <w:tab/>
        <w:t xml:space="preserve">Conducting a literature review and demonstrating the ability to use online and </w:t>
      </w:r>
    </w:p>
    <w:p w14:paraId="324D457E" w14:textId="77777777" w:rsidR="008E1E94" w:rsidRDefault="008E1E94" w:rsidP="008E1E94">
      <w:pPr>
        <w:ind w:left="720" w:firstLine="720"/>
      </w:pPr>
      <w:proofErr w:type="gramStart"/>
      <w:r>
        <w:t>library</w:t>
      </w:r>
      <w:proofErr w:type="gramEnd"/>
      <w:r>
        <w:t xml:space="preserve"> sources to obtain research information.</w:t>
      </w:r>
    </w:p>
    <w:p w14:paraId="596FBF80" w14:textId="77777777" w:rsidR="008E1E94" w:rsidRDefault="008E1E94" w:rsidP="008E1E94">
      <w:r>
        <w:tab/>
        <w:t>8.</w:t>
      </w:r>
      <w:r>
        <w:tab/>
        <w:t xml:space="preserve">Communicating clearly in writing and following guidelines of A.P.A. for </w:t>
      </w:r>
    </w:p>
    <w:p w14:paraId="2F126B57" w14:textId="77777777" w:rsidR="008E1E94" w:rsidRDefault="008E1E94" w:rsidP="008E1E94">
      <w:pPr>
        <w:ind w:left="720" w:firstLine="720"/>
      </w:pPr>
      <w:proofErr w:type="gramStart"/>
      <w:r>
        <w:t>preparing</w:t>
      </w:r>
      <w:proofErr w:type="gramEnd"/>
      <w:r>
        <w:t xml:space="preserve"> manuscripts.</w:t>
      </w:r>
    </w:p>
    <w:p w14:paraId="70ACBA46" w14:textId="77777777" w:rsidR="008E1E94" w:rsidRDefault="008E1E94" w:rsidP="008E1E94">
      <w:r>
        <w:tab/>
        <w:t>9.</w:t>
      </w:r>
      <w:r>
        <w:tab/>
        <w:t>Managing data in SPSS and conducting and interpreting statistical tests.</w:t>
      </w:r>
    </w:p>
    <w:p w14:paraId="2D730F2F" w14:textId="77777777" w:rsidR="008E1E94" w:rsidRDefault="008E1E94" w:rsidP="008E1E94">
      <w:pPr>
        <w:ind w:left="720"/>
      </w:pPr>
      <w:r>
        <w:t>10.</w:t>
      </w:r>
      <w:r>
        <w:tab/>
        <w:t>How the Five Marianist Educational Values are integrated into the course.</w:t>
      </w:r>
    </w:p>
    <w:p w14:paraId="321A4C60" w14:textId="77777777" w:rsidR="008E1E94" w:rsidRDefault="008E1E94" w:rsidP="00794387">
      <w:pPr>
        <w:autoSpaceDE w:val="0"/>
        <w:autoSpaceDN w:val="0"/>
        <w:adjustRightInd w:val="0"/>
        <w:rPr>
          <w:b/>
          <w:bCs/>
          <w:color w:val="000000"/>
        </w:rPr>
      </w:pPr>
    </w:p>
    <w:p w14:paraId="35F0D199" w14:textId="77777777" w:rsidR="00794387" w:rsidRDefault="008E1E94" w:rsidP="00794387">
      <w:pPr>
        <w:autoSpaceDE w:val="0"/>
        <w:autoSpaceDN w:val="0"/>
        <w:adjustRightInd w:val="0"/>
        <w:rPr>
          <w:b/>
          <w:bCs/>
          <w:color w:val="000000"/>
        </w:rPr>
      </w:pPr>
      <w:r>
        <w:rPr>
          <w:b/>
          <w:bCs/>
          <w:color w:val="000000"/>
        </w:rPr>
        <w:br w:type="page"/>
      </w:r>
      <w:r w:rsidR="00AC3456">
        <w:rPr>
          <w:b/>
          <w:bCs/>
          <w:color w:val="000000"/>
        </w:rPr>
        <w:lastRenderedPageBreak/>
        <w:t>C</w:t>
      </w:r>
      <w:r w:rsidR="00794387">
        <w:rPr>
          <w:b/>
          <w:bCs/>
          <w:color w:val="000000"/>
        </w:rPr>
        <w:t>OURSE REQUIREMENTS:</w:t>
      </w:r>
    </w:p>
    <w:p w14:paraId="72A5A26F" w14:textId="77777777" w:rsidR="00794387" w:rsidRDefault="00794387" w:rsidP="00794387">
      <w:pPr>
        <w:autoSpaceDE w:val="0"/>
        <w:autoSpaceDN w:val="0"/>
        <w:adjustRightInd w:val="0"/>
        <w:ind w:left="720"/>
        <w:rPr>
          <w:color w:val="000000"/>
        </w:rPr>
      </w:pPr>
      <w:r>
        <w:rPr>
          <w:color w:val="000000"/>
        </w:rPr>
        <w:t xml:space="preserve">To assess </w:t>
      </w:r>
      <w:r w:rsidR="00DF266C">
        <w:rPr>
          <w:color w:val="000000"/>
        </w:rPr>
        <w:t>student-learning</w:t>
      </w:r>
      <w:r>
        <w:rPr>
          <w:color w:val="000000"/>
        </w:rPr>
        <w:t xml:space="preserve"> outcomes each student will do:</w:t>
      </w:r>
    </w:p>
    <w:p w14:paraId="575583F1" w14:textId="77777777" w:rsidR="00794387" w:rsidRDefault="00794387" w:rsidP="00794387">
      <w:pPr>
        <w:autoSpaceDE w:val="0"/>
        <w:autoSpaceDN w:val="0"/>
        <w:adjustRightInd w:val="0"/>
        <w:rPr>
          <w:b/>
          <w:bCs/>
          <w:color w:val="000000"/>
        </w:rPr>
      </w:pPr>
    </w:p>
    <w:p w14:paraId="06B3AC11" w14:textId="77777777" w:rsidR="00DC232A" w:rsidRDefault="00427A73" w:rsidP="00DC232A">
      <w:pPr>
        <w:autoSpaceDE w:val="0"/>
        <w:autoSpaceDN w:val="0"/>
        <w:adjustRightInd w:val="0"/>
        <w:ind w:left="720"/>
        <w:rPr>
          <w:b/>
          <w:bCs/>
          <w:color w:val="000000"/>
        </w:rPr>
      </w:pPr>
      <w:r>
        <w:rPr>
          <w:b/>
          <w:bCs/>
          <w:color w:val="000000"/>
        </w:rPr>
        <w:t>A</w:t>
      </w:r>
      <w:r w:rsidR="00DC232A">
        <w:rPr>
          <w:b/>
          <w:bCs/>
          <w:color w:val="000000"/>
        </w:rPr>
        <w:t xml:space="preserve">. RESEARCH PROPOSAL and </w:t>
      </w:r>
      <w:r w:rsidR="004C7857">
        <w:rPr>
          <w:b/>
          <w:bCs/>
          <w:color w:val="000000"/>
        </w:rPr>
        <w:t>PRESENTATION (50 pts or 5</w:t>
      </w:r>
      <w:r w:rsidR="00DC232A">
        <w:rPr>
          <w:b/>
          <w:bCs/>
          <w:color w:val="000000"/>
        </w:rPr>
        <w:t xml:space="preserve">0% of total </w:t>
      </w:r>
    </w:p>
    <w:p w14:paraId="35DCB0CA" w14:textId="77777777" w:rsidR="00DC232A" w:rsidRDefault="00DC232A" w:rsidP="00DC232A">
      <w:pPr>
        <w:autoSpaceDE w:val="0"/>
        <w:autoSpaceDN w:val="0"/>
        <w:adjustRightInd w:val="0"/>
        <w:ind w:left="720"/>
        <w:rPr>
          <w:b/>
          <w:bCs/>
          <w:color w:val="000000"/>
        </w:rPr>
      </w:pPr>
      <w:r>
        <w:rPr>
          <w:b/>
          <w:bCs/>
          <w:color w:val="000000"/>
        </w:rPr>
        <w:t xml:space="preserve">     </w:t>
      </w:r>
      <w:proofErr w:type="gramStart"/>
      <w:r>
        <w:rPr>
          <w:b/>
          <w:bCs/>
          <w:color w:val="000000"/>
        </w:rPr>
        <w:t>grade</w:t>
      </w:r>
      <w:proofErr w:type="gramEnd"/>
      <w:r>
        <w:rPr>
          <w:b/>
          <w:bCs/>
          <w:color w:val="000000"/>
        </w:rPr>
        <w:t>):</w:t>
      </w:r>
    </w:p>
    <w:p w14:paraId="6E76FA17" w14:textId="77777777" w:rsidR="00DC232A" w:rsidRDefault="00DC232A" w:rsidP="00DC232A">
      <w:pPr>
        <w:autoSpaceDE w:val="0"/>
        <w:autoSpaceDN w:val="0"/>
        <w:adjustRightInd w:val="0"/>
        <w:ind w:left="1440"/>
      </w:pPr>
      <w:proofErr w:type="gramStart"/>
      <w:r>
        <w:t>Each student will prepare a research proposal addressing a specific problem of interest within their</w:t>
      </w:r>
      <w:proofErr w:type="gramEnd"/>
      <w:r>
        <w:t xml:space="preserve"> field of interests (i.e. school counseling, community counseling, marriage and family counseling).</w:t>
      </w:r>
      <w:r>
        <w:rPr>
          <w:rFonts w:ascii="Verdana" w:hAnsi="Verdana"/>
        </w:rPr>
        <w:t xml:space="preserve"> </w:t>
      </w:r>
      <w:r>
        <w:t>The proposal will consist of a Title page, Abstract, Introduction, Method, References and Appendix.  The proposal is to be written in APA 5</w:t>
      </w:r>
      <w:r w:rsidRPr="00DF1A0C">
        <w:rPr>
          <w:vertAlign w:val="superscript"/>
        </w:rPr>
        <w:t>th</w:t>
      </w:r>
      <w:r>
        <w:t xml:space="preserve"> edition style. For general referencing to the following website on APA style:</w:t>
      </w:r>
      <w:r w:rsidR="002B3586">
        <w:t xml:space="preserve"> </w:t>
      </w:r>
      <w:hyperlink r:id="rId6" w:history="1">
        <w:r w:rsidR="002B3586" w:rsidRPr="00080956">
          <w:rPr>
            <w:rStyle w:val="Hyperlink"/>
          </w:rPr>
          <w:t>http://owl.english.purdue.edu/handouts/research/r_apa.html</w:t>
        </w:r>
      </w:hyperlink>
    </w:p>
    <w:p w14:paraId="656533D9" w14:textId="77777777" w:rsidR="00DC232A" w:rsidRDefault="00DC232A" w:rsidP="00DF1A0C">
      <w:pPr>
        <w:autoSpaceDE w:val="0"/>
        <w:autoSpaceDN w:val="0"/>
        <w:adjustRightInd w:val="0"/>
        <w:ind w:left="720"/>
        <w:rPr>
          <w:b/>
          <w:bCs/>
          <w:color w:val="000000"/>
        </w:rPr>
      </w:pPr>
    </w:p>
    <w:p w14:paraId="7682F075" w14:textId="77777777" w:rsidR="00427A73" w:rsidRDefault="00427A73" w:rsidP="00427A73">
      <w:pPr>
        <w:autoSpaceDE w:val="0"/>
        <w:autoSpaceDN w:val="0"/>
        <w:adjustRightInd w:val="0"/>
        <w:ind w:left="720"/>
        <w:rPr>
          <w:b/>
          <w:bCs/>
          <w:color w:val="000000"/>
        </w:rPr>
      </w:pPr>
      <w:r>
        <w:rPr>
          <w:b/>
          <w:bCs/>
          <w:color w:val="000000"/>
        </w:rPr>
        <w:t>B. JOURNAL ARTICLE REVIEW (2</w:t>
      </w:r>
      <w:r w:rsidR="004C7857">
        <w:rPr>
          <w:b/>
          <w:bCs/>
          <w:color w:val="000000"/>
        </w:rPr>
        <w:t>0 pts or 2</w:t>
      </w:r>
      <w:r>
        <w:rPr>
          <w:b/>
          <w:bCs/>
          <w:color w:val="000000"/>
        </w:rPr>
        <w:t>0% of total grade):</w:t>
      </w:r>
    </w:p>
    <w:p w14:paraId="184FB689" w14:textId="77777777" w:rsidR="00427A73" w:rsidRDefault="00427A73" w:rsidP="00427A73">
      <w:pPr>
        <w:autoSpaceDE w:val="0"/>
        <w:autoSpaceDN w:val="0"/>
        <w:adjustRightInd w:val="0"/>
        <w:ind w:left="1440"/>
        <w:rPr>
          <w:b/>
          <w:bCs/>
        </w:rPr>
      </w:pPr>
      <w:r w:rsidRPr="00234D92">
        <w:rPr>
          <w:bCs/>
        </w:rPr>
        <w:t xml:space="preserve">Students are to write </w:t>
      </w:r>
      <w:r w:rsidR="002B3586">
        <w:rPr>
          <w:bCs/>
        </w:rPr>
        <w:t>FOUR (5</w:t>
      </w:r>
      <w:r>
        <w:rPr>
          <w:bCs/>
        </w:rPr>
        <w:t xml:space="preserve"> points each), one-page summary</w:t>
      </w:r>
      <w:r w:rsidRPr="00234D92">
        <w:rPr>
          <w:bCs/>
        </w:rPr>
        <w:t xml:space="preserve"> AND a</w:t>
      </w:r>
      <w:r>
        <w:rPr>
          <w:bCs/>
        </w:rPr>
        <w:t xml:space="preserve"> one to two page analysis of a CURRENT </w:t>
      </w:r>
      <w:r w:rsidRPr="00234D92">
        <w:rPr>
          <w:bCs/>
        </w:rPr>
        <w:t xml:space="preserve">article that </w:t>
      </w:r>
      <w:r>
        <w:rPr>
          <w:bCs/>
        </w:rPr>
        <w:t>addresses a specific problem</w:t>
      </w:r>
      <w:r>
        <w:t xml:space="preserve"> within their field of interests (i.e. school counseling, community counseling, marriage and family counseling). </w:t>
      </w:r>
      <w:r w:rsidRPr="00234D92">
        <w:rPr>
          <w:bCs/>
        </w:rPr>
        <w:t xml:space="preserve">Sources may be taken ONLY from </w:t>
      </w:r>
      <w:r>
        <w:rPr>
          <w:b/>
          <w:bCs/>
        </w:rPr>
        <w:t>peer reviewed, or scholarly journal articles</w:t>
      </w:r>
      <w:r>
        <w:rPr>
          <w:bCs/>
        </w:rPr>
        <w:t>. The summary</w:t>
      </w:r>
      <w:r w:rsidRPr="00234D92">
        <w:rPr>
          <w:bCs/>
        </w:rPr>
        <w:t xml:space="preserve"> MUST include the single complete source of the article written in correct APA format!!</w:t>
      </w:r>
      <w:r w:rsidRPr="00234D92">
        <w:rPr>
          <w:b/>
          <w:bCs/>
        </w:rPr>
        <w:t> </w:t>
      </w:r>
    </w:p>
    <w:p w14:paraId="451A6D53" w14:textId="77777777" w:rsidR="00427A73" w:rsidRDefault="00427A73" w:rsidP="00DF1A0C">
      <w:pPr>
        <w:autoSpaceDE w:val="0"/>
        <w:autoSpaceDN w:val="0"/>
        <w:adjustRightInd w:val="0"/>
        <w:ind w:left="720"/>
        <w:rPr>
          <w:b/>
          <w:bCs/>
          <w:color w:val="000000"/>
        </w:rPr>
      </w:pPr>
    </w:p>
    <w:p w14:paraId="21E0F4E7" w14:textId="77777777" w:rsidR="00427A73" w:rsidRDefault="00427A73" w:rsidP="00427A73">
      <w:pPr>
        <w:autoSpaceDE w:val="0"/>
        <w:autoSpaceDN w:val="0"/>
        <w:adjustRightInd w:val="0"/>
        <w:ind w:left="720"/>
        <w:rPr>
          <w:b/>
          <w:bCs/>
          <w:color w:val="000000"/>
        </w:rPr>
      </w:pPr>
      <w:r>
        <w:rPr>
          <w:b/>
          <w:bCs/>
          <w:color w:val="000000"/>
        </w:rPr>
        <w:t>C. QUIZZE</w:t>
      </w:r>
      <w:r w:rsidR="004C7857">
        <w:rPr>
          <w:b/>
          <w:bCs/>
          <w:color w:val="000000"/>
        </w:rPr>
        <w:t>S (20</w:t>
      </w:r>
      <w:r>
        <w:rPr>
          <w:b/>
          <w:bCs/>
          <w:color w:val="000000"/>
        </w:rPr>
        <w:t xml:space="preserve"> pts or 20% of total grade):</w:t>
      </w:r>
    </w:p>
    <w:p w14:paraId="4E1FFD09" w14:textId="77777777" w:rsidR="00427A73" w:rsidRDefault="00427A73" w:rsidP="00427A73">
      <w:pPr>
        <w:autoSpaceDE w:val="0"/>
        <w:autoSpaceDN w:val="0"/>
        <w:adjustRightInd w:val="0"/>
        <w:ind w:left="1440"/>
        <w:rPr>
          <w:color w:val="000000"/>
        </w:rPr>
      </w:pPr>
      <w:r>
        <w:rPr>
          <w:color w:val="000000"/>
        </w:rPr>
        <w:t>Complete TWO (2</w:t>
      </w:r>
      <w:r w:rsidR="002B3586">
        <w:rPr>
          <w:color w:val="000000"/>
        </w:rPr>
        <w:t xml:space="preserve"> X 10 pts</w:t>
      </w:r>
      <w:r>
        <w:rPr>
          <w:color w:val="000000"/>
        </w:rPr>
        <w:t>) Quizzes covering assigned readings, class activities, discussions, lectures, videos, and handouts. Each Exam will consist of questions in the form of multiple Choice, True False, Fill in the Blank, and Short Answers.</w:t>
      </w:r>
    </w:p>
    <w:p w14:paraId="3C3B282C" w14:textId="77777777" w:rsidR="00427A73" w:rsidRDefault="00427A73" w:rsidP="00427A73">
      <w:pPr>
        <w:autoSpaceDE w:val="0"/>
        <w:autoSpaceDN w:val="0"/>
        <w:adjustRightInd w:val="0"/>
        <w:ind w:left="1440"/>
        <w:rPr>
          <w:color w:val="000000"/>
        </w:rPr>
      </w:pPr>
      <w:r>
        <w:rPr>
          <w:b/>
          <w:bCs/>
          <w:color w:val="000000"/>
        </w:rPr>
        <w:t xml:space="preserve">Do not miss exams. </w:t>
      </w:r>
      <w:r>
        <w:rPr>
          <w:color w:val="000000"/>
        </w:rPr>
        <w:t>Fairness in testing depends on students having equal preparation opportunities. There are NO makeup quizzes!</w:t>
      </w:r>
    </w:p>
    <w:p w14:paraId="4480FB06" w14:textId="77777777" w:rsidR="00427A73" w:rsidRDefault="00427A73" w:rsidP="00DF1A0C">
      <w:pPr>
        <w:autoSpaceDE w:val="0"/>
        <w:autoSpaceDN w:val="0"/>
        <w:adjustRightInd w:val="0"/>
        <w:ind w:left="720"/>
        <w:rPr>
          <w:b/>
          <w:bCs/>
          <w:color w:val="000000"/>
        </w:rPr>
      </w:pPr>
    </w:p>
    <w:p w14:paraId="232AE342" w14:textId="77777777" w:rsidR="00794387" w:rsidRDefault="00427A73" w:rsidP="00DF1A0C">
      <w:pPr>
        <w:autoSpaceDE w:val="0"/>
        <w:autoSpaceDN w:val="0"/>
        <w:adjustRightInd w:val="0"/>
        <w:ind w:left="720"/>
        <w:rPr>
          <w:b/>
          <w:bCs/>
          <w:color w:val="000000"/>
        </w:rPr>
      </w:pPr>
      <w:r>
        <w:rPr>
          <w:b/>
          <w:bCs/>
          <w:color w:val="000000"/>
        </w:rPr>
        <w:t>D</w:t>
      </w:r>
      <w:r w:rsidR="00794387">
        <w:rPr>
          <w:b/>
          <w:bCs/>
          <w:color w:val="000000"/>
        </w:rPr>
        <w:t>.</w:t>
      </w:r>
      <w:r w:rsidR="00AF5821">
        <w:rPr>
          <w:b/>
          <w:bCs/>
          <w:color w:val="000000"/>
        </w:rPr>
        <w:t xml:space="preserve"> </w:t>
      </w:r>
      <w:r>
        <w:rPr>
          <w:b/>
          <w:bCs/>
          <w:color w:val="000000"/>
        </w:rPr>
        <w:t>CLASS ACTIVITIES/ ATTENDENCE (10</w:t>
      </w:r>
      <w:r w:rsidR="00AF5821">
        <w:rPr>
          <w:b/>
          <w:bCs/>
          <w:color w:val="000000"/>
        </w:rPr>
        <w:t xml:space="preserve"> pts or 1</w:t>
      </w:r>
      <w:r w:rsidR="00794387">
        <w:rPr>
          <w:b/>
          <w:bCs/>
          <w:color w:val="000000"/>
        </w:rPr>
        <w:t>0% of total grade):</w:t>
      </w:r>
    </w:p>
    <w:p w14:paraId="3F5D18CB" w14:textId="77777777" w:rsidR="00794387" w:rsidRDefault="00794387" w:rsidP="00DF1A0C">
      <w:pPr>
        <w:autoSpaceDE w:val="0"/>
        <w:autoSpaceDN w:val="0"/>
        <w:adjustRightInd w:val="0"/>
        <w:ind w:left="1440"/>
        <w:rPr>
          <w:color w:val="000000"/>
        </w:rPr>
      </w:pPr>
      <w:r>
        <w:rPr>
          <w:color w:val="000000"/>
        </w:rPr>
        <w:t xml:space="preserve">Each student is expected to participate in specific activities each week. Activities are designed to complement information in the text. Most activities will require preparation outside of class and sharing the work product in class group discussion. It is important to </w:t>
      </w:r>
      <w:r>
        <w:rPr>
          <w:b/>
          <w:bCs/>
          <w:color w:val="000000"/>
        </w:rPr>
        <w:t>plan ahead</w:t>
      </w:r>
      <w:r>
        <w:rPr>
          <w:color w:val="000000"/>
        </w:rPr>
        <w:t>; make certain you complete the work required outside of class so you are ready to share with the class when the topic is discussed. Because the activities are planned in-class group learning opportunities, there are no make up opportunities for these activities.</w:t>
      </w:r>
    </w:p>
    <w:p w14:paraId="718CF7F6" w14:textId="77777777" w:rsidR="00794387" w:rsidRDefault="00794387" w:rsidP="00DF1A0C">
      <w:pPr>
        <w:autoSpaceDE w:val="0"/>
        <w:autoSpaceDN w:val="0"/>
        <w:adjustRightInd w:val="0"/>
        <w:ind w:left="1440"/>
        <w:rPr>
          <w:color w:val="000000"/>
        </w:rPr>
      </w:pPr>
      <w:r>
        <w:rPr>
          <w:color w:val="000000"/>
        </w:rPr>
        <w:t xml:space="preserve">Each student is viewed as a Learner/Peer Teacher. Your shared observations, knowledge, skills, questions, and responsive listening are valued and contribute to a positive learning environment. Consequently, it is important that every student attend class to contribute her or his share to the interactive learning that is an important part of every class. </w:t>
      </w:r>
      <w:r>
        <w:rPr>
          <w:b/>
          <w:bCs/>
          <w:color w:val="000000"/>
        </w:rPr>
        <w:t>To receive</w:t>
      </w:r>
      <w:r>
        <w:rPr>
          <w:color w:val="000000"/>
        </w:rPr>
        <w:t xml:space="preserve"> </w:t>
      </w:r>
      <w:r>
        <w:rPr>
          <w:b/>
          <w:bCs/>
          <w:color w:val="000000"/>
        </w:rPr>
        <w:t xml:space="preserve">credit </w:t>
      </w:r>
      <w:r>
        <w:rPr>
          <w:color w:val="000000"/>
        </w:rPr>
        <w:t xml:space="preserve">for participation, each student will need </w:t>
      </w:r>
      <w:r>
        <w:rPr>
          <w:b/>
          <w:bCs/>
          <w:color w:val="000000"/>
        </w:rPr>
        <w:t xml:space="preserve">to participate. </w:t>
      </w:r>
      <w:r w:rsidR="00A470C9" w:rsidRPr="00A470C9">
        <w:rPr>
          <w:bCs/>
          <w:color w:val="000000"/>
        </w:rPr>
        <w:t>Missing more than</w:t>
      </w:r>
      <w:r w:rsidR="00A470C9">
        <w:rPr>
          <w:b/>
          <w:bCs/>
          <w:color w:val="000000"/>
        </w:rPr>
        <w:t xml:space="preserve"> ONE </w:t>
      </w:r>
      <w:r w:rsidR="00A470C9">
        <w:rPr>
          <w:color w:val="000000"/>
        </w:rPr>
        <w:t>absence</w:t>
      </w:r>
      <w:r>
        <w:rPr>
          <w:color w:val="000000"/>
        </w:rPr>
        <w:t xml:space="preserve"> may lead to a grade reduction for the course. Long-term unexcused absence may lead to loss of financial aid. </w:t>
      </w:r>
      <w:proofErr w:type="gramStart"/>
      <w:r>
        <w:rPr>
          <w:color w:val="000000"/>
        </w:rPr>
        <w:t>Any absence of two weeks or more must be reported to the Associate Provost and the Records Office by the instructor</w:t>
      </w:r>
      <w:proofErr w:type="gramEnd"/>
      <w:r>
        <w:rPr>
          <w:color w:val="000000"/>
        </w:rPr>
        <w:t>. Federal regulations require continued attendance for continuing payment of financial aid. If attendance is not continuous, financial aid may be terminated.</w:t>
      </w:r>
    </w:p>
    <w:p w14:paraId="48119EDD" w14:textId="77777777" w:rsidR="00794387" w:rsidRDefault="00794387" w:rsidP="00427A73">
      <w:pPr>
        <w:autoSpaceDE w:val="0"/>
        <w:autoSpaceDN w:val="0"/>
        <w:adjustRightInd w:val="0"/>
        <w:rPr>
          <w:b/>
          <w:bCs/>
          <w:color w:val="000000"/>
        </w:rPr>
      </w:pPr>
    </w:p>
    <w:p w14:paraId="67085FEC" w14:textId="77777777" w:rsidR="00794387" w:rsidRDefault="00AC3456" w:rsidP="00794387">
      <w:pPr>
        <w:autoSpaceDE w:val="0"/>
        <w:autoSpaceDN w:val="0"/>
        <w:adjustRightInd w:val="0"/>
        <w:rPr>
          <w:b/>
          <w:bCs/>
          <w:color w:val="000000"/>
        </w:rPr>
      </w:pPr>
      <w:r>
        <w:rPr>
          <w:b/>
          <w:bCs/>
          <w:color w:val="000000"/>
        </w:rPr>
        <w:br w:type="page"/>
      </w:r>
      <w:r w:rsidR="00794387">
        <w:rPr>
          <w:b/>
          <w:bCs/>
          <w:color w:val="000000"/>
        </w:rPr>
        <w:t xml:space="preserve"> MODE OF INSTRUCTION*:</w:t>
      </w:r>
    </w:p>
    <w:p w14:paraId="4754C031" w14:textId="77777777" w:rsidR="00794387" w:rsidRDefault="00794387" w:rsidP="00794387">
      <w:pPr>
        <w:autoSpaceDE w:val="0"/>
        <w:autoSpaceDN w:val="0"/>
        <w:adjustRightInd w:val="0"/>
        <w:ind w:left="720"/>
        <w:rPr>
          <w:color w:val="000000"/>
        </w:rPr>
      </w:pPr>
      <w:r>
        <w:rPr>
          <w:color w:val="000000"/>
        </w:rPr>
        <w:t>Lectures, discussions, assigned readings, participation, group projects, community field observations, role-playing, and peer teaching. Although the main concepts in statistics will be covered, not all-important information from your text will necessarily be discussed in class. The text and class activities are mutually complementary, meaning they overlap. Students are responsible for the information presented in both domains.</w:t>
      </w:r>
    </w:p>
    <w:p w14:paraId="195E0161" w14:textId="77777777" w:rsidR="00794387" w:rsidRDefault="00794387" w:rsidP="00794387">
      <w:pPr>
        <w:autoSpaceDE w:val="0"/>
        <w:autoSpaceDN w:val="0"/>
        <w:adjustRightInd w:val="0"/>
        <w:rPr>
          <w:b/>
          <w:bCs/>
          <w:color w:val="000000"/>
        </w:rPr>
      </w:pPr>
    </w:p>
    <w:p w14:paraId="46679717" w14:textId="77777777" w:rsidR="00794387" w:rsidRDefault="00794387" w:rsidP="00794387">
      <w:pPr>
        <w:autoSpaceDE w:val="0"/>
        <w:autoSpaceDN w:val="0"/>
        <w:adjustRightInd w:val="0"/>
        <w:rPr>
          <w:b/>
          <w:bCs/>
          <w:color w:val="000000"/>
        </w:rPr>
      </w:pPr>
      <w:r>
        <w:rPr>
          <w:b/>
          <w:bCs/>
          <w:color w:val="000000"/>
        </w:rPr>
        <w:t>ASSESSMENT:</w:t>
      </w:r>
    </w:p>
    <w:p w14:paraId="0F1C37AF" w14:textId="77777777" w:rsidR="00A470C9" w:rsidRDefault="00A470C9" w:rsidP="00794387">
      <w:pPr>
        <w:autoSpaceDE w:val="0"/>
        <w:autoSpaceDN w:val="0"/>
        <w:adjustRightInd w:val="0"/>
        <w:ind w:left="720"/>
        <w:rPr>
          <w:color w:val="000000"/>
        </w:rPr>
      </w:pPr>
    </w:p>
    <w:p w14:paraId="4890DE62" w14:textId="77777777" w:rsidR="00794387" w:rsidRPr="004C7857" w:rsidRDefault="00794387" w:rsidP="00794387">
      <w:pPr>
        <w:autoSpaceDE w:val="0"/>
        <w:autoSpaceDN w:val="0"/>
        <w:adjustRightInd w:val="0"/>
        <w:ind w:left="720"/>
        <w:rPr>
          <w:b/>
          <w:color w:val="000000"/>
        </w:rPr>
      </w:pPr>
      <w:r w:rsidRPr="004C7857">
        <w:rPr>
          <w:b/>
          <w:color w:val="000000"/>
        </w:rPr>
        <w:t>Source Possible Points</w:t>
      </w:r>
    </w:p>
    <w:p w14:paraId="78B03D13" w14:textId="77777777" w:rsidR="00DC232A" w:rsidRDefault="00DC232A" w:rsidP="00DC232A">
      <w:pPr>
        <w:autoSpaceDE w:val="0"/>
        <w:autoSpaceDN w:val="0"/>
        <w:adjustRightInd w:val="0"/>
        <w:ind w:left="720"/>
        <w:rPr>
          <w:color w:val="000000"/>
        </w:rPr>
      </w:pPr>
      <w:r>
        <w:rPr>
          <w:color w:val="000000"/>
        </w:rPr>
        <w:t>Rese</w:t>
      </w:r>
      <w:r w:rsidR="00427A73">
        <w:rPr>
          <w:color w:val="000000"/>
        </w:rPr>
        <w:t>arch Proposal &amp; Presentation</w:t>
      </w:r>
      <w:r w:rsidR="00427A73">
        <w:rPr>
          <w:color w:val="000000"/>
        </w:rPr>
        <w:tab/>
        <w:t>= 5</w:t>
      </w:r>
      <w:r w:rsidR="004C7857">
        <w:rPr>
          <w:color w:val="000000"/>
        </w:rPr>
        <w:t>0</w:t>
      </w:r>
      <w:r>
        <w:rPr>
          <w:color w:val="000000"/>
        </w:rPr>
        <w:t xml:space="preserve"> points</w:t>
      </w:r>
    </w:p>
    <w:p w14:paraId="1C23FC30" w14:textId="77777777" w:rsidR="004C7857" w:rsidRDefault="004C7857" w:rsidP="004C7857">
      <w:pPr>
        <w:numPr>
          <w:ilvl w:val="0"/>
          <w:numId w:val="13"/>
        </w:numPr>
        <w:autoSpaceDE w:val="0"/>
        <w:autoSpaceDN w:val="0"/>
        <w:adjustRightInd w:val="0"/>
        <w:rPr>
          <w:color w:val="000000"/>
        </w:rPr>
      </w:pPr>
      <w:r>
        <w:rPr>
          <w:color w:val="000000"/>
        </w:rPr>
        <w:t>Research Problem (5 pts)</w:t>
      </w:r>
    </w:p>
    <w:p w14:paraId="2B8E81B3" w14:textId="77777777" w:rsidR="004C7857" w:rsidRDefault="004C7857" w:rsidP="004C7857">
      <w:pPr>
        <w:numPr>
          <w:ilvl w:val="0"/>
          <w:numId w:val="13"/>
        </w:numPr>
        <w:autoSpaceDE w:val="0"/>
        <w:autoSpaceDN w:val="0"/>
        <w:adjustRightInd w:val="0"/>
        <w:rPr>
          <w:color w:val="000000"/>
        </w:rPr>
      </w:pPr>
      <w:r>
        <w:rPr>
          <w:color w:val="000000"/>
        </w:rPr>
        <w:t>Introduction (10 pts)</w:t>
      </w:r>
    </w:p>
    <w:p w14:paraId="151275B7" w14:textId="77777777" w:rsidR="004C7857" w:rsidRDefault="004C7857" w:rsidP="004C7857">
      <w:pPr>
        <w:numPr>
          <w:ilvl w:val="0"/>
          <w:numId w:val="13"/>
        </w:numPr>
        <w:autoSpaceDE w:val="0"/>
        <w:autoSpaceDN w:val="0"/>
        <w:adjustRightInd w:val="0"/>
        <w:rPr>
          <w:color w:val="000000"/>
        </w:rPr>
      </w:pPr>
      <w:r>
        <w:rPr>
          <w:color w:val="000000"/>
        </w:rPr>
        <w:t>Methods (10 pts)</w:t>
      </w:r>
    </w:p>
    <w:p w14:paraId="003A9E1D" w14:textId="77777777" w:rsidR="004C7857" w:rsidRDefault="004C7857" w:rsidP="004C7857">
      <w:pPr>
        <w:numPr>
          <w:ilvl w:val="0"/>
          <w:numId w:val="13"/>
        </w:numPr>
        <w:autoSpaceDE w:val="0"/>
        <w:autoSpaceDN w:val="0"/>
        <w:adjustRightInd w:val="0"/>
        <w:rPr>
          <w:color w:val="000000"/>
        </w:rPr>
      </w:pPr>
      <w:r>
        <w:rPr>
          <w:color w:val="000000"/>
        </w:rPr>
        <w:t>Abstract (5 pts)</w:t>
      </w:r>
    </w:p>
    <w:p w14:paraId="63D06D97" w14:textId="77777777" w:rsidR="004C7857" w:rsidRDefault="004C7857" w:rsidP="004C7857">
      <w:pPr>
        <w:numPr>
          <w:ilvl w:val="0"/>
          <w:numId w:val="13"/>
        </w:numPr>
        <w:autoSpaceDE w:val="0"/>
        <w:autoSpaceDN w:val="0"/>
        <w:adjustRightInd w:val="0"/>
        <w:rPr>
          <w:color w:val="000000"/>
        </w:rPr>
      </w:pPr>
      <w:r>
        <w:rPr>
          <w:color w:val="000000"/>
        </w:rPr>
        <w:t>Final Paper (10 pts)</w:t>
      </w:r>
    </w:p>
    <w:p w14:paraId="4E091665" w14:textId="77777777" w:rsidR="004C7857" w:rsidRDefault="004C7857" w:rsidP="004C7857">
      <w:pPr>
        <w:numPr>
          <w:ilvl w:val="0"/>
          <w:numId w:val="13"/>
        </w:numPr>
        <w:autoSpaceDE w:val="0"/>
        <w:autoSpaceDN w:val="0"/>
        <w:adjustRightInd w:val="0"/>
        <w:rPr>
          <w:color w:val="000000"/>
        </w:rPr>
      </w:pPr>
      <w:r>
        <w:rPr>
          <w:color w:val="000000"/>
        </w:rPr>
        <w:t>Presentation (10 pts)</w:t>
      </w:r>
    </w:p>
    <w:p w14:paraId="4DACEF11" w14:textId="77777777" w:rsidR="00427A73" w:rsidRDefault="004C7857" w:rsidP="00427A73">
      <w:pPr>
        <w:autoSpaceDE w:val="0"/>
        <w:autoSpaceDN w:val="0"/>
        <w:adjustRightInd w:val="0"/>
        <w:ind w:left="720"/>
        <w:rPr>
          <w:color w:val="000000"/>
        </w:rPr>
      </w:pPr>
      <w:r>
        <w:rPr>
          <w:color w:val="000000"/>
        </w:rPr>
        <w:t>Journal Article Review</w:t>
      </w:r>
      <w:r>
        <w:rPr>
          <w:color w:val="000000"/>
        </w:rPr>
        <w:tab/>
      </w:r>
      <w:r>
        <w:rPr>
          <w:color w:val="000000"/>
        </w:rPr>
        <w:tab/>
        <w:t>= 20</w:t>
      </w:r>
      <w:r w:rsidR="00427A73">
        <w:rPr>
          <w:color w:val="000000"/>
        </w:rPr>
        <w:t xml:space="preserve"> points</w:t>
      </w:r>
    </w:p>
    <w:p w14:paraId="7E5C38DD" w14:textId="77777777" w:rsidR="004C7857" w:rsidRDefault="004C7857" w:rsidP="004C7857">
      <w:pPr>
        <w:autoSpaceDE w:val="0"/>
        <w:autoSpaceDN w:val="0"/>
        <w:adjustRightInd w:val="0"/>
        <w:ind w:left="720"/>
        <w:rPr>
          <w:color w:val="000000"/>
        </w:rPr>
      </w:pPr>
      <w:r>
        <w:rPr>
          <w:color w:val="000000"/>
        </w:rPr>
        <w:t>Quizzes (2x100)</w:t>
      </w:r>
      <w:r>
        <w:rPr>
          <w:color w:val="000000"/>
        </w:rPr>
        <w:tab/>
      </w:r>
      <w:r>
        <w:rPr>
          <w:color w:val="000000"/>
        </w:rPr>
        <w:tab/>
      </w:r>
      <w:r>
        <w:rPr>
          <w:color w:val="000000"/>
        </w:rPr>
        <w:tab/>
        <w:t>= 20 points</w:t>
      </w:r>
    </w:p>
    <w:p w14:paraId="32FE6062" w14:textId="77777777" w:rsidR="00794387" w:rsidRDefault="00794387" w:rsidP="00794387">
      <w:pPr>
        <w:autoSpaceDE w:val="0"/>
        <w:autoSpaceDN w:val="0"/>
        <w:adjustRightInd w:val="0"/>
        <w:ind w:left="720"/>
        <w:rPr>
          <w:color w:val="000000"/>
        </w:rPr>
      </w:pPr>
      <w:r>
        <w:rPr>
          <w:color w:val="000000"/>
        </w:rPr>
        <w:t>Partic</w:t>
      </w:r>
      <w:r w:rsidR="00DC232A">
        <w:rPr>
          <w:color w:val="000000"/>
        </w:rPr>
        <w:t xml:space="preserve">ipation in Class Activities </w:t>
      </w:r>
      <w:r w:rsidR="00DC232A">
        <w:rPr>
          <w:color w:val="000000"/>
        </w:rPr>
        <w:tab/>
        <w:t>= 1</w:t>
      </w:r>
      <w:r w:rsidR="004C7857">
        <w:rPr>
          <w:color w:val="000000"/>
        </w:rPr>
        <w:t>0</w:t>
      </w:r>
      <w:r>
        <w:rPr>
          <w:color w:val="000000"/>
        </w:rPr>
        <w:t xml:space="preserve"> points</w:t>
      </w:r>
    </w:p>
    <w:p w14:paraId="63C4713B" w14:textId="77777777" w:rsidR="00794387" w:rsidRDefault="004C7857" w:rsidP="00794387">
      <w:pPr>
        <w:autoSpaceDE w:val="0"/>
        <w:autoSpaceDN w:val="0"/>
        <w:adjustRightInd w:val="0"/>
        <w:ind w:left="720"/>
        <w:rPr>
          <w:b/>
          <w:bCs/>
          <w:color w:val="000000"/>
        </w:rPr>
      </w:pPr>
      <w:r>
        <w:rPr>
          <w:b/>
          <w:bCs/>
          <w:color w:val="000000"/>
        </w:rPr>
        <w:t xml:space="preserve">Total </w:t>
      </w:r>
      <w:r>
        <w:rPr>
          <w:b/>
          <w:bCs/>
          <w:color w:val="000000"/>
        </w:rPr>
        <w:tab/>
      </w:r>
      <w:r>
        <w:rPr>
          <w:b/>
          <w:bCs/>
          <w:color w:val="000000"/>
        </w:rPr>
        <w:tab/>
      </w:r>
      <w:r>
        <w:rPr>
          <w:b/>
          <w:bCs/>
          <w:color w:val="000000"/>
        </w:rPr>
        <w:tab/>
      </w:r>
      <w:r>
        <w:rPr>
          <w:b/>
          <w:bCs/>
          <w:color w:val="000000"/>
        </w:rPr>
        <w:tab/>
      </w:r>
      <w:r>
        <w:rPr>
          <w:b/>
          <w:bCs/>
          <w:color w:val="000000"/>
        </w:rPr>
        <w:tab/>
        <w:t>= 100</w:t>
      </w:r>
      <w:r w:rsidR="00794387">
        <w:rPr>
          <w:b/>
          <w:bCs/>
          <w:color w:val="000000"/>
        </w:rPr>
        <w:t xml:space="preserve"> points</w:t>
      </w:r>
    </w:p>
    <w:p w14:paraId="0238D847" w14:textId="77777777" w:rsidR="00A470C9" w:rsidRDefault="00A470C9" w:rsidP="00794387">
      <w:pPr>
        <w:autoSpaceDE w:val="0"/>
        <w:autoSpaceDN w:val="0"/>
        <w:adjustRightInd w:val="0"/>
        <w:ind w:left="720"/>
        <w:rPr>
          <w:color w:val="000000"/>
        </w:rPr>
      </w:pPr>
    </w:p>
    <w:p w14:paraId="59CDC839" w14:textId="77777777" w:rsidR="00794387" w:rsidRDefault="004C7857" w:rsidP="00794387">
      <w:pPr>
        <w:autoSpaceDE w:val="0"/>
        <w:autoSpaceDN w:val="0"/>
        <w:adjustRightInd w:val="0"/>
        <w:ind w:left="720"/>
        <w:rPr>
          <w:color w:val="000000"/>
        </w:rPr>
      </w:pPr>
      <w:r>
        <w:rPr>
          <w:color w:val="000000"/>
        </w:rPr>
        <w:t>90</w:t>
      </w:r>
      <w:r w:rsidR="00794387">
        <w:rPr>
          <w:color w:val="000000"/>
        </w:rPr>
        <w:t xml:space="preserve"> - 10</w:t>
      </w:r>
      <w:r>
        <w:rPr>
          <w:color w:val="000000"/>
        </w:rPr>
        <w:t>0</w:t>
      </w:r>
      <w:r w:rsidR="00794387">
        <w:rPr>
          <w:color w:val="000000"/>
        </w:rPr>
        <w:t xml:space="preserve"> points = A</w:t>
      </w:r>
    </w:p>
    <w:p w14:paraId="468727E6" w14:textId="77777777" w:rsidR="00794387" w:rsidRDefault="004C7857" w:rsidP="00794387">
      <w:pPr>
        <w:autoSpaceDE w:val="0"/>
        <w:autoSpaceDN w:val="0"/>
        <w:adjustRightInd w:val="0"/>
        <w:ind w:left="720"/>
        <w:rPr>
          <w:color w:val="000000"/>
        </w:rPr>
      </w:pPr>
      <w:r>
        <w:rPr>
          <w:color w:val="000000"/>
        </w:rPr>
        <w:t>80-89</w:t>
      </w:r>
      <w:r w:rsidR="00794387">
        <w:rPr>
          <w:color w:val="000000"/>
        </w:rPr>
        <w:t xml:space="preserve"> points = B</w:t>
      </w:r>
    </w:p>
    <w:p w14:paraId="4A127054" w14:textId="77777777" w:rsidR="00794387" w:rsidRDefault="004C7857" w:rsidP="00794387">
      <w:pPr>
        <w:autoSpaceDE w:val="0"/>
        <w:autoSpaceDN w:val="0"/>
        <w:adjustRightInd w:val="0"/>
        <w:ind w:left="720"/>
        <w:rPr>
          <w:color w:val="000000"/>
        </w:rPr>
      </w:pPr>
      <w:r>
        <w:rPr>
          <w:color w:val="000000"/>
        </w:rPr>
        <w:t>70- 79</w:t>
      </w:r>
      <w:r w:rsidR="00794387">
        <w:rPr>
          <w:color w:val="000000"/>
        </w:rPr>
        <w:t xml:space="preserve"> points = C</w:t>
      </w:r>
    </w:p>
    <w:p w14:paraId="406C352F" w14:textId="77777777" w:rsidR="00794387" w:rsidRDefault="004C7857" w:rsidP="00794387">
      <w:pPr>
        <w:autoSpaceDE w:val="0"/>
        <w:autoSpaceDN w:val="0"/>
        <w:adjustRightInd w:val="0"/>
        <w:ind w:left="720"/>
        <w:rPr>
          <w:color w:val="000000"/>
        </w:rPr>
      </w:pPr>
      <w:r>
        <w:rPr>
          <w:color w:val="000000"/>
        </w:rPr>
        <w:t>60 - 69</w:t>
      </w:r>
      <w:r w:rsidR="00794387">
        <w:rPr>
          <w:color w:val="000000"/>
        </w:rPr>
        <w:t xml:space="preserve"> points = D</w:t>
      </w:r>
    </w:p>
    <w:p w14:paraId="124130C8" w14:textId="77777777" w:rsidR="00794387" w:rsidRDefault="004C7857" w:rsidP="00794387">
      <w:pPr>
        <w:autoSpaceDE w:val="0"/>
        <w:autoSpaceDN w:val="0"/>
        <w:adjustRightInd w:val="0"/>
        <w:ind w:left="720"/>
        <w:rPr>
          <w:color w:val="000000"/>
        </w:rPr>
      </w:pPr>
      <w:r>
        <w:rPr>
          <w:color w:val="000000"/>
        </w:rPr>
        <w:t>&lt;60</w:t>
      </w:r>
      <w:r w:rsidR="00794387">
        <w:rPr>
          <w:color w:val="000000"/>
        </w:rPr>
        <w:t xml:space="preserve"> points = F or N</w:t>
      </w:r>
    </w:p>
    <w:p w14:paraId="69F920ED" w14:textId="77777777" w:rsidR="00794387" w:rsidRDefault="00794387" w:rsidP="00794387">
      <w:pPr>
        <w:autoSpaceDE w:val="0"/>
        <w:autoSpaceDN w:val="0"/>
        <w:adjustRightInd w:val="0"/>
        <w:rPr>
          <w:b/>
          <w:bCs/>
          <w:color w:val="000000"/>
        </w:rPr>
      </w:pPr>
    </w:p>
    <w:p w14:paraId="15710DC0" w14:textId="77777777" w:rsidR="00794387" w:rsidRDefault="00AC3456" w:rsidP="00794387">
      <w:pPr>
        <w:autoSpaceDE w:val="0"/>
        <w:autoSpaceDN w:val="0"/>
        <w:adjustRightInd w:val="0"/>
        <w:rPr>
          <w:b/>
          <w:bCs/>
          <w:color w:val="000000"/>
        </w:rPr>
      </w:pPr>
      <w:r>
        <w:rPr>
          <w:b/>
          <w:bCs/>
          <w:color w:val="000000"/>
        </w:rPr>
        <w:t>T</w:t>
      </w:r>
      <w:r w:rsidR="00A470C9">
        <w:rPr>
          <w:b/>
          <w:bCs/>
          <w:color w:val="000000"/>
        </w:rPr>
        <w:t>EXTBOOK</w:t>
      </w:r>
      <w:r w:rsidR="00794387">
        <w:rPr>
          <w:b/>
          <w:bCs/>
          <w:color w:val="000000"/>
        </w:rPr>
        <w:t>:</w:t>
      </w:r>
    </w:p>
    <w:p w14:paraId="2D293693" w14:textId="77777777" w:rsidR="00AC3456" w:rsidRPr="00AC3456" w:rsidRDefault="00B57346" w:rsidP="00A470C9">
      <w:pPr>
        <w:pStyle w:val="Default"/>
        <w:numPr>
          <w:ilvl w:val="0"/>
          <w:numId w:val="10"/>
        </w:numPr>
        <w:rPr>
          <w:bCs/>
          <w:color w:val="auto"/>
          <w:u w:val="single"/>
        </w:rPr>
      </w:pPr>
      <w:proofErr w:type="spellStart"/>
      <w:r>
        <w:t>Cozby</w:t>
      </w:r>
      <w:proofErr w:type="spellEnd"/>
      <w:r>
        <w:t>, P. C. (2012</w:t>
      </w:r>
      <w:r w:rsidR="00DE012D" w:rsidRPr="00DE012D">
        <w:t xml:space="preserve">). </w:t>
      </w:r>
      <w:r w:rsidR="00DE012D" w:rsidRPr="00DE012D">
        <w:rPr>
          <w:i/>
        </w:rPr>
        <w:t>Methods in behavioral research</w:t>
      </w:r>
      <w:r>
        <w:t xml:space="preserve"> (11</w:t>
      </w:r>
      <w:r w:rsidR="00DE012D" w:rsidRPr="00DE012D">
        <w:t>th ed.). Palo Alto, Ca.: Mayfield.</w:t>
      </w:r>
    </w:p>
    <w:p w14:paraId="211F653E" w14:textId="77777777" w:rsidR="00DF1A0C" w:rsidRDefault="00DF1A0C" w:rsidP="00DF1A0C">
      <w:pPr>
        <w:pStyle w:val="Default"/>
        <w:rPr>
          <w:bCs/>
          <w:color w:val="auto"/>
          <w:u w:val="single"/>
        </w:rPr>
      </w:pPr>
    </w:p>
    <w:p w14:paraId="4C7BCC12" w14:textId="77777777" w:rsidR="00AC3456" w:rsidRDefault="00AC3456" w:rsidP="00AC3456">
      <w:pPr>
        <w:pStyle w:val="Default"/>
        <w:jc w:val="center"/>
        <w:rPr>
          <w:bCs/>
          <w:color w:val="auto"/>
          <w:u w:val="single"/>
        </w:rPr>
      </w:pPr>
      <w:r>
        <w:rPr>
          <w:bCs/>
          <w:color w:val="auto"/>
          <w:u w:val="single"/>
        </w:rPr>
        <w:t>Tentative Schedule</w:t>
      </w:r>
    </w:p>
    <w:p w14:paraId="4450B27E" w14:textId="77777777" w:rsidR="00AC3456" w:rsidRDefault="00AC3456" w:rsidP="00AC3456">
      <w:pPr>
        <w:pStyle w:val="Default"/>
        <w:jc w:val="center"/>
        <w:rPr>
          <w:bCs/>
          <w:color w:val="auto"/>
          <w:u w:val="single"/>
        </w:rPr>
      </w:pPr>
    </w:p>
    <w:tbl>
      <w:tblPr>
        <w:tblW w:w="10068" w:type="dxa"/>
        <w:tblBorders>
          <w:top w:val="nil"/>
          <w:left w:val="nil"/>
          <w:bottom w:val="nil"/>
          <w:right w:val="nil"/>
        </w:tblBorders>
        <w:tblLook w:val="0000" w:firstRow="0" w:lastRow="0" w:firstColumn="0" w:lastColumn="0" w:noHBand="0" w:noVBand="0"/>
      </w:tblPr>
      <w:tblGrid>
        <w:gridCol w:w="2921"/>
        <w:gridCol w:w="7147"/>
      </w:tblGrid>
      <w:tr w:rsidR="00AC3456" w:rsidRPr="00AC3456" w14:paraId="407D98DE" w14:textId="77777777" w:rsidTr="00AC3456">
        <w:trPr>
          <w:trHeight w:val="269"/>
        </w:trPr>
        <w:tc>
          <w:tcPr>
            <w:tcW w:w="2921" w:type="dxa"/>
            <w:tcBorders>
              <w:top w:val="single" w:sz="6" w:space="0" w:color="000000"/>
              <w:left w:val="single" w:sz="6" w:space="0" w:color="000000"/>
              <w:bottom w:val="single" w:sz="6" w:space="0" w:color="000000"/>
              <w:right w:val="single" w:sz="6" w:space="0" w:color="000000"/>
            </w:tcBorders>
            <w:vAlign w:val="center"/>
          </w:tcPr>
          <w:p w14:paraId="66DC7173" w14:textId="77777777" w:rsidR="00885AE5" w:rsidRPr="00AC3456" w:rsidRDefault="00321028" w:rsidP="00885AE5">
            <w:pPr>
              <w:pStyle w:val="Default"/>
              <w:jc w:val="center"/>
              <w:rPr>
                <w:szCs w:val="28"/>
              </w:rPr>
            </w:pPr>
            <w:r>
              <w:rPr>
                <w:b/>
                <w:bCs/>
                <w:szCs w:val="28"/>
              </w:rPr>
              <w:t>Date:</w:t>
            </w:r>
          </w:p>
        </w:tc>
        <w:tc>
          <w:tcPr>
            <w:tcW w:w="7147" w:type="dxa"/>
            <w:tcBorders>
              <w:top w:val="single" w:sz="6" w:space="0" w:color="000000"/>
              <w:left w:val="single" w:sz="6" w:space="0" w:color="000000"/>
              <w:bottom w:val="single" w:sz="6" w:space="0" w:color="000000"/>
              <w:right w:val="single" w:sz="6" w:space="0" w:color="000000"/>
            </w:tcBorders>
            <w:vAlign w:val="center"/>
          </w:tcPr>
          <w:p w14:paraId="31F93546" w14:textId="77777777" w:rsidR="00885AE5" w:rsidRPr="00AC3456" w:rsidRDefault="00885AE5" w:rsidP="00885AE5">
            <w:pPr>
              <w:pStyle w:val="Default"/>
              <w:jc w:val="center"/>
              <w:rPr>
                <w:szCs w:val="28"/>
              </w:rPr>
            </w:pPr>
            <w:r w:rsidRPr="00AC3456">
              <w:rPr>
                <w:b/>
                <w:bCs/>
                <w:szCs w:val="28"/>
              </w:rPr>
              <w:t xml:space="preserve">CHAPTERS / ACTIVITY </w:t>
            </w:r>
          </w:p>
        </w:tc>
      </w:tr>
      <w:tr w:rsidR="00AC3456" w:rsidRPr="00AC3456" w14:paraId="0ED89E93" w14:textId="77777777" w:rsidTr="00AC3456">
        <w:trPr>
          <w:trHeight w:val="269"/>
        </w:trPr>
        <w:tc>
          <w:tcPr>
            <w:tcW w:w="2921" w:type="dxa"/>
            <w:tcBorders>
              <w:top w:val="single" w:sz="6" w:space="0" w:color="000000"/>
              <w:left w:val="single" w:sz="6" w:space="0" w:color="000000"/>
              <w:bottom w:val="single" w:sz="6" w:space="0" w:color="000000"/>
              <w:right w:val="single" w:sz="6" w:space="0" w:color="000000"/>
            </w:tcBorders>
          </w:tcPr>
          <w:p w14:paraId="2D5E5FB5" w14:textId="77777777" w:rsidR="00885AE5" w:rsidRPr="00AC3456" w:rsidRDefault="00885AE5" w:rsidP="00885AE5">
            <w:pPr>
              <w:pStyle w:val="Default"/>
              <w:jc w:val="center"/>
              <w:rPr>
                <w:szCs w:val="28"/>
              </w:rPr>
            </w:pPr>
            <w:r w:rsidRPr="00AC3456">
              <w:rPr>
                <w:szCs w:val="28"/>
              </w:rPr>
              <w:t>1</w:t>
            </w:r>
            <w:r w:rsidR="00321028">
              <w:rPr>
                <w:szCs w:val="28"/>
              </w:rPr>
              <w:t>0/9</w:t>
            </w:r>
          </w:p>
        </w:tc>
        <w:tc>
          <w:tcPr>
            <w:tcW w:w="7147" w:type="dxa"/>
            <w:tcBorders>
              <w:top w:val="single" w:sz="6" w:space="0" w:color="000000"/>
              <w:left w:val="single" w:sz="6" w:space="0" w:color="000000"/>
              <w:bottom w:val="single" w:sz="6" w:space="0" w:color="000000"/>
              <w:right w:val="single" w:sz="6" w:space="0" w:color="000000"/>
            </w:tcBorders>
          </w:tcPr>
          <w:p w14:paraId="188A5B2D" w14:textId="77777777" w:rsidR="00885AE5" w:rsidRPr="00AC3456" w:rsidRDefault="00926951" w:rsidP="00885AE5">
            <w:pPr>
              <w:pStyle w:val="Default"/>
              <w:rPr>
                <w:szCs w:val="28"/>
              </w:rPr>
            </w:pPr>
            <w:r w:rsidRPr="00AC3456">
              <w:rPr>
                <w:szCs w:val="28"/>
              </w:rPr>
              <w:t>Introduction</w:t>
            </w:r>
          </w:p>
        </w:tc>
      </w:tr>
      <w:tr w:rsidR="00AC3456" w:rsidRPr="00AC3456" w14:paraId="744DF837" w14:textId="77777777" w:rsidTr="00AC3456">
        <w:trPr>
          <w:trHeight w:val="259"/>
        </w:trPr>
        <w:tc>
          <w:tcPr>
            <w:tcW w:w="2921" w:type="dxa"/>
            <w:tcBorders>
              <w:top w:val="single" w:sz="6" w:space="0" w:color="000000"/>
              <w:left w:val="single" w:sz="6" w:space="0" w:color="000000"/>
              <w:bottom w:val="single" w:sz="6" w:space="0" w:color="000000"/>
              <w:right w:val="single" w:sz="6" w:space="0" w:color="000000"/>
            </w:tcBorders>
            <w:vAlign w:val="center"/>
          </w:tcPr>
          <w:p w14:paraId="27481CFC" w14:textId="77777777" w:rsidR="00885AE5" w:rsidRPr="00AC3456" w:rsidRDefault="00321028" w:rsidP="00885AE5">
            <w:pPr>
              <w:pStyle w:val="Default"/>
              <w:jc w:val="center"/>
              <w:rPr>
                <w:szCs w:val="28"/>
              </w:rPr>
            </w:pPr>
            <w:r>
              <w:rPr>
                <w:szCs w:val="28"/>
              </w:rPr>
              <w:t>10/16</w:t>
            </w:r>
          </w:p>
        </w:tc>
        <w:tc>
          <w:tcPr>
            <w:tcW w:w="7147" w:type="dxa"/>
            <w:tcBorders>
              <w:top w:val="single" w:sz="6" w:space="0" w:color="000000"/>
              <w:left w:val="single" w:sz="6" w:space="0" w:color="000000"/>
              <w:bottom w:val="single" w:sz="6" w:space="0" w:color="000000"/>
              <w:right w:val="single" w:sz="6" w:space="0" w:color="000000"/>
            </w:tcBorders>
            <w:vAlign w:val="center"/>
          </w:tcPr>
          <w:p w14:paraId="148CB023" w14:textId="77777777" w:rsidR="00885AE5" w:rsidRPr="00AC3456" w:rsidRDefault="002B3586" w:rsidP="00885AE5">
            <w:pPr>
              <w:pStyle w:val="Default"/>
              <w:rPr>
                <w:szCs w:val="28"/>
              </w:rPr>
            </w:pPr>
            <w:r w:rsidRPr="00AC3456">
              <w:rPr>
                <w:szCs w:val="28"/>
              </w:rPr>
              <w:t>Journal Article 1 due</w:t>
            </w:r>
            <w:r w:rsidR="00926951" w:rsidRPr="00AC3456">
              <w:rPr>
                <w:szCs w:val="28"/>
              </w:rPr>
              <w:t xml:space="preserve">, </w:t>
            </w:r>
            <w:proofErr w:type="spellStart"/>
            <w:r w:rsidR="00D45136" w:rsidRPr="00AC3456">
              <w:rPr>
                <w:szCs w:val="28"/>
              </w:rPr>
              <w:t>Cozby</w:t>
            </w:r>
            <w:proofErr w:type="spellEnd"/>
            <w:r w:rsidR="00D45136" w:rsidRPr="00AC3456">
              <w:rPr>
                <w:szCs w:val="28"/>
              </w:rPr>
              <w:t xml:space="preserve"> 1-2</w:t>
            </w:r>
          </w:p>
        </w:tc>
      </w:tr>
      <w:tr w:rsidR="00AC3456" w:rsidRPr="00AC3456" w14:paraId="78700A3E" w14:textId="77777777" w:rsidTr="00AC3456">
        <w:trPr>
          <w:trHeight w:val="270"/>
        </w:trPr>
        <w:tc>
          <w:tcPr>
            <w:tcW w:w="2921" w:type="dxa"/>
            <w:tcBorders>
              <w:top w:val="single" w:sz="6" w:space="0" w:color="000000"/>
              <w:left w:val="single" w:sz="6" w:space="0" w:color="000000"/>
              <w:bottom w:val="single" w:sz="6" w:space="0" w:color="000000"/>
              <w:right w:val="single" w:sz="6" w:space="0" w:color="000000"/>
            </w:tcBorders>
          </w:tcPr>
          <w:p w14:paraId="6E385D73" w14:textId="77777777" w:rsidR="00885AE5" w:rsidRPr="00AC3456" w:rsidRDefault="00321028" w:rsidP="00885AE5">
            <w:pPr>
              <w:pStyle w:val="Default"/>
              <w:jc w:val="center"/>
              <w:rPr>
                <w:szCs w:val="28"/>
              </w:rPr>
            </w:pPr>
            <w:r>
              <w:rPr>
                <w:szCs w:val="28"/>
              </w:rPr>
              <w:t>10/23</w:t>
            </w:r>
          </w:p>
        </w:tc>
        <w:tc>
          <w:tcPr>
            <w:tcW w:w="7147" w:type="dxa"/>
            <w:tcBorders>
              <w:top w:val="single" w:sz="6" w:space="0" w:color="000000"/>
              <w:left w:val="single" w:sz="6" w:space="0" w:color="000000"/>
              <w:bottom w:val="single" w:sz="6" w:space="0" w:color="000000"/>
              <w:right w:val="single" w:sz="6" w:space="0" w:color="000000"/>
            </w:tcBorders>
          </w:tcPr>
          <w:p w14:paraId="0365EE35" w14:textId="77777777" w:rsidR="00885AE5" w:rsidRPr="00AC3456" w:rsidRDefault="002B3586" w:rsidP="00885AE5">
            <w:pPr>
              <w:pStyle w:val="Default"/>
              <w:rPr>
                <w:szCs w:val="28"/>
              </w:rPr>
            </w:pPr>
            <w:r w:rsidRPr="00AC3456">
              <w:rPr>
                <w:szCs w:val="28"/>
              </w:rPr>
              <w:t xml:space="preserve">Research Problem due, </w:t>
            </w:r>
            <w:proofErr w:type="spellStart"/>
            <w:r w:rsidR="00D45136" w:rsidRPr="00AC3456">
              <w:rPr>
                <w:szCs w:val="28"/>
              </w:rPr>
              <w:t>Cozby</w:t>
            </w:r>
            <w:proofErr w:type="spellEnd"/>
            <w:r w:rsidR="00D45136" w:rsidRPr="00AC3456">
              <w:rPr>
                <w:szCs w:val="28"/>
              </w:rPr>
              <w:t xml:space="preserve"> 3-4</w:t>
            </w:r>
          </w:p>
        </w:tc>
      </w:tr>
      <w:tr w:rsidR="00AC3456" w:rsidRPr="00AC3456" w14:paraId="3BD1AC76" w14:textId="77777777" w:rsidTr="00AC3456">
        <w:trPr>
          <w:trHeight w:val="269"/>
        </w:trPr>
        <w:tc>
          <w:tcPr>
            <w:tcW w:w="2921" w:type="dxa"/>
            <w:tcBorders>
              <w:top w:val="single" w:sz="6" w:space="0" w:color="000000"/>
              <w:left w:val="single" w:sz="6" w:space="0" w:color="000000"/>
              <w:bottom w:val="single" w:sz="6" w:space="0" w:color="000000"/>
              <w:right w:val="single" w:sz="6" w:space="0" w:color="000000"/>
            </w:tcBorders>
          </w:tcPr>
          <w:p w14:paraId="7D45E60E" w14:textId="77777777" w:rsidR="00BB2A2F" w:rsidRPr="00AC3456" w:rsidRDefault="00321028" w:rsidP="00885AE5">
            <w:pPr>
              <w:pStyle w:val="Default"/>
              <w:jc w:val="center"/>
              <w:rPr>
                <w:szCs w:val="28"/>
              </w:rPr>
            </w:pPr>
            <w:r>
              <w:rPr>
                <w:szCs w:val="28"/>
              </w:rPr>
              <w:t>10/30</w:t>
            </w:r>
          </w:p>
        </w:tc>
        <w:tc>
          <w:tcPr>
            <w:tcW w:w="7147" w:type="dxa"/>
            <w:tcBorders>
              <w:top w:val="single" w:sz="6" w:space="0" w:color="000000"/>
              <w:left w:val="single" w:sz="6" w:space="0" w:color="000000"/>
              <w:bottom w:val="single" w:sz="6" w:space="0" w:color="000000"/>
              <w:right w:val="single" w:sz="6" w:space="0" w:color="000000"/>
            </w:tcBorders>
            <w:vAlign w:val="center"/>
          </w:tcPr>
          <w:p w14:paraId="7D9798E6" w14:textId="77777777" w:rsidR="00BB2A2F" w:rsidRPr="00AC3456" w:rsidRDefault="002B3586" w:rsidP="00BB2A2F">
            <w:pPr>
              <w:pStyle w:val="Default"/>
              <w:rPr>
                <w:szCs w:val="28"/>
              </w:rPr>
            </w:pPr>
            <w:r w:rsidRPr="00AC3456">
              <w:rPr>
                <w:szCs w:val="28"/>
              </w:rPr>
              <w:t>Journal Article 2 due</w:t>
            </w:r>
            <w:r w:rsidR="00926951" w:rsidRPr="00AC3456">
              <w:rPr>
                <w:szCs w:val="28"/>
              </w:rPr>
              <w:t xml:space="preserve">, </w:t>
            </w:r>
            <w:proofErr w:type="spellStart"/>
            <w:r w:rsidR="00D45136" w:rsidRPr="00AC3456">
              <w:rPr>
                <w:szCs w:val="28"/>
              </w:rPr>
              <w:t>Cozby</w:t>
            </w:r>
            <w:proofErr w:type="spellEnd"/>
            <w:r w:rsidR="00D45136" w:rsidRPr="00AC3456">
              <w:rPr>
                <w:szCs w:val="28"/>
              </w:rPr>
              <w:t xml:space="preserve"> 5-6</w:t>
            </w:r>
          </w:p>
        </w:tc>
      </w:tr>
      <w:tr w:rsidR="00AC3456" w:rsidRPr="00AC3456" w14:paraId="24A3DB83" w14:textId="77777777" w:rsidTr="00AC3456">
        <w:trPr>
          <w:trHeight w:val="259"/>
        </w:trPr>
        <w:tc>
          <w:tcPr>
            <w:tcW w:w="2921" w:type="dxa"/>
            <w:tcBorders>
              <w:top w:val="single" w:sz="6" w:space="0" w:color="000000"/>
              <w:left w:val="single" w:sz="6" w:space="0" w:color="000000"/>
              <w:bottom w:val="single" w:sz="6" w:space="0" w:color="000000"/>
              <w:right w:val="single" w:sz="6" w:space="0" w:color="000000"/>
            </w:tcBorders>
            <w:vAlign w:val="center"/>
          </w:tcPr>
          <w:p w14:paraId="75D1FCE9" w14:textId="77777777" w:rsidR="00BB2A2F" w:rsidRPr="00AC3456" w:rsidRDefault="00321028" w:rsidP="00885AE5">
            <w:pPr>
              <w:pStyle w:val="Default"/>
              <w:jc w:val="center"/>
              <w:rPr>
                <w:szCs w:val="28"/>
              </w:rPr>
            </w:pPr>
            <w:r>
              <w:rPr>
                <w:szCs w:val="28"/>
              </w:rPr>
              <w:t>11/6</w:t>
            </w:r>
          </w:p>
        </w:tc>
        <w:tc>
          <w:tcPr>
            <w:tcW w:w="7147" w:type="dxa"/>
            <w:tcBorders>
              <w:top w:val="single" w:sz="6" w:space="0" w:color="000000"/>
              <w:left w:val="single" w:sz="6" w:space="0" w:color="000000"/>
              <w:bottom w:val="single" w:sz="6" w:space="0" w:color="000000"/>
              <w:right w:val="single" w:sz="6" w:space="0" w:color="000000"/>
            </w:tcBorders>
          </w:tcPr>
          <w:p w14:paraId="13E072E1" w14:textId="77777777" w:rsidR="00BB2A2F" w:rsidRPr="00AC3456" w:rsidRDefault="002B3586" w:rsidP="00BB2A2F">
            <w:pPr>
              <w:pStyle w:val="Default"/>
              <w:rPr>
                <w:b/>
                <w:szCs w:val="28"/>
              </w:rPr>
            </w:pPr>
            <w:r w:rsidRPr="00AC3456">
              <w:rPr>
                <w:szCs w:val="28"/>
              </w:rPr>
              <w:t xml:space="preserve">Introduction due, </w:t>
            </w:r>
            <w:proofErr w:type="spellStart"/>
            <w:r w:rsidR="00D45136" w:rsidRPr="00AC3456">
              <w:rPr>
                <w:szCs w:val="28"/>
              </w:rPr>
              <w:t>Cozby</w:t>
            </w:r>
            <w:proofErr w:type="spellEnd"/>
            <w:r w:rsidR="00D45136" w:rsidRPr="00AC3456">
              <w:rPr>
                <w:szCs w:val="28"/>
              </w:rPr>
              <w:t xml:space="preserve"> 7</w:t>
            </w:r>
          </w:p>
        </w:tc>
      </w:tr>
      <w:tr w:rsidR="00AC3456" w:rsidRPr="00AC3456" w14:paraId="7152AEB4" w14:textId="77777777" w:rsidTr="00AC3456">
        <w:trPr>
          <w:trHeight w:val="269"/>
        </w:trPr>
        <w:tc>
          <w:tcPr>
            <w:tcW w:w="2921" w:type="dxa"/>
            <w:tcBorders>
              <w:top w:val="single" w:sz="6" w:space="0" w:color="000000"/>
              <w:left w:val="single" w:sz="6" w:space="0" w:color="000000"/>
              <w:bottom w:val="single" w:sz="6" w:space="0" w:color="000000"/>
              <w:right w:val="single" w:sz="6" w:space="0" w:color="000000"/>
            </w:tcBorders>
          </w:tcPr>
          <w:p w14:paraId="3D28E5CA" w14:textId="77777777" w:rsidR="00BB2A2F" w:rsidRPr="00AC3456" w:rsidRDefault="00321028" w:rsidP="00885AE5">
            <w:pPr>
              <w:pStyle w:val="Default"/>
              <w:jc w:val="center"/>
              <w:rPr>
                <w:szCs w:val="28"/>
              </w:rPr>
            </w:pPr>
            <w:r>
              <w:rPr>
                <w:szCs w:val="28"/>
              </w:rPr>
              <w:t>11/13</w:t>
            </w:r>
          </w:p>
        </w:tc>
        <w:tc>
          <w:tcPr>
            <w:tcW w:w="7147" w:type="dxa"/>
            <w:tcBorders>
              <w:top w:val="single" w:sz="6" w:space="0" w:color="000000"/>
              <w:left w:val="single" w:sz="6" w:space="0" w:color="000000"/>
              <w:bottom w:val="single" w:sz="6" w:space="0" w:color="000000"/>
              <w:right w:val="single" w:sz="6" w:space="0" w:color="000000"/>
            </w:tcBorders>
          </w:tcPr>
          <w:p w14:paraId="65044EDF" w14:textId="77777777" w:rsidR="00BB2A2F" w:rsidRPr="00AC3456" w:rsidRDefault="002B3586" w:rsidP="00BB2A2F">
            <w:pPr>
              <w:pStyle w:val="Default"/>
              <w:rPr>
                <w:szCs w:val="28"/>
              </w:rPr>
            </w:pPr>
            <w:r w:rsidRPr="00AC3456">
              <w:rPr>
                <w:szCs w:val="28"/>
              </w:rPr>
              <w:t>Journal Article 3 due,</w:t>
            </w:r>
            <w:r w:rsidR="001770D7" w:rsidRPr="00AC3456">
              <w:rPr>
                <w:szCs w:val="28"/>
              </w:rPr>
              <w:t xml:space="preserve"> </w:t>
            </w:r>
            <w:proofErr w:type="spellStart"/>
            <w:r w:rsidR="00D45136" w:rsidRPr="00AC3456">
              <w:rPr>
                <w:szCs w:val="28"/>
              </w:rPr>
              <w:t>Cozby</w:t>
            </w:r>
            <w:proofErr w:type="spellEnd"/>
            <w:r w:rsidR="00D45136" w:rsidRPr="00AC3456">
              <w:rPr>
                <w:szCs w:val="28"/>
              </w:rPr>
              <w:t xml:space="preserve"> 8-9</w:t>
            </w:r>
          </w:p>
        </w:tc>
      </w:tr>
      <w:tr w:rsidR="00AC3456" w:rsidRPr="00AC3456" w14:paraId="59747776" w14:textId="77777777" w:rsidTr="00AC3456">
        <w:trPr>
          <w:trHeight w:val="262"/>
        </w:trPr>
        <w:tc>
          <w:tcPr>
            <w:tcW w:w="2921" w:type="dxa"/>
            <w:tcBorders>
              <w:top w:val="single" w:sz="6" w:space="0" w:color="000000"/>
              <w:left w:val="single" w:sz="6" w:space="0" w:color="000000"/>
              <w:bottom w:val="single" w:sz="6" w:space="0" w:color="000000"/>
              <w:right w:val="single" w:sz="6" w:space="0" w:color="000000"/>
            </w:tcBorders>
            <w:vAlign w:val="center"/>
          </w:tcPr>
          <w:p w14:paraId="0C052C99" w14:textId="77777777" w:rsidR="00BB2A2F" w:rsidRPr="00AC3456" w:rsidRDefault="00321028" w:rsidP="00885AE5">
            <w:pPr>
              <w:pStyle w:val="Default"/>
              <w:jc w:val="center"/>
              <w:rPr>
                <w:szCs w:val="28"/>
              </w:rPr>
            </w:pPr>
            <w:r>
              <w:rPr>
                <w:szCs w:val="28"/>
              </w:rPr>
              <w:t>11/20</w:t>
            </w:r>
          </w:p>
        </w:tc>
        <w:tc>
          <w:tcPr>
            <w:tcW w:w="7147" w:type="dxa"/>
            <w:tcBorders>
              <w:top w:val="single" w:sz="6" w:space="0" w:color="000000"/>
              <w:left w:val="single" w:sz="6" w:space="0" w:color="000000"/>
              <w:bottom w:val="single" w:sz="6" w:space="0" w:color="000000"/>
              <w:right w:val="single" w:sz="6" w:space="0" w:color="000000"/>
            </w:tcBorders>
          </w:tcPr>
          <w:p w14:paraId="3D8CB124" w14:textId="77777777" w:rsidR="00BB2A2F" w:rsidRPr="00AC3456" w:rsidRDefault="002B3586" w:rsidP="00BB2A2F">
            <w:pPr>
              <w:pStyle w:val="Default"/>
              <w:rPr>
                <w:szCs w:val="28"/>
              </w:rPr>
            </w:pPr>
            <w:r w:rsidRPr="00AC3456">
              <w:rPr>
                <w:szCs w:val="28"/>
              </w:rPr>
              <w:t xml:space="preserve">Methods due, </w:t>
            </w:r>
            <w:proofErr w:type="spellStart"/>
            <w:r w:rsidR="00D45136" w:rsidRPr="00AC3456">
              <w:rPr>
                <w:szCs w:val="28"/>
              </w:rPr>
              <w:t>Cozby</w:t>
            </w:r>
            <w:proofErr w:type="spellEnd"/>
            <w:r w:rsidR="00D45136" w:rsidRPr="00AC3456">
              <w:rPr>
                <w:szCs w:val="28"/>
              </w:rPr>
              <w:t xml:space="preserve"> 10-11</w:t>
            </w:r>
          </w:p>
        </w:tc>
      </w:tr>
      <w:tr w:rsidR="00AC3456" w:rsidRPr="00AC3456" w14:paraId="751307D5" w14:textId="77777777" w:rsidTr="00AC3456">
        <w:trPr>
          <w:trHeight w:val="269"/>
        </w:trPr>
        <w:tc>
          <w:tcPr>
            <w:tcW w:w="2921" w:type="dxa"/>
            <w:tcBorders>
              <w:top w:val="single" w:sz="6" w:space="0" w:color="000000"/>
              <w:left w:val="single" w:sz="6" w:space="0" w:color="000000"/>
              <w:bottom w:val="single" w:sz="6" w:space="0" w:color="000000"/>
              <w:right w:val="single" w:sz="6" w:space="0" w:color="000000"/>
            </w:tcBorders>
          </w:tcPr>
          <w:p w14:paraId="6417CB59" w14:textId="77777777" w:rsidR="00BB2A2F" w:rsidRPr="00AC3456" w:rsidRDefault="00321028" w:rsidP="00885AE5">
            <w:pPr>
              <w:pStyle w:val="Default"/>
              <w:jc w:val="center"/>
              <w:rPr>
                <w:szCs w:val="28"/>
              </w:rPr>
            </w:pPr>
            <w:r>
              <w:rPr>
                <w:szCs w:val="28"/>
              </w:rPr>
              <w:t>11/27</w:t>
            </w:r>
          </w:p>
        </w:tc>
        <w:tc>
          <w:tcPr>
            <w:tcW w:w="7147" w:type="dxa"/>
            <w:tcBorders>
              <w:top w:val="single" w:sz="6" w:space="0" w:color="000000"/>
              <w:left w:val="single" w:sz="6" w:space="0" w:color="000000"/>
              <w:bottom w:val="single" w:sz="6" w:space="0" w:color="000000"/>
              <w:right w:val="single" w:sz="6" w:space="0" w:color="000000"/>
            </w:tcBorders>
          </w:tcPr>
          <w:p w14:paraId="7FE0FB3B" w14:textId="77777777" w:rsidR="00BB2A2F" w:rsidRPr="00AC3456" w:rsidRDefault="002B3586" w:rsidP="00BB2A2F">
            <w:pPr>
              <w:pStyle w:val="Default"/>
              <w:rPr>
                <w:szCs w:val="28"/>
              </w:rPr>
            </w:pPr>
            <w:r w:rsidRPr="00AC3456">
              <w:rPr>
                <w:szCs w:val="28"/>
              </w:rPr>
              <w:t xml:space="preserve">Journal Article 4 due, </w:t>
            </w:r>
            <w:proofErr w:type="spellStart"/>
            <w:r w:rsidR="00D45136" w:rsidRPr="00AC3456">
              <w:rPr>
                <w:szCs w:val="28"/>
              </w:rPr>
              <w:t>Cozby</w:t>
            </w:r>
            <w:proofErr w:type="spellEnd"/>
            <w:r w:rsidR="00D45136" w:rsidRPr="00AC3456">
              <w:rPr>
                <w:szCs w:val="28"/>
              </w:rPr>
              <w:t xml:space="preserve"> 12-13</w:t>
            </w:r>
          </w:p>
        </w:tc>
      </w:tr>
      <w:tr w:rsidR="00AC3456" w:rsidRPr="00AC3456" w14:paraId="3C2301DD" w14:textId="77777777" w:rsidTr="00AC3456">
        <w:trPr>
          <w:trHeight w:val="269"/>
        </w:trPr>
        <w:tc>
          <w:tcPr>
            <w:tcW w:w="2921" w:type="dxa"/>
            <w:tcBorders>
              <w:top w:val="single" w:sz="6" w:space="0" w:color="000000"/>
              <w:left w:val="single" w:sz="6" w:space="0" w:color="000000"/>
              <w:bottom w:val="single" w:sz="6" w:space="0" w:color="000000"/>
              <w:right w:val="single" w:sz="6" w:space="0" w:color="000000"/>
            </w:tcBorders>
          </w:tcPr>
          <w:p w14:paraId="76206AE4" w14:textId="77777777" w:rsidR="00BB2A2F" w:rsidRPr="00AC3456" w:rsidRDefault="00321028" w:rsidP="00885AE5">
            <w:pPr>
              <w:pStyle w:val="Default"/>
              <w:jc w:val="center"/>
              <w:rPr>
                <w:szCs w:val="28"/>
              </w:rPr>
            </w:pPr>
            <w:r>
              <w:rPr>
                <w:szCs w:val="28"/>
              </w:rPr>
              <w:t>12/4</w:t>
            </w:r>
          </w:p>
        </w:tc>
        <w:tc>
          <w:tcPr>
            <w:tcW w:w="7147" w:type="dxa"/>
            <w:tcBorders>
              <w:top w:val="single" w:sz="6" w:space="0" w:color="000000"/>
              <w:left w:val="single" w:sz="6" w:space="0" w:color="000000"/>
              <w:bottom w:val="single" w:sz="6" w:space="0" w:color="000000"/>
              <w:right w:val="single" w:sz="6" w:space="0" w:color="000000"/>
            </w:tcBorders>
          </w:tcPr>
          <w:p w14:paraId="54B1980D" w14:textId="77777777" w:rsidR="00BB2A2F" w:rsidRPr="00AC3456" w:rsidRDefault="002B3586" w:rsidP="00885AE5">
            <w:pPr>
              <w:pStyle w:val="Default"/>
              <w:rPr>
                <w:b/>
                <w:szCs w:val="28"/>
              </w:rPr>
            </w:pPr>
            <w:r w:rsidRPr="00AC3456">
              <w:rPr>
                <w:szCs w:val="28"/>
              </w:rPr>
              <w:t xml:space="preserve">Abstract due, </w:t>
            </w:r>
            <w:proofErr w:type="spellStart"/>
            <w:r w:rsidR="00D45136" w:rsidRPr="00AC3456">
              <w:rPr>
                <w:szCs w:val="28"/>
              </w:rPr>
              <w:t>Cozby</w:t>
            </w:r>
            <w:proofErr w:type="spellEnd"/>
            <w:r w:rsidR="00D45136" w:rsidRPr="00AC3456">
              <w:rPr>
                <w:szCs w:val="28"/>
              </w:rPr>
              <w:t xml:space="preserve"> 14</w:t>
            </w:r>
          </w:p>
        </w:tc>
      </w:tr>
      <w:tr w:rsidR="00321028" w:rsidRPr="00AC3456" w14:paraId="6A618B1C" w14:textId="77777777" w:rsidTr="00AC3456">
        <w:trPr>
          <w:trHeight w:val="270"/>
        </w:trPr>
        <w:tc>
          <w:tcPr>
            <w:tcW w:w="2921" w:type="dxa"/>
            <w:tcBorders>
              <w:top w:val="single" w:sz="6" w:space="0" w:color="000000"/>
              <w:left w:val="single" w:sz="6" w:space="0" w:color="000000"/>
              <w:bottom w:val="single" w:sz="6" w:space="0" w:color="000000"/>
              <w:right w:val="single" w:sz="6" w:space="0" w:color="000000"/>
            </w:tcBorders>
          </w:tcPr>
          <w:p w14:paraId="260B5EA4" w14:textId="77777777" w:rsidR="00321028" w:rsidRPr="00AC3456" w:rsidRDefault="00321028" w:rsidP="00343B58">
            <w:pPr>
              <w:pStyle w:val="Default"/>
              <w:jc w:val="center"/>
              <w:rPr>
                <w:szCs w:val="28"/>
              </w:rPr>
            </w:pPr>
            <w:r w:rsidRPr="00AC3456">
              <w:rPr>
                <w:szCs w:val="28"/>
              </w:rPr>
              <w:t>1</w:t>
            </w:r>
            <w:r>
              <w:rPr>
                <w:szCs w:val="28"/>
              </w:rPr>
              <w:t>2/11</w:t>
            </w:r>
          </w:p>
        </w:tc>
        <w:tc>
          <w:tcPr>
            <w:tcW w:w="7147" w:type="dxa"/>
            <w:tcBorders>
              <w:top w:val="single" w:sz="6" w:space="0" w:color="000000"/>
              <w:left w:val="single" w:sz="6" w:space="0" w:color="000000"/>
              <w:bottom w:val="single" w:sz="6" w:space="0" w:color="000000"/>
              <w:right w:val="single" w:sz="6" w:space="0" w:color="000000"/>
            </w:tcBorders>
          </w:tcPr>
          <w:p w14:paraId="1D3A8DE0" w14:textId="77777777" w:rsidR="00321028" w:rsidRPr="00AC3456" w:rsidRDefault="00321028" w:rsidP="00825924">
            <w:pPr>
              <w:pStyle w:val="Default"/>
              <w:rPr>
                <w:szCs w:val="28"/>
              </w:rPr>
            </w:pPr>
            <w:r w:rsidRPr="00AC3456">
              <w:rPr>
                <w:szCs w:val="28"/>
              </w:rPr>
              <w:t>Final Paper and Presentation due</w:t>
            </w:r>
          </w:p>
        </w:tc>
      </w:tr>
    </w:tbl>
    <w:p w14:paraId="3B22AEFA" w14:textId="77777777" w:rsidR="00885AE5" w:rsidRDefault="00885AE5" w:rsidP="004C7857">
      <w:pPr>
        <w:pStyle w:val="CM8"/>
        <w:rPr>
          <w:b/>
          <w:bCs/>
          <w:i/>
          <w:iCs/>
          <w:sz w:val="28"/>
          <w:szCs w:val="28"/>
        </w:rPr>
        <w:sectPr w:rsidR="00885AE5" w:rsidSect="004C7857">
          <w:pgSz w:w="12240" w:h="15840"/>
          <w:pgMar w:top="720" w:right="1440" w:bottom="720" w:left="1440" w:header="720" w:footer="720" w:gutter="0"/>
          <w:cols w:space="720"/>
          <w:noEndnote/>
        </w:sectPr>
      </w:pPr>
      <w:bookmarkStart w:id="1" w:name="_GoBack"/>
      <w:bookmarkEnd w:id="1"/>
    </w:p>
    <w:p w14:paraId="3C9F85B0" w14:textId="77777777" w:rsidR="00DF1A0C" w:rsidRDefault="00DF1A0C" w:rsidP="00DF1A0C">
      <w:pPr>
        <w:pStyle w:val="Default"/>
        <w:rPr>
          <w:bCs/>
          <w:color w:val="auto"/>
          <w:u w:val="single"/>
        </w:rPr>
      </w:pPr>
    </w:p>
    <w:p w14:paraId="4ED874BF" w14:textId="77777777" w:rsidR="00885AE5" w:rsidRDefault="00885AE5" w:rsidP="00885AE5">
      <w:pPr>
        <w:pStyle w:val="CM8"/>
        <w:jc w:val="center"/>
        <w:rPr>
          <w:sz w:val="28"/>
          <w:szCs w:val="28"/>
        </w:rPr>
      </w:pPr>
      <w:r>
        <w:rPr>
          <w:b/>
          <w:bCs/>
          <w:i/>
          <w:iCs/>
          <w:sz w:val="28"/>
          <w:szCs w:val="28"/>
        </w:rPr>
        <w:t xml:space="preserve">MARIANIST EDUCATIONAL VALUES </w:t>
      </w:r>
    </w:p>
    <w:p w14:paraId="6103ABFC" w14:textId="77777777" w:rsidR="00885AE5" w:rsidRDefault="00885AE5" w:rsidP="00885AE5">
      <w:pPr>
        <w:pStyle w:val="CM9"/>
        <w:rPr>
          <w:sz w:val="22"/>
          <w:szCs w:val="22"/>
        </w:rPr>
      </w:pPr>
      <w:r>
        <w:rPr>
          <w:sz w:val="22"/>
          <w:szCs w:val="22"/>
        </w:rPr>
        <w:t xml:space="preserve">The five characteristics of a Marianist Education are:    </w:t>
      </w:r>
    </w:p>
    <w:p w14:paraId="64E9D243" w14:textId="77777777" w:rsidR="00885AE5" w:rsidRDefault="00885AE5" w:rsidP="00885AE5">
      <w:pPr>
        <w:pStyle w:val="Default"/>
        <w:ind w:left="360"/>
        <w:rPr>
          <w:color w:val="auto"/>
          <w:sz w:val="22"/>
          <w:szCs w:val="22"/>
        </w:rPr>
      </w:pPr>
      <w:proofErr w:type="gramStart"/>
      <w:r>
        <w:rPr>
          <w:b/>
          <w:bCs/>
          <w:color w:val="auto"/>
          <w:sz w:val="22"/>
          <w:szCs w:val="22"/>
        </w:rPr>
        <w:t xml:space="preserve">1. Educate for Formation in Faith </w:t>
      </w:r>
      <w:proofErr w:type="gramEnd"/>
    </w:p>
    <w:p w14:paraId="79344DDF" w14:textId="77777777" w:rsidR="00885AE5" w:rsidRDefault="00885AE5" w:rsidP="00885AE5">
      <w:pPr>
        <w:pStyle w:val="CM9"/>
        <w:spacing w:line="253" w:lineRule="atLeast"/>
        <w:ind w:left="720"/>
        <w:rPr>
          <w:sz w:val="22"/>
          <w:szCs w:val="22"/>
        </w:rPr>
      </w:pPr>
      <w:r>
        <w:rPr>
          <w:sz w:val="22"/>
          <w:szCs w:val="22"/>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Pr>
          <w:sz w:val="22"/>
          <w:szCs w:val="22"/>
        </w:rPr>
        <w:t>rigor coupled with respectful humility provide</w:t>
      </w:r>
      <w:proofErr w:type="gramEnd"/>
      <w:r>
        <w:rPr>
          <w:sz w:val="22"/>
          <w:szCs w:val="22"/>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  </w:t>
      </w:r>
    </w:p>
    <w:p w14:paraId="669C55AD" w14:textId="77777777" w:rsidR="00885AE5" w:rsidRDefault="00885AE5" w:rsidP="00885AE5">
      <w:pPr>
        <w:pStyle w:val="CM7"/>
        <w:ind w:left="360"/>
        <w:rPr>
          <w:sz w:val="22"/>
          <w:szCs w:val="22"/>
        </w:rPr>
      </w:pPr>
      <w:r>
        <w:rPr>
          <w:b/>
          <w:bCs/>
          <w:sz w:val="22"/>
          <w:szCs w:val="22"/>
        </w:rPr>
        <w:t xml:space="preserve">2. Provide an Excellent Education </w:t>
      </w:r>
    </w:p>
    <w:p w14:paraId="168FBCD2" w14:textId="77777777" w:rsidR="00885AE5" w:rsidRDefault="00885AE5" w:rsidP="00885AE5">
      <w:pPr>
        <w:pStyle w:val="CM9"/>
        <w:spacing w:line="253" w:lineRule="atLeast"/>
        <w:ind w:left="720"/>
        <w:rPr>
          <w:sz w:val="22"/>
          <w:szCs w:val="22"/>
        </w:rPr>
      </w:pPr>
      <w:r>
        <w:rPr>
          <w:sz w:val="22"/>
          <w:szCs w:val="22"/>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w:t>
      </w:r>
      <w:proofErr w:type="gramStart"/>
      <w:r>
        <w:rPr>
          <w:sz w:val="22"/>
          <w:szCs w:val="22"/>
        </w:rPr>
        <w:t>The Marianist approach to education links theory and practice, liberal and professional education.</w:t>
      </w:r>
      <w:proofErr w:type="gramEnd"/>
      <w:r>
        <w:rPr>
          <w:sz w:val="22"/>
          <w:szCs w:val="22"/>
        </w:rPr>
        <w:t xml:space="preserve">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14:paraId="234B7824" w14:textId="77777777" w:rsidR="00885AE5" w:rsidRDefault="00885AE5" w:rsidP="00885AE5">
      <w:pPr>
        <w:pStyle w:val="CM7"/>
        <w:ind w:left="360"/>
        <w:rPr>
          <w:sz w:val="22"/>
          <w:szCs w:val="22"/>
        </w:rPr>
      </w:pPr>
      <w:proofErr w:type="gramStart"/>
      <w:r>
        <w:rPr>
          <w:b/>
          <w:bCs/>
          <w:sz w:val="22"/>
          <w:szCs w:val="22"/>
        </w:rPr>
        <w:t xml:space="preserve">3. Educate in Family Spirit </w:t>
      </w:r>
      <w:proofErr w:type="gramEnd"/>
    </w:p>
    <w:p w14:paraId="214CCB3B" w14:textId="77777777" w:rsidR="00885AE5" w:rsidRDefault="00885AE5" w:rsidP="00885AE5">
      <w:pPr>
        <w:pStyle w:val="CM9"/>
        <w:spacing w:line="253" w:lineRule="atLeast"/>
        <w:ind w:left="720" w:right="175"/>
        <w:rPr>
          <w:sz w:val="22"/>
          <w:szCs w:val="22"/>
        </w:rPr>
      </w:pPr>
      <w:r>
        <w:rPr>
          <w:sz w:val="22"/>
          <w:szCs w:val="22"/>
        </w:rPr>
        <w:t xml:space="preserve">Known for their strong sense of community, </w:t>
      </w:r>
      <w:proofErr w:type="spellStart"/>
      <w:r>
        <w:rPr>
          <w:sz w:val="22"/>
          <w:szCs w:val="22"/>
        </w:rPr>
        <w:t>Marianists</w:t>
      </w:r>
      <w:proofErr w:type="spellEnd"/>
      <w:r>
        <w:rPr>
          <w:sz w:val="22"/>
          <w:szCs w:val="22"/>
        </w:rPr>
        <w:t xml:space="preserve">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  </w:t>
      </w:r>
    </w:p>
    <w:p w14:paraId="1A1D5B38" w14:textId="77777777" w:rsidR="00885AE5" w:rsidRDefault="00885AE5" w:rsidP="00885AE5">
      <w:pPr>
        <w:pStyle w:val="CM7"/>
        <w:ind w:left="360"/>
        <w:rPr>
          <w:sz w:val="22"/>
          <w:szCs w:val="22"/>
        </w:rPr>
      </w:pPr>
      <w:proofErr w:type="gramStart"/>
      <w:r>
        <w:rPr>
          <w:b/>
          <w:bCs/>
          <w:sz w:val="22"/>
          <w:szCs w:val="22"/>
        </w:rPr>
        <w:t xml:space="preserve">4. Educate for Service, Justice, and Peace </w:t>
      </w:r>
      <w:proofErr w:type="gramEnd"/>
    </w:p>
    <w:p w14:paraId="73414370" w14:textId="77777777" w:rsidR="00885AE5" w:rsidRDefault="00885AE5" w:rsidP="00885AE5">
      <w:pPr>
        <w:pStyle w:val="CM9"/>
        <w:spacing w:line="253" w:lineRule="atLeast"/>
        <w:ind w:left="720" w:right="278"/>
        <w:rPr>
          <w:sz w:val="22"/>
          <w:szCs w:val="22"/>
        </w:rPr>
      </w:pPr>
      <w:r>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29C5268F" w14:textId="77777777" w:rsidR="00885AE5" w:rsidRDefault="00885AE5" w:rsidP="00885AE5">
      <w:pPr>
        <w:pStyle w:val="CM7"/>
        <w:ind w:left="360"/>
        <w:rPr>
          <w:sz w:val="22"/>
          <w:szCs w:val="22"/>
        </w:rPr>
      </w:pPr>
      <w:proofErr w:type="gramStart"/>
      <w:r>
        <w:rPr>
          <w:b/>
          <w:bCs/>
          <w:sz w:val="22"/>
          <w:szCs w:val="22"/>
        </w:rPr>
        <w:t xml:space="preserve">5. Educate for Adaptation to Change </w:t>
      </w:r>
      <w:proofErr w:type="gramEnd"/>
    </w:p>
    <w:p w14:paraId="0B6513FE" w14:textId="77777777" w:rsidR="00885AE5" w:rsidRDefault="00885AE5" w:rsidP="00885AE5">
      <w:pPr>
        <w:pStyle w:val="Default"/>
        <w:spacing w:line="253" w:lineRule="atLeast"/>
        <w:ind w:left="720" w:right="80"/>
        <w:rPr>
          <w:color w:val="auto"/>
          <w:sz w:val="22"/>
          <w:szCs w:val="22"/>
        </w:rPr>
      </w:pPr>
      <w:r>
        <w:rPr>
          <w:color w:val="auto"/>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made.  </w:t>
      </w:r>
    </w:p>
    <w:p w14:paraId="3FBCBB29" w14:textId="77777777" w:rsidR="00A470C9" w:rsidRPr="00A470C9" w:rsidRDefault="00A470C9" w:rsidP="00A470C9">
      <w:pPr>
        <w:pStyle w:val="Default"/>
        <w:spacing w:line="253" w:lineRule="atLeast"/>
        <w:ind w:left="2160"/>
        <w:rPr>
          <w:color w:val="auto"/>
          <w:sz w:val="22"/>
          <w:szCs w:val="22"/>
        </w:rPr>
      </w:pPr>
    </w:p>
    <w:p w14:paraId="4664DD19" w14:textId="77777777" w:rsidR="00A470C9" w:rsidRDefault="00A470C9" w:rsidP="00A470C9">
      <w:pPr>
        <w:pStyle w:val="Default"/>
        <w:spacing w:after="578" w:line="253" w:lineRule="atLeast"/>
        <w:ind w:left="1440"/>
        <w:rPr>
          <w:color w:val="auto"/>
          <w:sz w:val="22"/>
          <w:szCs w:val="22"/>
        </w:rPr>
      </w:pPr>
      <w:r>
        <w:rPr>
          <w:color w:val="auto"/>
          <w:sz w:val="22"/>
          <w:szCs w:val="22"/>
        </w:rPr>
        <w:t>S</w:t>
      </w:r>
      <w:r w:rsidR="00885AE5">
        <w:rPr>
          <w:color w:val="auto"/>
          <w:sz w:val="22"/>
          <w:szCs w:val="22"/>
        </w:rPr>
        <w:t xml:space="preserve">elected from </w:t>
      </w:r>
      <w:r w:rsidR="00885AE5">
        <w:rPr>
          <w:i/>
          <w:iCs/>
          <w:color w:val="auto"/>
          <w:sz w:val="22"/>
          <w:szCs w:val="22"/>
        </w:rPr>
        <w:t>Characteristics of Marianist Universities: A Resource Paper</w:t>
      </w:r>
      <w:r w:rsidR="00885AE5">
        <w:rPr>
          <w:color w:val="auto"/>
          <w:sz w:val="22"/>
          <w:szCs w:val="22"/>
        </w:rPr>
        <w:t xml:space="preserve">, Published in 1999 by Chaminade University of Honolulu, St. Mary’s University and University of Dayton </w:t>
      </w:r>
    </w:p>
    <w:p w14:paraId="2682F3AE" w14:textId="77777777" w:rsidR="0097311E" w:rsidRPr="00A470C9" w:rsidRDefault="00885AE5" w:rsidP="00A470C9">
      <w:pPr>
        <w:pStyle w:val="Default"/>
        <w:spacing w:after="578" w:line="253" w:lineRule="atLeast"/>
        <w:ind w:left="720"/>
        <w:rPr>
          <w:color w:val="auto"/>
          <w:sz w:val="22"/>
          <w:szCs w:val="22"/>
        </w:rPr>
      </w:pPr>
      <w:r>
        <w:t xml:space="preserve">Each of these characteristics is integrated, to varying degrees, in this course. </w:t>
      </w:r>
    </w:p>
    <w:sectPr w:rsidR="0097311E" w:rsidRPr="00A470C9" w:rsidSect="00885AE5">
      <w:pgSz w:w="12240" w:h="15840"/>
      <w:pgMar w:top="720" w:right="720"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7048E"/>
    <w:multiLevelType w:val="multilevel"/>
    <w:tmpl w:val="0409001D"/>
    <w:styleLink w:val="APAFormat"/>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5C50852"/>
    <w:multiLevelType w:val="hybridMultilevel"/>
    <w:tmpl w:val="DAB25AFE"/>
    <w:lvl w:ilvl="0" w:tplc="04090001">
      <w:start w:val="1"/>
      <w:numFmt w:val="bullet"/>
      <w:lvlText w:val=""/>
      <w:lvlJc w:val="left"/>
      <w:pPr>
        <w:tabs>
          <w:tab w:val="num" w:pos="1080"/>
        </w:tabs>
        <w:ind w:left="1080" w:hanging="360"/>
      </w:pPr>
      <w:rPr>
        <w:rFonts w:ascii="Symbol" w:hAnsi="Symbol" w:hint="default"/>
        <w:color w:val="auto"/>
        <w:sz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98F12D7"/>
    <w:multiLevelType w:val="hybridMultilevel"/>
    <w:tmpl w:val="24D9A20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1A705EEF"/>
    <w:multiLevelType w:val="hybridMultilevel"/>
    <w:tmpl w:val="7F66F35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1BEE2B20"/>
    <w:multiLevelType w:val="hybridMultilevel"/>
    <w:tmpl w:val="6CC431EE"/>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CB877C7"/>
    <w:multiLevelType w:val="hybridMultilevel"/>
    <w:tmpl w:val="C5AE2FF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2212516"/>
    <w:multiLevelType w:val="multilevel"/>
    <w:tmpl w:val="EA30D6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521941A0"/>
    <w:multiLevelType w:val="hybridMultilevel"/>
    <w:tmpl w:val="D37003B6"/>
    <w:lvl w:ilvl="0" w:tplc="1B18CEB8">
      <w:numFmt w:val="bullet"/>
      <w:lvlText w:val=""/>
      <w:lvlJc w:val="left"/>
      <w:pPr>
        <w:tabs>
          <w:tab w:val="num" w:pos="720"/>
        </w:tabs>
        <w:ind w:left="720" w:firstLine="0"/>
      </w:pPr>
      <w:rPr>
        <w:rFonts w:ascii="Symbol" w:hAnsi="Symbol" w:cs="Times New Roman" w:hint="default"/>
        <w:color w:val="auto"/>
        <w:sz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5EC869F6"/>
    <w:multiLevelType w:val="hybridMultilevel"/>
    <w:tmpl w:val="B8763528"/>
    <w:lvl w:ilvl="0" w:tplc="1B18CEB8">
      <w:numFmt w:val="bullet"/>
      <w:lvlText w:val=""/>
      <w:lvlJc w:val="left"/>
      <w:pPr>
        <w:tabs>
          <w:tab w:val="num" w:pos="720"/>
        </w:tabs>
        <w:ind w:left="720" w:firstLine="0"/>
      </w:pPr>
      <w:rPr>
        <w:rFonts w:ascii="Symbol" w:hAnsi="Symbol" w:cs="Times New Roman" w:hint="default"/>
        <w:color w:val="auto"/>
        <w:sz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61FC56F7"/>
    <w:multiLevelType w:val="multilevel"/>
    <w:tmpl w:val="D37003B6"/>
    <w:lvl w:ilvl="0">
      <w:numFmt w:val="bullet"/>
      <w:lvlText w:val=""/>
      <w:lvlJc w:val="left"/>
      <w:pPr>
        <w:tabs>
          <w:tab w:val="num" w:pos="720"/>
        </w:tabs>
        <w:ind w:left="720" w:firstLine="0"/>
      </w:pPr>
      <w:rPr>
        <w:rFonts w:ascii="Symbol" w:hAnsi="Symbol" w:cs="Times New Roman" w:hint="default"/>
        <w:color w:val="auto"/>
        <w:sz w:val="24"/>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1">
    <w:nsid w:val="77D87A8F"/>
    <w:multiLevelType w:val="hybridMultilevel"/>
    <w:tmpl w:val="3CECBE5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78E06FD6"/>
    <w:multiLevelType w:val="hybridMultilevel"/>
    <w:tmpl w:val="AF200FE2"/>
    <w:lvl w:ilvl="0" w:tplc="0409000F">
      <w:start w:val="6"/>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2"/>
  </w:num>
  <w:num w:numId="4">
    <w:abstractNumId w:val="8"/>
  </w:num>
  <w:num w:numId="5">
    <w:abstractNumId w:val="10"/>
  </w:num>
  <w:num w:numId="6">
    <w:abstractNumId w:val="1"/>
  </w:num>
  <w:num w:numId="7">
    <w:abstractNumId w:val="6"/>
  </w:num>
  <w:num w:numId="8">
    <w:abstractNumId w:val="5"/>
  </w:num>
  <w:num w:numId="9">
    <w:abstractNumId w:val="7"/>
  </w:num>
  <w:num w:numId="10">
    <w:abstractNumId w:val="11"/>
  </w:num>
  <w:num w:numId="11">
    <w:abstractNumId w:val="12"/>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121"/>
    <w:rsid w:val="000C71C5"/>
    <w:rsid w:val="0011503A"/>
    <w:rsid w:val="001770D7"/>
    <w:rsid w:val="00234D92"/>
    <w:rsid w:val="002B3586"/>
    <w:rsid w:val="002C040D"/>
    <w:rsid w:val="002D5BFB"/>
    <w:rsid w:val="00321028"/>
    <w:rsid w:val="00427A73"/>
    <w:rsid w:val="0043184A"/>
    <w:rsid w:val="004C12B3"/>
    <w:rsid w:val="004C4228"/>
    <w:rsid w:val="004C7857"/>
    <w:rsid w:val="005D210B"/>
    <w:rsid w:val="0071565A"/>
    <w:rsid w:val="00777919"/>
    <w:rsid w:val="00794387"/>
    <w:rsid w:val="007D6941"/>
    <w:rsid w:val="00832655"/>
    <w:rsid w:val="008644EA"/>
    <w:rsid w:val="00885AE5"/>
    <w:rsid w:val="008B73CE"/>
    <w:rsid w:val="008D0E59"/>
    <w:rsid w:val="008E1121"/>
    <w:rsid w:val="008E1E94"/>
    <w:rsid w:val="00926951"/>
    <w:rsid w:val="0097311E"/>
    <w:rsid w:val="00995E8D"/>
    <w:rsid w:val="00A470C9"/>
    <w:rsid w:val="00A65E11"/>
    <w:rsid w:val="00A707BE"/>
    <w:rsid w:val="00AB7FCD"/>
    <w:rsid w:val="00AC3456"/>
    <w:rsid w:val="00AF5821"/>
    <w:rsid w:val="00B57346"/>
    <w:rsid w:val="00BB2A2F"/>
    <w:rsid w:val="00CB4341"/>
    <w:rsid w:val="00D2172A"/>
    <w:rsid w:val="00D45136"/>
    <w:rsid w:val="00DC232A"/>
    <w:rsid w:val="00DE012D"/>
    <w:rsid w:val="00DF1A0C"/>
    <w:rsid w:val="00DF266C"/>
    <w:rsid w:val="00E772DA"/>
    <w:rsid w:val="00FA15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75A733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8E1E94"/>
    <w:pPr>
      <w:keepNext/>
      <w:autoSpaceDE w:val="0"/>
      <w:autoSpaceDN w:val="0"/>
      <w:adjustRightInd w:val="0"/>
      <w:outlineLvl w:val="0"/>
    </w:pPr>
    <w:rPr>
      <w:b/>
      <w:bCs/>
      <w:szCs w:val="20"/>
      <w:u w:val="single"/>
    </w:rPr>
  </w:style>
  <w:style w:type="paragraph" w:styleId="Heading3">
    <w:name w:val="heading 3"/>
    <w:basedOn w:val="Normal"/>
    <w:next w:val="Normal"/>
    <w:link w:val="Heading3Char"/>
    <w:semiHidden/>
    <w:unhideWhenUsed/>
    <w:qFormat/>
    <w:rsid w:val="0032102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APAFormat">
    <w:name w:val="APA Format"/>
    <w:basedOn w:val="NoList"/>
    <w:rsid w:val="00CB4341"/>
    <w:pPr>
      <w:numPr>
        <w:numId w:val="1"/>
      </w:numPr>
    </w:pPr>
  </w:style>
  <w:style w:type="paragraph" w:customStyle="1" w:styleId="APA">
    <w:name w:val="APA"/>
    <w:basedOn w:val="Normal"/>
    <w:rsid w:val="008B73CE"/>
    <w:pPr>
      <w:spacing w:line="480" w:lineRule="auto"/>
    </w:pPr>
  </w:style>
  <w:style w:type="table" w:styleId="TableGrid">
    <w:name w:val="Table Grid"/>
    <w:basedOn w:val="TableNormal"/>
    <w:rsid w:val="005D21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85AE5"/>
    <w:pPr>
      <w:widowControl w:val="0"/>
      <w:autoSpaceDE w:val="0"/>
      <w:autoSpaceDN w:val="0"/>
      <w:adjustRightInd w:val="0"/>
    </w:pPr>
    <w:rPr>
      <w:color w:val="000000"/>
      <w:sz w:val="24"/>
      <w:szCs w:val="24"/>
    </w:rPr>
  </w:style>
  <w:style w:type="paragraph" w:customStyle="1" w:styleId="CM8">
    <w:name w:val="CM8"/>
    <w:basedOn w:val="Default"/>
    <w:next w:val="Default"/>
    <w:rsid w:val="00885AE5"/>
    <w:pPr>
      <w:spacing w:after="278"/>
    </w:pPr>
    <w:rPr>
      <w:color w:val="auto"/>
    </w:rPr>
  </w:style>
  <w:style w:type="paragraph" w:customStyle="1" w:styleId="CM9">
    <w:name w:val="CM9"/>
    <w:basedOn w:val="Default"/>
    <w:next w:val="Default"/>
    <w:rsid w:val="00885AE5"/>
    <w:pPr>
      <w:spacing w:after="230"/>
    </w:pPr>
    <w:rPr>
      <w:color w:val="auto"/>
    </w:rPr>
  </w:style>
  <w:style w:type="paragraph" w:customStyle="1" w:styleId="CM7">
    <w:name w:val="CM7"/>
    <w:basedOn w:val="Default"/>
    <w:next w:val="Default"/>
    <w:rsid w:val="00885AE5"/>
    <w:pPr>
      <w:spacing w:line="253" w:lineRule="atLeast"/>
    </w:pPr>
    <w:rPr>
      <w:color w:val="auto"/>
    </w:rPr>
  </w:style>
  <w:style w:type="paragraph" w:styleId="PlainText">
    <w:name w:val="Plain Text"/>
    <w:basedOn w:val="Normal"/>
    <w:rsid w:val="00DE012D"/>
    <w:rPr>
      <w:rFonts w:ascii="Courier New" w:hAnsi="Courier New"/>
      <w:sz w:val="20"/>
      <w:szCs w:val="20"/>
    </w:rPr>
  </w:style>
  <w:style w:type="character" w:styleId="Hyperlink">
    <w:name w:val="Hyperlink"/>
    <w:basedOn w:val="DefaultParagraphFont"/>
    <w:rsid w:val="00DE012D"/>
    <w:rPr>
      <w:color w:val="0000FF"/>
      <w:u w:val="single"/>
    </w:rPr>
  </w:style>
  <w:style w:type="character" w:styleId="Emphasis">
    <w:name w:val="Emphasis"/>
    <w:basedOn w:val="DefaultParagraphFont"/>
    <w:qFormat/>
    <w:rsid w:val="00DE012D"/>
    <w:rPr>
      <w:i/>
      <w:iCs/>
    </w:rPr>
  </w:style>
  <w:style w:type="character" w:styleId="FollowedHyperlink">
    <w:name w:val="FollowedHyperlink"/>
    <w:basedOn w:val="DefaultParagraphFont"/>
    <w:rsid w:val="00DF266C"/>
    <w:rPr>
      <w:color w:val="800080" w:themeColor="followedHyperlink"/>
      <w:u w:val="single"/>
    </w:rPr>
  </w:style>
  <w:style w:type="character" w:customStyle="1" w:styleId="Heading1Char">
    <w:name w:val="Heading 1 Char"/>
    <w:basedOn w:val="DefaultParagraphFont"/>
    <w:link w:val="Heading1"/>
    <w:rsid w:val="008E1E94"/>
    <w:rPr>
      <w:b/>
      <w:bCs/>
      <w:sz w:val="24"/>
      <w:u w:val="single"/>
    </w:rPr>
  </w:style>
  <w:style w:type="paragraph" w:styleId="Title">
    <w:name w:val="Title"/>
    <w:basedOn w:val="Normal"/>
    <w:link w:val="TitleChar"/>
    <w:qFormat/>
    <w:rsid w:val="008E1E94"/>
    <w:pPr>
      <w:jc w:val="center"/>
    </w:pPr>
    <w:rPr>
      <w:b/>
      <w:bCs/>
    </w:rPr>
  </w:style>
  <w:style w:type="character" w:customStyle="1" w:styleId="TitleChar">
    <w:name w:val="Title Char"/>
    <w:basedOn w:val="DefaultParagraphFont"/>
    <w:link w:val="Title"/>
    <w:rsid w:val="008E1E94"/>
    <w:rPr>
      <w:b/>
      <w:bCs/>
      <w:sz w:val="24"/>
      <w:szCs w:val="24"/>
    </w:rPr>
  </w:style>
  <w:style w:type="character" w:customStyle="1" w:styleId="Heading3Char">
    <w:name w:val="Heading 3 Char"/>
    <w:basedOn w:val="DefaultParagraphFont"/>
    <w:link w:val="Heading3"/>
    <w:semiHidden/>
    <w:rsid w:val="00321028"/>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8E1E94"/>
    <w:pPr>
      <w:keepNext/>
      <w:autoSpaceDE w:val="0"/>
      <w:autoSpaceDN w:val="0"/>
      <w:adjustRightInd w:val="0"/>
      <w:outlineLvl w:val="0"/>
    </w:pPr>
    <w:rPr>
      <w:b/>
      <w:bCs/>
      <w:szCs w:val="20"/>
      <w:u w:val="single"/>
    </w:rPr>
  </w:style>
  <w:style w:type="paragraph" w:styleId="Heading3">
    <w:name w:val="heading 3"/>
    <w:basedOn w:val="Normal"/>
    <w:next w:val="Normal"/>
    <w:link w:val="Heading3Char"/>
    <w:semiHidden/>
    <w:unhideWhenUsed/>
    <w:qFormat/>
    <w:rsid w:val="0032102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APAFormat">
    <w:name w:val="APA Format"/>
    <w:basedOn w:val="NoList"/>
    <w:rsid w:val="00CB4341"/>
    <w:pPr>
      <w:numPr>
        <w:numId w:val="1"/>
      </w:numPr>
    </w:pPr>
  </w:style>
  <w:style w:type="paragraph" w:customStyle="1" w:styleId="APA">
    <w:name w:val="APA"/>
    <w:basedOn w:val="Normal"/>
    <w:rsid w:val="008B73CE"/>
    <w:pPr>
      <w:spacing w:line="480" w:lineRule="auto"/>
    </w:pPr>
  </w:style>
  <w:style w:type="table" w:styleId="TableGrid">
    <w:name w:val="Table Grid"/>
    <w:basedOn w:val="TableNormal"/>
    <w:rsid w:val="005D21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85AE5"/>
    <w:pPr>
      <w:widowControl w:val="0"/>
      <w:autoSpaceDE w:val="0"/>
      <w:autoSpaceDN w:val="0"/>
      <w:adjustRightInd w:val="0"/>
    </w:pPr>
    <w:rPr>
      <w:color w:val="000000"/>
      <w:sz w:val="24"/>
      <w:szCs w:val="24"/>
    </w:rPr>
  </w:style>
  <w:style w:type="paragraph" w:customStyle="1" w:styleId="CM8">
    <w:name w:val="CM8"/>
    <w:basedOn w:val="Default"/>
    <w:next w:val="Default"/>
    <w:rsid w:val="00885AE5"/>
    <w:pPr>
      <w:spacing w:after="278"/>
    </w:pPr>
    <w:rPr>
      <w:color w:val="auto"/>
    </w:rPr>
  </w:style>
  <w:style w:type="paragraph" w:customStyle="1" w:styleId="CM9">
    <w:name w:val="CM9"/>
    <w:basedOn w:val="Default"/>
    <w:next w:val="Default"/>
    <w:rsid w:val="00885AE5"/>
    <w:pPr>
      <w:spacing w:after="230"/>
    </w:pPr>
    <w:rPr>
      <w:color w:val="auto"/>
    </w:rPr>
  </w:style>
  <w:style w:type="paragraph" w:customStyle="1" w:styleId="CM7">
    <w:name w:val="CM7"/>
    <w:basedOn w:val="Default"/>
    <w:next w:val="Default"/>
    <w:rsid w:val="00885AE5"/>
    <w:pPr>
      <w:spacing w:line="253" w:lineRule="atLeast"/>
    </w:pPr>
    <w:rPr>
      <w:color w:val="auto"/>
    </w:rPr>
  </w:style>
  <w:style w:type="paragraph" w:styleId="PlainText">
    <w:name w:val="Plain Text"/>
    <w:basedOn w:val="Normal"/>
    <w:rsid w:val="00DE012D"/>
    <w:rPr>
      <w:rFonts w:ascii="Courier New" w:hAnsi="Courier New"/>
      <w:sz w:val="20"/>
      <w:szCs w:val="20"/>
    </w:rPr>
  </w:style>
  <w:style w:type="character" w:styleId="Hyperlink">
    <w:name w:val="Hyperlink"/>
    <w:basedOn w:val="DefaultParagraphFont"/>
    <w:rsid w:val="00DE012D"/>
    <w:rPr>
      <w:color w:val="0000FF"/>
      <w:u w:val="single"/>
    </w:rPr>
  </w:style>
  <w:style w:type="character" w:styleId="Emphasis">
    <w:name w:val="Emphasis"/>
    <w:basedOn w:val="DefaultParagraphFont"/>
    <w:qFormat/>
    <w:rsid w:val="00DE012D"/>
    <w:rPr>
      <w:i/>
      <w:iCs/>
    </w:rPr>
  </w:style>
  <w:style w:type="character" w:styleId="FollowedHyperlink">
    <w:name w:val="FollowedHyperlink"/>
    <w:basedOn w:val="DefaultParagraphFont"/>
    <w:rsid w:val="00DF266C"/>
    <w:rPr>
      <w:color w:val="800080" w:themeColor="followedHyperlink"/>
      <w:u w:val="single"/>
    </w:rPr>
  </w:style>
  <w:style w:type="character" w:customStyle="1" w:styleId="Heading1Char">
    <w:name w:val="Heading 1 Char"/>
    <w:basedOn w:val="DefaultParagraphFont"/>
    <w:link w:val="Heading1"/>
    <w:rsid w:val="008E1E94"/>
    <w:rPr>
      <w:b/>
      <w:bCs/>
      <w:sz w:val="24"/>
      <w:u w:val="single"/>
    </w:rPr>
  </w:style>
  <w:style w:type="paragraph" w:styleId="Title">
    <w:name w:val="Title"/>
    <w:basedOn w:val="Normal"/>
    <w:link w:val="TitleChar"/>
    <w:qFormat/>
    <w:rsid w:val="008E1E94"/>
    <w:pPr>
      <w:jc w:val="center"/>
    </w:pPr>
    <w:rPr>
      <w:b/>
      <w:bCs/>
    </w:rPr>
  </w:style>
  <w:style w:type="character" w:customStyle="1" w:styleId="TitleChar">
    <w:name w:val="Title Char"/>
    <w:basedOn w:val="DefaultParagraphFont"/>
    <w:link w:val="Title"/>
    <w:rsid w:val="008E1E94"/>
    <w:rPr>
      <w:b/>
      <w:bCs/>
      <w:sz w:val="24"/>
      <w:szCs w:val="24"/>
    </w:rPr>
  </w:style>
  <w:style w:type="character" w:customStyle="1" w:styleId="Heading3Char">
    <w:name w:val="Heading 3 Char"/>
    <w:basedOn w:val="DefaultParagraphFont"/>
    <w:link w:val="Heading3"/>
    <w:semiHidden/>
    <w:rsid w:val="00321028"/>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672394">
      <w:bodyDiv w:val="1"/>
      <w:marLeft w:val="0"/>
      <w:marRight w:val="0"/>
      <w:marTop w:val="0"/>
      <w:marBottom w:val="0"/>
      <w:divBdr>
        <w:top w:val="none" w:sz="0" w:space="0" w:color="auto"/>
        <w:left w:val="none" w:sz="0" w:space="0" w:color="auto"/>
        <w:bottom w:val="none" w:sz="0" w:space="0" w:color="auto"/>
        <w:right w:val="none" w:sz="0" w:space="0" w:color="auto"/>
      </w:divBdr>
    </w:div>
    <w:div w:id="1099182190">
      <w:bodyDiv w:val="1"/>
      <w:marLeft w:val="0"/>
      <w:marRight w:val="0"/>
      <w:marTop w:val="0"/>
      <w:marBottom w:val="0"/>
      <w:divBdr>
        <w:top w:val="none" w:sz="0" w:space="0" w:color="auto"/>
        <w:left w:val="none" w:sz="0" w:space="0" w:color="auto"/>
        <w:bottom w:val="none" w:sz="0" w:space="0" w:color="auto"/>
        <w:right w:val="none" w:sz="0" w:space="0" w:color="auto"/>
      </w:divBdr>
    </w:div>
    <w:div w:id="1917473545">
      <w:bodyDiv w:val="1"/>
      <w:marLeft w:val="0"/>
      <w:marRight w:val="0"/>
      <w:marTop w:val="0"/>
      <w:marBottom w:val="0"/>
      <w:divBdr>
        <w:top w:val="none" w:sz="0" w:space="0" w:color="auto"/>
        <w:left w:val="none" w:sz="0" w:space="0" w:color="auto"/>
        <w:bottom w:val="none" w:sz="0" w:space="0" w:color="auto"/>
        <w:right w:val="none" w:sz="0" w:space="0" w:color="auto"/>
      </w:divBdr>
    </w:div>
    <w:div w:id="197722467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owl.english.purdue.edu/handouts/research/r_apa.html"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1579</Words>
  <Characters>9002</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OEM User</Company>
  <LinksUpToDate>false</LinksUpToDate>
  <CharactersWithSpaces>10560</CharactersWithSpaces>
  <SharedDoc>false</SharedDoc>
  <HLinks>
    <vt:vector size="6" baseType="variant">
      <vt:variant>
        <vt:i4>983092</vt:i4>
      </vt:variant>
      <vt:variant>
        <vt:i4>0</vt:i4>
      </vt:variant>
      <vt:variant>
        <vt:i4>0</vt:i4>
      </vt:variant>
      <vt:variant>
        <vt:i4>5</vt:i4>
      </vt:variant>
      <vt:variant>
        <vt:lpwstr>http://owl.english.purdue.edu/handouts/research/r_apa.html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OEM</dc:creator>
  <cp:keywords/>
  <dc:description/>
  <cp:lastModifiedBy>Frank Palacat</cp:lastModifiedBy>
  <cp:revision>3</cp:revision>
  <cp:lastPrinted>2013-04-02T00:03:00Z</cp:lastPrinted>
  <dcterms:created xsi:type="dcterms:W3CDTF">2013-10-09T08:22:00Z</dcterms:created>
  <dcterms:modified xsi:type="dcterms:W3CDTF">2013-10-09T08:33:00Z</dcterms:modified>
</cp:coreProperties>
</file>