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92906" w:rsidRPr="004B65E8" w:rsidRDefault="00892906">
      <w:pPr>
        <w:jc w:val="center"/>
        <w:rPr>
          <w:sz w:val="28"/>
          <w:szCs w:val="28"/>
        </w:rPr>
      </w:pPr>
      <w:r w:rsidRPr="004B65E8">
        <w:rPr>
          <w:sz w:val="28"/>
          <w:szCs w:val="28"/>
        </w:rPr>
        <w:t>CHAMINADE UNIVERSITY OF HONOLULU</w:t>
      </w:r>
    </w:p>
    <w:p w:rsidR="00892906" w:rsidRPr="004B65E8" w:rsidRDefault="00892906">
      <w:pPr>
        <w:pStyle w:val="Heading1"/>
        <w:rPr>
          <w:rFonts w:ascii="Times New Roman" w:hAnsi="Times New Roman" w:cs="Times New Roman"/>
        </w:rPr>
      </w:pPr>
      <w:r w:rsidRPr="004B65E8">
        <w:rPr>
          <w:rFonts w:ascii="Times New Roman" w:hAnsi="Times New Roman" w:cs="Times New Roman"/>
        </w:rPr>
        <w:t>COURSE SYLLABUS</w:t>
      </w:r>
    </w:p>
    <w:p w:rsidR="00892906" w:rsidRPr="004B65E8" w:rsidRDefault="00892906">
      <w:pPr>
        <w:jc w:val="center"/>
        <w:rPr>
          <w:sz w:val="28"/>
          <w:szCs w:val="28"/>
        </w:rPr>
      </w:pPr>
    </w:p>
    <w:p w:rsidR="00892906" w:rsidRPr="004B65E8" w:rsidRDefault="00892906">
      <w:pPr>
        <w:jc w:val="center"/>
        <w:rPr>
          <w:sz w:val="28"/>
          <w:szCs w:val="28"/>
        </w:rPr>
      </w:pPr>
    </w:p>
    <w:p w:rsidR="00892906" w:rsidRPr="004B65E8" w:rsidRDefault="00892906" w:rsidP="00EE274C">
      <w:pPr>
        <w:rPr>
          <w:b/>
          <w:bCs/>
          <w:sz w:val="28"/>
          <w:szCs w:val="28"/>
        </w:rPr>
      </w:pPr>
      <w:r w:rsidRPr="004B65E8">
        <w:rPr>
          <w:b/>
          <w:bCs/>
          <w:sz w:val="28"/>
          <w:szCs w:val="28"/>
        </w:rPr>
        <w:t>Course Schedule</w:t>
      </w:r>
    </w:p>
    <w:p w:rsidR="00892906" w:rsidRPr="004B65E8" w:rsidRDefault="00892906">
      <w:pPr>
        <w:jc w:val="center"/>
        <w:rPr>
          <w:sz w:val="28"/>
          <w:szCs w:val="28"/>
        </w:rPr>
      </w:pPr>
    </w:p>
    <w:p w:rsidR="00892906" w:rsidRPr="004B65E8" w:rsidRDefault="00892906">
      <w:pPr>
        <w:rPr>
          <w:sz w:val="24"/>
          <w:szCs w:val="24"/>
        </w:rPr>
      </w:pPr>
      <w:r w:rsidRPr="004B65E8">
        <w:rPr>
          <w:i/>
          <w:iCs/>
          <w:sz w:val="24"/>
          <w:szCs w:val="24"/>
          <w:u w:val="single"/>
        </w:rPr>
        <w:t>COURSE</w:t>
      </w:r>
      <w:r w:rsidRPr="004B65E8">
        <w:rPr>
          <w:sz w:val="24"/>
          <w:szCs w:val="24"/>
        </w:rPr>
        <w:tab/>
      </w:r>
      <w:r w:rsidRPr="004B65E8">
        <w:rPr>
          <w:sz w:val="24"/>
          <w:szCs w:val="24"/>
        </w:rPr>
        <w:tab/>
      </w:r>
      <w:r w:rsidRPr="004B65E8">
        <w:rPr>
          <w:sz w:val="24"/>
          <w:szCs w:val="24"/>
        </w:rPr>
        <w:tab/>
        <w:t>AC 201 - Principles of Accounting I</w:t>
      </w:r>
    </w:p>
    <w:p w:rsidR="00892906" w:rsidRPr="004B65E8" w:rsidRDefault="00892906">
      <w:pPr>
        <w:rPr>
          <w:sz w:val="24"/>
          <w:szCs w:val="24"/>
        </w:rPr>
      </w:pPr>
      <w:r w:rsidRPr="004B65E8">
        <w:rPr>
          <w:i/>
          <w:iCs/>
          <w:sz w:val="24"/>
          <w:szCs w:val="24"/>
          <w:u w:val="single"/>
        </w:rPr>
        <w:t>SEMESTER</w:t>
      </w:r>
      <w:r w:rsidRPr="004B65E8">
        <w:rPr>
          <w:i/>
          <w:iCs/>
          <w:sz w:val="24"/>
          <w:szCs w:val="24"/>
          <w:u w:val="single"/>
        </w:rPr>
        <w:tab/>
      </w:r>
      <w:r w:rsidRPr="004B65E8">
        <w:rPr>
          <w:sz w:val="24"/>
          <w:szCs w:val="24"/>
        </w:rPr>
        <w:tab/>
      </w:r>
      <w:r w:rsidRPr="004B65E8">
        <w:rPr>
          <w:sz w:val="24"/>
          <w:szCs w:val="24"/>
        </w:rPr>
        <w:tab/>
      </w:r>
      <w:r w:rsidR="005B36D0" w:rsidRPr="004B65E8">
        <w:rPr>
          <w:sz w:val="24"/>
          <w:szCs w:val="24"/>
        </w:rPr>
        <w:t>Fall</w:t>
      </w:r>
      <w:r w:rsidRPr="004B65E8">
        <w:rPr>
          <w:sz w:val="24"/>
          <w:szCs w:val="24"/>
        </w:rPr>
        <w:t xml:space="preserve"> 2013</w:t>
      </w:r>
    </w:p>
    <w:p w:rsidR="00892906" w:rsidRPr="004B65E8" w:rsidRDefault="00892906" w:rsidP="00D975B7">
      <w:pPr>
        <w:ind w:left="2880" w:hanging="2880"/>
        <w:rPr>
          <w:sz w:val="24"/>
          <w:szCs w:val="24"/>
        </w:rPr>
      </w:pPr>
      <w:r w:rsidRPr="004B65E8">
        <w:rPr>
          <w:i/>
          <w:iCs/>
          <w:sz w:val="24"/>
          <w:szCs w:val="24"/>
          <w:u w:val="single"/>
        </w:rPr>
        <w:t>DAY AND TIME</w:t>
      </w:r>
      <w:r w:rsidRPr="004B65E8">
        <w:rPr>
          <w:sz w:val="24"/>
          <w:szCs w:val="24"/>
        </w:rPr>
        <w:tab/>
      </w:r>
      <w:r w:rsidR="005B36D0" w:rsidRPr="004B65E8">
        <w:rPr>
          <w:sz w:val="24"/>
          <w:szCs w:val="24"/>
        </w:rPr>
        <w:t>MWF 10:30AM - 11:2</w:t>
      </w:r>
      <w:r w:rsidRPr="004B65E8">
        <w:rPr>
          <w:sz w:val="24"/>
          <w:szCs w:val="24"/>
        </w:rPr>
        <w:t>0PM</w:t>
      </w:r>
    </w:p>
    <w:p w:rsidR="00892906" w:rsidRPr="004B65E8" w:rsidRDefault="00892906">
      <w:pPr>
        <w:ind w:left="2880" w:hanging="2880"/>
        <w:rPr>
          <w:i/>
          <w:iCs/>
          <w:sz w:val="24"/>
          <w:szCs w:val="24"/>
          <w:u w:val="single"/>
        </w:rPr>
      </w:pPr>
      <w:r w:rsidRPr="004B65E8">
        <w:rPr>
          <w:i/>
          <w:iCs/>
          <w:sz w:val="24"/>
          <w:szCs w:val="24"/>
          <w:u w:val="single"/>
        </w:rPr>
        <w:t>LOCATION</w:t>
      </w:r>
      <w:r w:rsidRPr="004B65E8">
        <w:rPr>
          <w:sz w:val="24"/>
          <w:szCs w:val="24"/>
        </w:rPr>
        <w:tab/>
        <w:t xml:space="preserve">Clarence </w:t>
      </w:r>
      <w:r w:rsidR="005B36D0" w:rsidRPr="004B65E8">
        <w:rPr>
          <w:sz w:val="24"/>
          <w:szCs w:val="24"/>
        </w:rPr>
        <w:t>Kieffer Hall, Room 31</w:t>
      </w:r>
    </w:p>
    <w:p w:rsidR="00892906" w:rsidRPr="004B65E8" w:rsidRDefault="00892906" w:rsidP="00F10936">
      <w:pPr>
        <w:ind w:left="2880" w:hanging="2880"/>
        <w:rPr>
          <w:sz w:val="24"/>
          <w:szCs w:val="24"/>
        </w:rPr>
      </w:pPr>
      <w:r w:rsidRPr="004B65E8">
        <w:rPr>
          <w:i/>
          <w:iCs/>
          <w:sz w:val="24"/>
          <w:szCs w:val="24"/>
          <w:u w:val="single"/>
        </w:rPr>
        <w:t>TEXT</w:t>
      </w:r>
      <w:r w:rsidRPr="004B65E8">
        <w:rPr>
          <w:sz w:val="24"/>
          <w:szCs w:val="24"/>
        </w:rPr>
        <w:tab/>
        <w:t>Horngren's Financial &amp; Managerial Accounting, The Financial Chapters, Student Value Edition and NEW MyAccountingLab with, 4/E; Tracie Nobles, Brenda Mattison &amp; Ella Mae Matsumura; ISBN-13: 978-0-133-45124-5; ISBN-10: 0133451240</w:t>
      </w:r>
    </w:p>
    <w:p w:rsidR="00892906" w:rsidRPr="004B65E8" w:rsidRDefault="00892906" w:rsidP="002144D5">
      <w:pPr>
        <w:ind w:left="2880" w:hanging="2880"/>
        <w:rPr>
          <w:sz w:val="24"/>
          <w:szCs w:val="24"/>
        </w:rPr>
      </w:pPr>
      <w:r w:rsidRPr="004B65E8">
        <w:rPr>
          <w:sz w:val="24"/>
          <w:szCs w:val="24"/>
        </w:rPr>
        <w:tab/>
      </w:r>
    </w:p>
    <w:p w:rsidR="00892906" w:rsidRPr="004B65E8" w:rsidRDefault="00892906" w:rsidP="00EE274C">
      <w:pPr>
        <w:ind w:left="2880" w:hanging="2880"/>
        <w:rPr>
          <w:b/>
          <w:bCs/>
          <w:sz w:val="24"/>
          <w:szCs w:val="24"/>
        </w:rPr>
      </w:pPr>
      <w:r w:rsidRPr="004B65E8">
        <w:rPr>
          <w:b/>
          <w:bCs/>
          <w:sz w:val="24"/>
          <w:szCs w:val="24"/>
        </w:rPr>
        <w:t>Instructor Contact Information</w:t>
      </w:r>
    </w:p>
    <w:p w:rsidR="00892906" w:rsidRPr="004B65E8" w:rsidRDefault="00892906">
      <w:pPr>
        <w:ind w:left="2880" w:hanging="2880"/>
        <w:rPr>
          <w:sz w:val="24"/>
          <w:szCs w:val="24"/>
        </w:rPr>
      </w:pPr>
    </w:p>
    <w:p w:rsidR="00892906" w:rsidRPr="004B65E8" w:rsidRDefault="00892906">
      <w:pPr>
        <w:ind w:left="2880" w:hanging="2880"/>
        <w:rPr>
          <w:sz w:val="24"/>
          <w:szCs w:val="24"/>
        </w:rPr>
      </w:pPr>
      <w:r w:rsidRPr="004B65E8">
        <w:rPr>
          <w:i/>
          <w:iCs/>
          <w:sz w:val="24"/>
          <w:szCs w:val="24"/>
          <w:u w:val="single"/>
        </w:rPr>
        <w:t>INSTRUCTOR</w:t>
      </w:r>
      <w:r w:rsidRPr="004B65E8">
        <w:rPr>
          <w:sz w:val="24"/>
          <w:szCs w:val="24"/>
        </w:rPr>
        <w:tab/>
        <w:t>Professor Aaron M. Williamson Jr.</w:t>
      </w:r>
    </w:p>
    <w:p w:rsidR="00892906" w:rsidRPr="004B65E8" w:rsidRDefault="00892906">
      <w:pPr>
        <w:ind w:left="2880" w:hanging="2880"/>
        <w:rPr>
          <w:sz w:val="24"/>
          <w:szCs w:val="24"/>
        </w:rPr>
      </w:pPr>
      <w:r w:rsidRPr="004B65E8">
        <w:rPr>
          <w:i/>
          <w:iCs/>
          <w:sz w:val="24"/>
          <w:szCs w:val="24"/>
          <w:u w:val="single"/>
        </w:rPr>
        <w:t>OFFICE</w:t>
      </w:r>
      <w:r w:rsidRPr="004B65E8">
        <w:rPr>
          <w:sz w:val="24"/>
          <w:szCs w:val="24"/>
        </w:rPr>
        <w:tab/>
        <w:t>Kiefer Hall Room 25</w:t>
      </w:r>
    </w:p>
    <w:p w:rsidR="00892906" w:rsidRPr="004B65E8" w:rsidRDefault="00892906">
      <w:pPr>
        <w:ind w:left="2880" w:hanging="2880"/>
        <w:rPr>
          <w:sz w:val="24"/>
          <w:szCs w:val="24"/>
        </w:rPr>
      </w:pPr>
      <w:r w:rsidRPr="004B65E8">
        <w:rPr>
          <w:i/>
          <w:iCs/>
          <w:sz w:val="24"/>
          <w:szCs w:val="24"/>
          <w:u w:val="single"/>
        </w:rPr>
        <w:t>OFFICE HOURS</w:t>
      </w:r>
      <w:r w:rsidRPr="004B65E8">
        <w:rPr>
          <w:sz w:val="24"/>
          <w:szCs w:val="24"/>
        </w:rPr>
        <w:tab/>
      </w:r>
      <w:r w:rsidR="004F0185">
        <w:rPr>
          <w:sz w:val="24"/>
          <w:szCs w:val="24"/>
        </w:rPr>
        <w:t>9:00 – 10:20am</w:t>
      </w:r>
      <w:r w:rsidRPr="004B65E8">
        <w:rPr>
          <w:sz w:val="24"/>
          <w:szCs w:val="24"/>
        </w:rPr>
        <w:t xml:space="preserve"> MW</w:t>
      </w:r>
      <w:r w:rsidR="00560CFA" w:rsidRPr="004B65E8">
        <w:rPr>
          <w:sz w:val="24"/>
          <w:szCs w:val="24"/>
        </w:rPr>
        <w:t>F; 5:30 – 8</w:t>
      </w:r>
      <w:r w:rsidR="005B36D0" w:rsidRPr="004B65E8">
        <w:rPr>
          <w:sz w:val="24"/>
          <w:szCs w:val="24"/>
        </w:rPr>
        <w:t>:0</w:t>
      </w:r>
      <w:r w:rsidRPr="004B65E8">
        <w:rPr>
          <w:sz w:val="24"/>
          <w:szCs w:val="24"/>
        </w:rPr>
        <w:t>0</w:t>
      </w:r>
      <w:r w:rsidR="004F0185">
        <w:rPr>
          <w:sz w:val="24"/>
          <w:szCs w:val="24"/>
        </w:rPr>
        <w:t>pm</w:t>
      </w:r>
      <w:r w:rsidRPr="004B65E8">
        <w:rPr>
          <w:sz w:val="24"/>
          <w:szCs w:val="24"/>
        </w:rPr>
        <w:t xml:space="preserve"> M</w:t>
      </w:r>
      <w:bookmarkStart w:id="0" w:name="_GoBack"/>
      <w:bookmarkEnd w:id="0"/>
      <w:r w:rsidRPr="004B65E8">
        <w:rPr>
          <w:sz w:val="24"/>
          <w:szCs w:val="24"/>
        </w:rPr>
        <w:t>onday &amp; By Appointment</w:t>
      </w:r>
    </w:p>
    <w:p w:rsidR="00892906" w:rsidRPr="004B65E8" w:rsidRDefault="00892906">
      <w:pPr>
        <w:pStyle w:val="Heading3"/>
        <w:rPr>
          <w:rFonts w:ascii="Times New Roman" w:hAnsi="Times New Roman" w:cs="Times New Roman"/>
        </w:rPr>
      </w:pPr>
      <w:r w:rsidRPr="004B65E8">
        <w:rPr>
          <w:rFonts w:ascii="Times New Roman" w:hAnsi="Times New Roman" w:cs="Times New Roman"/>
          <w:i/>
          <w:iCs/>
          <w:u w:val="single"/>
        </w:rPr>
        <w:t>TELEPHONE</w:t>
      </w:r>
      <w:r w:rsidRPr="004B65E8">
        <w:rPr>
          <w:rFonts w:ascii="Times New Roman" w:hAnsi="Times New Roman" w:cs="Times New Roman"/>
        </w:rPr>
        <w:tab/>
        <w:t>(808)739-8592</w:t>
      </w:r>
    </w:p>
    <w:p w:rsidR="00892906" w:rsidRPr="004B65E8" w:rsidRDefault="00892906">
      <w:pPr>
        <w:ind w:left="2880" w:hanging="2880"/>
        <w:rPr>
          <w:sz w:val="24"/>
          <w:szCs w:val="24"/>
        </w:rPr>
      </w:pPr>
      <w:r w:rsidRPr="004B65E8">
        <w:rPr>
          <w:i/>
          <w:iCs/>
          <w:sz w:val="24"/>
          <w:szCs w:val="24"/>
          <w:u w:val="single"/>
        </w:rPr>
        <w:t>EMAIL</w:t>
      </w:r>
      <w:r w:rsidRPr="004B65E8">
        <w:rPr>
          <w:sz w:val="24"/>
          <w:szCs w:val="24"/>
        </w:rPr>
        <w:tab/>
        <w:t>aaron.williamson@chaminade.edu</w:t>
      </w:r>
      <w:r w:rsidRPr="004B65E8">
        <w:rPr>
          <w:sz w:val="24"/>
          <w:szCs w:val="24"/>
        </w:rPr>
        <w:tab/>
      </w:r>
    </w:p>
    <w:p w:rsidR="00892906" w:rsidRPr="004B65E8" w:rsidRDefault="00892906">
      <w:pPr>
        <w:ind w:left="2880" w:hanging="2880"/>
        <w:rPr>
          <w:i/>
          <w:iCs/>
          <w:sz w:val="24"/>
          <w:szCs w:val="24"/>
          <w:u w:val="single"/>
        </w:rPr>
      </w:pPr>
      <w:r w:rsidRPr="004B65E8">
        <w:rPr>
          <w:i/>
          <w:iCs/>
          <w:sz w:val="24"/>
          <w:szCs w:val="24"/>
          <w:u w:val="single"/>
        </w:rPr>
        <w:t>A</w:t>
      </w:r>
      <w:r w:rsidR="005B36D0" w:rsidRPr="004B65E8">
        <w:rPr>
          <w:i/>
          <w:iCs/>
          <w:sz w:val="24"/>
          <w:szCs w:val="24"/>
          <w:u w:val="single"/>
        </w:rPr>
        <w:t>DMINISTRATIVE</w:t>
      </w:r>
    </w:p>
    <w:p w:rsidR="00892906" w:rsidRPr="004B65E8" w:rsidRDefault="00892906">
      <w:pPr>
        <w:ind w:left="2880" w:hanging="2880"/>
        <w:rPr>
          <w:sz w:val="24"/>
          <w:szCs w:val="24"/>
        </w:rPr>
      </w:pPr>
      <w:r w:rsidRPr="004B65E8">
        <w:rPr>
          <w:i/>
          <w:iCs/>
          <w:sz w:val="24"/>
          <w:szCs w:val="24"/>
          <w:u w:val="single"/>
        </w:rPr>
        <w:t>A</w:t>
      </w:r>
      <w:r w:rsidR="005B36D0" w:rsidRPr="004B65E8">
        <w:rPr>
          <w:i/>
          <w:iCs/>
          <w:sz w:val="24"/>
          <w:szCs w:val="24"/>
          <w:u w:val="single"/>
        </w:rPr>
        <w:t>SSISTANT</w:t>
      </w:r>
      <w:r w:rsidRPr="004B65E8">
        <w:rPr>
          <w:i/>
          <w:iCs/>
          <w:sz w:val="24"/>
          <w:szCs w:val="24"/>
          <w:u w:val="single"/>
        </w:rPr>
        <w:t xml:space="preserve"> P</w:t>
      </w:r>
      <w:r w:rsidR="005B36D0" w:rsidRPr="004B65E8">
        <w:rPr>
          <w:i/>
          <w:iCs/>
          <w:sz w:val="24"/>
          <w:szCs w:val="24"/>
          <w:u w:val="single"/>
        </w:rPr>
        <w:t>ONE</w:t>
      </w:r>
      <w:r w:rsidRPr="004B65E8">
        <w:rPr>
          <w:i/>
          <w:iCs/>
          <w:sz w:val="24"/>
          <w:szCs w:val="24"/>
          <w:u w:val="single"/>
        </w:rPr>
        <w:t>:</w:t>
      </w:r>
      <w:r w:rsidR="005B36D0" w:rsidRPr="004B65E8">
        <w:rPr>
          <w:sz w:val="24"/>
          <w:szCs w:val="24"/>
        </w:rPr>
        <w:tab/>
        <w:t>(808)</w:t>
      </w:r>
      <w:r w:rsidRPr="004B65E8">
        <w:rPr>
          <w:sz w:val="24"/>
          <w:szCs w:val="24"/>
        </w:rPr>
        <w:t>440-4280</w:t>
      </w:r>
    </w:p>
    <w:p w:rsidR="00892906" w:rsidRPr="004B65E8" w:rsidRDefault="00892906">
      <w:pPr>
        <w:ind w:left="2880" w:hanging="2880"/>
        <w:rPr>
          <w:sz w:val="24"/>
          <w:szCs w:val="24"/>
        </w:rPr>
      </w:pPr>
    </w:p>
    <w:p w:rsidR="00892906" w:rsidRPr="004B65E8" w:rsidRDefault="00892906">
      <w:pPr>
        <w:pStyle w:val="Heading4"/>
        <w:rPr>
          <w:rFonts w:ascii="Times New Roman" w:hAnsi="Times New Roman" w:cs="Times New Roman"/>
        </w:rPr>
      </w:pPr>
      <w:r w:rsidRPr="004B65E8">
        <w:rPr>
          <w:rFonts w:ascii="Times New Roman" w:hAnsi="Times New Roman" w:cs="Times New Roman"/>
        </w:rPr>
        <w:t>Catalog Course Description</w:t>
      </w:r>
    </w:p>
    <w:p w:rsidR="00892906" w:rsidRPr="004B65E8" w:rsidRDefault="00892906">
      <w:pPr>
        <w:ind w:left="2880" w:hanging="2880"/>
        <w:rPr>
          <w:sz w:val="24"/>
          <w:szCs w:val="24"/>
        </w:rPr>
      </w:pPr>
    </w:p>
    <w:p w:rsidR="00892906" w:rsidRPr="004B65E8" w:rsidRDefault="00892906" w:rsidP="00E45499">
      <w:pPr>
        <w:pStyle w:val="BodyText"/>
        <w:rPr>
          <w:rFonts w:ascii="Times New Roman" w:hAnsi="Times New Roman" w:cs="Times New Roman"/>
        </w:rPr>
      </w:pPr>
      <w:r w:rsidRPr="004B65E8">
        <w:rPr>
          <w:rFonts w:ascii="Times New Roman" w:hAnsi="Times New Roman" w:cs="Times New Roman"/>
        </w:rPr>
        <w:t>Major concepts of accounting and their use in the management of the business firm and in the preparation of corporate financial statements.  Emphasis is placed on understanding accounting terminology and management use of accounting data and reports.</w:t>
      </w:r>
    </w:p>
    <w:p w:rsidR="00892906" w:rsidRPr="004B65E8" w:rsidRDefault="00892906">
      <w:pPr>
        <w:ind w:left="2880" w:hanging="2880"/>
        <w:rPr>
          <w:sz w:val="24"/>
          <w:szCs w:val="24"/>
        </w:rPr>
      </w:pPr>
    </w:p>
    <w:p w:rsidR="00892906" w:rsidRPr="004B65E8" w:rsidRDefault="00892906" w:rsidP="00EE274C">
      <w:pPr>
        <w:pStyle w:val="Heading4"/>
        <w:rPr>
          <w:rFonts w:ascii="Times New Roman" w:hAnsi="Times New Roman" w:cs="Times New Roman"/>
        </w:rPr>
      </w:pPr>
      <w:r w:rsidRPr="004B65E8">
        <w:rPr>
          <w:rFonts w:ascii="Times New Roman" w:hAnsi="Times New Roman" w:cs="Times New Roman"/>
        </w:rPr>
        <w:t>Associated Program Learning Outcome</w:t>
      </w:r>
    </w:p>
    <w:p w:rsidR="00892906" w:rsidRPr="004B65E8" w:rsidRDefault="00892906">
      <w:pPr>
        <w:pStyle w:val="Heading4"/>
        <w:rPr>
          <w:rFonts w:ascii="Times New Roman" w:hAnsi="Times New Roman" w:cs="Times New Roman"/>
        </w:rPr>
      </w:pPr>
      <w:r w:rsidRPr="004B65E8">
        <w:rPr>
          <w:rFonts w:ascii="Times New Roman" w:hAnsi="Times New Roman" w:cs="Times New Roman"/>
        </w:rPr>
        <w:t>(Course Objectives)</w:t>
      </w:r>
    </w:p>
    <w:p w:rsidR="00892906" w:rsidRPr="004B65E8" w:rsidRDefault="00892906">
      <w:pPr>
        <w:ind w:left="2880" w:hanging="2880"/>
        <w:rPr>
          <w:sz w:val="24"/>
          <w:szCs w:val="24"/>
        </w:rPr>
      </w:pPr>
    </w:p>
    <w:p w:rsidR="00892906" w:rsidRPr="004B65E8" w:rsidRDefault="00892906">
      <w:pPr>
        <w:pStyle w:val="BodyText2"/>
        <w:ind w:firstLine="0"/>
        <w:rPr>
          <w:rFonts w:ascii="Times New Roman" w:hAnsi="Times New Roman" w:cs="Times New Roman"/>
        </w:rPr>
      </w:pPr>
      <w:r w:rsidRPr="004B65E8">
        <w:rPr>
          <w:rFonts w:ascii="Times New Roman" w:hAnsi="Times New Roman" w:cs="Times New Roman"/>
        </w:rPr>
        <w:t>This course is intended to provide students with the basic accounting knowledge necessary to succeed in the world of business.  Emphasis is placed on understanding basic accounting terminology and concepts and their practical application to business managers.</w:t>
      </w:r>
    </w:p>
    <w:p w:rsidR="00892906" w:rsidRPr="004B65E8" w:rsidRDefault="00892906">
      <w:pPr>
        <w:pStyle w:val="BodyText2"/>
        <w:rPr>
          <w:rFonts w:ascii="Times New Roman" w:hAnsi="Times New Roman" w:cs="Times New Roman"/>
        </w:rPr>
      </w:pPr>
    </w:p>
    <w:p w:rsidR="00892906" w:rsidRPr="004B65E8" w:rsidRDefault="00892906" w:rsidP="00E45499">
      <w:pPr>
        <w:rPr>
          <w:b/>
          <w:bCs/>
          <w:sz w:val="24"/>
          <w:szCs w:val="24"/>
        </w:rPr>
      </w:pPr>
      <w:r w:rsidRPr="004B65E8">
        <w:rPr>
          <w:sz w:val="24"/>
          <w:szCs w:val="24"/>
        </w:rPr>
        <w:t>Accounting is a very difficult subject area.  Consequently, students will be expected to contribute a significant amount of time outside of the classroom during the quarter</w:t>
      </w:r>
      <w:r w:rsidRPr="004B65E8">
        <w:rPr>
          <w:b/>
          <w:bCs/>
          <w:sz w:val="24"/>
          <w:szCs w:val="24"/>
        </w:rPr>
        <w:t xml:space="preserve">.  It is expected that students will need to spend a </w:t>
      </w:r>
      <w:r w:rsidRPr="004B65E8">
        <w:rPr>
          <w:b/>
          <w:bCs/>
          <w:sz w:val="24"/>
          <w:szCs w:val="24"/>
          <w:u w:val="single"/>
        </w:rPr>
        <w:t>minimum</w:t>
      </w:r>
      <w:r w:rsidR="004B65E8" w:rsidRPr="004B65E8">
        <w:rPr>
          <w:b/>
          <w:bCs/>
          <w:sz w:val="24"/>
          <w:szCs w:val="24"/>
        </w:rPr>
        <w:t xml:space="preserve"> of 10 – 15</w:t>
      </w:r>
      <w:r w:rsidRPr="004B65E8">
        <w:rPr>
          <w:b/>
          <w:bCs/>
          <w:sz w:val="24"/>
          <w:szCs w:val="24"/>
        </w:rPr>
        <w:t xml:space="preserve"> hours per week outside of class to succeed in this course.</w:t>
      </w:r>
    </w:p>
    <w:p w:rsidR="00892906" w:rsidRDefault="00892906" w:rsidP="00E45499">
      <w:pPr>
        <w:rPr>
          <w:b/>
          <w:bCs/>
          <w:sz w:val="24"/>
          <w:szCs w:val="24"/>
        </w:rPr>
      </w:pPr>
    </w:p>
    <w:p w:rsidR="00BC39BF" w:rsidRDefault="00BC39BF" w:rsidP="00E45499">
      <w:pPr>
        <w:rPr>
          <w:b/>
          <w:bCs/>
          <w:sz w:val="24"/>
          <w:szCs w:val="24"/>
        </w:rPr>
      </w:pPr>
    </w:p>
    <w:p w:rsidR="00BC39BF" w:rsidRDefault="00BC39BF" w:rsidP="00E45499">
      <w:pPr>
        <w:rPr>
          <w:b/>
          <w:bCs/>
          <w:sz w:val="24"/>
          <w:szCs w:val="24"/>
        </w:rPr>
      </w:pPr>
    </w:p>
    <w:p w:rsidR="00BC39BF" w:rsidRDefault="00BC39BF" w:rsidP="00E45499">
      <w:pPr>
        <w:rPr>
          <w:b/>
          <w:bCs/>
          <w:sz w:val="24"/>
          <w:szCs w:val="24"/>
        </w:rPr>
      </w:pPr>
    </w:p>
    <w:p w:rsidR="00BC39BF" w:rsidRPr="004B65E8" w:rsidRDefault="00BC39BF" w:rsidP="00E45499">
      <w:pPr>
        <w:rPr>
          <w:b/>
          <w:bCs/>
          <w:sz w:val="24"/>
          <w:szCs w:val="24"/>
        </w:rPr>
      </w:pPr>
    </w:p>
    <w:p w:rsidR="00892906" w:rsidRPr="004B65E8" w:rsidRDefault="00892906" w:rsidP="00321FFF">
      <w:pPr>
        <w:ind w:left="2880" w:hanging="2880"/>
        <w:rPr>
          <w:b/>
          <w:bCs/>
          <w:sz w:val="24"/>
          <w:szCs w:val="24"/>
        </w:rPr>
      </w:pPr>
      <w:r w:rsidRPr="004B65E8">
        <w:rPr>
          <w:b/>
          <w:bCs/>
          <w:sz w:val="24"/>
          <w:szCs w:val="24"/>
        </w:rPr>
        <w:lastRenderedPageBreak/>
        <w:t>Course Learning Outcomes</w:t>
      </w:r>
    </w:p>
    <w:p w:rsidR="00892906" w:rsidRPr="004B65E8" w:rsidRDefault="00892906" w:rsidP="00321FFF">
      <w:pPr>
        <w:ind w:left="2880" w:hanging="2880"/>
        <w:rPr>
          <w:sz w:val="24"/>
          <w:szCs w:val="24"/>
        </w:rPr>
      </w:pPr>
    </w:p>
    <w:p w:rsidR="00892906" w:rsidRPr="004B65E8" w:rsidRDefault="00892906" w:rsidP="00321FFF">
      <w:pPr>
        <w:rPr>
          <w:sz w:val="24"/>
          <w:szCs w:val="24"/>
        </w:rPr>
      </w:pPr>
      <w:r w:rsidRPr="004B65E8">
        <w:rPr>
          <w:sz w:val="24"/>
          <w:szCs w:val="24"/>
        </w:rPr>
        <w:t>At the conclusion of this course, successful students will have demonstrated (followed by the list of learning outcomes):</w:t>
      </w:r>
    </w:p>
    <w:p w:rsidR="00892906" w:rsidRPr="004B65E8" w:rsidRDefault="00892906" w:rsidP="00321FFF">
      <w:pPr>
        <w:rPr>
          <w:sz w:val="24"/>
          <w:szCs w:val="24"/>
        </w:rPr>
      </w:pPr>
    </w:p>
    <w:p w:rsidR="00892906" w:rsidRPr="004B65E8" w:rsidRDefault="00892906">
      <w:pPr>
        <w:numPr>
          <w:ilvl w:val="0"/>
          <w:numId w:val="1"/>
        </w:numPr>
        <w:rPr>
          <w:sz w:val="24"/>
          <w:szCs w:val="24"/>
        </w:rPr>
      </w:pPr>
      <w:r w:rsidRPr="004B65E8">
        <w:rPr>
          <w:sz w:val="24"/>
          <w:szCs w:val="24"/>
        </w:rPr>
        <w:t xml:space="preserve">A moderate understanding of financial accounting and recognition of its importance in the business world. </w:t>
      </w:r>
    </w:p>
    <w:p w:rsidR="00892906" w:rsidRPr="004B65E8" w:rsidRDefault="00892906">
      <w:pPr>
        <w:numPr>
          <w:ilvl w:val="0"/>
          <w:numId w:val="1"/>
        </w:numPr>
        <w:rPr>
          <w:sz w:val="24"/>
          <w:szCs w:val="24"/>
        </w:rPr>
      </w:pPr>
      <w:r w:rsidRPr="004B65E8">
        <w:rPr>
          <w:sz w:val="24"/>
          <w:szCs w:val="24"/>
        </w:rPr>
        <w:t>How to utilize financial accounting in making good decisions about the functions of an organization.</w:t>
      </w:r>
    </w:p>
    <w:p w:rsidR="00892906" w:rsidRPr="004B65E8" w:rsidRDefault="00892906">
      <w:pPr>
        <w:numPr>
          <w:ilvl w:val="0"/>
          <w:numId w:val="1"/>
        </w:numPr>
        <w:rPr>
          <w:sz w:val="24"/>
          <w:szCs w:val="24"/>
        </w:rPr>
      </w:pPr>
      <w:r w:rsidRPr="004B65E8">
        <w:rPr>
          <w:sz w:val="24"/>
          <w:szCs w:val="24"/>
        </w:rPr>
        <w:t>How financial information is delivered to decision makers such as investors and creditors.</w:t>
      </w:r>
    </w:p>
    <w:p w:rsidR="00892906" w:rsidRPr="004B65E8" w:rsidRDefault="00892906" w:rsidP="005904B2">
      <w:pPr>
        <w:numPr>
          <w:ilvl w:val="0"/>
          <w:numId w:val="1"/>
        </w:numPr>
        <w:rPr>
          <w:sz w:val="24"/>
          <w:szCs w:val="24"/>
        </w:rPr>
      </w:pPr>
      <w:r w:rsidRPr="004B65E8">
        <w:rPr>
          <w:sz w:val="24"/>
          <w:szCs w:val="24"/>
        </w:rPr>
        <w:t>How and organization accumulates and organizes information necessary to create financial statements</w:t>
      </w:r>
    </w:p>
    <w:p w:rsidR="00892906" w:rsidRPr="004B65E8" w:rsidRDefault="00892906" w:rsidP="005904B2">
      <w:pPr>
        <w:numPr>
          <w:ilvl w:val="0"/>
          <w:numId w:val="1"/>
        </w:numPr>
        <w:rPr>
          <w:sz w:val="24"/>
          <w:szCs w:val="24"/>
        </w:rPr>
      </w:pPr>
      <w:r w:rsidRPr="004B65E8">
        <w:rPr>
          <w:sz w:val="24"/>
          <w:szCs w:val="24"/>
        </w:rPr>
        <w:t>Understanding of why financial information is adjusted prior to the production of finical statements</w:t>
      </w:r>
    </w:p>
    <w:p w:rsidR="00892906" w:rsidRPr="004B65E8" w:rsidRDefault="00892906" w:rsidP="005904B2">
      <w:pPr>
        <w:numPr>
          <w:ilvl w:val="0"/>
          <w:numId w:val="1"/>
        </w:numPr>
        <w:rPr>
          <w:sz w:val="24"/>
          <w:szCs w:val="24"/>
        </w:rPr>
      </w:pPr>
      <w:r w:rsidRPr="004B65E8">
        <w:rPr>
          <w:sz w:val="24"/>
          <w:szCs w:val="24"/>
        </w:rPr>
        <w:t>Gain an understanding of why decision makers trust financial statements</w:t>
      </w:r>
    </w:p>
    <w:p w:rsidR="00892906" w:rsidRPr="004B65E8" w:rsidRDefault="00892906" w:rsidP="005904B2">
      <w:pPr>
        <w:numPr>
          <w:ilvl w:val="0"/>
          <w:numId w:val="1"/>
        </w:numPr>
        <w:rPr>
          <w:sz w:val="24"/>
          <w:szCs w:val="24"/>
        </w:rPr>
      </w:pPr>
      <w:r w:rsidRPr="004B65E8">
        <w:rPr>
          <w:sz w:val="24"/>
          <w:szCs w:val="24"/>
        </w:rPr>
        <w:t>Know what information is conveyed about receivables</w:t>
      </w:r>
    </w:p>
    <w:p w:rsidR="00892906" w:rsidRPr="004B65E8" w:rsidRDefault="00892906" w:rsidP="005904B2">
      <w:pPr>
        <w:numPr>
          <w:ilvl w:val="0"/>
          <w:numId w:val="1"/>
        </w:numPr>
        <w:rPr>
          <w:sz w:val="24"/>
          <w:szCs w:val="24"/>
        </w:rPr>
      </w:pPr>
      <w:r w:rsidRPr="004B65E8">
        <w:rPr>
          <w:sz w:val="24"/>
          <w:szCs w:val="24"/>
        </w:rPr>
        <w:t>How to gather information about inventory</w:t>
      </w:r>
    </w:p>
    <w:p w:rsidR="00892906" w:rsidRPr="004B65E8" w:rsidRDefault="00892906" w:rsidP="005904B2">
      <w:pPr>
        <w:numPr>
          <w:ilvl w:val="0"/>
          <w:numId w:val="1"/>
        </w:numPr>
        <w:rPr>
          <w:sz w:val="24"/>
          <w:szCs w:val="24"/>
        </w:rPr>
      </w:pPr>
      <w:r w:rsidRPr="004B65E8">
        <w:rPr>
          <w:sz w:val="24"/>
          <w:szCs w:val="24"/>
        </w:rPr>
        <w:t>Understand and present the appropriate information about property and equipment within the financial statements</w:t>
      </w:r>
    </w:p>
    <w:p w:rsidR="00892906" w:rsidRPr="004B65E8" w:rsidRDefault="00892906" w:rsidP="00B74B72">
      <w:pPr>
        <w:numPr>
          <w:ilvl w:val="0"/>
          <w:numId w:val="1"/>
        </w:numPr>
        <w:ind w:hanging="450"/>
        <w:rPr>
          <w:sz w:val="24"/>
          <w:szCs w:val="24"/>
        </w:rPr>
      </w:pPr>
      <w:r w:rsidRPr="004B65E8">
        <w:rPr>
          <w:sz w:val="24"/>
          <w:szCs w:val="24"/>
        </w:rPr>
        <w:t>Understanding of information conveyed about equity investments</w:t>
      </w:r>
    </w:p>
    <w:p w:rsidR="00892906" w:rsidRPr="004B65E8" w:rsidRDefault="00892906" w:rsidP="00B74B72">
      <w:pPr>
        <w:numPr>
          <w:ilvl w:val="0"/>
          <w:numId w:val="1"/>
        </w:numPr>
        <w:ind w:hanging="450"/>
        <w:rPr>
          <w:sz w:val="24"/>
          <w:szCs w:val="24"/>
        </w:rPr>
      </w:pPr>
      <w:r w:rsidRPr="004B65E8">
        <w:rPr>
          <w:sz w:val="24"/>
          <w:szCs w:val="24"/>
        </w:rPr>
        <w:t>Understanding of the information conveyed about contingent liabilities</w:t>
      </w:r>
    </w:p>
    <w:p w:rsidR="00892906" w:rsidRPr="004B65E8" w:rsidRDefault="00892906" w:rsidP="00B74B72">
      <w:pPr>
        <w:numPr>
          <w:ilvl w:val="0"/>
          <w:numId w:val="1"/>
        </w:numPr>
        <w:ind w:hanging="450"/>
        <w:rPr>
          <w:sz w:val="24"/>
          <w:szCs w:val="24"/>
        </w:rPr>
      </w:pPr>
      <w:r w:rsidRPr="004B65E8">
        <w:rPr>
          <w:sz w:val="24"/>
          <w:szCs w:val="24"/>
        </w:rPr>
        <w:t>Understanding of the information conveyed about non-current liabilities</w:t>
      </w:r>
    </w:p>
    <w:p w:rsidR="00892906" w:rsidRPr="004B65E8" w:rsidRDefault="00892906" w:rsidP="00B74B72">
      <w:pPr>
        <w:numPr>
          <w:ilvl w:val="0"/>
          <w:numId w:val="1"/>
        </w:numPr>
        <w:ind w:hanging="450"/>
        <w:rPr>
          <w:sz w:val="24"/>
          <w:szCs w:val="24"/>
        </w:rPr>
      </w:pPr>
      <w:r w:rsidRPr="004B65E8">
        <w:rPr>
          <w:sz w:val="24"/>
          <w:szCs w:val="24"/>
        </w:rPr>
        <w:t>Understand the statement of cash flows and how it functions within a set of finical statements.</w:t>
      </w:r>
    </w:p>
    <w:p w:rsidR="00892906" w:rsidRPr="004B65E8" w:rsidRDefault="00892906" w:rsidP="002205E2">
      <w:pPr>
        <w:rPr>
          <w:sz w:val="24"/>
          <w:szCs w:val="24"/>
        </w:rPr>
      </w:pPr>
    </w:p>
    <w:p w:rsidR="00892906" w:rsidRPr="004B65E8" w:rsidRDefault="00892906" w:rsidP="002205E2">
      <w:pPr>
        <w:rPr>
          <w:b/>
          <w:bCs/>
          <w:sz w:val="24"/>
          <w:szCs w:val="24"/>
        </w:rPr>
      </w:pPr>
      <w:r w:rsidRPr="004B65E8">
        <w:rPr>
          <w:b/>
          <w:bCs/>
          <w:sz w:val="24"/>
          <w:szCs w:val="24"/>
        </w:rPr>
        <w:t>Prerequisites</w:t>
      </w:r>
    </w:p>
    <w:p w:rsidR="00892906" w:rsidRPr="004B65E8" w:rsidRDefault="00892906" w:rsidP="002205E2">
      <w:pPr>
        <w:rPr>
          <w:b/>
          <w:bCs/>
          <w:sz w:val="24"/>
          <w:szCs w:val="24"/>
        </w:rPr>
      </w:pPr>
    </w:p>
    <w:p w:rsidR="00892906" w:rsidRPr="004B65E8" w:rsidRDefault="00892906" w:rsidP="002205E2">
      <w:pPr>
        <w:rPr>
          <w:sz w:val="24"/>
          <w:szCs w:val="24"/>
        </w:rPr>
      </w:pPr>
      <w:r w:rsidRPr="004B65E8">
        <w:rPr>
          <w:sz w:val="24"/>
          <w:szCs w:val="24"/>
        </w:rPr>
        <w:t>MA 103 – College Algebra with at least a "C".</w:t>
      </w:r>
    </w:p>
    <w:p w:rsidR="00892906" w:rsidRPr="004B65E8" w:rsidRDefault="00892906" w:rsidP="00E75537">
      <w:pPr>
        <w:rPr>
          <w:sz w:val="24"/>
          <w:szCs w:val="24"/>
        </w:rPr>
      </w:pPr>
    </w:p>
    <w:p w:rsidR="00892906" w:rsidRPr="004B65E8" w:rsidRDefault="00892906" w:rsidP="00E75537">
      <w:pPr>
        <w:rPr>
          <w:b/>
          <w:bCs/>
          <w:sz w:val="24"/>
          <w:szCs w:val="24"/>
        </w:rPr>
      </w:pPr>
      <w:r w:rsidRPr="004B65E8">
        <w:rPr>
          <w:b/>
          <w:bCs/>
          <w:sz w:val="24"/>
          <w:szCs w:val="24"/>
        </w:rPr>
        <w:t>Readings and Materials</w:t>
      </w:r>
    </w:p>
    <w:p w:rsidR="00892906" w:rsidRPr="004B65E8" w:rsidRDefault="00892906" w:rsidP="00E75537">
      <w:pPr>
        <w:rPr>
          <w:sz w:val="24"/>
          <w:szCs w:val="24"/>
        </w:rPr>
      </w:pPr>
    </w:p>
    <w:p w:rsidR="00892906" w:rsidRPr="004B65E8" w:rsidRDefault="00892906" w:rsidP="00C11C1F">
      <w:pPr>
        <w:rPr>
          <w:sz w:val="24"/>
          <w:szCs w:val="24"/>
        </w:rPr>
      </w:pPr>
      <w:r w:rsidRPr="004B65E8">
        <w:rPr>
          <w:sz w:val="24"/>
          <w:szCs w:val="24"/>
        </w:rPr>
        <w:t>Horngren's Financial &amp; Managerial Accounting, The Financial Chapters, Student Value Edition and NEW MyAccountingLab with, 4/E; Tracie Nobles, Brenda Mattison &amp; Ella Mae Matsumura; ISBN-13: 978-0-133-45124-5; ISBN-10: 0133451240</w:t>
      </w:r>
    </w:p>
    <w:p w:rsidR="00892906" w:rsidRPr="004B65E8" w:rsidRDefault="00892906" w:rsidP="00E75537">
      <w:pPr>
        <w:rPr>
          <w:sz w:val="24"/>
          <w:szCs w:val="24"/>
        </w:rPr>
      </w:pPr>
    </w:p>
    <w:p w:rsidR="00892906" w:rsidRPr="004B65E8" w:rsidRDefault="00892906" w:rsidP="00E75537">
      <w:pPr>
        <w:rPr>
          <w:sz w:val="24"/>
          <w:szCs w:val="24"/>
        </w:rPr>
      </w:pPr>
      <w:r w:rsidRPr="004B65E8">
        <w:rPr>
          <w:sz w:val="24"/>
          <w:szCs w:val="24"/>
        </w:rPr>
        <w:t>Microsoft Word &amp; Excel</w:t>
      </w:r>
    </w:p>
    <w:p w:rsidR="00892906" w:rsidRDefault="00892906" w:rsidP="00E75537">
      <w:pPr>
        <w:rPr>
          <w:sz w:val="24"/>
          <w:szCs w:val="24"/>
        </w:rPr>
      </w:pPr>
    </w:p>
    <w:p w:rsidR="005D53C7" w:rsidRDefault="005D53C7" w:rsidP="00E75537">
      <w:pPr>
        <w:rPr>
          <w:sz w:val="24"/>
          <w:szCs w:val="24"/>
        </w:rPr>
      </w:pPr>
      <w:r>
        <w:rPr>
          <w:sz w:val="24"/>
          <w:szCs w:val="24"/>
        </w:rPr>
        <w:t>Standard – Calculator</w:t>
      </w:r>
    </w:p>
    <w:p w:rsidR="005D53C7" w:rsidRPr="004B65E8" w:rsidRDefault="005D53C7" w:rsidP="00E75537">
      <w:pPr>
        <w:rPr>
          <w:sz w:val="24"/>
          <w:szCs w:val="24"/>
        </w:rPr>
      </w:pPr>
    </w:p>
    <w:p w:rsidR="00892906" w:rsidRPr="004B65E8" w:rsidRDefault="00892906" w:rsidP="00E75537">
      <w:pPr>
        <w:rPr>
          <w:b/>
          <w:bCs/>
          <w:sz w:val="24"/>
          <w:szCs w:val="24"/>
        </w:rPr>
      </w:pPr>
      <w:r w:rsidRPr="004B65E8">
        <w:rPr>
          <w:b/>
          <w:bCs/>
          <w:sz w:val="24"/>
          <w:szCs w:val="24"/>
        </w:rPr>
        <w:t>Academic Honesty</w:t>
      </w:r>
    </w:p>
    <w:p w:rsidR="00892906" w:rsidRPr="004B65E8" w:rsidRDefault="00892906" w:rsidP="00E75537">
      <w:pPr>
        <w:rPr>
          <w:b/>
          <w:bCs/>
          <w:sz w:val="24"/>
          <w:szCs w:val="24"/>
        </w:rPr>
      </w:pPr>
    </w:p>
    <w:p w:rsidR="00BC39BF" w:rsidRDefault="00892906" w:rsidP="00E75537">
      <w:pPr>
        <w:rPr>
          <w:sz w:val="24"/>
          <w:szCs w:val="24"/>
        </w:rPr>
      </w:pPr>
      <w:r w:rsidRPr="004B65E8">
        <w:rPr>
          <w:sz w:val="24"/>
          <w:szCs w:val="24"/>
        </w:rPr>
        <w:t xml:space="preserve">Students are responsible for promoting academic honesty at Chaminade by not participating in any act of dishonesty and by reporting any incidence of dishonesty to an instructor or to a University official.  Academic dishonesty may include theft of records or examinations, alteration of grades, and plagiarism.  Questions of academic dishonesty in a particular class are first reviewed by the instructor who must make a report with recommendations to the Business </w:t>
      </w:r>
      <w:r w:rsidRPr="004B65E8">
        <w:rPr>
          <w:sz w:val="24"/>
          <w:szCs w:val="24"/>
        </w:rPr>
        <w:lastRenderedPageBreak/>
        <w:t>School Dean.  Consequences for academic dishonesty may range from an “F” grade for the work in question to an “F” grade for the course to suspension or dismissal from the University.</w:t>
      </w:r>
    </w:p>
    <w:p w:rsidR="00BC39BF" w:rsidRPr="004B65E8" w:rsidRDefault="00BC39BF" w:rsidP="00E75537">
      <w:pPr>
        <w:rPr>
          <w:sz w:val="24"/>
          <w:szCs w:val="24"/>
        </w:rPr>
      </w:pPr>
    </w:p>
    <w:p w:rsidR="00892906" w:rsidRPr="004B65E8" w:rsidRDefault="00892906" w:rsidP="00E75537">
      <w:pPr>
        <w:rPr>
          <w:sz w:val="24"/>
          <w:szCs w:val="24"/>
        </w:rPr>
      </w:pPr>
      <w:r w:rsidRPr="004B65E8">
        <w:rPr>
          <w:b/>
          <w:bCs/>
          <w:sz w:val="24"/>
          <w:szCs w:val="24"/>
        </w:rPr>
        <w:t>Grading and Assignments</w:t>
      </w:r>
    </w:p>
    <w:p w:rsidR="00892906" w:rsidRPr="004B65E8" w:rsidRDefault="00892906" w:rsidP="00E75537">
      <w:pPr>
        <w:rPr>
          <w:b/>
          <w:bCs/>
          <w:sz w:val="24"/>
          <w:szCs w:val="24"/>
        </w:rPr>
      </w:pPr>
    </w:p>
    <w:p w:rsidR="00892906" w:rsidRPr="004B65E8" w:rsidRDefault="00892906" w:rsidP="00E45499">
      <w:pPr>
        <w:ind w:left="2880" w:hanging="2880"/>
        <w:rPr>
          <w:sz w:val="24"/>
          <w:szCs w:val="24"/>
        </w:rPr>
      </w:pPr>
      <w:r w:rsidRPr="004B65E8">
        <w:rPr>
          <w:sz w:val="24"/>
          <w:szCs w:val="24"/>
        </w:rPr>
        <w:t>Grades will be based on the following:</w:t>
      </w:r>
    </w:p>
    <w:p w:rsidR="00892906" w:rsidRPr="004B65E8" w:rsidRDefault="00892906">
      <w:pPr>
        <w:rPr>
          <w:sz w:val="24"/>
          <w:szCs w:val="24"/>
        </w:rPr>
      </w:pPr>
      <w:r w:rsidRPr="004B65E8">
        <w:rPr>
          <w:sz w:val="24"/>
          <w:szCs w:val="24"/>
        </w:rPr>
        <w:tab/>
      </w:r>
    </w:p>
    <w:p w:rsidR="00892906" w:rsidRPr="004B65E8" w:rsidRDefault="005D53C7">
      <w:pPr>
        <w:rPr>
          <w:sz w:val="24"/>
          <w:szCs w:val="24"/>
        </w:rPr>
      </w:pPr>
      <w:r>
        <w:rPr>
          <w:sz w:val="24"/>
          <w:szCs w:val="24"/>
        </w:rPr>
        <w:t>Homework</w:t>
      </w:r>
      <w:r>
        <w:rPr>
          <w:sz w:val="24"/>
          <w:szCs w:val="24"/>
        </w:rPr>
        <w:tab/>
      </w:r>
      <w:r>
        <w:rPr>
          <w:sz w:val="24"/>
          <w:szCs w:val="24"/>
        </w:rPr>
        <w:tab/>
      </w:r>
      <w:r>
        <w:rPr>
          <w:sz w:val="24"/>
          <w:szCs w:val="24"/>
        </w:rPr>
        <w:tab/>
        <w:t xml:space="preserve"> </w:t>
      </w:r>
      <w:r w:rsidR="00892906" w:rsidRPr="004B65E8">
        <w:rPr>
          <w:sz w:val="24"/>
          <w:szCs w:val="24"/>
        </w:rPr>
        <w:t xml:space="preserve">  </w:t>
      </w:r>
      <w:r w:rsidR="005B36D0" w:rsidRPr="004B65E8">
        <w:rPr>
          <w:sz w:val="24"/>
          <w:szCs w:val="24"/>
        </w:rPr>
        <w:t>70</w:t>
      </w:r>
      <w:r w:rsidR="00892906" w:rsidRPr="004B65E8">
        <w:rPr>
          <w:sz w:val="24"/>
          <w:szCs w:val="24"/>
        </w:rPr>
        <w:t xml:space="preserve"> points</w:t>
      </w:r>
    </w:p>
    <w:p w:rsidR="005B36D0" w:rsidRPr="004B65E8" w:rsidRDefault="005B36D0">
      <w:pPr>
        <w:rPr>
          <w:sz w:val="24"/>
          <w:szCs w:val="24"/>
        </w:rPr>
      </w:pPr>
      <w:r w:rsidRPr="004B65E8">
        <w:rPr>
          <w:sz w:val="24"/>
          <w:szCs w:val="24"/>
        </w:rPr>
        <w:t xml:space="preserve">Reading </w:t>
      </w:r>
      <w:r w:rsidR="00557BB1" w:rsidRPr="004B65E8">
        <w:rPr>
          <w:sz w:val="24"/>
          <w:szCs w:val="24"/>
        </w:rPr>
        <w:t>Log</w:t>
      </w:r>
      <w:r w:rsidRPr="004B65E8">
        <w:rPr>
          <w:sz w:val="24"/>
          <w:szCs w:val="24"/>
        </w:rPr>
        <w:t xml:space="preserve"> Sheets      </w:t>
      </w:r>
      <w:r w:rsidR="007D644A" w:rsidRPr="004B65E8">
        <w:rPr>
          <w:sz w:val="24"/>
          <w:szCs w:val="24"/>
        </w:rPr>
        <w:t xml:space="preserve">             20</w:t>
      </w:r>
      <w:r w:rsidRPr="004B65E8">
        <w:rPr>
          <w:sz w:val="24"/>
          <w:szCs w:val="24"/>
        </w:rPr>
        <w:t xml:space="preserve"> points</w:t>
      </w:r>
    </w:p>
    <w:p w:rsidR="00892906" w:rsidRPr="004B65E8" w:rsidRDefault="00892906">
      <w:pPr>
        <w:rPr>
          <w:sz w:val="24"/>
          <w:szCs w:val="24"/>
        </w:rPr>
      </w:pPr>
      <w:r w:rsidRPr="004B65E8">
        <w:rPr>
          <w:sz w:val="24"/>
          <w:szCs w:val="24"/>
        </w:rPr>
        <w:t xml:space="preserve">Comprehensive Problem </w:t>
      </w:r>
      <w:r w:rsidRPr="004B65E8">
        <w:rPr>
          <w:sz w:val="24"/>
          <w:szCs w:val="24"/>
        </w:rPr>
        <w:tab/>
        <w:t xml:space="preserve"> </w:t>
      </w:r>
      <w:r w:rsidR="005D53C7">
        <w:rPr>
          <w:sz w:val="24"/>
          <w:szCs w:val="24"/>
        </w:rPr>
        <w:t xml:space="preserve"> </w:t>
      </w:r>
      <w:r w:rsidRPr="004B65E8">
        <w:rPr>
          <w:sz w:val="24"/>
          <w:szCs w:val="24"/>
        </w:rPr>
        <w:t xml:space="preserve"> 56 points</w:t>
      </w:r>
    </w:p>
    <w:p w:rsidR="00892906" w:rsidRPr="004B65E8" w:rsidRDefault="00892906" w:rsidP="00E45499">
      <w:pPr>
        <w:rPr>
          <w:sz w:val="24"/>
          <w:szCs w:val="24"/>
          <w:u w:val="single"/>
        </w:rPr>
      </w:pPr>
      <w:r w:rsidRPr="004B65E8">
        <w:rPr>
          <w:sz w:val="24"/>
          <w:szCs w:val="24"/>
        </w:rPr>
        <w:t>Quizzes (</w:t>
      </w:r>
      <w:r w:rsidR="007D644A" w:rsidRPr="004B65E8">
        <w:rPr>
          <w:sz w:val="24"/>
          <w:szCs w:val="24"/>
        </w:rPr>
        <w:t>14</w:t>
      </w:r>
      <w:r w:rsidRPr="004B65E8">
        <w:rPr>
          <w:sz w:val="24"/>
          <w:szCs w:val="24"/>
        </w:rPr>
        <w:t>)</w:t>
      </w:r>
      <w:r w:rsidRPr="004B65E8">
        <w:rPr>
          <w:sz w:val="24"/>
          <w:szCs w:val="24"/>
        </w:rPr>
        <w:tab/>
        <w:t xml:space="preserve">                   </w:t>
      </w:r>
      <w:r w:rsidRPr="004B65E8">
        <w:rPr>
          <w:sz w:val="24"/>
          <w:szCs w:val="24"/>
        </w:rPr>
        <w:tab/>
        <w:t xml:space="preserve">  </w:t>
      </w:r>
      <w:r w:rsidR="005D53C7">
        <w:rPr>
          <w:sz w:val="24"/>
          <w:szCs w:val="24"/>
        </w:rPr>
        <w:t xml:space="preserve"> </w:t>
      </w:r>
      <w:r w:rsidR="007D644A" w:rsidRPr="004B65E8">
        <w:rPr>
          <w:sz w:val="24"/>
          <w:szCs w:val="24"/>
        </w:rPr>
        <w:t>84</w:t>
      </w:r>
      <w:r w:rsidRPr="004B65E8">
        <w:rPr>
          <w:sz w:val="24"/>
          <w:szCs w:val="24"/>
        </w:rPr>
        <w:t xml:space="preserve"> points</w:t>
      </w:r>
    </w:p>
    <w:p w:rsidR="00892906" w:rsidRPr="004B65E8" w:rsidRDefault="005D53C7" w:rsidP="00E45499">
      <w:pPr>
        <w:pStyle w:val="Heading2"/>
        <w:rPr>
          <w:rFonts w:ascii="Times New Roman" w:hAnsi="Times New Roman" w:cs="Times New Roman"/>
        </w:rPr>
      </w:pPr>
      <w:r>
        <w:rPr>
          <w:rFonts w:ascii="Times New Roman" w:hAnsi="Times New Roman" w:cs="Times New Roman"/>
        </w:rPr>
        <w:t xml:space="preserve">Exams (3) </w:t>
      </w:r>
      <w:r>
        <w:rPr>
          <w:rFonts w:ascii="Times New Roman" w:hAnsi="Times New Roman" w:cs="Times New Roman"/>
        </w:rPr>
        <w:tab/>
      </w:r>
      <w:r>
        <w:rPr>
          <w:rFonts w:ascii="Times New Roman" w:hAnsi="Times New Roman" w:cs="Times New Roman"/>
        </w:rPr>
        <w:tab/>
        <w:t xml:space="preserve">   </w:t>
      </w:r>
      <w:r w:rsidR="00892906" w:rsidRPr="004B65E8">
        <w:rPr>
          <w:rFonts w:ascii="Times New Roman" w:hAnsi="Times New Roman" w:cs="Times New Roman"/>
        </w:rPr>
        <w:tab/>
      </w:r>
      <w:r>
        <w:rPr>
          <w:rFonts w:ascii="Times New Roman" w:hAnsi="Times New Roman" w:cs="Times New Roman"/>
        </w:rPr>
        <w:t xml:space="preserve"> </w:t>
      </w:r>
      <w:r w:rsidR="00892906" w:rsidRPr="004B65E8">
        <w:rPr>
          <w:rFonts w:ascii="Times New Roman" w:hAnsi="Times New Roman" w:cs="Times New Roman"/>
        </w:rPr>
        <w:t>300 points</w:t>
      </w:r>
    </w:p>
    <w:p w:rsidR="00892906" w:rsidRPr="004B65E8" w:rsidRDefault="00892906" w:rsidP="00E45499">
      <w:pPr>
        <w:rPr>
          <w:sz w:val="24"/>
          <w:szCs w:val="24"/>
        </w:rPr>
      </w:pPr>
      <w:r w:rsidRPr="004B65E8">
        <w:rPr>
          <w:sz w:val="24"/>
          <w:szCs w:val="24"/>
        </w:rPr>
        <w:t xml:space="preserve">Final Exam           </w:t>
      </w:r>
      <w:r w:rsidRPr="004B65E8">
        <w:rPr>
          <w:sz w:val="24"/>
          <w:szCs w:val="24"/>
        </w:rPr>
        <w:tab/>
      </w:r>
      <w:r w:rsidRPr="004B65E8">
        <w:rPr>
          <w:sz w:val="24"/>
          <w:szCs w:val="24"/>
        </w:rPr>
        <w:tab/>
      </w:r>
      <w:r w:rsidR="005D53C7">
        <w:rPr>
          <w:sz w:val="24"/>
          <w:szCs w:val="24"/>
        </w:rPr>
        <w:t xml:space="preserve"> </w:t>
      </w:r>
      <w:r w:rsidRPr="004B65E8">
        <w:rPr>
          <w:sz w:val="24"/>
          <w:szCs w:val="24"/>
          <w:u w:val="single"/>
        </w:rPr>
        <w:t>150 points</w:t>
      </w:r>
    </w:p>
    <w:p w:rsidR="00892906" w:rsidRPr="004B65E8" w:rsidRDefault="00892906" w:rsidP="00E45499">
      <w:pPr>
        <w:rPr>
          <w:sz w:val="24"/>
          <w:szCs w:val="24"/>
        </w:rPr>
      </w:pPr>
      <w:r w:rsidRPr="004B65E8">
        <w:rPr>
          <w:sz w:val="24"/>
          <w:szCs w:val="24"/>
        </w:rPr>
        <w:tab/>
      </w:r>
      <w:r w:rsidRPr="004B65E8">
        <w:rPr>
          <w:sz w:val="24"/>
          <w:szCs w:val="24"/>
        </w:rPr>
        <w:tab/>
      </w:r>
      <w:r w:rsidRPr="004B65E8">
        <w:rPr>
          <w:sz w:val="24"/>
          <w:szCs w:val="24"/>
        </w:rPr>
        <w:tab/>
      </w:r>
      <w:r w:rsidRPr="004B65E8">
        <w:rPr>
          <w:sz w:val="24"/>
          <w:szCs w:val="24"/>
        </w:rPr>
        <w:tab/>
      </w:r>
    </w:p>
    <w:p w:rsidR="00892906" w:rsidRPr="004B65E8" w:rsidRDefault="005D53C7" w:rsidP="0041351C">
      <w:pPr>
        <w:pStyle w:val="Heading2"/>
        <w:rPr>
          <w:rFonts w:ascii="Times New Roman" w:hAnsi="Times New Roman" w:cs="Times New Roman"/>
        </w:rPr>
      </w:pPr>
      <w:r>
        <w:rPr>
          <w:rFonts w:ascii="Times New Roman" w:hAnsi="Times New Roman" w:cs="Times New Roman"/>
        </w:rPr>
        <w:t>Total</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 </w:t>
      </w:r>
      <w:r w:rsidR="00892906" w:rsidRPr="004B65E8">
        <w:rPr>
          <w:rFonts w:ascii="Times New Roman" w:hAnsi="Times New Roman" w:cs="Times New Roman"/>
        </w:rPr>
        <w:tab/>
      </w:r>
      <w:r>
        <w:rPr>
          <w:rFonts w:ascii="Times New Roman" w:hAnsi="Times New Roman" w:cs="Times New Roman"/>
        </w:rPr>
        <w:t xml:space="preserve"> </w:t>
      </w:r>
      <w:r w:rsidR="00557BB1" w:rsidRPr="004B65E8">
        <w:rPr>
          <w:rFonts w:ascii="Times New Roman" w:hAnsi="Times New Roman" w:cs="Times New Roman"/>
        </w:rPr>
        <w:t>68</w:t>
      </w:r>
      <w:r w:rsidR="00892906" w:rsidRPr="004B65E8">
        <w:rPr>
          <w:rFonts w:ascii="Times New Roman" w:hAnsi="Times New Roman" w:cs="Times New Roman"/>
        </w:rPr>
        <w:t>0 points</w:t>
      </w:r>
    </w:p>
    <w:p w:rsidR="00892906" w:rsidRPr="004B65E8" w:rsidRDefault="00892906">
      <w:pPr>
        <w:rPr>
          <w:sz w:val="24"/>
          <w:szCs w:val="24"/>
        </w:rPr>
      </w:pPr>
    </w:p>
    <w:p w:rsidR="00892906" w:rsidRPr="004B65E8" w:rsidRDefault="00557BB1">
      <w:pPr>
        <w:rPr>
          <w:sz w:val="24"/>
          <w:szCs w:val="24"/>
        </w:rPr>
      </w:pPr>
      <w:r w:rsidRPr="004B65E8">
        <w:rPr>
          <w:sz w:val="24"/>
          <w:szCs w:val="24"/>
        </w:rPr>
        <w:t>Grades:</w:t>
      </w:r>
      <w:r w:rsidRPr="004B65E8">
        <w:rPr>
          <w:sz w:val="24"/>
          <w:szCs w:val="24"/>
        </w:rPr>
        <w:tab/>
      </w:r>
      <w:r w:rsidRPr="004B65E8">
        <w:rPr>
          <w:sz w:val="24"/>
          <w:szCs w:val="24"/>
        </w:rPr>
        <w:tab/>
        <w:t>609 – 68</w:t>
      </w:r>
      <w:r w:rsidR="00892906" w:rsidRPr="004B65E8">
        <w:rPr>
          <w:sz w:val="24"/>
          <w:szCs w:val="24"/>
        </w:rPr>
        <w:t>0 points</w:t>
      </w:r>
      <w:r w:rsidR="00892906" w:rsidRPr="004B65E8">
        <w:rPr>
          <w:sz w:val="24"/>
          <w:szCs w:val="24"/>
        </w:rPr>
        <w:tab/>
      </w:r>
      <w:r w:rsidR="00892906" w:rsidRPr="004B65E8">
        <w:rPr>
          <w:sz w:val="24"/>
          <w:szCs w:val="24"/>
        </w:rPr>
        <w:tab/>
        <w:t>A</w:t>
      </w:r>
      <w:r w:rsidR="00892906" w:rsidRPr="004B65E8">
        <w:rPr>
          <w:sz w:val="24"/>
          <w:szCs w:val="24"/>
        </w:rPr>
        <w:tab/>
      </w:r>
    </w:p>
    <w:p w:rsidR="00892906" w:rsidRPr="004B65E8" w:rsidRDefault="00557BB1" w:rsidP="006E5319">
      <w:pPr>
        <w:ind w:left="1440" w:firstLine="720"/>
        <w:rPr>
          <w:sz w:val="24"/>
          <w:szCs w:val="24"/>
        </w:rPr>
      </w:pPr>
      <w:r w:rsidRPr="004B65E8">
        <w:rPr>
          <w:sz w:val="24"/>
          <w:szCs w:val="24"/>
        </w:rPr>
        <w:t>541 – 608</w:t>
      </w:r>
      <w:r w:rsidR="00892906" w:rsidRPr="004B65E8">
        <w:rPr>
          <w:sz w:val="24"/>
          <w:szCs w:val="24"/>
        </w:rPr>
        <w:t xml:space="preserve"> points</w:t>
      </w:r>
      <w:r w:rsidR="00892906" w:rsidRPr="004B65E8">
        <w:rPr>
          <w:sz w:val="24"/>
          <w:szCs w:val="24"/>
        </w:rPr>
        <w:tab/>
      </w:r>
      <w:r w:rsidR="00892906" w:rsidRPr="004B65E8">
        <w:rPr>
          <w:sz w:val="24"/>
          <w:szCs w:val="24"/>
        </w:rPr>
        <w:tab/>
        <w:t>B</w:t>
      </w:r>
    </w:p>
    <w:p w:rsidR="00892906" w:rsidRPr="004B65E8" w:rsidRDefault="00557BB1" w:rsidP="00EB3155">
      <w:pPr>
        <w:ind w:left="1440" w:firstLine="720"/>
        <w:rPr>
          <w:sz w:val="24"/>
          <w:szCs w:val="24"/>
        </w:rPr>
      </w:pPr>
      <w:r w:rsidRPr="004B65E8">
        <w:rPr>
          <w:sz w:val="24"/>
          <w:szCs w:val="24"/>
        </w:rPr>
        <w:t>473 – 540</w:t>
      </w:r>
      <w:r w:rsidR="00892906" w:rsidRPr="004B65E8">
        <w:rPr>
          <w:sz w:val="24"/>
          <w:szCs w:val="24"/>
        </w:rPr>
        <w:t xml:space="preserve"> points</w:t>
      </w:r>
      <w:r w:rsidR="00892906" w:rsidRPr="004B65E8">
        <w:rPr>
          <w:sz w:val="24"/>
          <w:szCs w:val="24"/>
        </w:rPr>
        <w:tab/>
      </w:r>
      <w:r w:rsidR="00892906" w:rsidRPr="004B65E8">
        <w:rPr>
          <w:sz w:val="24"/>
          <w:szCs w:val="24"/>
        </w:rPr>
        <w:tab/>
        <w:t>C</w:t>
      </w:r>
    </w:p>
    <w:p w:rsidR="00892906" w:rsidRPr="004B65E8" w:rsidRDefault="00557BB1" w:rsidP="00EB3155">
      <w:pPr>
        <w:ind w:left="1440" w:firstLine="720"/>
        <w:rPr>
          <w:sz w:val="24"/>
          <w:szCs w:val="24"/>
        </w:rPr>
      </w:pPr>
      <w:r w:rsidRPr="004B65E8">
        <w:rPr>
          <w:sz w:val="24"/>
          <w:szCs w:val="24"/>
        </w:rPr>
        <w:t>405 – 472</w:t>
      </w:r>
      <w:r w:rsidR="00892906" w:rsidRPr="004B65E8">
        <w:rPr>
          <w:sz w:val="24"/>
          <w:szCs w:val="24"/>
        </w:rPr>
        <w:t xml:space="preserve"> points</w:t>
      </w:r>
      <w:r w:rsidR="00892906" w:rsidRPr="004B65E8">
        <w:rPr>
          <w:sz w:val="24"/>
          <w:szCs w:val="24"/>
        </w:rPr>
        <w:tab/>
      </w:r>
      <w:r w:rsidR="00892906" w:rsidRPr="004B65E8">
        <w:rPr>
          <w:sz w:val="24"/>
          <w:szCs w:val="24"/>
        </w:rPr>
        <w:tab/>
        <w:t>D</w:t>
      </w:r>
    </w:p>
    <w:p w:rsidR="00892906" w:rsidRPr="004B65E8" w:rsidRDefault="005D53C7">
      <w:pPr>
        <w:rPr>
          <w:sz w:val="24"/>
          <w:szCs w:val="24"/>
        </w:rPr>
      </w:pPr>
      <w:r>
        <w:rPr>
          <w:sz w:val="24"/>
          <w:szCs w:val="24"/>
        </w:rPr>
        <w:tab/>
      </w:r>
      <w:r>
        <w:rPr>
          <w:sz w:val="24"/>
          <w:szCs w:val="24"/>
        </w:rPr>
        <w:tab/>
        <w:t xml:space="preserve">           </w:t>
      </w:r>
      <w:r w:rsidR="00557BB1" w:rsidRPr="004B65E8">
        <w:rPr>
          <w:sz w:val="24"/>
          <w:szCs w:val="24"/>
        </w:rPr>
        <w:t>Below 405</w:t>
      </w:r>
      <w:r w:rsidR="00892906" w:rsidRPr="004B65E8">
        <w:rPr>
          <w:sz w:val="24"/>
          <w:szCs w:val="24"/>
        </w:rPr>
        <w:t xml:space="preserve"> points</w:t>
      </w:r>
      <w:r w:rsidR="00892906" w:rsidRPr="004B65E8">
        <w:rPr>
          <w:sz w:val="24"/>
          <w:szCs w:val="24"/>
        </w:rPr>
        <w:tab/>
      </w:r>
      <w:r w:rsidR="00892906" w:rsidRPr="004B65E8">
        <w:rPr>
          <w:sz w:val="24"/>
          <w:szCs w:val="24"/>
        </w:rPr>
        <w:tab/>
        <w:t>F</w:t>
      </w:r>
    </w:p>
    <w:p w:rsidR="00892906" w:rsidRPr="004B65E8" w:rsidRDefault="00892906">
      <w:pPr>
        <w:rPr>
          <w:sz w:val="24"/>
          <w:szCs w:val="24"/>
        </w:rPr>
      </w:pPr>
    </w:p>
    <w:p w:rsidR="00892906" w:rsidRPr="004B65E8" w:rsidRDefault="00892906">
      <w:pPr>
        <w:rPr>
          <w:sz w:val="24"/>
          <w:szCs w:val="24"/>
        </w:rPr>
      </w:pPr>
      <w:r w:rsidRPr="004B65E8">
        <w:rPr>
          <w:sz w:val="24"/>
          <w:szCs w:val="24"/>
        </w:rPr>
        <w:t>Note that a “D” grade will require the retaking of the course to fulfill this course as a prerequisite as prescribed in the Chaminade Undergraduate Catalog.</w:t>
      </w:r>
    </w:p>
    <w:p w:rsidR="00CB0E20" w:rsidRPr="004B65E8" w:rsidRDefault="00CB0E20">
      <w:pPr>
        <w:rPr>
          <w:sz w:val="24"/>
          <w:szCs w:val="24"/>
        </w:rPr>
      </w:pPr>
    </w:p>
    <w:p w:rsidR="00CB0E20" w:rsidRPr="004B65E8" w:rsidRDefault="00CB0E20" w:rsidP="00CB0E20">
      <w:pPr>
        <w:rPr>
          <w:i/>
          <w:sz w:val="22"/>
          <w:szCs w:val="22"/>
        </w:rPr>
      </w:pPr>
      <w:r w:rsidRPr="004B65E8">
        <w:rPr>
          <w:i/>
          <w:sz w:val="22"/>
          <w:szCs w:val="22"/>
        </w:rPr>
        <w:t xml:space="preserve">“Nothing in the world can take the place of persistence. Talent will not: nothing is more common than unsuccessful men and women with talent. Genius will not; unrewarded genius is almost a proverb. Education alone will not; the world is full of educated derelicts. Persistence and determination alone are omnipotent.” </w:t>
      </w:r>
    </w:p>
    <w:p w:rsidR="00CB0E20" w:rsidRPr="004B65E8" w:rsidRDefault="00CB0E20" w:rsidP="00CB0E20">
      <w:pPr>
        <w:rPr>
          <w:sz w:val="24"/>
          <w:szCs w:val="24"/>
        </w:rPr>
      </w:pPr>
      <w:r w:rsidRPr="004B65E8">
        <w:rPr>
          <w:sz w:val="22"/>
          <w:szCs w:val="22"/>
        </w:rPr>
        <w:t xml:space="preserve">― </w:t>
      </w:r>
      <w:r w:rsidRPr="004B65E8">
        <w:rPr>
          <w:b/>
          <w:sz w:val="22"/>
          <w:szCs w:val="22"/>
        </w:rPr>
        <w:t>Calvin Coolidge</w:t>
      </w:r>
    </w:p>
    <w:p w:rsidR="00892906" w:rsidRPr="004B65E8" w:rsidRDefault="00892906">
      <w:r w:rsidRPr="004B65E8">
        <w:rPr>
          <w:sz w:val="24"/>
          <w:szCs w:val="24"/>
        </w:rPr>
        <w:tab/>
      </w:r>
      <w:r w:rsidRPr="004B65E8">
        <w:rPr>
          <w:sz w:val="24"/>
          <w:szCs w:val="24"/>
        </w:rPr>
        <w:tab/>
      </w:r>
      <w:r w:rsidRPr="004B65E8">
        <w:rPr>
          <w:sz w:val="24"/>
          <w:szCs w:val="24"/>
        </w:rPr>
        <w:tab/>
      </w:r>
    </w:p>
    <w:p w:rsidR="00892906" w:rsidRPr="004B65E8" w:rsidRDefault="00892906">
      <w:pPr>
        <w:pStyle w:val="Heading6"/>
        <w:rPr>
          <w:rFonts w:ascii="Times New Roman" w:hAnsi="Times New Roman" w:cs="Times New Roman"/>
        </w:rPr>
      </w:pPr>
      <w:r w:rsidRPr="004B65E8">
        <w:rPr>
          <w:rFonts w:ascii="Times New Roman" w:hAnsi="Times New Roman" w:cs="Times New Roman"/>
        </w:rPr>
        <w:t>Homework</w:t>
      </w:r>
    </w:p>
    <w:p w:rsidR="00892906" w:rsidRPr="004B65E8" w:rsidRDefault="00892906">
      <w:pPr>
        <w:rPr>
          <w:sz w:val="24"/>
          <w:szCs w:val="24"/>
        </w:rPr>
      </w:pPr>
    </w:p>
    <w:p w:rsidR="00892906" w:rsidRPr="004B65E8" w:rsidRDefault="00892906">
      <w:pPr>
        <w:rPr>
          <w:sz w:val="24"/>
          <w:szCs w:val="24"/>
        </w:rPr>
      </w:pPr>
      <w:r w:rsidRPr="004B65E8">
        <w:rPr>
          <w:sz w:val="24"/>
          <w:szCs w:val="24"/>
        </w:rPr>
        <w:t>The assignments as indicated on the Course Schedule are to be turned-in the class period following the assigned date.  Late homework will be discounted accordingly. Eac</w:t>
      </w:r>
      <w:r w:rsidR="005B36D0" w:rsidRPr="004B65E8">
        <w:rPr>
          <w:sz w:val="24"/>
          <w:szCs w:val="24"/>
        </w:rPr>
        <w:t>h homework assignment is worth 5</w:t>
      </w:r>
      <w:r w:rsidRPr="004B65E8">
        <w:rPr>
          <w:sz w:val="24"/>
          <w:szCs w:val="24"/>
        </w:rPr>
        <w:t xml:space="preserve"> points.</w:t>
      </w:r>
    </w:p>
    <w:p w:rsidR="00892906" w:rsidRPr="004B65E8" w:rsidRDefault="00892906">
      <w:pPr>
        <w:rPr>
          <w:sz w:val="24"/>
          <w:szCs w:val="24"/>
          <w:u w:val="single"/>
        </w:rPr>
      </w:pPr>
    </w:p>
    <w:p w:rsidR="00CB0E20" w:rsidRPr="004B65E8" w:rsidRDefault="00CB0E20" w:rsidP="00CB0E20">
      <w:pPr>
        <w:rPr>
          <w:i/>
          <w:sz w:val="22"/>
          <w:szCs w:val="22"/>
        </w:rPr>
      </w:pPr>
      <w:r w:rsidRPr="004B65E8">
        <w:rPr>
          <w:i/>
          <w:sz w:val="22"/>
          <w:szCs w:val="22"/>
        </w:rPr>
        <w:t xml:space="preserve">“...there are people who try to look as if they are doing a good and thorough job, and then there are the people who actually damn well do it, for its own sake.” </w:t>
      </w:r>
    </w:p>
    <w:p w:rsidR="00CB0E20" w:rsidRPr="004B65E8" w:rsidRDefault="00CB0E20" w:rsidP="00CB0E20">
      <w:pPr>
        <w:rPr>
          <w:b/>
          <w:sz w:val="22"/>
          <w:szCs w:val="22"/>
        </w:rPr>
      </w:pPr>
      <w:r w:rsidRPr="004B65E8">
        <w:rPr>
          <w:sz w:val="22"/>
          <w:szCs w:val="22"/>
        </w:rPr>
        <w:t xml:space="preserve">― </w:t>
      </w:r>
      <w:r w:rsidRPr="004B65E8">
        <w:rPr>
          <w:b/>
          <w:sz w:val="22"/>
          <w:szCs w:val="22"/>
        </w:rPr>
        <w:t>John D. MacDonald</w:t>
      </w:r>
    </w:p>
    <w:p w:rsidR="00CB0E20" w:rsidRPr="004B65E8" w:rsidRDefault="00CB0E20" w:rsidP="00CB0E20">
      <w:pPr>
        <w:rPr>
          <w:sz w:val="22"/>
          <w:szCs w:val="22"/>
        </w:rPr>
      </w:pPr>
    </w:p>
    <w:p w:rsidR="005B36D0" w:rsidRPr="004B65E8" w:rsidRDefault="005B36D0" w:rsidP="005B36D0">
      <w:pPr>
        <w:pStyle w:val="Heading6"/>
        <w:rPr>
          <w:rFonts w:ascii="Times New Roman" w:hAnsi="Times New Roman" w:cs="Times New Roman"/>
        </w:rPr>
      </w:pPr>
      <w:r w:rsidRPr="004B65E8">
        <w:rPr>
          <w:rFonts w:ascii="Times New Roman" w:hAnsi="Times New Roman" w:cs="Times New Roman"/>
        </w:rPr>
        <w:t xml:space="preserve">Reading </w:t>
      </w:r>
      <w:r w:rsidR="00557BB1" w:rsidRPr="004B65E8">
        <w:rPr>
          <w:rFonts w:ascii="Times New Roman" w:hAnsi="Times New Roman" w:cs="Times New Roman"/>
        </w:rPr>
        <w:t>Log</w:t>
      </w:r>
      <w:r w:rsidRPr="004B65E8">
        <w:rPr>
          <w:rFonts w:ascii="Times New Roman" w:hAnsi="Times New Roman" w:cs="Times New Roman"/>
        </w:rPr>
        <w:t xml:space="preserve"> Sheets</w:t>
      </w:r>
    </w:p>
    <w:p w:rsidR="005B36D0" w:rsidRPr="004B65E8" w:rsidRDefault="005B36D0" w:rsidP="005B36D0">
      <w:pPr>
        <w:rPr>
          <w:sz w:val="24"/>
          <w:szCs w:val="24"/>
        </w:rPr>
      </w:pPr>
    </w:p>
    <w:p w:rsidR="005B36D0" w:rsidRPr="00BC39BF" w:rsidRDefault="00557BB1">
      <w:pPr>
        <w:rPr>
          <w:sz w:val="24"/>
          <w:szCs w:val="24"/>
        </w:rPr>
      </w:pPr>
      <w:r w:rsidRPr="004B65E8">
        <w:rPr>
          <w:sz w:val="24"/>
          <w:szCs w:val="24"/>
        </w:rPr>
        <w:t xml:space="preserve">The reading log sheets are to be used as personal tracking sheets for the time spent on any given day reading chapters within “Horngren’s Financial &amp; Managerial Accounting: The Financial Chapters” text book. Students will need to bring these log sheets with them each class period for periodic reviews by the professor, who will date and sign-off as reviewed. Students will also need to turn in their log sheets on the date of each exam in order to receive credit for their logs. </w:t>
      </w:r>
      <w:r w:rsidRPr="004B65E8">
        <w:rPr>
          <w:sz w:val="24"/>
          <w:szCs w:val="24"/>
        </w:rPr>
        <w:lastRenderedPageBreak/>
        <w:t>Each series of logs submitted on</w:t>
      </w:r>
      <w:r w:rsidR="007D644A" w:rsidRPr="004B65E8">
        <w:rPr>
          <w:sz w:val="24"/>
          <w:szCs w:val="24"/>
        </w:rPr>
        <w:t xml:space="preserve"> exam days are worth up to 5</w:t>
      </w:r>
      <w:r w:rsidRPr="004B65E8">
        <w:rPr>
          <w:sz w:val="24"/>
          <w:szCs w:val="24"/>
        </w:rPr>
        <w:t xml:space="preserve"> points (i.e. if they are missing periodic review sign-offs</w:t>
      </w:r>
      <w:r w:rsidR="007D644A" w:rsidRPr="004B65E8">
        <w:rPr>
          <w:sz w:val="24"/>
          <w:szCs w:val="24"/>
        </w:rPr>
        <w:t xml:space="preserve"> you will not receive the full 5</w:t>
      </w:r>
      <w:r w:rsidRPr="004B65E8">
        <w:rPr>
          <w:sz w:val="24"/>
          <w:szCs w:val="24"/>
        </w:rPr>
        <w:t xml:space="preserve"> points).     </w:t>
      </w:r>
    </w:p>
    <w:p w:rsidR="00247C0B" w:rsidRPr="004B65E8" w:rsidRDefault="00247C0B">
      <w:pPr>
        <w:rPr>
          <w:sz w:val="24"/>
          <w:szCs w:val="24"/>
          <w:u w:val="single"/>
        </w:rPr>
      </w:pPr>
    </w:p>
    <w:p w:rsidR="00892906" w:rsidRPr="004B65E8" w:rsidRDefault="00892906">
      <w:pPr>
        <w:rPr>
          <w:sz w:val="24"/>
          <w:szCs w:val="24"/>
          <w:u w:val="single"/>
        </w:rPr>
      </w:pPr>
      <w:r w:rsidRPr="004B65E8">
        <w:rPr>
          <w:sz w:val="24"/>
          <w:szCs w:val="24"/>
          <w:u w:val="single"/>
        </w:rPr>
        <w:t>Comprehensive Problem</w:t>
      </w:r>
    </w:p>
    <w:p w:rsidR="00892906" w:rsidRPr="004B65E8" w:rsidRDefault="00892906">
      <w:pPr>
        <w:pStyle w:val="Heading6"/>
        <w:rPr>
          <w:rFonts w:ascii="Times New Roman" w:hAnsi="Times New Roman" w:cs="Times New Roman"/>
        </w:rPr>
      </w:pPr>
    </w:p>
    <w:p w:rsidR="00892906" w:rsidRPr="004B65E8" w:rsidRDefault="00892906" w:rsidP="00560CFA">
      <w:pPr>
        <w:pStyle w:val="Heading6"/>
        <w:rPr>
          <w:rFonts w:ascii="Times New Roman" w:hAnsi="Times New Roman" w:cs="Times New Roman"/>
          <w:u w:val="none"/>
        </w:rPr>
      </w:pPr>
      <w:r w:rsidRPr="004B65E8">
        <w:rPr>
          <w:rFonts w:ascii="Times New Roman" w:hAnsi="Times New Roman" w:cs="Times New Roman"/>
          <w:u w:val="none"/>
        </w:rPr>
        <w:t>This project involves the completion of a comprehensive practice set for Friday Sun Corporation, a company in the business of selling designer sunglasses. See Comprehensive Practice Set In eCollege for the instructors’ step by step instructions on how to complete each phase of the project.  The project is due at 11:59 PM</w:t>
      </w:r>
      <w:r w:rsidR="00DE3602" w:rsidRPr="004B65E8">
        <w:rPr>
          <w:rFonts w:ascii="Times New Roman" w:hAnsi="Times New Roman" w:cs="Times New Roman"/>
          <w:u w:val="none"/>
        </w:rPr>
        <w:t xml:space="preserve"> on </w:t>
      </w:r>
      <w:r w:rsidR="00247C0B">
        <w:rPr>
          <w:rFonts w:ascii="Times New Roman" w:hAnsi="Times New Roman" w:cs="Times New Roman"/>
          <w:u w:val="none"/>
        </w:rPr>
        <w:t>Sunday December 1</w:t>
      </w:r>
      <w:r w:rsidR="00247C0B">
        <w:rPr>
          <w:rFonts w:ascii="Times New Roman" w:hAnsi="Times New Roman" w:cs="Times New Roman"/>
          <w:u w:val="none"/>
          <w:vertAlign w:val="superscript"/>
        </w:rPr>
        <w:t>st</w:t>
      </w:r>
      <w:r w:rsidR="00DE3602" w:rsidRPr="004B65E8">
        <w:rPr>
          <w:rFonts w:ascii="Times New Roman" w:hAnsi="Times New Roman" w:cs="Times New Roman"/>
          <w:u w:val="none"/>
        </w:rPr>
        <w:t xml:space="preserve"> </w:t>
      </w:r>
      <w:r w:rsidRPr="004B65E8">
        <w:rPr>
          <w:rFonts w:ascii="Times New Roman" w:hAnsi="Times New Roman" w:cs="Times New Roman"/>
          <w:u w:val="none"/>
        </w:rPr>
        <w:t>and is to be placed in the appropriate drop box in eCollege.</w:t>
      </w:r>
    </w:p>
    <w:p w:rsidR="00892906" w:rsidRPr="004B65E8" w:rsidRDefault="00892906" w:rsidP="004C31D7">
      <w:pPr>
        <w:rPr>
          <w:sz w:val="24"/>
          <w:szCs w:val="24"/>
          <w:u w:val="single"/>
        </w:rPr>
      </w:pPr>
    </w:p>
    <w:p w:rsidR="00892906" w:rsidRPr="004B65E8" w:rsidRDefault="00892906" w:rsidP="004C31D7">
      <w:pPr>
        <w:rPr>
          <w:sz w:val="24"/>
          <w:szCs w:val="24"/>
          <w:u w:val="single"/>
        </w:rPr>
      </w:pPr>
      <w:r w:rsidRPr="004B65E8">
        <w:rPr>
          <w:sz w:val="24"/>
          <w:szCs w:val="24"/>
          <w:u w:val="single"/>
        </w:rPr>
        <w:t xml:space="preserve">Quizzes  </w:t>
      </w:r>
    </w:p>
    <w:p w:rsidR="00892906" w:rsidRPr="004B65E8" w:rsidRDefault="00892906" w:rsidP="004C31D7">
      <w:pPr>
        <w:rPr>
          <w:sz w:val="24"/>
          <w:szCs w:val="24"/>
          <w:u w:val="single"/>
        </w:rPr>
      </w:pPr>
      <w:r w:rsidRPr="004B65E8">
        <w:rPr>
          <w:sz w:val="24"/>
          <w:szCs w:val="24"/>
          <w:u w:val="single"/>
        </w:rPr>
        <w:t xml:space="preserve">  </w:t>
      </w:r>
    </w:p>
    <w:p w:rsidR="00892906" w:rsidRPr="004B65E8" w:rsidRDefault="007D644A" w:rsidP="004C31D7">
      <w:pPr>
        <w:rPr>
          <w:sz w:val="24"/>
          <w:szCs w:val="24"/>
        </w:rPr>
      </w:pPr>
      <w:r w:rsidRPr="004B65E8">
        <w:rPr>
          <w:sz w:val="24"/>
          <w:szCs w:val="24"/>
        </w:rPr>
        <w:t>There will be 14 chapter</w:t>
      </w:r>
      <w:r w:rsidR="00892906" w:rsidRPr="004B65E8">
        <w:rPr>
          <w:sz w:val="24"/>
          <w:szCs w:val="24"/>
        </w:rPr>
        <w:t xml:space="preserve"> quizzes during the course o</w:t>
      </w:r>
      <w:r w:rsidRPr="004B65E8">
        <w:rPr>
          <w:sz w:val="24"/>
          <w:szCs w:val="24"/>
        </w:rPr>
        <w:t>f the semester that are worth 6</w:t>
      </w:r>
      <w:r w:rsidR="00892906" w:rsidRPr="004B65E8">
        <w:rPr>
          <w:sz w:val="24"/>
          <w:szCs w:val="24"/>
        </w:rPr>
        <w:t xml:space="preserve"> points each.  The quizzes will be short answer and will </w:t>
      </w:r>
      <w:r w:rsidR="00072529" w:rsidRPr="004B65E8">
        <w:rPr>
          <w:sz w:val="24"/>
          <w:szCs w:val="24"/>
        </w:rPr>
        <w:t>cover materials from the chapter discussed during our regular class sessions</w:t>
      </w:r>
      <w:r w:rsidR="00892906" w:rsidRPr="004B65E8">
        <w:rPr>
          <w:sz w:val="24"/>
          <w:szCs w:val="24"/>
        </w:rPr>
        <w:t xml:space="preserve">. All quizzes will be given on scheduled class sessions. Any missed quiz will result in a grade of a </w:t>
      </w:r>
      <w:r w:rsidR="00D728FF" w:rsidRPr="004B65E8">
        <w:rPr>
          <w:sz w:val="24"/>
          <w:szCs w:val="24"/>
        </w:rPr>
        <w:t>zero</w:t>
      </w:r>
      <w:r w:rsidR="00D728FF" w:rsidRPr="004B65E8">
        <w:rPr>
          <w:i/>
          <w:sz w:val="24"/>
          <w:szCs w:val="24"/>
        </w:rPr>
        <w:t xml:space="preserve"> (</w:t>
      </w:r>
      <w:r w:rsidR="00072529" w:rsidRPr="004B65E8">
        <w:rPr>
          <w:i/>
          <w:sz w:val="24"/>
          <w:szCs w:val="24"/>
        </w:rPr>
        <w:t>Students with Official Athletic or Official Doctors Notes, may possibly</w:t>
      </w:r>
      <w:r w:rsidR="00560CFA" w:rsidRPr="004B65E8">
        <w:rPr>
          <w:i/>
          <w:sz w:val="24"/>
          <w:szCs w:val="24"/>
        </w:rPr>
        <w:t xml:space="preserve"> at the professors unconditional determination</w:t>
      </w:r>
      <w:r w:rsidR="00072529" w:rsidRPr="004B65E8">
        <w:rPr>
          <w:i/>
          <w:sz w:val="24"/>
          <w:szCs w:val="24"/>
        </w:rPr>
        <w:t xml:space="preserve"> be able to take the quiz on an alternative day and time before the regular class quiz</w:t>
      </w:r>
      <w:r w:rsidR="00560CFA" w:rsidRPr="004B65E8">
        <w:rPr>
          <w:i/>
          <w:sz w:val="24"/>
          <w:szCs w:val="24"/>
        </w:rPr>
        <w:t>. Only notes</w:t>
      </w:r>
      <w:r w:rsidR="00072529" w:rsidRPr="004B65E8">
        <w:rPr>
          <w:i/>
          <w:sz w:val="24"/>
          <w:szCs w:val="24"/>
        </w:rPr>
        <w:t xml:space="preserve"> received </w:t>
      </w:r>
      <w:r w:rsidR="00560CFA" w:rsidRPr="004B65E8">
        <w:rPr>
          <w:i/>
          <w:sz w:val="24"/>
          <w:szCs w:val="24"/>
        </w:rPr>
        <w:t>before the day of the scheduled quiz</w:t>
      </w:r>
      <w:r w:rsidR="00072529" w:rsidRPr="004B65E8">
        <w:rPr>
          <w:i/>
          <w:sz w:val="24"/>
          <w:szCs w:val="24"/>
        </w:rPr>
        <w:t xml:space="preserve"> will be </w:t>
      </w:r>
      <w:r w:rsidR="00560CFA" w:rsidRPr="004B65E8">
        <w:rPr>
          <w:i/>
          <w:sz w:val="24"/>
          <w:szCs w:val="24"/>
        </w:rPr>
        <w:t>assessed</w:t>
      </w:r>
      <w:r w:rsidR="00072529" w:rsidRPr="004B65E8">
        <w:rPr>
          <w:i/>
          <w:sz w:val="24"/>
          <w:szCs w:val="24"/>
        </w:rPr>
        <w:t>)</w:t>
      </w:r>
      <w:r w:rsidR="00892906" w:rsidRPr="004B65E8">
        <w:rPr>
          <w:sz w:val="24"/>
          <w:szCs w:val="24"/>
        </w:rPr>
        <w:t xml:space="preserve">.   </w:t>
      </w:r>
    </w:p>
    <w:p w:rsidR="00892906" w:rsidRPr="004B65E8" w:rsidRDefault="00892906" w:rsidP="004C31D7">
      <w:pPr>
        <w:rPr>
          <w:sz w:val="24"/>
          <w:szCs w:val="24"/>
          <w:u w:val="single"/>
        </w:rPr>
      </w:pPr>
      <w:r w:rsidRPr="004B65E8">
        <w:rPr>
          <w:sz w:val="24"/>
          <w:szCs w:val="24"/>
          <w:u w:val="single"/>
        </w:rPr>
        <w:t xml:space="preserve">  </w:t>
      </w:r>
    </w:p>
    <w:p w:rsidR="00892906" w:rsidRPr="004B65E8" w:rsidRDefault="00892906" w:rsidP="004C31D7">
      <w:pPr>
        <w:rPr>
          <w:sz w:val="24"/>
          <w:szCs w:val="24"/>
          <w:u w:val="single"/>
        </w:rPr>
      </w:pPr>
      <w:r w:rsidRPr="004B65E8">
        <w:rPr>
          <w:sz w:val="24"/>
          <w:szCs w:val="24"/>
          <w:u w:val="single"/>
        </w:rPr>
        <w:t xml:space="preserve">Exams  </w:t>
      </w:r>
    </w:p>
    <w:p w:rsidR="00892906" w:rsidRPr="004B65E8" w:rsidRDefault="00892906" w:rsidP="004C31D7">
      <w:pPr>
        <w:rPr>
          <w:sz w:val="24"/>
          <w:szCs w:val="24"/>
          <w:u w:val="single"/>
        </w:rPr>
      </w:pPr>
      <w:r w:rsidRPr="004B65E8">
        <w:rPr>
          <w:sz w:val="24"/>
          <w:szCs w:val="24"/>
          <w:u w:val="single"/>
        </w:rPr>
        <w:t xml:space="preserve">  </w:t>
      </w:r>
    </w:p>
    <w:p w:rsidR="00892906" w:rsidRPr="004B65E8" w:rsidRDefault="00892906">
      <w:pPr>
        <w:rPr>
          <w:sz w:val="24"/>
          <w:szCs w:val="24"/>
        </w:rPr>
      </w:pPr>
      <w:r w:rsidRPr="004B65E8">
        <w:rPr>
          <w:sz w:val="24"/>
          <w:szCs w:val="24"/>
        </w:rPr>
        <w:t>As indicated on the course schedule, there will be three exams worth 100 points each.  Exams are closed book/closed notes; however, students will be allowed to use one 8 ½ x 11 paper (front and back) as a “formula sheet” for each exam. The “formula sheet” must be hand-written (i.e. no page typed in 2 point font).</w:t>
      </w:r>
      <w:r w:rsidR="00560CFA" w:rsidRPr="004B65E8">
        <w:rPr>
          <w:sz w:val="24"/>
          <w:szCs w:val="24"/>
        </w:rPr>
        <w:t xml:space="preserve"> Also, phones </w:t>
      </w:r>
      <w:r w:rsidR="004B65E8" w:rsidRPr="004B65E8">
        <w:rPr>
          <w:sz w:val="24"/>
          <w:szCs w:val="24"/>
        </w:rPr>
        <w:t>calculators are not permitted.</w:t>
      </w:r>
    </w:p>
    <w:p w:rsidR="00892906" w:rsidRPr="004B65E8" w:rsidRDefault="00892906">
      <w:pPr>
        <w:rPr>
          <w:sz w:val="24"/>
          <w:szCs w:val="24"/>
        </w:rPr>
      </w:pPr>
    </w:p>
    <w:p w:rsidR="00892906" w:rsidRPr="004B65E8" w:rsidRDefault="00892906">
      <w:pPr>
        <w:rPr>
          <w:sz w:val="24"/>
          <w:szCs w:val="24"/>
          <w:u w:val="single"/>
        </w:rPr>
      </w:pPr>
      <w:r w:rsidRPr="004B65E8">
        <w:rPr>
          <w:sz w:val="24"/>
          <w:szCs w:val="24"/>
          <w:u w:val="single"/>
        </w:rPr>
        <w:t>Final Exam</w:t>
      </w:r>
    </w:p>
    <w:p w:rsidR="00892906" w:rsidRPr="004B65E8" w:rsidRDefault="00892906">
      <w:pPr>
        <w:rPr>
          <w:sz w:val="24"/>
          <w:szCs w:val="24"/>
          <w:u w:val="single"/>
        </w:rPr>
      </w:pPr>
    </w:p>
    <w:p w:rsidR="00892906" w:rsidRPr="004B65E8" w:rsidRDefault="00892906">
      <w:pPr>
        <w:rPr>
          <w:sz w:val="24"/>
          <w:szCs w:val="24"/>
        </w:rPr>
      </w:pPr>
      <w:r w:rsidRPr="004B65E8">
        <w:rPr>
          <w:sz w:val="24"/>
          <w:szCs w:val="24"/>
        </w:rPr>
        <w:t xml:space="preserve">The Final Exam will be distributed on Wednesday </w:t>
      </w:r>
      <w:r w:rsidR="00D728FF" w:rsidRPr="004B65E8">
        <w:rPr>
          <w:sz w:val="24"/>
          <w:szCs w:val="24"/>
        </w:rPr>
        <w:t>December 4</w:t>
      </w:r>
      <w:r w:rsidRPr="004B65E8">
        <w:rPr>
          <w:sz w:val="24"/>
          <w:szCs w:val="24"/>
          <w:vertAlign w:val="superscript"/>
        </w:rPr>
        <w:t>th</w:t>
      </w:r>
      <w:r w:rsidRPr="004B65E8">
        <w:rPr>
          <w:sz w:val="24"/>
          <w:szCs w:val="24"/>
        </w:rPr>
        <w:t xml:space="preserve">. The final exam is cumulative and covers chapters 1 – 14.  The completed exam is due back for grading on Friday </w:t>
      </w:r>
      <w:r w:rsidR="00D728FF" w:rsidRPr="004B65E8">
        <w:rPr>
          <w:sz w:val="24"/>
          <w:szCs w:val="24"/>
        </w:rPr>
        <w:t>December 6</w:t>
      </w:r>
      <w:r w:rsidRPr="004B65E8">
        <w:rPr>
          <w:sz w:val="24"/>
          <w:szCs w:val="24"/>
          <w:vertAlign w:val="superscript"/>
        </w:rPr>
        <w:t>th</w:t>
      </w:r>
      <w:r w:rsidR="00D728FF" w:rsidRPr="004B65E8">
        <w:rPr>
          <w:sz w:val="24"/>
          <w:szCs w:val="24"/>
        </w:rPr>
        <w:t xml:space="preserve"> no later than 11:20a</w:t>
      </w:r>
      <w:r w:rsidRPr="004B65E8">
        <w:rPr>
          <w:sz w:val="24"/>
          <w:szCs w:val="24"/>
        </w:rPr>
        <w:t xml:space="preserve">m. The Final Exam is worth 150 points. </w:t>
      </w:r>
    </w:p>
    <w:p w:rsidR="004B65E8" w:rsidRPr="004B65E8" w:rsidRDefault="004B65E8">
      <w:pPr>
        <w:rPr>
          <w:sz w:val="24"/>
          <w:szCs w:val="24"/>
        </w:rPr>
      </w:pPr>
    </w:p>
    <w:p w:rsidR="00892906" w:rsidRPr="004B65E8" w:rsidRDefault="00892906">
      <w:pPr>
        <w:rPr>
          <w:sz w:val="24"/>
          <w:szCs w:val="24"/>
          <w:u w:val="single"/>
        </w:rPr>
      </w:pPr>
      <w:r w:rsidRPr="004B65E8">
        <w:rPr>
          <w:sz w:val="24"/>
          <w:szCs w:val="24"/>
          <w:u w:val="single"/>
        </w:rPr>
        <w:t>Attendance</w:t>
      </w:r>
    </w:p>
    <w:p w:rsidR="00892906" w:rsidRPr="004B65E8" w:rsidRDefault="00892906">
      <w:pPr>
        <w:rPr>
          <w:sz w:val="24"/>
          <w:szCs w:val="24"/>
        </w:rPr>
      </w:pPr>
    </w:p>
    <w:p w:rsidR="00DE3602" w:rsidRPr="004B65E8" w:rsidRDefault="00DE3602" w:rsidP="00DE3602">
      <w:pPr>
        <w:rPr>
          <w:sz w:val="24"/>
          <w:szCs w:val="24"/>
        </w:rPr>
      </w:pPr>
      <w:r w:rsidRPr="004B65E8">
        <w:rPr>
          <w:sz w:val="24"/>
          <w:szCs w:val="24"/>
        </w:rPr>
        <w:t>All students are responsible for the grade that they earn in this class; an essential part of the le</w:t>
      </w:r>
      <w:r w:rsidR="004B65E8" w:rsidRPr="004B65E8">
        <w:rPr>
          <w:sz w:val="24"/>
          <w:szCs w:val="24"/>
        </w:rPr>
        <w:t>arning process is being present. You will</w:t>
      </w:r>
      <w:r w:rsidRPr="004B65E8">
        <w:rPr>
          <w:sz w:val="24"/>
          <w:szCs w:val="24"/>
        </w:rPr>
        <w:t xml:space="preserve"> not be able to make up quizzes and reading log sheet sign-offs on </w:t>
      </w:r>
      <w:r w:rsidR="004B65E8" w:rsidRPr="004B65E8">
        <w:rPr>
          <w:sz w:val="24"/>
          <w:szCs w:val="24"/>
        </w:rPr>
        <w:t>missed</w:t>
      </w:r>
      <w:r w:rsidRPr="004B65E8">
        <w:rPr>
          <w:sz w:val="24"/>
          <w:szCs w:val="24"/>
        </w:rPr>
        <w:t xml:space="preserve"> days (i.e. you will receive a grade of -0- for days missed). </w:t>
      </w:r>
    </w:p>
    <w:p w:rsidR="00DE3602" w:rsidRPr="004B65E8" w:rsidRDefault="00DE3602" w:rsidP="00DE3602">
      <w:pPr>
        <w:rPr>
          <w:sz w:val="24"/>
          <w:szCs w:val="24"/>
        </w:rPr>
      </w:pPr>
    </w:p>
    <w:p w:rsidR="00892906" w:rsidRPr="004B65E8" w:rsidRDefault="00DE3602" w:rsidP="00DE3602">
      <w:pPr>
        <w:rPr>
          <w:sz w:val="22"/>
          <w:szCs w:val="22"/>
        </w:rPr>
      </w:pPr>
      <w:r w:rsidRPr="004B65E8">
        <w:rPr>
          <w:i/>
          <w:sz w:val="22"/>
          <w:szCs w:val="22"/>
        </w:rPr>
        <w:t>Accept – then act. Whatever the present moment contains, accept it as if you had chosen it. Always work with it, not against it</w:t>
      </w:r>
      <w:r w:rsidRPr="004B65E8">
        <w:rPr>
          <w:sz w:val="22"/>
          <w:szCs w:val="22"/>
        </w:rPr>
        <w:t xml:space="preserve">. - </w:t>
      </w:r>
      <w:r w:rsidRPr="004B65E8">
        <w:rPr>
          <w:b/>
          <w:sz w:val="22"/>
          <w:szCs w:val="22"/>
        </w:rPr>
        <w:t>Eckhart Tolle</w:t>
      </w:r>
    </w:p>
    <w:p w:rsidR="00DE3602" w:rsidRPr="004B65E8" w:rsidRDefault="00DE3602" w:rsidP="00DE3602">
      <w:pPr>
        <w:rPr>
          <w:sz w:val="24"/>
          <w:szCs w:val="24"/>
        </w:rPr>
      </w:pPr>
    </w:p>
    <w:p w:rsidR="00892906" w:rsidRPr="004B65E8" w:rsidRDefault="00892906" w:rsidP="003D7B53">
      <w:pPr>
        <w:rPr>
          <w:b/>
          <w:bCs/>
          <w:sz w:val="24"/>
          <w:szCs w:val="24"/>
        </w:rPr>
      </w:pPr>
      <w:r w:rsidRPr="004B65E8">
        <w:rPr>
          <w:b/>
          <w:bCs/>
          <w:sz w:val="24"/>
          <w:szCs w:val="24"/>
        </w:rPr>
        <w:t>Library</w:t>
      </w:r>
    </w:p>
    <w:p w:rsidR="00892906" w:rsidRPr="004B65E8" w:rsidRDefault="00892906" w:rsidP="003D7B53">
      <w:pPr>
        <w:pStyle w:val="PlainText"/>
        <w:rPr>
          <w:rFonts w:ascii="Times New Roman" w:hAnsi="Times New Roman" w:cs="Times New Roman"/>
          <w:sz w:val="22"/>
          <w:szCs w:val="22"/>
        </w:rPr>
      </w:pPr>
    </w:p>
    <w:p w:rsidR="00892906" w:rsidRPr="004B65E8" w:rsidRDefault="00892906" w:rsidP="003D7B53">
      <w:pPr>
        <w:rPr>
          <w:sz w:val="24"/>
          <w:szCs w:val="24"/>
        </w:rPr>
      </w:pPr>
      <w:r w:rsidRPr="004B65E8">
        <w:rPr>
          <w:sz w:val="24"/>
          <w:szCs w:val="24"/>
        </w:rPr>
        <w:t>The Link to the Chaminade library is (</w:t>
      </w:r>
      <w:hyperlink r:id="rId6" w:history="1">
        <w:r w:rsidRPr="004B65E8">
          <w:rPr>
            <w:color w:val="3366FF"/>
            <w:sz w:val="24"/>
            <w:szCs w:val="24"/>
          </w:rPr>
          <w:t>www.chaminade.edu/library</w:t>
        </w:r>
      </w:hyperlink>
      <w:r w:rsidRPr="004B65E8">
        <w:rPr>
          <w:sz w:val="24"/>
          <w:szCs w:val="24"/>
        </w:rPr>
        <w:t>).</w:t>
      </w:r>
    </w:p>
    <w:p w:rsidR="00892906" w:rsidRDefault="00892906">
      <w:pPr>
        <w:rPr>
          <w:sz w:val="24"/>
          <w:szCs w:val="24"/>
        </w:rPr>
      </w:pPr>
    </w:p>
    <w:p w:rsidR="00BC39BF" w:rsidRPr="004B65E8" w:rsidRDefault="00BC39BF">
      <w:pPr>
        <w:rPr>
          <w:sz w:val="24"/>
          <w:szCs w:val="24"/>
        </w:rPr>
      </w:pPr>
    </w:p>
    <w:p w:rsidR="00892906" w:rsidRPr="004B65E8" w:rsidRDefault="00892906" w:rsidP="00E75537">
      <w:pPr>
        <w:rPr>
          <w:b/>
          <w:bCs/>
          <w:sz w:val="24"/>
          <w:szCs w:val="24"/>
        </w:rPr>
      </w:pPr>
      <w:r w:rsidRPr="004B65E8">
        <w:rPr>
          <w:b/>
          <w:bCs/>
          <w:sz w:val="24"/>
          <w:szCs w:val="24"/>
        </w:rPr>
        <w:lastRenderedPageBreak/>
        <w:t>Students with Disabilities</w:t>
      </w:r>
    </w:p>
    <w:p w:rsidR="00892906" w:rsidRPr="004B65E8" w:rsidRDefault="00892906" w:rsidP="00E75537">
      <w:pPr>
        <w:rPr>
          <w:b/>
          <w:bCs/>
          <w:sz w:val="24"/>
          <w:szCs w:val="24"/>
        </w:rPr>
      </w:pPr>
    </w:p>
    <w:p w:rsidR="00892906" w:rsidRPr="004B65E8" w:rsidRDefault="00892906" w:rsidP="00E75537">
      <w:pPr>
        <w:rPr>
          <w:sz w:val="24"/>
          <w:szCs w:val="24"/>
        </w:rPr>
      </w:pPr>
      <w:r w:rsidRPr="004B65E8">
        <w:rPr>
          <w:sz w:val="24"/>
          <w:szCs w:val="24"/>
        </w:rPr>
        <w:t xml:space="preserve">Chaminade University provides reasonable accommodations for individuals with a disability in compliance with the Americans with Disabilities Act (ADA) of 1990.  If you would like to know if you qualify for ADA accommodations, please contact our Counseling Center at 808-735-4845.  Current appropriate documentation will be required for determination of accommodation eligibility.  </w:t>
      </w:r>
    </w:p>
    <w:p w:rsidR="00892906" w:rsidRPr="004B65E8" w:rsidRDefault="00892906" w:rsidP="00E75537">
      <w:pPr>
        <w:rPr>
          <w:sz w:val="24"/>
          <w:szCs w:val="24"/>
        </w:rPr>
      </w:pPr>
    </w:p>
    <w:p w:rsidR="00892906" w:rsidRPr="004B65E8" w:rsidRDefault="00892906" w:rsidP="00E75537">
      <w:pPr>
        <w:rPr>
          <w:b/>
          <w:bCs/>
          <w:sz w:val="24"/>
          <w:szCs w:val="24"/>
        </w:rPr>
      </w:pPr>
      <w:r w:rsidRPr="004B65E8">
        <w:rPr>
          <w:b/>
          <w:bCs/>
          <w:sz w:val="24"/>
          <w:szCs w:val="24"/>
        </w:rPr>
        <w:t>Characteristics of a Marianist Education</w:t>
      </w:r>
    </w:p>
    <w:p w:rsidR="00892906" w:rsidRPr="004B65E8" w:rsidRDefault="00892906" w:rsidP="00E75537">
      <w:pPr>
        <w:rPr>
          <w:sz w:val="24"/>
          <w:szCs w:val="24"/>
        </w:rPr>
      </w:pPr>
    </w:p>
    <w:p w:rsidR="00892906" w:rsidRPr="004B65E8" w:rsidRDefault="00892906" w:rsidP="00E75537">
      <w:pPr>
        <w:rPr>
          <w:sz w:val="24"/>
          <w:szCs w:val="24"/>
        </w:rPr>
      </w:pPr>
      <w:r w:rsidRPr="004B65E8">
        <w:rPr>
          <w:sz w:val="24"/>
          <w:szCs w:val="24"/>
        </w:rPr>
        <w:t>The following are characteristics of the approach to education engaged at Marianist schools, including Chaminade University:</w:t>
      </w:r>
    </w:p>
    <w:p w:rsidR="00892906" w:rsidRPr="004B65E8" w:rsidRDefault="00892906" w:rsidP="00E75537">
      <w:pPr>
        <w:rPr>
          <w:sz w:val="24"/>
          <w:szCs w:val="24"/>
        </w:rPr>
      </w:pPr>
      <w:r w:rsidRPr="004B65E8">
        <w:rPr>
          <w:sz w:val="24"/>
          <w:szCs w:val="24"/>
        </w:rPr>
        <w:sym w:font="Symbol" w:char="F0B7"/>
      </w:r>
      <w:r w:rsidRPr="004B65E8">
        <w:rPr>
          <w:sz w:val="24"/>
          <w:szCs w:val="24"/>
        </w:rPr>
        <w:t xml:space="preserve">  Educate for formation in faith</w:t>
      </w:r>
    </w:p>
    <w:p w:rsidR="00892906" w:rsidRPr="004B65E8" w:rsidRDefault="00892906" w:rsidP="00E75537">
      <w:pPr>
        <w:rPr>
          <w:sz w:val="24"/>
          <w:szCs w:val="24"/>
        </w:rPr>
      </w:pPr>
      <w:r w:rsidRPr="004B65E8">
        <w:rPr>
          <w:sz w:val="24"/>
          <w:szCs w:val="24"/>
        </w:rPr>
        <w:sym w:font="Symbol" w:char="F0B7"/>
      </w:r>
      <w:r w:rsidRPr="004B65E8">
        <w:rPr>
          <w:sz w:val="24"/>
          <w:szCs w:val="24"/>
        </w:rPr>
        <w:t xml:space="preserve">  Provide an integral quality education</w:t>
      </w:r>
    </w:p>
    <w:p w:rsidR="00892906" w:rsidRPr="004B65E8" w:rsidRDefault="00892906" w:rsidP="00E75537">
      <w:pPr>
        <w:rPr>
          <w:sz w:val="24"/>
          <w:szCs w:val="24"/>
        </w:rPr>
      </w:pPr>
      <w:r w:rsidRPr="004B65E8">
        <w:rPr>
          <w:sz w:val="24"/>
          <w:szCs w:val="24"/>
        </w:rPr>
        <w:sym w:font="Symbol" w:char="F0B7"/>
      </w:r>
      <w:r w:rsidRPr="004B65E8">
        <w:rPr>
          <w:sz w:val="24"/>
          <w:szCs w:val="24"/>
        </w:rPr>
        <w:t xml:space="preserve">  Educate in family spirit</w:t>
      </w:r>
    </w:p>
    <w:p w:rsidR="00892906" w:rsidRPr="004B65E8" w:rsidRDefault="00892906" w:rsidP="00E75537">
      <w:pPr>
        <w:rPr>
          <w:sz w:val="24"/>
          <w:szCs w:val="24"/>
        </w:rPr>
      </w:pPr>
      <w:r w:rsidRPr="004B65E8">
        <w:rPr>
          <w:sz w:val="24"/>
          <w:szCs w:val="24"/>
        </w:rPr>
        <w:sym w:font="Symbol" w:char="F0B7"/>
      </w:r>
      <w:r w:rsidRPr="004B65E8">
        <w:rPr>
          <w:sz w:val="24"/>
          <w:szCs w:val="24"/>
        </w:rPr>
        <w:t xml:space="preserve">  Educate for service, justice and peace</w:t>
      </w:r>
    </w:p>
    <w:p w:rsidR="00892906" w:rsidRPr="004B65E8" w:rsidRDefault="00892906">
      <w:pPr>
        <w:rPr>
          <w:sz w:val="24"/>
          <w:szCs w:val="24"/>
        </w:rPr>
      </w:pPr>
      <w:r w:rsidRPr="004B65E8">
        <w:rPr>
          <w:sz w:val="24"/>
          <w:szCs w:val="24"/>
        </w:rPr>
        <w:sym w:font="Symbol" w:char="F0B7"/>
      </w:r>
      <w:r w:rsidRPr="004B65E8">
        <w:rPr>
          <w:sz w:val="24"/>
          <w:szCs w:val="24"/>
        </w:rPr>
        <w:t xml:space="preserve">  Educate for adaptation and change</w:t>
      </w:r>
    </w:p>
    <w:p w:rsidR="00892906" w:rsidRPr="004B65E8" w:rsidRDefault="00892906">
      <w:pPr>
        <w:rPr>
          <w:sz w:val="24"/>
          <w:szCs w:val="24"/>
        </w:rPr>
      </w:pPr>
    </w:p>
    <w:p w:rsidR="00892906" w:rsidRPr="004B65E8" w:rsidRDefault="00892906" w:rsidP="00E75537">
      <w:pPr>
        <w:rPr>
          <w:b/>
          <w:bCs/>
          <w:sz w:val="24"/>
          <w:szCs w:val="24"/>
        </w:rPr>
      </w:pPr>
      <w:r w:rsidRPr="004B65E8">
        <w:rPr>
          <w:b/>
          <w:bCs/>
          <w:sz w:val="24"/>
          <w:szCs w:val="24"/>
        </w:rPr>
        <w:t>eCollege Account Support</w:t>
      </w:r>
    </w:p>
    <w:p w:rsidR="00892906" w:rsidRPr="004B65E8" w:rsidRDefault="00892906" w:rsidP="00E75537">
      <w:pPr>
        <w:rPr>
          <w:b/>
          <w:bCs/>
          <w:sz w:val="24"/>
          <w:szCs w:val="24"/>
        </w:rPr>
      </w:pPr>
    </w:p>
    <w:p w:rsidR="00892906" w:rsidRPr="004B65E8" w:rsidRDefault="00892906" w:rsidP="00E75537">
      <w:pPr>
        <w:rPr>
          <w:sz w:val="24"/>
          <w:szCs w:val="24"/>
        </w:rPr>
      </w:pPr>
      <w:r w:rsidRPr="004B65E8">
        <w:rPr>
          <w:sz w:val="24"/>
          <w:szCs w:val="24"/>
        </w:rPr>
        <w:t xml:space="preserve">For eCollege account support email </w:t>
      </w:r>
      <w:hyperlink r:id="rId7" w:history="1">
        <w:r w:rsidRPr="004B65E8">
          <w:rPr>
            <w:rStyle w:val="Hyperlink"/>
            <w:sz w:val="24"/>
            <w:szCs w:val="24"/>
          </w:rPr>
          <w:t>jnakason@chaminade.edu</w:t>
        </w:r>
      </w:hyperlink>
      <w:r w:rsidRPr="004B65E8">
        <w:rPr>
          <w:sz w:val="24"/>
          <w:szCs w:val="24"/>
        </w:rPr>
        <w:t xml:space="preserve"> or call 808-739-8327.</w:t>
      </w:r>
    </w:p>
    <w:p w:rsidR="00892906" w:rsidRPr="004B65E8" w:rsidRDefault="00892906" w:rsidP="00E75537">
      <w:pPr>
        <w:rPr>
          <w:sz w:val="24"/>
          <w:szCs w:val="24"/>
        </w:rPr>
      </w:pPr>
    </w:p>
    <w:p w:rsidR="00892906" w:rsidRPr="004B65E8" w:rsidRDefault="00892906" w:rsidP="00E75537">
      <w:pPr>
        <w:rPr>
          <w:b/>
          <w:bCs/>
          <w:sz w:val="24"/>
          <w:szCs w:val="24"/>
        </w:rPr>
      </w:pPr>
      <w:r w:rsidRPr="004B65E8">
        <w:rPr>
          <w:b/>
          <w:bCs/>
          <w:sz w:val="24"/>
          <w:szCs w:val="24"/>
        </w:rPr>
        <w:t>Course Website Address</w:t>
      </w:r>
    </w:p>
    <w:p w:rsidR="00892906" w:rsidRPr="004B65E8" w:rsidRDefault="00892906" w:rsidP="00E75537">
      <w:pPr>
        <w:rPr>
          <w:sz w:val="24"/>
          <w:szCs w:val="24"/>
        </w:rPr>
      </w:pPr>
    </w:p>
    <w:p w:rsidR="00892906" w:rsidRPr="004B65E8" w:rsidRDefault="004F0185" w:rsidP="00E75537">
      <w:pPr>
        <w:rPr>
          <w:sz w:val="24"/>
          <w:szCs w:val="24"/>
        </w:rPr>
      </w:pPr>
      <w:hyperlink r:id="rId8" w:history="1">
        <w:r w:rsidR="00892906" w:rsidRPr="004B65E8">
          <w:rPr>
            <w:rStyle w:val="Hyperlink"/>
            <w:sz w:val="24"/>
            <w:szCs w:val="24"/>
          </w:rPr>
          <w:t>http://chaminade.ecollege.com</w:t>
        </w:r>
      </w:hyperlink>
    </w:p>
    <w:p w:rsidR="00892906" w:rsidRPr="004B65E8" w:rsidRDefault="00892906">
      <w:pPr>
        <w:rPr>
          <w:sz w:val="24"/>
          <w:szCs w:val="24"/>
        </w:rPr>
      </w:pPr>
    </w:p>
    <w:p w:rsidR="00892906" w:rsidRPr="004B65E8" w:rsidRDefault="00892906" w:rsidP="00C33FB6">
      <w:pPr>
        <w:rPr>
          <w:b/>
          <w:bCs/>
          <w:sz w:val="24"/>
          <w:szCs w:val="24"/>
        </w:rPr>
      </w:pPr>
      <w:r w:rsidRPr="004B65E8">
        <w:rPr>
          <w:b/>
          <w:bCs/>
          <w:sz w:val="24"/>
          <w:szCs w:val="24"/>
        </w:rPr>
        <w:t>Instructor Background Information</w:t>
      </w:r>
    </w:p>
    <w:p w:rsidR="00892906" w:rsidRPr="004B65E8" w:rsidRDefault="00892906" w:rsidP="00C33FB6">
      <w:pPr>
        <w:rPr>
          <w:i/>
          <w:iCs/>
          <w:sz w:val="24"/>
          <w:szCs w:val="24"/>
        </w:rPr>
      </w:pPr>
    </w:p>
    <w:p w:rsidR="00892906" w:rsidRPr="004B65E8" w:rsidRDefault="00892906" w:rsidP="00C33FB6">
      <w:pPr>
        <w:rPr>
          <w:sz w:val="24"/>
          <w:szCs w:val="24"/>
        </w:rPr>
      </w:pPr>
      <w:r w:rsidRPr="004B65E8">
        <w:rPr>
          <w:sz w:val="24"/>
          <w:szCs w:val="24"/>
        </w:rPr>
        <w:t xml:space="preserve">The Professor specialized in providing audit services in Financial Services, Insurance, Governmental, Not-For-Profit and Healthcare. These areas of specialization contributed to his knowledge and continual use of SOX, FASB and GASB. He continues to expand his experience in similar areas by assisting in the development of local businesses and interaction with other professionals with various experiences in industry. </w:t>
      </w:r>
    </w:p>
    <w:p w:rsidR="00892906" w:rsidRPr="004B65E8" w:rsidRDefault="00892906" w:rsidP="00C33FB6">
      <w:pPr>
        <w:rPr>
          <w:sz w:val="24"/>
          <w:szCs w:val="24"/>
        </w:rPr>
      </w:pPr>
    </w:p>
    <w:p w:rsidR="00892906" w:rsidRPr="004B65E8" w:rsidRDefault="00892906" w:rsidP="00C33FB6">
      <w:pPr>
        <w:rPr>
          <w:sz w:val="24"/>
          <w:szCs w:val="24"/>
        </w:rPr>
      </w:pPr>
      <w:r w:rsidRPr="004B65E8">
        <w:rPr>
          <w:sz w:val="24"/>
          <w:szCs w:val="24"/>
        </w:rPr>
        <w:t>Professor Williamson is a distinguished graduate of Florida A &amp; M University where he received his Bachelors of Science in Economics with a minor in Mathematics. Professor Williamson obtained his Masters in Accounting and Business Advisory from The University of Baltimore in Baltimore Maryland. During his time in Baltimore he worked for a Regional Accounting Firm led by ex-Anderson Partners. After graduating from U of B Professor Williamson went on to pursue a 5 year career with KPMG LLP. In that time Professor Williamson obtained his CPA designation through the Florida Board of Accountancy. He has since changed career</w:t>
      </w:r>
      <w:r w:rsidR="004B65E8" w:rsidRPr="004B65E8">
        <w:rPr>
          <w:sz w:val="24"/>
          <w:szCs w:val="24"/>
        </w:rPr>
        <w:t>s</w:t>
      </w:r>
      <w:r w:rsidRPr="004B65E8">
        <w:rPr>
          <w:sz w:val="24"/>
          <w:szCs w:val="24"/>
        </w:rPr>
        <w:t xml:space="preserve">, becoming an educator affords him the opportunity to continue to share his knowledge and experience in the form of teaching and mentorship. </w:t>
      </w:r>
    </w:p>
    <w:p w:rsidR="00892906" w:rsidRPr="004B65E8" w:rsidRDefault="00892906">
      <w:pPr>
        <w:rPr>
          <w:sz w:val="24"/>
          <w:szCs w:val="24"/>
        </w:rPr>
      </w:pPr>
    </w:p>
    <w:sectPr w:rsidR="00892906" w:rsidRPr="004B65E8" w:rsidSect="0027260D">
      <w:pgSz w:w="12240" w:h="15840"/>
      <w:pgMar w:top="1440" w:right="1440"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02149C"/>
    <w:multiLevelType w:val="hybridMultilevel"/>
    <w:tmpl w:val="C5B4FC8C"/>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20"/>
  <w:doNotHyphenateCaps/>
  <w:displayHorizontalDrawingGridEvery w:val="0"/>
  <w:displayVerticalDrawingGridEvery w:val="0"/>
  <w:doNotUseMarginsForDrawingGridOrigin/>
  <w:characterSpacingControl w:val="doNotCompress"/>
  <w:doNotValidateAgainstSchema/>
  <w:doNotDemarcateInvalidXml/>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6C33"/>
    <w:rsid w:val="00065056"/>
    <w:rsid w:val="00072529"/>
    <w:rsid w:val="000E17B5"/>
    <w:rsid w:val="000F1919"/>
    <w:rsid w:val="000F2BD4"/>
    <w:rsid w:val="00123BDC"/>
    <w:rsid w:val="00161E2C"/>
    <w:rsid w:val="00175795"/>
    <w:rsid w:val="00177470"/>
    <w:rsid w:val="001E74CE"/>
    <w:rsid w:val="002144D5"/>
    <w:rsid w:val="002205E2"/>
    <w:rsid w:val="00247C0B"/>
    <w:rsid w:val="00250CAF"/>
    <w:rsid w:val="00266B3E"/>
    <w:rsid w:val="00271778"/>
    <w:rsid w:val="0027260D"/>
    <w:rsid w:val="002862D9"/>
    <w:rsid w:val="002B11F9"/>
    <w:rsid w:val="002D4C9E"/>
    <w:rsid w:val="002F5278"/>
    <w:rsid w:val="00321FFF"/>
    <w:rsid w:val="00346C33"/>
    <w:rsid w:val="003800D0"/>
    <w:rsid w:val="003816A7"/>
    <w:rsid w:val="003B1A48"/>
    <w:rsid w:val="003C185A"/>
    <w:rsid w:val="003D7B53"/>
    <w:rsid w:val="0041351C"/>
    <w:rsid w:val="00416E59"/>
    <w:rsid w:val="00432571"/>
    <w:rsid w:val="00435FE3"/>
    <w:rsid w:val="00444002"/>
    <w:rsid w:val="004815B0"/>
    <w:rsid w:val="004938F9"/>
    <w:rsid w:val="004A5344"/>
    <w:rsid w:val="004B6463"/>
    <w:rsid w:val="004B65E8"/>
    <w:rsid w:val="004B74B3"/>
    <w:rsid w:val="004C31D7"/>
    <w:rsid w:val="004C3387"/>
    <w:rsid w:val="004C7CF7"/>
    <w:rsid w:val="004E569A"/>
    <w:rsid w:val="004E5D49"/>
    <w:rsid w:val="004F0185"/>
    <w:rsid w:val="004F0E64"/>
    <w:rsid w:val="00503988"/>
    <w:rsid w:val="005211B2"/>
    <w:rsid w:val="0054697F"/>
    <w:rsid w:val="00557BB1"/>
    <w:rsid w:val="00560CFA"/>
    <w:rsid w:val="00563A90"/>
    <w:rsid w:val="00581556"/>
    <w:rsid w:val="00586AED"/>
    <w:rsid w:val="005904B2"/>
    <w:rsid w:val="005B36D0"/>
    <w:rsid w:val="005C5EF2"/>
    <w:rsid w:val="005D48AC"/>
    <w:rsid w:val="005D53C7"/>
    <w:rsid w:val="005D7E0C"/>
    <w:rsid w:val="0060386F"/>
    <w:rsid w:val="0061357A"/>
    <w:rsid w:val="00685331"/>
    <w:rsid w:val="006D01DD"/>
    <w:rsid w:val="006E4277"/>
    <w:rsid w:val="006E5319"/>
    <w:rsid w:val="006F3C79"/>
    <w:rsid w:val="00705BDD"/>
    <w:rsid w:val="007175C7"/>
    <w:rsid w:val="0073565D"/>
    <w:rsid w:val="007518B5"/>
    <w:rsid w:val="007821C8"/>
    <w:rsid w:val="007877D2"/>
    <w:rsid w:val="007B752A"/>
    <w:rsid w:val="007D2FAD"/>
    <w:rsid w:val="007D644A"/>
    <w:rsid w:val="007E1F25"/>
    <w:rsid w:val="00814612"/>
    <w:rsid w:val="008719CD"/>
    <w:rsid w:val="0088578C"/>
    <w:rsid w:val="00892906"/>
    <w:rsid w:val="008A38A5"/>
    <w:rsid w:val="008E2CDE"/>
    <w:rsid w:val="008E46B0"/>
    <w:rsid w:val="00912A6E"/>
    <w:rsid w:val="0095004F"/>
    <w:rsid w:val="00973780"/>
    <w:rsid w:val="009925F0"/>
    <w:rsid w:val="009A3851"/>
    <w:rsid w:val="009A6242"/>
    <w:rsid w:val="009A7534"/>
    <w:rsid w:val="009D1A46"/>
    <w:rsid w:val="00A00742"/>
    <w:rsid w:val="00A02F16"/>
    <w:rsid w:val="00A378BE"/>
    <w:rsid w:val="00A740DA"/>
    <w:rsid w:val="00A827A4"/>
    <w:rsid w:val="00AA687A"/>
    <w:rsid w:val="00AD795F"/>
    <w:rsid w:val="00AF6969"/>
    <w:rsid w:val="00B03463"/>
    <w:rsid w:val="00B2205D"/>
    <w:rsid w:val="00B3056F"/>
    <w:rsid w:val="00B632BE"/>
    <w:rsid w:val="00B74B72"/>
    <w:rsid w:val="00B837BA"/>
    <w:rsid w:val="00B93506"/>
    <w:rsid w:val="00BC39BF"/>
    <w:rsid w:val="00BD28A3"/>
    <w:rsid w:val="00C11C1F"/>
    <w:rsid w:val="00C12755"/>
    <w:rsid w:val="00C160BD"/>
    <w:rsid w:val="00C31327"/>
    <w:rsid w:val="00C33FB6"/>
    <w:rsid w:val="00C42614"/>
    <w:rsid w:val="00C73BDC"/>
    <w:rsid w:val="00C750AE"/>
    <w:rsid w:val="00C76474"/>
    <w:rsid w:val="00C814DF"/>
    <w:rsid w:val="00CA45A1"/>
    <w:rsid w:val="00CB0E20"/>
    <w:rsid w:val="00CD34E0"/>
    <w:rsid w:val="00CD3B37"/>
    <w:rsid w:val="00D1201F"/>
    <w:rsid w:val="00D2696C"/>
    <w:rsid w:val="00D569CB"/>
    <w:rsid w:val="00D728FF"/>
    <w:rsid w:val="00D8399B"/>
    <w:rsid w:val="00D975B7"/>
    <w:rsid w:val="00DB01BA"/>
    <w:rsid w:val="00DE21A8"/>
    <w:rsid w:val="00DE3602"/>
    <w:rsid w:val="00E1045B"/>
    <w:rsid w:val="00E45499"/>
    <w:rsid w:val="00E75537"/>
    <w:rsid w:val="00E9726E"/>
    <w:rsid w:val="00EA137E"/>
    <w:rsid w:val="00EB3155"/>
    <w:rsid w:val="00ED2D73"/>
    <w:rsid w:val="00EE274C"/>
    <w:rsid w:val="00EE2968"/>
    <w:rsid w:val="00F10936"/>
    <w:rsid w:val="00F223D8"/>
    <w:rsid w:val="00F22A26"/>
    <w:rsid w:val="00F334C0"/>
    <w:rsid w:val="00F5398A"/>
    <w:rsid w:val="00F60E1B"/>
    <w:rsid w:val="00F752C8"/>
    <w:rsid w:val="00F765C8"/>
    <w:rsid w:val="00FC6723"/>
    <w:rsid w:val="00FD2E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Hyperlink" w:unhideWhenUsed="0"/>
    <w:lsdException w:name="Strong" w:semiHidden="0" w:uiPriority="22" w:unhideWhenUsed="0" w:qFormat="1"/>
    <w:lsdException w:name="Emphasis" w:semiHidden="0" w:uiPriority="20" w:unhideWhenUsed="0" w:qFormat="1"/>
    <w:lsdException w:name="Plain Text"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2D73"/>
    <w:rPr>
      <w:sz w:val="20"/>
      <w:szCs w:val="20"/>
    </w:rPr>
  </w:style>
  <w:style w:type="paragraph" w:styleId="Heading1">
    <w:name w:val="heading 1"/>
    <w:basedOn w:val="Normal"/>
    <w:next w:val="Normal"/>
    <w:link w:val="Heading1Char"/>
    <w:uiPriority w:val="99"/>
    <w:qFormat/>
    <w:rsid w:val="009D1A46"/>
    <w:pPr>
      <w:keepNext/>
      <w:jc w:val="center"/>
      <w:outlineLvl w:val="0"/>
    </w:pPr>
    <w:rPr>
      <w:rFonts w:ascii="Bookman Old Style" w:hAnsi="Bookman Old Style" w:cs="Bookman Old Style"/>
      <w:sz w:val="28"/>
      <w:szCs w:val="28"/>
    </w:rPr>
  </w:style>
  <w:style w:type="paragraph" w:styleId="Heading2">
    <w:name w:val="heading 2"/>
    <w:basedOn w:val="Normal"/>
    <w:next w:val="Normal"/>
    <w:link w:val="Heading2Char"/>
    <w:uiPriority w:val="99"/>
    <w:qFormat/>
    <w:rsid w:val="009D1A46"/>
    <w:pPr>
      <w:keepNext/>
      <w:outlineLvl w:val="1"/>
    </w:pPr>
    <w:rPr>
      <w:rFonts w:ascii="Bookman Old Style" w:hAnsi="Bookman Old Style" w:cs="Bookman Old Style"/>
      <w:sz w:val="24"/>
      <w:szCs w:val="24"/>
    </w:rPr>
  </w:style>
  <w:style w:type="paragraph" w:styleId="Heading3">
    <w:name w:val="heading 3"/>
    <w:basedOn w:val="Normal"/>
    <w:next w:val="Normal"/>
    <w:link w:val="Heading3Char"/>
    <w:uiPriority w:val="99"/>
    <w:qFormat/>
    <w:rsid w:val="009D1A46"/>
    <w:pPr>
      <w:keepNext/>
      <w:ind w:left="2880" w:hanging="2880"/>
      <w:outlineLvl w:val="2"/>
    </w:pPr>
    <w:rPr>
      <w:rFonts w:ascii="Bookman Old Style" w:hAnsi="Bookman Old Style" w:cs="Bookman Old Style"/>
      <w:sz w:val="24"/>
      <w:szCs w:val="24"/>
    </w:rPr>
  </w:style>
  <w:style w:type="paragraph" w:styleId="Heading4">
    <w:name w:val="heading 4"/>
    <w:basedOn w:val="Normal"/>
    <w:next w:val="Normal"/>
    <w:link w:val="Heading4Char"/>
    <w:uiPriority w:val="99"/>
    <w:qFormat/>
    <w:rsid w:val="009D1A46"/>
    <w:pPr>
      <w:keepNext/>
      <w:ind w:left="2880" w:hanging="2880"/>
      <w:outlineLvl w:val="3"/>
    </w:pPr>
    <w:rPr>
      <w:rFonts w:ascii="Bookman Old Style" w:hAnsi="Bookman Old Style" w:cs="Bookman Old Style"/>
      <w:b/>
      <w:bCs/>
      <w:sz w:val="24"/>
      <w:szCs w:val="24"/>
    </w:rPr>
  </w:style>
  <w:style w:type="paragraph" w:styleId="Heading5">
    <w:name w:val="heading 5"/>
    <w:basedOn w:val="Normal"/>
    <w:next w:val="Normal"/>
    <w:link w:val="Heading5Char"/>
    <w:uiPriority w:val="99"/>
    <w:qFormat/>
    <w:rsid w:val="009D1A46"/>
    <w:pPr>
      <w:keepNext/>
      <w:outlineLvl w:val="4"/>
    </w:pPr>
    <w:rPr>
      <w:u w:val="single"/>
    </w:rPr>
  </w:style>
  <w:style w:type="paragraph" w:styleId="Heading6">
    <w:name w:val="heading 6"/>
    <w:basedOn w:val="Normal"/>
    <w:next w:val="Normal"/>
    <w:link w:val="Heading6Char"/>
    <w:uiPriority w:val="99"/>
    <w:qFormat/>
    <w:rsid w:val="009D1A46"/>
    <w:pPr>
      <w:keepNext/>
      <w:outlineLvl w:val="5"/>
    </w:pPr>
    <w:rPr>
      <w:rFonts w:ascii="Bookman Old Style" w:hAnsi="Bookman Old Style" w:cs="Bookman Old Style"/>
      <w:sz w:val="24"/>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C750AE"/>
    <w:rPr>
      <w:rFonts w:ascii="Cambria" w:hAnsi="Cambria" w:cs="Cambria"/>
      <w:b/>
      <w:bCs/>
      <w:kern w:val="32"/>
      <w:sz w:val="32"/>
      <w:szCs w:val="32"/>
    </w:rPr>
  </w:style>
  <w:style w:type="character" w:customStyle="1" w:styleId="Heading2Char">
    <w:name w:val="Heading 2 Char"/>
    <w:basedOn w:val="DefaultParagraphFont"/>
    <w:link w:val="Heading2"/>
    <w:uiPriority w:val="99"/>
    <w:semiHidden/>
    <w:rsid w:val="00C750AE"/>
    <w:rPr>
      <w:rFonts w:ascii="Cambria" w:hAnsi="Cambria" w:cs="Cambria"/>
      <w:b/>
      <w:bCs/>
      <w:i/>
      <w:iCs/>
      <w:sz w:val="28"/>
      <w:szCs w:val="28"/>
    </w:rPr>
  </w:style>
  <w:style w:type="character" w:customStyle="1" w:styleId="Heading3Char">
    <w:name w:val="Heading 3 Char"/>
    <w:basedOn w:val="DefaultParagraphFont"/>
    <w:link w:val="Heading3"/>
    <w:uiPriority w:val="99"/>
    <w:semiHidden/>
    <w:rsid w:val="00C750AE"/>
    <w:rPr>
      <w:rFonts w:ascii="Cambria" w:hAnsi="Cambria" w:cs="Cambria"/>
      <w:b/>
      <w:bCs/>
      <w:sz w:val="26"/>
      <w:szCs w:val="26"/>
    </w:rPr>
  </w:style>
  <w:style w:type="character" w:customStyle="1" w:styleId="Heading4Char">
    <w:name w:val="Heading 4 Char"/>
    <w:basedOn w:val="DefaultParagraphFont"/>
    <w:link w:val="Heading4"/>
    <w:uiPriority w:val="99"/>
    <w:semiHidden/>
    <w:rsid w:val="00C750AE"/>
    <w:rPr>
      <w:rFonts w:ascii="Calibri" w:hAnsi="Calibri" w:cs="Calibri"/>
      <w:b/>
      <w:bCs/>
      <w:sz w:val="28"/>
      <w:szCs w:val="28"/>
    </w:rPr>
  </w:style>
  <w:style w:type="character" w:customStyle="1" w:styleId="Heading5Char">
    <w:name w:val="Heading 5 Char"/>
    <w:basedOn w:val="DefaultParagraphFont"/>
    <w:link w:val="Heading5"/>
    <w:uiPriority w:val="99"/>
    <w:semiHidden/>
    <w:rsid w:val="00C750AE"/>
    <w:rPr>
      <w:rFonts w:ascii="Calibri" w:hAnsi="Calibri" w:cs="Calibri"/>
      <w:b/>
      <w:bCs/>
      <w:i/>
      <w:iCs/>
      <w:sz w:val="26"/>
      <w:szCs w:val="26"/>
    </w:rPr>
  </w:style>
  <w:style w:type="character" w:customStyle="1" w:styleId="Heading6Char">
    <w:name w:val="Heading 6 Char"/>
    <w:basedOn w:val="DefaultParagraphFont"/>
    <w:link w:val="Heading6"/>
    <w:uiPriority w:val="99"/>
    <w:semiHidden/>
    <w:rsid w:val="00C750AE"/>
    <w:rPr>
      <w:rFonts w:ascii="Calibri" w:hAnsi="Calibri" w:cs="Calibri"/>
      <w:b/>
      <w:bCs/>
    </w:rPr>
  </w:style>
  <w:style w:type="paragraph" w:styleId="BodyText">
    <w:name w:val="Body Text"/>
    <w:basedOn w:val="Normal"/>
    <w:link w:val="BodyTextChar"/>
    <w:uiPriority w:val="99"/>
    <w:semiHidden/>
    <w:rsid w:val="009D1A46"/>
    <w:rPr>
      <w:rFonts w:ascii="Bookman Old Style" w:hAnsi="Bookman Old Style" w:cs="Bookman Old Style"/>
      <w:sz w:val="24"/>
      <w:szCs w:val="24"/>
    </w:rPr>
  </w:style>
  <w:style w:type="character" w:customStyle="1" w:styleId="BodyTextChar">
    <w:name w:val="Body Text Char"/>
    <w:basedOn w:val="DefaultParagraphFont"/>
    <w:link w:val="BodyText"/>
    <w:uiPriority w:val="99"/>
    <w:semiHidden/>
    <w:rsid w:val="00C750AE"/>
    <w:rPr>
      <w:sz w:val="20"/>
      <w:szCs w:val="20"/>
    </w:rPr>
  </w:style>
  <w:style w:type="paragraph" w:styleId="BodyText2">
    <w:name w:val="Body Text 2"/>
    <w:basedOn w:val="Normal"/>
    <w:link w:val="BodyText2Char"/>
    <w:uiPriority w:val="99"/>
    <w:semiHidden/>
    <w:rsid w:val="009D1A46"/>
    <w:pPr>
      <w:tabs>
        <w:tab w:val="left" w:pos="90"/>
      </w:tabs>
      <w:ind w:left="90" w:hanging="1890"/>
    </w:pPr>
    <w:rPr>
      <w:rFonts w:ascii="Bookman Old Style" w:hAnsi="Bookman Old Style" w:cs="Bookman Old Style"/>
      <w:sz w:val="24"/>
      <w:szCs w:val="24"/>
    </w:rPr>
  </w:style>
  <w:style w:type="character" w:customStyle="1" w:styleId="BodyText2Char">
    <w:name w:val="Body Text 2 Char"/>
    <w:basedOn w:val="DefaultParagraphFont"/>
    <w:link w:val="BodyText2"/>
    <w:uiPriority w:val="99"/>
    <w:semiHidden/>
    <w:rsid w:val="00C750AE"/>
    <w:rPr>
      <w:sz w:val="20"/>
      <w:szCs w:val="20"/>
    </w:rPr>
  </w:style>
  <w:style w:type="character" w:styleId="Hyperlink">
    <w:name w:val="Hyperlink"/>
    <w:basedOn w:val="DefaultParagraphFont"/>
    <w:uiPriority w:val="99"/>
    <w:rsid w:val="00E75537"/>
    <w:rPr>
      <w:color w:val="0000FF"/>
      <w:u w:val="single"/>
    </w:rPr>
  </w:style>
  <w:style w:type="paragraph" w:styleId="PlainText">
    <w:name w:val="Plain Text"/>
    <w:basedOn w:val="Normal"/>
    <w:link w:val="PlainTextChar"/>
    <w:uiPriority w:val="99"/>
    <w:rsid w:val="003D7B53"/>
    <w:rPr>
      <w:rFonts w:ascii="Courier New" w:hAnsi="Courier New" w:cs="Courier New"/>
    </w:rPr>
  </w:style>
  <w:style w:type="character" w:customStyle="1" w:styleId="PlainTextChar">
    <w:name w:val="Plain Text Char"/>
    <w:basedOn w:val="DefaultParagraphFont"/>
    <w:link w:val="PlainText"/>
    <w:uiPriority w:val="99"/>
    <w:semiHidden/>
    <w:rsid w:val="00B2205D"/>
    <w:rPr>
      <w:rFonts w:ascii="Courier New" w:hAnsi="Courier New" w:cs="Courier New"/>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Hyperlink" w:unhideWhenUsed="0"/>
    <w:lsdException w:name="Strong" w:semiHidden="0" w:uiPriority="22" w:unhideWhenUsed="0" w:qFormat="1"/>
    <w:lsdException w:name="Emphasis" w:semiHidden="0" w:uiPriority="20" w:unhideWhenUsed="0" w:qFormat="1"/>
    <w:lsdException w:name="Plain Text"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2D73"/>
    <w:rPr>
      <w:sz w:val="20"/>
      <w:szCs w:val="20"/>
    </w:rPr>
  </w:style>
  <w:style w:type="paragraph" w:styleId="Heading1">
    <w:name w:val="heading 1"/>
    <w:basedOn w:val="Normal"/>
    <w:next w:val="Normal"/>
    <w:link w:val="Heading1Char"/>
    <w:uiPriority w:val="99"/>
    <w:qFormat/>
    <w:rsid w:val="009D1A46"/>
    <w:pPr>
      <w:keepNext/>
      <w:jc w:val="center"/>
      <w:outlineLvl w:val="0"/>
    </w:pPr>
    <w:rPr>
      <w:rFonts w:ascii="Bookman Old Style" w:hAnsi="Bookman Old Style" w:cs="Bookman Old Style"/>
      <w:sz w:val="28"/>
      <w:szCs w:val="28"/>
    </w:rPr>
  </w:style>
  <w:style w:type="paragraph" w:styleId="Heading2">
    <w:name w:val="heading 2"/>
    <w:basedOn w:val="Normal"/>
    <w:next w:val="Normal"/>
    <w:link w:val="Heading2Char"/>
    <w:uiPriority w:val="99"/>
    <w:qFormat/>
    <w:rsid w:val="009D1A46"/>
    <w:pPr>
      <w:keepNext/>
      <w:outlineLvl w:val="1"/>
    </w:pPr>
    <w:rPr>
      <w:rFonts w:ascii="Bookman Old Style" w:hAnsi="Bookman Old Style" w:cs="Bookman Old Style"/>
      <w:sz w:val="24"/>
      <w:szCs w:val="24"/>
    </w:rPr>
  </w:style>
  <w:style w:type="paragraph" w:styleId="Heading3">
    <w:name w:val="heading 3"/>
    <w:basedOn w:val="Normal"/>
    <w:next w:val="Normal"/>
    <w:link w:val="Heading3Char"/>
    <w:uiPriority w:val="99"/>
    <w:qFormat/>
    <w:rsid w:val="009D1A46"/>
    <w:pPr>
      <w:keepNext/>
      <w:ind w:left="2880" w:hanging="2880"/>
      <w:outlineLvl w:val="2"/>
    </w:pPr>
    <w:rPr>
      <w:rFonts w:ascii="Bookman Old Style" w:hAnsi="Bookman Old Style" w:cs="Bookman Old Style"/>
      <w:sz w:val="24"/>
      <w:szCs w:val="24"/>
    </w:rPr>
  </w:style>
  <w:style w:type="paragraph" w:styleId="Heading4">
    <w:name w:val="heading 4"/>
    <w:basedOn w:val="Normal"/>
    <w:next w:val="Normal"/>
    <w:link w:val="Heading4Char"/>
    <w:uiPriority w:val="99"/>
    <w:qFormat/>
    <w:rsid w:val="009D1A46"/>
    <w:pPr>
      <w:keepNext/>
      <w:ind w:left="2880" w:hanging="2880"/>
      <w:outlineLvl w:val="3"/>
    </w:pPr>
    <w:rPr>
      <w:rFonts w:ascii="Bookman Old Style" w:hAnsi="Bookman Old Style" w:cs="Bookman Old Style"/>
      <w:b/>
      <w:bCs/>
      <w:sz w:val="24"/>
      <w:szCs w:val="24"/>
    </w:rPr>
  </w:style>
  <w:style w:type="paragraph" w:styleId="Heading5">
    <w:name w:val="heading 5"/>
    <w:basedOn w:val="Normal"/>
    <w:next w:val="Normal"/>
    <w:link w:val="Heading5Char"/>
    <w:uiPriority w:val="99"/>
    <w:qFormat/>
    <w:rsid w:val="009D1A46"/>
    <w:pPr>
      <w:keepNext/>
      <w:outlineLvl w:val="4"/>
    </w:pPr>
    <w:rPr>
      <w:u w:val="single"/>
    </w:rPr>
  </w:style>
  <w:style w:type="paragraph" w:styleId="Heading6">
    <w:name w:val="heading 6"/>
    <w:basedOn w:val="Normal"/>
    <w:next w:val="Normal"/>
    <w:link w:val="Heading6Char"/>
    <w:uiPriority w:val="99"/>
    <w:qFormat/>
    <w:rsid w:val="009D1A46"/>
    <w:pPr>
      <w:keepNext/>
      <w:outlineLvl w:val="5"/>
    </w:pPr>
    <w:rPr>
      <w:rFonts w:ascii="Bookman Old Style" w:hAnsi="Bookman Old Style" w:cs="Bookman Old Style"/>
      <w:sz w:val="24"/>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C750AE"/>
    <w:rPr>
      <w:rFonts w:ascii="Cambria" w:hAnsi="Cambria" w:cs="Cambria"/>
      <w:b/>
      <w:bCs/>
      <w:kern w:val="32"/>
      <w:sz w:val="32"/>
      <w:szCs w:val="32"/>
    </w:rPr>
  </w:style>
  <w:style w:type="character" w:customStyle="1" w:styleId="Heading2Char">
    <w:name w:val="Heading 2 Char"/>
    <w:basedOn w:val="DefaultParagraphFont"/>
    <w:link w:val="Heading2"/>
    <w:uiPriority w:val="99"/>
    <w:semiHidden/>
    <w:rsid w:val="00C750AE"/>
    <w:rPr>
      <w:rFonts w:ascii="Cambria" w:hAnsi="Cambria" w:cs="Cambria"/>
      <w:b/>
      <w:bCs/>
      <w:i/>
      <w:iCs/>
      <w:sz w:val="28"/>
      <w:szCs w:val="28"/>
    </w:rPr>
  </w:style>
  <w:style w:type="character" w:customStyle="1" w:styleId="Heading3Char">
    <w:name w:val="Heading 3 Char"/>
    <w:basedOn w:val="DefaultParagraphFont"/>
    <w:link w:val="Heading3"/>
    <w:uiPriority w:val="99"/>
    <w:semiHidden/>
    <w:rsid w:val="00C750AE"/>
    <w:rPr>
      <w:rFonts w:ascii="Cambria" w:hAnsi="Cambria" w:cs="Cambria"/>
      <w:b/>
      <w:bCs/>
      <w:sz w:val="26"/>
      <w:szCs w:val="26"/>
    </w:rPr>
  </w:style>
  <w:style w:type="character" w:customStyle="1" w:styleId="Heading4Char">
    <w:name w:val="Heading 4 Char"/>
    <w:basedOn w:val="DefaultParagraphFont"/>
    <w:link w:val="Heading4"/>
    <w:uiPriority w:val="99"/>
    <w:semiHidden/>
    <w:rsid w:val="00C750AE"/>
    <w:rPr>
      <w:rFonts w:ascii="Calibri" w:hAnsi="Calibri" w:cs="Calibri"/>
      <w:b/>
      <w:bCs/>
      <w:sz w:val="28"/>
      <w:szCs w:val="28"/>
    </w:rPr>
  </w:style>
  <w:style w:type="character" w:customStyle="1" w:styleId="Heading5Char">
    <w:name w:val="Heading 5 Char"/>
    <w:basedOn w:val="DefaultParagraphFont"/>
    <w:link w:val="Heading5"/>
    <w:uiPriority w:val="99"/>
    <w:semiHidden/>
    <w:rsid w:val="00C750AE"/>
    <w:rPr>
      <w:rFonts w:ascii="Calibri" w:hAnsi="Calibri" w:cs="Calibri"/>
      <w:b/>
      <w:bCs/>
      <w:i/>
      <w:iCs/>
      <w:sz w:val="26"/>
      <w:szCs w:val="26"/>
    </w:rPr>
  </w:style>
  <w:style w:type="character" w:customStyle="1" w:styleId="Heading6Char">
    <w:name w:val="Heading 6 Char"/>
    <w:basedOn w:val="DefaultParagraphFont"/>
    <w:link w:val="Heading6"/>
    <w:uiPriority w:val="99"/>
    <w:semiHidden/>
    <w:rsid w:val="00C750AE"/>
    <w:rPr>
      <w:rFonts w:ascii="Calibri" w:hAnsi="Calibri" w:cs="Calibri"/>
      <w:b/>
      <w:bCs/>
    </w:rPr>
  </w:style>
  <w:style w:type="paragraph" w:styleId="BodyText">
    <w:name w:val="Body Text"/>
    <w:basedOn w:val="Normal"/>
    <w:link w:val="BodyTextChar"/>
    <w:uiPriority w:val="99"/>
    <w:semiHidden/>
    <w:rsid w:val="009D1A46"/>
    <w:rPr>
      <w:rFonts w:ascii="Bookman Old Style" w:hAnsi="Bookman Old Style" w:cs="Bookman Old Style"/>
      <w:sz w:val="24"/>
      <w:szCs w:val="24"/>
    </w:rPr>
  </w:style>
  <w:style w:type="character" w:customStyle="1" w:styleId="BodyTextChar">
    <w:name w:val="Body Text Char"/>
    <w:basedOn w:val="DefaultParagraphFont"/>
    <w:link w:val="BodyText"/>
    <w:uiPriority w:val="99"/>
    <w:semiHidden/>
    <w:rsid w:val="00C750AE"/>
    <w:rPr>
      <w:sz w:val="20"/>
      <w:szCs w:val="20"/>
    </w:rPr>
  </w:style>
  <w:style w:type="paragraph" w:styleId="BodyText2">
    <w:name w:val="Body Text 2"/>
    <w:basedOn w:val="Normal"/>
    <w:link w:val="BodyText2Char"/>
    <w:uiPriority w:val="99"/>
    <w:semiHidden/>
    <w:rsid w:val="009D1A46"/>
    <w:pPr>
      <w:tabs>
        <w:tab w:val="left" w:pos="90"/>
      </w:tabs>
      <w:ind w:left="90" w:hanging="1890"/>
    </w:pPr>
    <w:rPr>
      <w:rFonts w:ascii="Bookman Old Style" w:hAnsi="Bookman Old Style" w:cs="Bookman Old Style"/>
      <w:sz w:val="24"/>
      <w:szCs w:val="24"/>
    </w:rPr>
  </w:style>
  <w:style w:type="character" w:customStyle="1" w:styleId="BodyText2Char">
    <w:name w:val="Body Text 2 Char"/>
    <w:basedOn w:val="DefaultParagraphFont"/>
    <w:link w:val="BodyText2"/>
    <w:uiPriority w:val="99"/>
    <w:semiHidden/>
    <w:rsid w:val="00C750AE"/>
    <w:rPr>
      <w:sz w:val="20"/>
      <w:szCs w:val="20"/>
    </w:rPr>
  </w:style>
  <w:style w:type="character" w:styleId="Hyperlink">
    <w:name w:val="Hyperlink"/>
    <w:basedOn w:val="DefaultParagraphFont"/>
    <w:uiPriority w:val="99"/>
    <w:rsid w:val="00E75537"/>
    <w:rPr>
      <w:color w:val="0000FF"/>
      <w:u w:val="single"/>
    </w:rPr>
  </w:style>
  <w:style w:type="paragraph" w:styleId="PlainText">
    <w:name w:val="Plain Text"/>
    <w:basedOn w:val="Normal"/>
    <w:link w:val="PlainTextChar"/>
    <w:uiPriority w:val="99"/>
    <w:rsid w:val="003D7B53"/>
    <w:rPr>
      <w:rFonts w:ascii="Courier New" w:hAnsi="Courier New" w:cs="Courier New"/>
    </w:rPr>
  </w:style>
  <w:style w:type="character" w:customStyle="1" w:styleId="PlainTextChar">
    <w:name w:val="Plain Text Char"/>
    <w:basedOn w:val="DefaultParagraphFont"/>
    <w:link w:val="PlainText"/>
    <w:uiPriority w:val="99"/>
    <w:semiHidden/>
    <w:rsid w:val="00B2205D"/>
    <w:rPr>
      <w:rFonts w:ascii="Courier New"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chaminade.ecollege.com" TargetMode="External"/><Relationship Id="rId3" Type="http://schemas.microsoft.com/office/2007/relationships/stylesWithEffects" Target="stylesWithEffects.xml"/><Relationship Id="rId7" Type="http://schemas.openxmlformats.org/officeDocument/2006/relationships/hyperlink" Target="mailto:jnakason@chaminade.ed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chaminade.edu/library"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203</TotalTime>
  <Pages>5</Pages>
  <Words>1549</Words>
  <Characters>8833</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HAWAII PACIFIC UNIVERSITY</vt:lpstr>
    </vt:vector>
  </TitlesOfParts>
  <Company>HTH Corporation</Company>
  <LinksUpToDate>false</LinksUpToDate>
  <CharactersWithSpaces>10362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HAWAII PACIFIC UNIVERSITY</dc:title>
  <dc:creator>Richard</dc:creator>
  <cp:lastModifiedBy>User</cp:lastModifiedBy>
  <cp:revision>8</cp:revision>
  <cp:lastPrinted>1999-10-06T00:49:00Z</cp:lastPrinted>
  <dcterms:created xsi:type="dcterms:W3CDTF">2013-08-23T19:27:00Z</dcterms:created>
  <dcterms:modified xsi:type="dcterms:W3CDTF">2013-09-05T23:27:00Z</dcterms:modified>
</cp:coreProperties>
</file>