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8"/>
        <w:gridCol w:w="3632"/>
        <w:gridCol w:w="2977"/>
      </w:tblGrid>
      <w:tr w:rsidR="00476EEA" w:rsidTr="00494988">
        <w:trPr>
          <w:trHeight w:val="1187"/>
        </w:trPr>
        <w:tc>
          <w:tcPr>
            <w:tcW w:w="2388" w:type="dxa"/>
            <w:tcBorders>
              <w:top w:val="single" w:sz="4" w:space="0" w:color="auto"/>
              <w:left w:val="single" w:sz="4" w:space="0" w:color="auto"/>
              <w:bottom w:val="single" w:sz="4" w:space="0" w:color="auto"/>
              <w:right w:val="single" w:sz="4" w:space="0" w:color="auto"/>
            </w:tcBorders>
          </w:tcPr>
          <w:p w:rsidR="00476EEA" w:rsidRDefault="00476EEA">
            <w:pPr>
              <w:rPr>
                <w:color w:val="000080"/>
                <w:sz w:val="24"/>
                <w:szCs w:val="24"/>
              </w:rPr>
            </w:pPr>
            <w:r>
              <w:rPr>
                <w:b/>
                <w:color w:val="000080"/>
                <w:sz w:val="24"/>
                <w:szCs w:val="24"/>
              </w:rPr>
              <w:t>INSTRUCTOR</w:t>
            </w:r>
            <w:r>
              <w:rPr>
                <w:color w:val="000080"/>
                <w:sz w:val="24"/>
                <w:szCs w:val="24"/>
              </w:rPr>
              <w:t>:</w:t>
            </w:r>
          </w:p>
        </w:tc>
        <w:tc>
          <w:tcPr>
            <w:tcW w:w="6609" w:type="dxa"/>
            <w:gridSpan w:val="2"/>
            <w:tcBorders>
              <w:top w:val="single" w:sz="4" w:space="0" w:color="auto"/>
              <w:left w:val="single" w:sz="4" w:space="0" w:color="auto"/>
              <w:bottom w:val="single" w:sz="4" w:space="0" w:color="auto"/>
              <w:right w:val="single" w:sz="4" w:space="0" w:color="auto"/>
            </w:tcBorders>
          </w:tcPr>
          <w:p w:rsidR="00476EEA" w:rsidRDefault="00476EEA">
            <w:pPr>
              <w:pStyle w:val="Heading2"/>
              <w:rPr>
                <w:szCs w:val="24"/>
              </w:rPr>
            </w:pPr>
            <w:r>
              <w:rPr>
                <w:szCs w:val="24"/>
              </w:rPr>
              <w:t>Fr. John Thompson, S.M.</w:t>
            </w:r>
          </w:p>
          <w:p w:rsidR="004E1E0F" w:rsidRDefault="008C3B88">
            <w:pPr>
              <w:pStyle w:val="Heading2"/>
              <w:rPr>
                <w:szCs w:val="24"/>
              </w:rPr>
            </w:pPr>
            <w:hyperlink r:id="rId7" w:history="1">
              <w:r w:rsidR="00476EEA">
                <w:rPr>
                  <w:rStyle w:val="Hyperlink"/>
                  <w:szCs w:val="24"/>
                </w:rPr>
                <w:t>john.thompson@chaminade.edu</w:t>
              </w:r>
            </w:hyperlink>
            <w:r w:rsidR="00476EEA">
              <w:rPr>
                <w:szCs w:val="24"/>
              </w:rPr>
              <w:t xml:space="preserve">  </w:t>
            </w:r>
          </w:p>
          <w:p w:rsidR="00476EEA" w:rsidRDefault="00476EEA">
            <w:pPr>
              <w:pStyle w:val="Heading2"/>
              <w:rPr>
                <w:szCs w:val="24"/>
              </w:rPr>
            </w:pPr>
            <w:r>
              <w:rPr>
                <w:szCs w:val="24"/>
              </w:rPr>
              <w:t>808-440-4215 (office)       808-739-4607 (fax)</w:t>
            </w:r>
          </w:p>
          <w:p w:rsidR="00476EEA" w:rsidRDefault="00476EEA">
            <w:pPr>
              <w:pStyle w:val="Heading2"/>
              <w:rPr>
                <w:szCs w:val="24"/>
              </w:rPr>
            </w:pPr>
          </w:p>
        </w:tc>
      </w:tr>
      <w:tr w:rsidR="00476EEA" w:rsidTr="00494988">
        <w:trPr>
          <w:trHeight w:val="350"/>
        </w:trPr>
        <w:tc>
          <w:tcPr>
            <w:tcW w:w="2388" w:type="dxa"/>
            <w:tcBorders>
              <w:top w:val="single" w:sz="4" w:space="0" w:color="auto"/>
              <w:left w:val="single" w:sz="4" w:space="0" w:color="auto"/>
              <w:bottom w:val="single" w:sz="4" w:space="0" w:color="auto"/>
              <w:right w:val="single" w:sz="4" w:space="0" w:color="auto"/>
            </w:tcBorders>
          </w:tcPr>
          <w:p w:rsidR="00476EEA" w:rsidRDefault="00476EEA">
            <w:pPr>
              <w:rPr>
                <w:color w:val="000080"/>
                <w:sz w:val="24"/>
                <w:szCs w:val="24"/>
              </w:rPr>
            </w:pPr>
            <w:r>
              <w:rPr>
                <w:b/>
                <w:color w:val="000080"/>
                <w:sz w:val="24"/>
                <w:szCs w:val="24"/>
              </w:rPr>
              <w:t>OFFICE HOURS:</w:t>
            </w:r>
            <w:r>
              <w:rPr>
                <w:color w:val="000080"/>
                <w:sz w:val="24"/>
                <w:szCs w:val="24"/>
              </w:rPr>
              <w:t xml:space="preserve"> </w:t>
            </w:r>
          </w:p>
          <w:p w:rsidR="00476EEA" w:rsidRDefault="00476EEA">
            <w:pPr>
              <w:rPr>
                <w:b/>
                <w:color w:val="000080"/>
                <w:sz w:val="24"/>
                <w:szCs w:val="24"/>
              </w:rPr>
            </w:pPr>
          </w:p>
        </w:tc>
        <w:tc>
          <w:tcPr>
            <w:tcW w:w="6609" w:type="dxa"/>
            <w:gridSpan w:val="2"/>
            <w:tcBorders>
              <w:top w:val="single" w:sz="4" w:space="0" w:color="auto"/>
              <w:left w:val="single" w:sz="4" w:space="0" w:color="auto"/>
              <w:bottom w:val="single" w:sz="4" w:space="0" w:color="auto"/>
              <w:right w:val="single" w:sz="4" w:space="0" w:color="auto"/>
            </w:tcBorders>
          </w:tcPr>
          <w:p w:rsidR="00476EEA" w:rsidRDefault="00476EEA">
            <w:pPr>
              <w:pStyle w:val="Heading2"/>
              <w:rPr>
                <w:szCs w:val="24"/>
              </w:rPr>
            </w:pPr>
            <w:r>
              <w:rPr>
                <w:szCs w:val="24"/>
              </w:rPr>
              <w:t>Brogan 126</w:t>
            </w:r>
          </w:p>
          <w:p w:rsidR="004E1E0F" w:rsidRDefault="004E1E0F" w:rsidP="004E1E0F">
            <w:pPr>
              <w:rPr>
                <w:rFonts w:eastAsia="Calibri"/>
                <w:sz w:val="24"/>
                <w:szCs w:val="24"/>
              </w:rPr>
            </w:pPr>
            <w:r>
              <w:rPr>
                <w:rFonts w:eastAsia="Calibri"/>
                <w:sz w:val="24"/>
                <w:szCs w:val="24"/>
              </w:rPr>
              <w:t>Wednesday 11:00-3:00pm</w:t>
            </w:r>
          </w:p>
          <w:p w:rsidR="00476EEA" w:rsidRDefault="004E1E0F" w:rsidP="004E1E0F">
            <w:pPr>
              <w:rPr>
                <w:rFonts w:eastAsia="Calibri"/>
                <w:sz w:val="24"/>
                <w:szCs w:val="24"/>
              </w:rPr>
            </w:pPr>
            <w:r>
              <w:rPr>
                <w:rFonts w:eastAsia="Calibri"/>
                <w:sz w:val="24"/>
                <w:szCs w:val="24"/>
              </w:rPr>
              <w:t>Or by appointment</w:t>
            </w:r>
          </w:p>
          <w:p w:rsidR="00426159" w:rsidRPr="004E1E0F" w:rsidRDefault="00426159" w:rsidP="004E1E0F">
            <w:pPr>
              <w:rPr>
                <w:rFonts w:eastAsia="Calibri"/>
                <w:sz w:val="24"/>
                <w:szCs w:val="24"/>
              </w:rPr>
            </w:pPr>
            <w:r>
              <w:rPr>
                <w:rFonts w:eastAsia="Calibri"/>
                <w:sz w:val="24"/>
                <w:szCs w:val="24"/>
              </w:rPr>
              <w:t>Check eCollege for announcements</w:t>
            </w:r>
          </w:p>
        </w:tc>
      </w:tr>
      <w:tr w:rsidR="00476EEA" w:rsidTr="00494988">
        <w:trPr>
          <w:trHeight w:val="530"/>
        </w:trPr>
        <w:tc>
          <w:tcPr>
            <w:tcW w:w="2388" w:type="dxa"/>
            <w:tcBorders>
              <w:top w:val="single" w:sz="4" w:space="0" w:color="auto"/>
              <w:left w:val="single" w:sz="4" w:space="0" w:color="auto"/>
              <w:bottom w:val="single" w:sz="4" w:space="0" w:color="auto"/>
              <w:right w:val="single" w:sz="4" w:space="0" w:color="auto"/>
            </w:tcBorders>
            <w:hideMark/>
          </w:tcPr>
          <w:p w:rsidR="00476EEA" w:rsidRDefault="00476EEA">
            <w:pPr>
              <w:rPr>
                <w:b/>
                <w:color w:val="000080"/>
                <w:sz w:val="24"/>
                <w:szCs w:val="24"/>
              </w:rPr>
            </w:pPr>
            <w:r>
              <w:rPr>
                <w:b/>
                <w:color w:val="000080"/>
                <w:sz w:val="24"/>
                <w:szCs w:val="24"/>
              </w:rPr>
              <w:t>TIME and LOCATION</w:t>
            </w:r>
            <w:r>
              <w:rPr>
                <w:color w:val="000080"/>
                <w:sz w:val="24"/>
                <w:szCs w:val="24"/>
              </w:rPr>
              <w:t>:</w:t>
            </w:r>
            <w:r>
              <w:rPr>
                <w:color w:val="000080"/>
                <w:sz w:val="24"/>
                <w:szCs w:val="24"/>
              </w:rPr>
              <w:tab/>
            </w:r>
          </w:p>
        </w:tc>
        <w:tc>
          <w:tcPr>
            <w:tcW w:w="6609" w:type="dxa"/>
            <w:gridSpan w:val="2"/>
            <w:tcBorders>
              <w:top w:val="single" w:sz="4" w:space="0" w:color="auto"/>
              <w:left w:val="single" w:sz="4" w:space="0" w:color="auto"/>
              <w:bottom w:val="single" w:sz="4" w:space="0" w:color="auto"/>
              <w:right w:val="single" w:sz="4" w:space="0" w:color="auto"/>
            </w:tcBorders>
          </w:tcPr>
          <w:p w:rsidR="00476EEA" w:rsidRDefault="004E1E0F">
            <w:pPr>
              <w:rPr>
                <w:sz w:val="24"/>
                <w:szCs w:val="24"/>
              </w:rPr>
            </w:pPr>
            <w:r>
              <w:rPr>
                <w:sz w:val="24"/>
                <w:szCs w:val="24"/>
              </w:rPr>
              <w:t>Students will meet as a class once a month and individually with the professor once a month.  The class  will meet at Hale Malia from 5:15pm-</w:t>
            </w:r>
            <w:r w:rsidR="007E7789">
              <w:rPr>
                <w:sz w:val="24"/>
                <w:szCs w:val="24"/>
              </w:rPr>
              <w:t>9:00pm</w:t>
            </w:r>
            <w:r>
              <w:rPr>
                <w:sz w:val="24"/>
                <w:szCs w:val="24"/>
              </w:rPr>
              <w:t xml:space="preserve"> on the following days: </w:t>
            </w:r>
          </w:p>
          <w:p w:rsidR="00426159" w:rsidRDefault="00426159">
            <w:pPr>
              <w:rPr>
                <w:sz w:val="24"/>
                <w:szCs w:val="24"/>
              </w:rPr>
            </w:pPr>
          </w:p>
          <w:p w:rsidR="004E1E0F" w:rsidRPr="00426159" w:rsidRDefault="004E1E0F">
            <w:pPr>
              <w:rPr>
                <w:b/>
                <w:sz w:val="24"/>
                <w:szCs w:val="24"/>
              </w:rPr>
            </w:pPr>
            <w:r w:rsidRPr="00426159">
              <w:rPr>
                <w:b/>
                <w:sz w:val="24"/>
                <w:szCs w:val="24"/>
              </w:rPr>
              <w:t>August 28</w:t>
            </w:r>
            <w:r w:rsidRPr="00426159">
              <w:rPr>
                <w:b/>
                <w:sz w:val="24"/>
                <w:szCs w:val="24"/>
                <w:vertAlign w:val="superscript"/>
              </w:rPr>
              <w:t>th</w:t>
            </w:r>
            <w:r w:rsidRPr="00426159">
              <w:rPr>
                <w:b/>
                <w:sz w:val="24"/>
                <w:szCs w:val="24"/>
              </w:rPr>
              <w:t xml:space="preserve"> </w:t>
            </w:r>
          </w:p>
          <w:p w:rsidR="004E1E0F" w:rsidRPr="00426159" w:rsidRDefault="004E1E0F">
            <w:pPr>
              <w:rPr>
                <w:b/>
                <w:sz w:val="24"/>
                <w:szCs w:val="24"/>
              </w:rPr>
            </w:pPr>
            <w:r w:rsidRPr="00426159">
              <w:rPr>
                <w:b/>
                <w:sz w:val="24"/>
                <w:szCs w:val="24"/>
              </w:rPr>
              <w:t xml:space="preserve">September </w:t>
            </w:r>
            <w:r w:rsidR="005953A2" w:rsidRPr="00426159">
              <w:rPr>
                <w:b/>
                <w:sz w:val="24"/>
                <w:szCs w:val="24"/>
              </w:rPr>
              <w:t>18</w:t>
            </w:r>
            <w:r w:rsidRPr="00426159">
              <w:rPr>
                <w:b/>
                <w:sz w:val="24"/>
                <w:szCs w:val="24"/>
                <w:vertAlign w:val="superscript"/>
              </w:rPr>
              <w:t>th</w:t>
            </w:r>
            <w:r w:rsidRPr="00426159">
              <w:rPr>
                <w:b/>
                <w:sz w:val="24"/>
                <w:szCs w:val="24"/>
              </w:rPr>
              <w:t xml:space="preserve"> </w:t>
            </w:r>
          </w:p>
          <w:p w:rsidR="004E1E0F" w:rsidRPr="00426159" w:rsidRDefault="004E1E0F">
            <w:pPr>
              <w:rPr>
                <w:b/>
                <w:sz w:val="24"/>
                <w:szCs w:val="24"/>
              </w:rPr>
            </w:pPr>
            <w:r w:rsidRPr="00426159">
              <w:rPr>
                <w:b/>
                <w:sz w:val="24"/>
                <w:szCs w:val="24"/>
              </w:rPr>
              <w:t>October 16</w:t>
            </w:r>
            <w:r w:rsidRPr="00426159">
              <w:rPr>
                <w:b/>
                <w:sz w:val="24"/>
                <w:szCs w:val="24"/>
                <w:vertAlign w:val="superscript"/>
              </w:rPr>
              <w:t>th</w:t>
            </w:r>
            <w:r w:rsidRPr="00426159">
              <w:rPr>
                <w:b/>
                <w:sz w:val="24"/>
                <w:szCs w:val="24"/>
              </w:rPr>
              <w:t xml:space="preserve"> </w:t>
            </w:r>
          </w:p>
          <w:p w:rsidR="004E1E0F" w:rsidRPr="00426159" w:rsidRDefault="004E1E0F">
            <w:pPr>
              <w:rPr>
                <w:b/>
                <w:sz w:val="24"/>
                <w:szCs w:val="24"/>
              </w:rPr>
            </w:pPr>
            <w:r w:rsidRPr="00426159">
              <w:rPr>
                <w:b/>
                <w:sz w:val="24"/>
                <w:szCs w:val="24"/>
              </w:rPr>
              <w:t>November 20</w:t>
            </w:r>
            <w:r w:rsidRPr="00426159">
              <w:rPr>
                <w:b/>
                <w:sz w:val="24"/>
                <w:szCs w:val="24"/>
                <w:vertAlign w:val="superscript"/>
              </w:rPr>
              <w:t>th</w:t>
            </w:r>
            <w:r w:rsidRPr="00426159">
              <w:rPr>
                <w:b/>
                <w:sz w:val="24"/>
                <w:szCs w:val="24"/>
              </w:rPr>
              <w:t xml:space="preserve"> </w:t>
            </w:r>
          </w:p>
          <w:p w:rsidR="004E1E0F" w:rsidRPr="00426159" w:rsidRDefault="004E1E0F">
            <w:pPr>
              <w:rPr>
                <w:b/>
                <w:sz w:val="24"/>
                <w:szCs w:val="24"/>
              </w:rPr>
            </w:pPr>
            <w:r w:rsidRPr="00426159">
              <w:rPr>
                <w:b/>
                <w:sz w:val="24"/>
                <w:szCs w:val="24"/>
              </w:rPr>
              <w:t>December 4</w:t>
            </w:r>
            <w:r w:rsidRPr="00426159">
              <w:rPr>
                <w:b/>
                <w:sz w:val="24"/>
                <w:szCs w:val="24"/>
                <w:vertAlign w:val="superscript"/>
              </w:rPr>
              <w:t>th</w:t>
            </w:r>
            <w:r w:rsidRPr="00426159">
              <w:rPr>
                <w:b/>
                <w:sz w:val="24"/>
                <w:szCs w:val="24"/>
              </w:rPr>
              <w:t xml:space="preserve"> </w:t>
            </w:r>
          </w:p>
          <w:p w:rsidR="004E1E0F" w:rsidRDefault="004E1E0F">
            <w:pPr>
              <w:rPr>
                <w:sz w:val="24"/>
                <w:szCs w:val="24"/>
              </w:rPr>
            </w:pPr>
          </w:p>
          <w:p w:rsidR="004E1E0F" w:rsidRDefault="004E1E0F">
            <w:pPr>
              <w:rPr>
                <w:sz w:val="24"/>
                <w:szCs w:val="24"/>
              </w:rPr>
            </w:pPr>
            <w:r>
              <w:rPr>
                <w:sz w:val="24"/>
                <w:szCs w:val="24"/>
              </w:rPr>
              <w:t>Mutually agreed upon appointments will be made between the student and instructor to review, critique and revise written work</w:t>
            </w:r>
            <w:r w:rsidR="007E7789">
              <w:rPr>
                <w:sz w:val="24"/>
                <w:szCs w:val="24"/>
              </w:rPr>
              <w:t xml:space="preserve"> as needed throughout the semester</w:t>
            </w:r>
            <w:r>
              <w:rPr>
                <w:sz w:val="24"/>
                <w:szCs w:val="24"/>
              </w:rPr>
              <w:t>.</w:t>
            </w:r>
          </w:p>
          <w:p w:rsidR="004E1E0F" w:rsidRDefault="004E1E0F">
            <w:pPr>
              <w:rPr>
                <w:sz w:val="24"/>
                <w:szCs w:val="24"/>
              </w:rPr>
            </w:pPr>
          </w:p>
          <w:p w:rsidR="00476EEA" w:rsidRDefault="00476EEA">
            <w:pPr>
              <w:rPr>
                <w:sz w:val="24"/>
                <w:szCs w:val="24"/>
              </w:rPr>
            </w:pPr>
            <w:r>
              <w:rPr>
                <w:b/>
                <w:sz w:val="24"/>
                <w:szCs w:val="24"/>
              </w:rPr>
              <w:t xml:space="preserve">Critical: </w:t>
            </w:r>
            <w:r>
              <w:rPr>
                <w:sz w:val="24"/>
                <w:szCs w:val="24"/>
              </w:rPr>
              <w:t xml:space="preserve">Check your student email account (or have it forwarded to one you check) at least 3 times per week. All communication for this class and your graduate program will come to this address. </w:t>
            </w:r>
          </w:p>
        </w:tc>
      </w:tr>
      <w:tr w:rsidR="00476EEA" w:rsidTr="00494988">
        <w:trPr>
          <w:trHeight w:val="690"/>
        </w:trPr>
        <w:tc>
          <w:tcPr>
            <w:tcW w:w="2388" w:type="dxa"/>
            <w:tcBorders>
              <w:top w:val="single" w:sz="4" w:space="0" w:color="auto"/>
              <w:left w:val="single" w:sz="4" w:space="0" w:color="auto"/>
              <w:bottom w:val="single" w:sz="4" w:space="0" w:color="auto"/>
              <w:right w:val="single" w:sz="4" w:space="0" w:color="auto"/>
            </w:tcBorders>
            <w:hideMark/>
          </w:tcPr>
          <w:p w:rsidR="00476EEA" w:rsidRDefault="00476EEA">
            <w:pPr>
              <w:rPr>
                <w:b/>
                <w:color w:val="000080"/>
                <w:sz w:val="24"/>
                <w:szCs w:val="24"/>
              </w:rPr>
            </w:pPr>
            <w:r>
              <w:rPr>
                <w:b/>
                <w:color w:val="000080"/>
                <w:sz w:val="24"/>
                <w:szCs w:val="24"/>
              </w:rPr>
              <w:t>TEXTBOOKS:</w:t>
            </w:r>
            <w:r>
              <w:rPr>
                <w:color w:val="000080"/>
                <w:sz w:val="24"/>
                <w:szCs w:val="24"/>
              </w:rPr>
              <w:t xml:space="preserve">  </w:t>
            </w:r>
          </w:p>
        </w:tc>
        <w:tc>
          <w:tcPr>
            <w:tcW w:w="6609" w:type="dxa"/>
            <w:gridSpan w:val="2"/>
            <w:tcBorders>
              <w:top w:val="single" w:sz="4" w:space="0" w:color="auto"/>
              <w:left w:val="single" w:sz="4" w:space="0" w:color="auto"/>
              <w:bottom w:val="single" w:sz="4" w:space="0" w:color="auto"/>
              <w:right w:val="single" w:sz="4" w:space="0" w:color="auto"/>
            </w:tcBorders>
          </w:tcPr>
          <w:p w:rsidR="00476EEA" w:rsidRDefault="00476EEA">
            <w:pPr>
              <w:rPr>
                <w:b/>
                <w:sz w:val="24"/>
                <w:szCs w:val="24"/>
              </w:rPr>
            </w:pPr>
            <w:r>
              <w:rPr>
                <w:b/>
                <w:sz w:val="24"/>
                <w:szCs w:val="24"/>
              </w:rPr>
              <w:t>Required:</w:t>
            </w:r>
          </w:p>
          <w:p w:rsidR="004E1E0F" w:rsidRDefault="004E1E0F">
            <w:pPr>
              <w:rPr>
                <w:b/>
                <w:sz w:val="24"/>
                <w:szCs w:val="24"/>
              </w:rPr>
            </w:pPr>
          </w:p>
          <w:p w:rsidR="004E1E0F" w:rsidRPr="004E1E0F" w:rsidRDefault="004E1E0F" w:rsidP="004E1E0F">
            <w:pPr>
              <w:pStyle w:val="ListParagraph"/>
              <w:numPr>
                <w:ilvl w:val="0"/>
                <w:numId w:val="12"/>
              </w:numPr>
              <w:rPr>
                <w:bCs/>
                <w:sz w:val="24"/>
                <w:szCs w:val="24"/>
              </w:rPr>
            </w:pPr>
            <w:r w:rsidRPr="004E1E0F">
              <w:rPr>
                <w:sz w:val="24"/>
                <w:szCs w:val="24"/>
              </w:rPr>
              <w:t xml:space="preserve">Cook, T. (2001). </w:t>
            </w:r>
            <w:r w:rsidRPr="004E1E0F">
              <w:rPr>
                <w:i/>
                <w:iCs/>
                <w:sz w:val="24"/>
                <w:szCs w:val="24"/>
              </w:rPr>
              <w:t>Architects of Catholic culture: Designing and building Catholic culture in Catholic schools.</w:t>
            </w:r>
            <w:r w:rsidRPr="004E1E0F">
              <w:rPr>
                <w:sz w:val="24"/>
                <w:szCs w:val="24"/>
              </w:rPr>
              <w:t xml:space="preserve"> Washington, DC: National Catholic Educational Association. </w:t>
            </w:r>
          </w:p>
          <w:p w:rsidR="004E1E0F" w:rsidRPr="004E1E0F" w:rsidRDefault="004E1E0F" w:rsidP="004E1E0F">
            <w:pPr>
              <w:ind w:firstLine="720"/>
              <w:rPr>
                <w:bCs/>
                <w:sz w:val="24"/>
                <w:szCs w:val="24"/>
              </w:rPr>
            </w:pPr>
            <w:r w:rsidRPr="004E1E0F">
              <w:rPr>
                <w:sz w:val="24"/>
                <w:szCs w:val="24"/>
              </w:rPr>
              <w:t>ISBN:</w:t>
            </w:r>
            <w:r w:rsidRPr="004E1E0F">
              <w:rPr>
                <w:i/>
                <w:iCs/>
                <w:sz w:val="24"/>
                <w:szCs w:val="24"/>
              </w:rPr>
              <w:t xml:space="preserve"> </w:t>
            </w:r>
            <w:r w:rsidRPr="004E1E0F">
              <w:rPr>
                <w:sz w:val="24"/>
                <w:szCs w:val="24"/>
              </w:rPr>
              <w:t>1-55833-255-3</w:t>
            </w:r>
          </w:p>
          <w:p w:rsidR="004E1E0F" w:rsidRPr="004E1E0F" w:rsidRDefault="004E1E0F" w:rsidP="004E1E0F">
            <w:pPr>
              <w:pStyle w:val="ListParagraph"/>
              <w:numPr>
                <w:ilvl w:val="0"/>
                <w:numId w:val="12"/>
              </w:numPr>
              <w:rPr>
                <w:bCs/>
                <w:sz w:val="24"/>
                <w:szCs w:val="24"/>
              </w:rPr>
            </w:pPr>
            <w:r w:rsidRPr="004E1E0F">
              <w:rPr>
                <w:sz w:val="24"/>
                <w:szCs w:val="24"/>
              </w:rPr>
              <w:t xml:space="preserve">Groome, T. (1998). </w:t>
            </w:r>
            <w:r w:rsidRPr="004E1E0F">
              <w:rPr>
                <w:i/>
                <w:iCs/>
                <w:sz w:val="24"/>
                <w:szCs w:val="24"/>
              </w:rPr>
              <w:t>Educating for life: A spiritual vision for every teacher and parent .</w:t>
            </w:r>
            <w:r w:rsidRPr="004E1E0F">
              <w:rPr>
                <w:sz w:val="24"/>
                <w:szCs w:val="24"/>
              </w:rPr>
              <w:t xml:space="preserve"> Allen, Texas: Thomas More. </w:t>
            </w:r>
          </w:p>
          <w:p w:rsidR="004E1E0F" w:rsidRPr="004E1E0F" w:rsidRDefault="004E1E0F" w:rsidP="004E1E0F">
            <w:pPr>
              <w:ind w:firstLine="720"/>
              <w:rPr>
                <w:bCs/>
                <w:sz w:val="24"/>
                <w:szCs w:val="24"/>
              </w:rPr>
            </w:pPr>
            <w:r w:rsidRPr="004E1E0F">
              <w:rPr>
                <w:sz w:val="24"/>
                <w:szCs w:val="24"/>
              </w:rPr>
              <w:t>ISBN: 0-88347-383-6</w:t>
            </w:r>
          </w:p>
          <w:p w:rsidR="004E1E0F" w:rsidRPr="004E1E0F" w:rsidRDefault="004E1E0F" w:rsidP="004E1E0F">
            <w:pPr>
              <w:pStyle w:val="ListParagraph"/>
              <w:numPr>
                <w:ilvl w:val="0"/>
                <w:numId w:val="12"/>
              </w:numPr>
              <w:rPr>
                <w:bCs/>
                <w:sz w:val="24"/>
                <w:szCs w:val="24"/>
              </w:rPr>
            </w:pPr>
            <w:r w:rsidRPr="004E1E0F">
              <w:rPr>
                <w:sz w:val="24"/>
                <w:szCs w:val="24"/>
              </w:rPr>
              <w:t xml:space="preserve">Jacobs, R. (2005). </w:t>
            </w:r>
            <w:r w:rsidRPr="004E1E0F">
              <w:rPr>
                <w:i/>
                <w:iCs/>
                <w:sz w:val="24"/>
                <w:szCs w:val="24"/>
              </w:rPr>
              <w:t>Building spiritual leadership density in Catholic schools.</w:t>
            </w:r>
            <w:r w:rsidRPr="004E1E0F">
              <w:rPr>
                <w:sz w:val="24"/>
                <w:szCs w:val="24"/>
              </w:rPr>
              <w:t xml:space="preserve"> Washington, DC: National Catholic Educational Association. </w:t>
            </w:r>
          </w:p>
          <w:p w:rsidR="004E1E0F" w:rsidRPr="004E1E0F" w:rsidRDefault="004E1E0F" w:rsidP="004E1E0F">
            <w:pPr>
              <w:ind w:firstLine="720"/>
              <w:rPr>
                <w:bCs/>
                <w:sz w:val="24"/>
                <w:szCs w:val="24"/>
              </w:rPr>
            </w:pPr>
            <w:r w:rsidRPr="004E1E0F">
              <w:rPr>
                <w:sz w:val="24"/>
                <w:szCs w:val="24"/>
              </w:rPr>
              <w:t>ISBN: 1-55833-348-7</w:t>
            </w:r>
          </w:p>
          <w:p w:rsidR="004E1E0F" w:rsidRPr="004E1E0F" w:rsidRDefault="004E1E0F" w:rsidP="004E1E0F">
            <w:pPr>
              <w:pStyle w:val="ListParagraph"/>
              <w:numPr>
                <w:ilvl w:val="0"/>
                <w:numId w:val="12"/>
              </w:numPr>
              <w:rPr>
                <w:bCs/>
                <w:sz w:val="24"/>
                <w:szCs w:val="24"/>
              </w:rPr>
            </w:pPr>
            <w:r w:rsidRPr="004E1E0F">
              <w:rPr>
                <w:sz w:val="24"/>
                <w:szCs w:val="24"/>
              </w:rPr>
              <w:t xml:space="preserve">Robey, P. (ed.) (2012). </w:t>
            </w:r>
            <w:r w:rsidRPr="0088377F">
              <w:rPr>
                <w:i/>
                <w:sz w:val="24"/>
                <w:szCs w:val="24"/>
              </w:rPr>
              <w:t xml:space="preserve">A practitioner’s guide to Catholic school leadership. </w:t>
            </w:r>
            <w:r w:rsidRPr="004E1E0F">
              <w:rPr>
                <w:sz w:val="24"/>
                <w:szCs w:val="24"/>
              </w:rPr>
              <w:t>Washington, DC: National Catholic Educational Association.</w:t>
            </w:r>
          </w:p>
          <w:p w:rsidR="004E1E0F" w:rsidRDefault="004E1E0F" w:rsidP="004E1E0F">
            <w:pPr>
              <w:pStyle w:val="ListParagraph"/>
              <w:rPr>
                <w:sz w:val="24"/>
                <w:szCs w:val="24"/>
              </w:rPr>
            </w:pPr>
            <w:r w:rsidRPr="004E1E0F">
              <w:rPr>
                <w:sz w:val="24"/>
                <w:szCs w:val="24"/>
              </w:rPr>
              <w:t>ISBN: 1-55833-531-5</w:t>
            </w:r>
          </w:p>
          <w:p w:rsidR="004E1E0F" w:rsidRPr="004E1E0F" w:rsidRDefault="004E1E0F">
            <w:pPr>
              <w:rPr>
                <w:b/>
                <w:sz w:val="24"/>
                <w:szCs w:val="24"/>
              </w:rPr>
            </w:pPr>
          </w:p>
          <w:p w:rsidR="004E1E0F" w:rsidRDefault="004E1E0F">
            <w:pPr>
              <w:rPr>
                <w:b/>
                <w:sz w:val="24"/>
                <w:szCs w:val="24"/>
              </w:rPr>
            </w:pPr>
            <w:r>
              <w:rPr>
                <w:b/>
                <w:sz w:val="24"/>
                <w:szCs w:val="24"/>
              </w:rPr>
              <w:t>In addition you will need to have the APA manual handy as a resource for writing your final paper.</w:t>
            </w:r>
          </w:p>
          <w:p w:rsidR="00476EEA" w:rsidRDefault="00476EEA">
            <w:pPr>
              <w:rPr>
                <w:sz w:val="24"/>
                <w:szCs w:val="24"/>
              </w:rPr>
            </w:pPr>
          </w:p>
          <w:p w:rsidR="00476EEA" w:rsidRDefault="00476EEA">
            <w:pPr>
              <w:autoSpaceDE w:val="0"/>
              <w:autoSpaceDN w:val="0"/>
              <w:adjustRightInd w:val="0"/>
              <w:ind w:left="372" w:hanging="372"/>
              <w:rPr>
                <w:sz w:val="24"/>
                <w:szCs w:val="24"/>
              </w:rPr>
            </w:pPr>
            <w:r>
              <w:rPr>
                <w:sz w:val="24"/>
                <w:szCs w:val="24"/>
              </w:rPr>
              <w:t xml:space="preserve">American Psychological Association. (2010). </w:t>
            </w:r>
            <w:r>
              <w:rPr>
                <w:i/>
                <w:sz w:val="24"/>
                <w:szCs w:val="24"/>
              </w:rPr>
              <w:t xml:space="preserve">Publication manual of the American Psychological Association. </w:t>
            </w:r>
            <w:r>
              <w:rPr>
                <w:sz w:val="24"/>
                <w:szCs w:val="24"/>
              </w:rPr>
              <w:t>(6</w:t>
            </w:r>
            <w:r>
              <w:rPr>
                <w:sz w:val="24"/>
                <w:szCs w:val="24"/>
                <w:vertAlign w:val="superscript"/>
              </w:rPr>
              <w:t>th</w:t>
            </w:r>
            <w:r>
              <w:rPr>
                <w:sz w:val="24"/>
                <w:szCs w:val="24"/>
              </w:rPr>
              <w:t xml:space="preserve"> ed.). Washington, DC: </w:t>
            </w:r>
          </w:p>
          <w:p w:rsidR="00476EEA" w:rsidRDefault="00476EEA">
            <w:pPr>
              <w:autoSpaceDE w:val="0"/>
              <w:autoSpaceDN w:val="0"/>
              <w:adjustRightInd w:val="0"/>
              <w:rPr>
                <w:sz w:val="24"/>
                <w:szCs w:val="24"/>
              </w:rPr>
            </w:pPr>
          </w:p>
          <w:p w:rsidR="00476EEA" w:rsidRDefault="00476EEA">
            <w:pPr>
              <w:autoSpaceDE w:val="0"/>
              <w:autoSpaceDN w:val="0"/>
              <w:adjustRightInd w:val="0"/>
              <w:ind w:left="372" w:hanging="372"/>
              <w:rPr>
                <w:sz w:val="24"/>
                <w:szCs w:val="24"/>
              </w:rPr>
            </w:pPr>
            <w:r>
              <w:rPr>
                <w:color w:val="000000"/>
                <w:sz w:val="24"/>
                <w:szCs w:val="24"/>
              </w:rPr>
              <w:t xml:space="preserve">Online Tutorial for Microsoft Office (assigned in ED 600) can be accessed at </w:t>
            </w:r>
            <w:hyperlink r:id="rId8" w:history="1">
              <w:r>
                <w:rPr>
                  <w:rStyle w:val="Hyperlink"/>
                  <w:i/>
                  <w:iCs/>
                  <w:sz w:val="24"/>
                  <w:szCs w:val="24"/>
                </w:rPr>
                <w:t>http://www.pitt.edu/~edindex/OfficeindexXP2.html</w:t>
              </w:r>
            </w:hyperlink>
            <w:r>
              <w:rPr>
                <w:sz w:val="24"/>
                <w:szCs w:val="24"/>
              </w:rPr>
              <w:t xml:space="preserve"> </w:t>
            </w:r>
          </w:p>
        </w:tc>
      </w:tr>
      <w:tr w:rsidR="00476EEA" w:rsidTr="00494988">
        <w:trPr>
          <w:trHeight w:val="690"/>
        </w:trPr>
        <w:tc>
          <w:tcPr>
            <w:tcW w:w="2388" w:type="dxa"/>
            <w:tcBorders>
              <w:top w:val="single" w:sz="4" w:space="0" w:color="auto"/>
              <w:left w:val="single" w:sz="4" w:space="0" w:color="auto"/>
              <w:bottom w:val="single" w:sz="4" w:space="0" w:color="auto"/>
              <w:right w:val="single" w:sz="4" w:space="0" w:color="auto"/>
            </w:tcBorders>
            <w:hideMark/>
          </w:tcPr>
          <w:p w:rsidR="00476EEA" w:rsidRDefault="00476EEA">
            <w:pPr>
              <w:rPr>
                <w:b/>
                <w:color w:val="000080"/>
                <w:sz w:val="24"/>
                <w:szCs w:val="24"/>
              </w:rPr>
            </w:pPr>
            <w:r>
              <w:rPr>
                <w:b/>
                <w:color w:val="000080"/>
                <w:sz w:val="24"/>
                <w:szCs w:val="24"/>
              </w:rPr>
              <w:lastRenderedPageBreak/>
              <w:t xml:space="preserve">CATALOG DESCRIPTION:  </w:t>
            </w:r>
          </w:p>
        </w:tc>
        <w:tc>
          <w:tcPr>
            <w:tcW w:w="6609" w:type="dxa"/>
            <w:gridSpan w:val="2"/>
            <w:tcBorders>
              <w:top w:val="single" w:sz="4" w:space="0" w:color="auto"/>
              <w:left w:val="single" w:sz="4" w:space="0" w:color="auto"/>
              <w:bottom w:val="single" w:sz="4" w:space="0" w:color="auto"/>
              <w:right w:val="single" w:sz="4" w:space="0" w:color="auto"/>
            </w:tcBorders>
          </w:tcPr>
          <w:p w:rsidR="004E1E0F" w:rsidRDefault="004E1E0F" w:rsidP="004E1E0F">
            <w:pPr>
              <w:rPr>
                <w:sz w:val="23"/>
              </w:rPr>
            </w:pPr>
            <w:r>
              <w:rPr>
                <w:sz w:val="23"/>
              </w:rPr>
              <w:t xml:space="preserve">Capstone course that draws upon principles, methods, and content acquired throughout the M.Ed. experience. Purpose behind the course is to produce an original work that demonstrates one’s ability to analyze and synthesize major ideas and principles gained in the core and emphasis courses, thereby providing the necessary framework to help candidates succeed in producing a graduate level culminating product. </w:t>
            </w:r>
          </w:p>
          <w:p w:rsidR="00476EEA" w:rsidRDefault="00476EEA" w:rsidP="004E1E0F">
            <w:pPr>
              <w:rPr>
                <w:sz w:val="24"/>
                <w:szCs w:val="24"/>
              </w:rPr>
            </w:pPr>
          </w:p>
        </w:tc>
      </w:tr>
      <w:tr w:rsidR="00476EEA" w:rsidTr="00494988">
        <w:trPr>
          <w:trHeight w:val="690"/>
        </w:trPr>
        <w:tc>
          <w:tcPr>
            <w:tcW w:w="2388" w:type="dxa"/>
            <w:tcBorders>
              <w:top w:val="single" w:sz="4" w:space="0" w:color="auto"/>
              <w:left w:val="single" w:sz="4" w:space="0" w:color="auto"/>
              <w:bottom w:val="single" w:sz="4" w:space="0" w:color="auto"/>
              <w:right w:val="single" w:sz="4" w:space="0" w:color="auto"/>
            </w:tcBorders>
            <w:hideMark/>
          </w:tcPr>
          <w:p w:rsidR="00476EEA" w:rsidRDefault="00476EEA">
            <w:pPr>
              <w:rPr>
                <w:b/>
                <w:color w:val="000080"/>
                <w:sz w:val="24"/>
                <w:szCs w:val="24"/>
              </w:rPr>
            </w:pPr>
            <w:r>
              <w:rPr>
                <w:b/>
                <w:color w:val="000080"/>
                <w:sz w:val="24"/>
                <w:szCs w:val="24"/>
              </w:rPr>
              <w:t>MAJOR COURSE TOPICS</w:t>
            </w:r>
          </w:p>
        </w:tc>
        <w:tc>
          <w:tcPr>
            <w:tcW w:w="6609" w:type="dxa"/>
            <w:gridSpan w:val="2"/>
            <w:tcBorders>
              <w:top w:val="single" w:sz="4" w:space="0" w:color="auto"/>
              <w:left w:val="single" w:sz="4" w:space="0" w:color="auto"/>
              <w:bottom w:val="single" w:sz="4" w:space="0" w:color="auto"/>
              <w:right w:val="single" w:sz="4" w:space="0" w:color="auto"/>
            </w:tcBorders>
          </w:tcPr>
          <w:p w:rsidR="00494988" w:rsidRDefault="00494988" w:rsidP="00494988">
            <w:pPr>
              <w:numPr>
                <w:ilvl w:val="0"/>
                <w:numId w:val="2"/>
              </w:numPr>
              <w:rPr>
                <w:sz w:val="24"/>
              </w:rPr>
            </w:pPr>
            <w:r>
              <w:rPr>
                <w:sz w:val="24"/>
              </w:rPr>
              <w:t>Reflection on M.Ed. or M.A.T. experience</w:t>
            </w:r>
          </w:p>
          <w:p w:rsidR="00494988" w:rsidRDefault="00494988" w:rsidP="00494988">
            <w:pPr>
              <w:numPr>
                <w:ilvl w:val="0"/>
                <w:numId w:val="2"/>
              </w:numPr>
              <w:rPr>
                <w:sz w:val="24"/>
              </w:rPr>
            </w:pPr>
            <w:r>
              <w:rPr>
                <w:sz w:val="24"/>
              </w:rPr>
              <w:t>Capstone project</w:t>
            </w:r>
          </w:p>
          <w:p w:rsidR="00476EEA" w:rsidRPr="00494988" w:rsidRDefault="00494988" w:rsidP="00494988">
            <w:pPr>
              <w:pStyle w:val="ListParagraph"/>
              <w:numPr>
                <w:ilvl w:val="0"/>
                <w:numId w:val="2"/>
              </w:numPr>
              <w:rPr>
                <w:sz w:val="24"/>
                <w:szCs w:val="24"/>
              </w:rPr>
            </w:pPr>
            <w:r w:rsidRPr="00494988">
              <w:rPr>
                <w:sz w:val="24"/>
              </w:rPr>
              <w:t>Life-long learning</w:t>
            </w:r>
          </w:p>
        </w:tc>
      </w:tr>
      <w:tr w:rsidR="00476EEA" w:rsidTr="00494988">
        <w:trPr>
          <w:trHeight w:val="266"/>
        </w:trPr>
        <w:tc>
          <w:tcPr>
            <w:tcW w:w="2388" w:type="dxa"/>
            <w:tcBorders>
              <w:top w:val="single" w:sz="4" w:space="0" w:color="auto"/>
              <w:left w:val="single" w:sz="4" w:space="0" w:color="auto"/>
              <w:bottom w:val="single" w:sz="4" w:space="0" w:color="auto"/>
              <w:right w:val="single" w:sz="4" w:space="0" w:color="auto"/>
            </w:tcBorders>
          </w:tcPr>
          <w:p w:rsidR="00476EEA" w:rsidRDefault="00476EEA">
            <w:pPr>
              <w:rPr>
                <w:b/>
                <w:color w:val="000080"/>
                <w:sz w:val="24"/>
                <w:szCs w:val="24"/>
              </w:rPr>
            </w:pPr>
            <w:r>
              <w:rPr>
                <w:b/>
                <w:color w:val="000080"/>
                <w:sz w:val="24"/>
                <w:szCs w:val="24"/>
              </w:rPr>
              <w:t>M.ED.</w:t>
            </w:r>
          </w:p>
          <w:p w:rsidR="00476EEA" w:rsidRDefault="00476EEA">
            <w:pPr>
              <w:rPr>
                <w:b/>
                <w:color w:val="000080"/>
                <w:sz w:val="24"/>
                <w:szCs w:val="24"/>
              </w:rPr>
            </w:pPr>
            <w:r>
              <w:rPr>
                <w:b/>
                <w:color w:val="000080"/>
                <w:sz w:val="24"/>
                <w:szCs w:val="24"/>
              </w:rPr>
              <w:t>PROGRAM OUTCOMES:</w:t>
            </w:r>
          </w:p>
          <w:p w:rsidR="00476EEA" w:rsidRDefault="00476EEA">
            <w:pPr>
              <w:rPr>
                <w:b/>
                <w:color w:val="000080"/>
                <w:sz w:val="24"/>
                <w:szCs w:val="24"/>
              </w:rPr>
            </w:pPr>
          </w:p>
          <w:p w:rsidR="00476EEA" w:rsidRDefault="00476EEA">
            <w:pPr>
              <w:rPr>
                <w:color w:val="000080"/>
                <w:sz w:val="24"/>
                <w:szCs w:val="24"/>
              </w:rPr>
            </w:pPr>
          </w:p>
          <w:p w:rsidR="00476EEA" w:rsidRDefault="00476EEA">
            <w:pPr>
              <w:rPr>
                <w:color w:val="000080"/>
                <w:sz w:val="24"/>
                <w:szCs w:val="24"/>
              </w:rPr>
            </w:pPr>
            <w:r>
              <w:rPr>
                <w:color w:val="000080"/>
                <w:sz w:val="24"/>
                <w:szCs w:val="24"/>
              </w:rPr>
              <w:t>All 5 M.Ed. program outcomes are not addressed in all courses.  The program outcomes emphasized for this course are highlighted in</w:t>
            </w:r>
            <w:r>
              <w:rPr>
                <w:b/>
                <w:color w:val="000080"/>
                <w:sz w:val="24"/>
                <w:szCs w:val="24"/>
              </w:rPr>
              <w:t xml:space="preserve"> BOLD.</w:t>
            </w:r>
          </w:p>
        </w:tc>
        <w:tc>
          <w:tcPr>
            <w:tcW w:w="6609" w:type="dxa"/>
            <w:gridSpan w:val="2"/>
            <w:tcBorders>
              <w:top w:val="single" w:sz="4" w:space="0" w:color="auto"/>
              <w:left w:val="single" w:sz="4" w:space="0" w:color="auto"/>
              <w:bottom w:val="single" w:sz="4" w:space="0" w:color="auto"/>
              <w:right w:val="single" w:sz="4" w:space="0" w:color="auto"/>
            </w:tcBorders>
          </w:tcPr>
          <w:p w:rsidR="00494988" w:rsidRDefault="00494988" w:rsidP="00494988">
            <w:pPr>
              <w:autoSpaceDE w:val="0"/>
              <w:autoSpaceDN w:val="0"/>
              <w:adjustRightInd w:val="0"/>
              <w:rPr>
                <w:sz w:val="24"/>
                <w:szCs w:val="24"/>
              </w:rPr>
            </w:pPr>
            <w:r>
              <w:rPr>
                <w:b/>
                <w:i/>
                <w:sz w:val="24"/>
                <w:szCs w:val="24"/>
              </w:rPr>
              <w:t>The Education Division’s mission is to foster the development of knowledgeable, proficient, and reflective teachers and educational leaders.</w:t>
            </w:r>
            <w:r>
              <w:rPr>
                <w:sz w:val="24"/>
                <w:szCs w:val="24"/>
              </w:rPr>
              <w:t xml:space="preserve"> </w:t>
            </w:r>
            <w:r>
              <w:rPr>
                <w:b/>
                <w:sz w:val="24"/>
                <w:szCs w:val="24"/>
              </w:rPr>
              <w:t>Upon completion the successful graduate will:</w:t>
            </w:r>
          </w:p>
          <w:p w:rsidR="00494988" w:rsidRDefault="00494988" w:rsidP="00494988">
            <w:pPr>
              <w:numPr>
                <w:ilvl w:val="0"/>
                <w:numId w:val="13"/>
              </w:numPr>
              <w:autoSpaceDE w:val="0"/>
              <w:autoSpaceDN w:val="0"/>
              <w:adjustRightInd w:val="0"/>
              <w:ind w:left="360" w:hanging="360"/>
              <w:rPr>
                <w:sz w:val="22"/>
                <w:szCs w:val="24"/>
              </w:rPr>
            </w:pPr>
            <w:r>
              <w:rPr>
                <w:iCs/>
                <w:sz w:val="22"/>
                <w:szCs w:val="24"/>
              </w:rPr>
              <w:t>demonstrate and analyze his/her own professional and intellectual development and its relationship to best practices in education (</w:t>
            </w:r>
            <w:r>
              <w:rPr>
                <w:b/>
                <w:iCs/>
                <w:sz w:val="22"/>
                <w:szCs w:val="24"/>
              </w:rPr>
              <w:t>REFLECTIVE PRACTICE</w:t>
            </w:r>
            <w:r>
              <w:rPr>
                <w:iCs/>
                <w:sz w:val="22"/>
                <w:szCs w:val="24"/>
              </w:rPr>
              <w:t xml:space="preserve">); </w:t>
            </w:r>
          </w:p>
          <w:p w:rsidR="00494988" w:rsidRDefault="00494988" w:rsidP="00494988">
            <w:pPr>
              <w:numPr>
                <w:ilvl w:val="0"/>
                <w:numId w:val="13"/>
              </w:numPr>
              <w:autoSpaceDE w:val="0"/>
              <w:autoSpaceDN w:val="0"/>
              <w:adjustRightInd w:val="0"/>
              <w:ind w:left="360" w:hanging="360"/>
              <w:rPr>
                <w:sz w:val="22"/>
                <w:szCs w:val="24"/>
              </w:rPr>
            </w:pPr>
            <w:r>
              <w:rPr>
                <w:iCs/>
                <w:sz w:val="22"/>
                <w:szCs w:val="24"/>
              </w:rPr>
              <w:t>differentiate between and critique major learning theories currently driving the field as important empirical, historical, philosophical and conceptual studies (</w:t>
            </w:r>
            <w:r>
              <w:rPr>
                <w:b/>
                <w:iCs/>
                <w:sz w:val="22"/>
                <w:szCs w:val="24"/>
              </w:rPr>
              <w:t>THEORY</w:t>
            </w:r>
            <w:r>
              <w:rPr>
                <w:iCs/>
                <w:sz w:val="22"/>
                <w:szCs w:val="24"/>
              </w:rPr>
              <w:t>);</w:t>
            </w:r>
          </w:p>
          <w:p w:rsidR="00494988" w:rsidRDefault="00494988" w:rsidP="00494988">
            <w:pPr>
              <w:numPr>
                <w:ilvl w:val="0"/>
                <w:numId w:val="13"/>
              </w:numPr>
              <w:autoSpaceDE w:val="0"/>
              <w:autoSpaceDN w:val="0"/>
              <w:adjustRightInd w:val="0"/>
              <w:ind w:left="360" w:hanging="360"/>
              <w:rPr>
                <w:sz w:val="22"/>
                <w:szCs w:val="24"/>
              </w:rPr>
            </w:pPr>
            <w:r>
              <w:rPr>
                <w:iCs/>
                <w:sz w:val="22"/>
                <w:szCs w:val="24"/>
              </w:rPr>
              <w:t>apply research-based practice characterized by caring, mutual respect for diverse populations (</w:t>
            </w:r>
            <w:r>
              <w:rPr>
                <w:b/>
                <w:iCs/>
                <w:sz w:val="22"/>
                <w:szCs w:val="24"/>
              </w:rPr>
              <w:t>DIVERSITY</w:t>
            </w:r>
            <w:r>
              <w:rPr>
                <w:iCs/>
                <w:sz w:val="22"/>
                <w:szCs w:val="24"/>
              </w:rPr>
              <w:t>);</w:t>
            </w:r>
          </w:p>
          <w:p w:rsidR="00494988" w:rsidRDefault="00494988" w:rsidP="00494988">
            <w:pPr>
              <w:numPr>
                <w:ilvl w:val="0"/>
                <w:numId w:val="13"/>
              </w:numPr>
              <w:autoSpaceDE w:val="0"/>
              <w:autoSpaceDN w:val="0"/>
              <w:adjustRightInd w:val="0"/>
              <w:ind w:left="360" w:hanging="360"/>
              <w:rPr>
                <w:sz w:val="22"/>
                <w:szCs w:val="24"/>
              </w:rPr>
            </w:pPr>
            <w:r>
              <w:rPr>
                <w:iCs/>
                <w:sz w:val="22"/>
                <w:szCs w:val="24"/>
              </w:rPr>
              <w:t>design and assess learning activities that allow for the construction of meaning, and promotion of self-responsibility for learning (</w:t>
            </w:r>
            <w:r>
              <w:rPr>
                <w:b/>
                <w:iCs/>
                <w:sz w:val="22"/>
                <w:szCs w:val="24"/>
              </w:rPr>
              <w:t>DESIGN</w:t>
            </w:r>
            <w:r>
              <w:rPr>
                <w:iCs/>
                <w:sz w:val="22"/>
                <w:szCs w:val="24"/>
              </w:rPr>
              <w:t xml:space="preserve">); </w:t>
            </w:r>
          </w:p>
          <w:p w:rsidR="00494988" w:rsidRDefault="00494988" w:rsidP="00494988">
            <w:pPr>
              <w:numPr>
                <w:ilvl w:val="0"/>
                <w:numId w:val="13"/>
              </w:numPr>
              <w:autoSpaceDE w:val="0"/>
              <w:autoSpaceDN w:val="0"/>
              <w:adjustRightInd w:val="0"/>
              <w:ind w:left="360" w:hanging="360"/>
              <w:rPr>
                <w:sz w:val="22"/>
                <w:szCs w:val="24"/>
              </w:rPr>
            </w:pPr>
            <w:r>
              <w:rPr>
                <w:iCs/>
                <w:sz w:val="22"/>
                <w:szCs w:val="24"/>
              </w:rPr>
              <w:t>critique and analyze academic literature and research methodologies (</w:t>
            </w:r>
            <w:r>
              <w:rPr>
                <w:b/>
                <w:iCs/>
                <w:sz w:val="22"/>
                <w:szCs w:val="24"/>
              </w:rPr>
              <w:t>SCHOLARSHIP</w:t>
            </w:r>
            <w:r>
              <w:rPr>
                <w:iCs/>
                <w:sz w:val="22"/>
                <w:szCs w:val="24"/>
              </w:rPr>
              <w:t xml:space="preserve">) ; </w:t>
            </w:r>
          </w:p>
          <w:p w:rsidR="00494988" w:rsidRDefault="00494988" w:rsidP="00494988">
            <w:pPr>
              <w:numPr>
                <w:ilvl w:val="0"/>
                <w:numId w:val="13"/>
              </w:numPr>
              <w:autoSpaceDE w:val="0"/>
              <w:autoSpaceDN w:val="0"/>
              <w:adjustRightInd w:val="0"/>
              <w:ind w:left="360" w:hanging="360"/>
              <w:rPr>
                <w:sz w:val="22"/>
                <w:szCs w:val="24"/>
              </w:rPr>
            </w:pPr>
            <w:r>
              <w:rPr>
                <w:iCs/>
                <w:sz w:val="22"/>
                <w:szCs w:val="24"/>
              </w:rPr>
              <w:t>demonstrate the ability to compose academic prose for a variety of audiences including peers, professors, and the larger professional community (</w:t>
            </w:r>
            <w:r>
              <w:rPr>
                <w:b/>
                <w:iCs/>
                <w:sz w:val="22"/>
                <w:szCs w:val="24"/>
              </w:rPr>
              <w:t>COMMUNICATION</w:t>
            </w:r>
            <w:r>
              <w:rPr>
                <w:iCs/>
                <w:sz w:val="22"/>
                <w:szCs w:val="24"/>
              </w:rPr>
              <w:t>) ;and</w:t>
            </w:r>
          </w:p>
          <w:p w:rsidR="00476EEA" w:rsidRDefault="00494988" w:rsidP="00494988">
            <w:pPr>
              <w:ind w:left="360"/>
              <w:rPr>
                <w:iCs/>
                <w:sz w:val="22"/>
                <w:szCs w:val="24"/>
              </w:rPr>
            </w:pPr>
            <w:r>
              <w:rPr>
                <w:iCs/>
                <w:sz w:val="22"/>
                <w:szCs w:val="24"/>
              </w:rPr>
              <w:t>demonstrate ability to engage in and facilitate academic and professional dialogue within a community of learners (</w:t>
            </w:r>
            <w:r>
              <w:rPr>
                <w:b/>
                <w:iCs/>
                <w:sz w:val="22"/>
                <w:szCs w:val="24"/>
              </w:rPr>
              <w:t>LEADERSHIP</w:t>
            </w:r>
            <w:r>
              <w:rPr>
                <w:iCs/>
                <w:sz w:val="22"/>
                <w:szCs w:val="24"/>
              </w:rPr>
              <w:t>).</w:t>
            </w:r>
          </w:p>
          <w:p w:rsidR="0088377F" w:rsidRDefault="0088377F" w:rsidP="00494988">
            <w:pPr>
              <w:ind w:left="360"/>
              <w:rPr>
                <w:iCs/>
                <w:sz w:val="22"/>
                <w:szCs w:val="24"/>
              </w:rPr>
            </w:pPr>
          </w:p>
          <w:p w:rsidR="0088377F" w:rsidRDefault="0088377F" w:rsidP="00494988">
            <w:pPr>
              <w:ind w:left="360"/>
              <w:rPr>
                <w:b/>
                <w:sz w:val="24"/>
                <w:szCs w:val="24"/>
              </w:rPr>
            </w:pPr>
          </w:p>
        </w:tc>
      </w:tr>
      <w:tr w:rsidR="00476EEA" w:rsidTr="00494988">
        <w:trPr>
          <w:trHeight w:val="140"/>
        </w:trPr>
        <w:tc>
          <w:tcPr>
            <w:tcW w:w="2388" w:type="dxa"/>
            <w:vMerge w:val="restart"/>
            <w:tcBorders>
              <w:top w:val="single" w:sz="4" w:space="0" w:color="auto"/>
              <w:left w:val="single" w:sz="4" w:space="0" w:color="auto"/>
              <w:bottom w:val="single" w:sz="4" w:space="0" w:color="auto"/>
              <w:right w:val="single" w:sz="4" w:space="0" w:color="auto"/>
            </w:tcBorders>
          </w:tcPr>
          <w:p w:rsidR="00476EEA" w:rsidRDefault="00476EEA">
            <w:pPr>
              <w:rPr>
                <w:color w:val="000080"/>
                <w:sz w:val="24"/>
                <w:szCs w:val="24"/>
              </w:rPr>
            </w:pPr>
            <w:r>
              <w:rPr>
                <w:b/>
                <w:color w:val="000080"/>
                <w:sz w:val="24"/>
                <w:szCs w:val="24"/>
              </w:rPr>
              <w:lastRenderedPageBreak/>
              <w:t>STUDENT LEARNING OUTCOMES:</w:t>
            </w:r>
          </w:p>
          <w:p w:rsidR="00476EEA" w:rsidRDefault="00476EEA">
            <w:pPr>
              <w:rPr>
                <w:b/>
                <w:color w:val="000080"/>
                <w:sz w:val="24"/>
                <w:szCs w:val="24"/>
              </w:rPr>
            </w:pPr>
          </w:p>
        </w:tc>
        <w:tc>
          <w:tcPr>
            <w:tcW w:w="3632" w:type="dxa"/>
            <w:tcBorders>
              <w:top w:val="single" w:sz="4" w:space="0" w:color="auto"/>
              <w:left w:val="single" w:sz="4" w:space="0" w:color="auto"/>
              <w:bottom w:val="single" w:sz="4" w:space="0" w:color="auto"/>
              <w:right w:val="single" w:sz="4" w:space="0" w:color="auto"/>
            </w:tcBorders>
          </w:tcPr>
          <w:p w:rsidR="00476EEA" w:rsidRDefault="00476EEA">
            <w:pPr>
              <w:pStyle w:val="BodyText"/>
              <w:jc w:val="center"/>
              <w:rPr>
                <w:b/>
                <w:color w:val="800080"/>
                <w:szCs w:val="24"/>
              </w:rPr>
            </w:pPr>
            <w:r>
              <w:rPr>
                <w:b/>
                <w:color w:val="800080"/>
                <w:szCs w:val="24"/>
              </w:rPr>
              <w:t>Outcomes</w:t>
            </w:r>
          </w:p>
          <w:p w:rsidR="00476EEA" w:rsidRDefault="00476EEA">
            <w:pPr>
              <w:pStyle w:val="BodyText"/>
              <w:jc w:val="center"/>
              <w:rPr>
                <w:szCs w:val="24"/>
              </w:rPr>
            </w:pPr>
          </w:p>
        </w:tc>
        <w:tc>
          <w:tcPr>
            <w:tcW w:w="2977" w:type="dxa"/>
            <w:tcBorders>
              <w:top w:val="single" w:sz="4" w:space="0" w:color="auto"/>
              <w:left w:val="single" w:sz="4" w:space="0" w:color="auto"/>
              <w:bottom w:val="single" w:sz="4" w:space="0" w:color="auto"/>
              <w:right w:val="single" w:sz="4" w:space="0" w:color="auto"/>
            </w:tcBorders>
            <w:hideMark/>
          </w:tcPr>
          <w:p w:rsidR="00476EEA" w:rsidRDefault="00476EEA">
            <w:pPr>
              <w:pStyle w:val="BodyText"/>
              <w:jc w:val="center"/>
              <w:rPr>
                <w:b/>
                <w:color w:val="800080"/>
                <w:szCs w:val="24"/>
              </w:rPr>
            </w:pPr>
            <w:r>
              <w:rPr>
                <w:b/>
                <w:color w:val="800080"/>
                <w:szCs w:val="24"/>
              </w:rPr>
              <w:t>How will outcome be achieved?</w:t>
            </w:r>
          </w:p>
        </w:tc>
      </w:tr>
      <w:tr w:rsidR="00494988" w:rsidTr="00494988">
        <w:trPr>
          <w:trHeight w:val="7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94988" w:rsidRDefault="00494988">
            <w:pPr>
              <w:rPr>
                <w:b/>
                <w:color w:val="000080"/>
                <w:sz w:val="24"/>
                <w:szCs w:val="24"/>
              </w:rPr>
            </w:pPr>
          </w:p>
        </w:tc>
        <w:tc>
          <w:tcPr>
            <w:tcW w:w="3632" w:type="dxa"/>
            <w:tcBorders>
              <w:top w:val="single" w:sz="4" w:space="0" w:color="auto"/>
              <w:left w:val="single" w:sz="4" w:space="0" w:color="auto"/>
              <w:bottom w:val="single" w:sz="4" w:space="0" w:color="auto"/>
              <w:right w:val="single" w:sz="4" w:space="0" w:color="auto"/>
            </w:tcBorders>
            <w:hideMark/>
          </w:tcPr>
          <w:p w:rsidR="00494988" w:rsidRDefault="00494988" w:rsidP="00494988">
            <w:pPr>
              <w:pStyle w:val="Default"/>
              <w:numPr>
                <w:ilvl w:val="0"/>
                <w:numId w:val="4"/>
              </w:numPr>
              <w:tabs>
                <w:tab w:val="clear" w:pos="360"/>
                <w:tab w:val="num" w:pos="720"/>
              </w:tabs>
              <w:ind w:left="229" w:hanging="228"/>
              <w:rPr>
                <w:lang w:bidi="en-US"/>
              </w:rPr>
            </w:pPr>
            <w:r>
              <w:t>Reflect on professional growth in knowledge, skills and dispositions (PLO 1)</w:t>
            </w:r>
          </w:p>
          <w:p w:rsidR="00494988" w:rsidRDefault="00494988" w:rsidP="00494988">
            <w:pPr>
              <w:pStyle w:val="Default"/>
              <w:numPr>
                <w:ilvl w:val="0"/>
                <w:numId w:val="4"/>
              </w:numPr>
              <w:tabs>
                <w:tab w:val="clear" w:pos="360"/>
                <w:tab w:val="num" w:pos="720"/>
              </w:tabs>
              <w:ind w:left="229" w:hanging="228"/>
            </w:pPr>
            <w:r>
              <w:t>Broaden understanding of educational issues and proposed solutions (PLO 2)</w:t>
            </w:r>
          </w:p>
          <w:p w:rsidR="00494988" w:rsidRDefault="00494988" w:rsidP="00494988">
            <w:pPr>
              <w:pStyle w:val="Default"/>
              <w:numPr>
                <w:ilvl w:val="0"/>
                <w:numId w:val="4"/>
              </w:numPr>
              <w:tabs>
                <w:tab w:val="clear" w:pos="360"/>
                <w:tab w:val="num" w:pos="720"/>
              </w:tabs>
              <w:ind w:left="229" w:hanging="228"/>
            </w:pPr>
            <w:r>
              <w:rPr>
                <w:sz w:val="23"/>
              </w:rPr>
              <w:t xml:space="preserve">Produce a </w:t>
            </w:r>
            <w:r w:rsidR="0088377F">
              <w:rPr>
                <w:sz w:val="23"/>
              </w:rPr>
              <w:t xml:space="preserve">plan to increase the Catholic Identity of a school </w:t>
            </w:r>
            <w:r>
              <w:rPr>
                <w:sz w:val="23"/>
              </w:rPr>
              <w:t>that demonstrates one’s ability to analyze and synthesize major ideas, principles and research in an educational topic (PLO 5,6)</w:t>
            </w:r>
          </w:p>
          <w:p w:rsidR="00494988" w:rsidRDefault="00494988" w:rsidP="00494988">
            <w:pPr>
              <w:pStyle w:val="Default"/>
              <w:numPr>
                <w:ilvl w:val="0"/>
                <w:numId w:val="4"/>
              </w:numPr>
              <w:tabs>
                <w:tab w:val="clear" w:pos="360"/>
                <w:tab w:val="num" w:pos="720"/>
              </w:tabs>
              <w:ind w:left="229" w:hanging="228"/>
              <w:rPr>
                <w:lang w:bidi="en-US"/>
              </w:rPr>
            </w:pPr>
            <w:r>
              <w:t>Plan for life-long learning (3,7)</w:t>
            </w:r>
          </w:p>
        </w:tc>
        <w:tc>
          <w:tcPr>
            <w:tcW w:w="2977" w:type="dxa"/>
            <w:tcBorders>
              <w:top w:val="single" w:sz="4" w:space="0" w:color="auto"/>
              <w:left w:val="single" w:sz="4" w:space="0" w:color="auto"/>
              <w:bottom w:val="single" w:sz="4" w:space="0" w:color="auto"/>
              <w:right w:val="single" w:sz="4" w:space="0" w:color="auto"/>
            </w:tcBorders>
          </w:tcPr>
          <w:p w:rsidR="00494988" w:rsidRDefault="00494988" w:rsidP="00494988">
            <w:pPr>
              <w:numPr>
                <w:ilvl w:val="0"/>
                <w:numId w:val="5"/>
              </w:numPr>
              <w:tabs>
                <w:tab w:val="clear" w:pos="720"/>
                <w:tab w:val="num" w:pos="151"/>
                <w:tab w:val="num" w:pos="360"/>
              </w:tabs>
              <w:ind w:left="128" w:hanging="230"/>
              <w:rPr>
                <w:sz w:val="24"/>
                <w:lang w:bidi="en-US"/>
              </w:rPr>
            </w:pPr>
            <w:r>
              <w:rPr>
                <w:sz w:val="24"/>
              </w:rPr>
              <w:t>Discussions</w:t>
            </w:r>
          </w:p>
          <w:p w:rsidR="00494988" w:rsidRDefault="00494988">
            <w:pPr>
              <w:tabs>
                <w:tab w:val="num" w:pos="151"/>
              </w:tabs>
              <w:ind w:left="-102"/>
              <w:rPr>
                <w:sz w:val="24"/>
              </w:rPr>
            </w:pPr>
          </w:p>
          <w:p w:rsidR="00494988" w:rsidRDefault="00494988">
            <w:pPr>
              <w:tabs>
                <w:tab w:val="num" w:pos="151"/>
              </w:tabs>
              <w:ind w:left="-102"/>
              <w:rPr>
                <w:sz w:val="24"/>
              </w:rPr>
            </w:pPr>
          </w:p>
          <w:p w:rsidR="00494988" w:rsidRDefault="00494988" w:rsidP="00494988">
            <w:pPr>
              <w:numPr>
                <w:ilvl w:val="0"/>
                <w:numId w:val="5"/>
              </w:numPr>
              <w:tabs>
                <w:tab w:val="clear" w:pos="720"/>
                <w:tab w:val="num" w:pos="151"/>
                <w:tab w:val="num" w:pos="360"/>
              </w:tabs>
              <w:ind w:left="128" w:hanging="230"/>
              <w:rPr>
                <w:sz w:val="24"/>
              </w:rPr>
            </w:pPr>
            <w:r>
              <w:rPr>
                <w:sz w:val="24"/>
              </w:rPr>
              <w:t>Discussions; Literature review</w:t>
            </w:r>
          </w:p>
          <w:p w:rsidR="0088377F" w:rsidRDefault="0088377F" w:rsidP="0088377F">
            <w:pPr>
              <w:tabs>
                <w:tab w:val="num" w:pos="720"/>
              </w:tabs>
              <w:ind w:left="128"/>
              <w:rPr>
                <w:sz w:val="24"/>
              </w:rPr>
            </w:pPr>
          </w:p>
          <w:p w:rsidR="0088377F" w:rsidRDefault="0088377F" w:rsidP="00494988">
            <w:pPr>
              <w:numPr>
                <w:ilvl w:val="0"/>
                <w:numId w:val="5"/>
              </w:numPr>
              <w:tabs>
                <w:tab w:val="clear" w:pos="720"/>
                <w:tab w:val="num" w:pos="151"/>
                <w:tab w:val="num" w:pos="360"/>
              </w:tabs>
              <w:ind w:left="128" w:hanging="230"/>
              <w:rPr>
                <w:sz w:val="24"/>
              </w:rPr>
            </w:pPr>
            <w:r>
              <w:rPr>
                <w:sz w:val="24"/>
              </w:rPr>
              <w:t>Final Paper</w:t>
            </w:r>
          </w:p>
          <w:p w:rsidR="0088377F" w:rsidRPr="0088377F" w:rsidRDefault="0088377F" w:rsidP="0088377F">
            <w:pPr>
              <w:tabs>
                <w:tab w:val="num" w:pos="151"/>
              </w:tabs>
              <w:rPr>
                <w:sz w:val="24"/>
              </w:rPr>
            </w:pPr>
          </w:p>
          <w:p w:rsidR="00494988" w:rsidRDefault="00494988">
            <w:pPr>
              <w:tabs>
                <w:tab w:val="num" w:pos="151"/>
              </w:tabs>
              <w:ind w:left="128" w:hanging="230"/>
              <w:rPr>
                <w:sz w:val="24"/>
              </w:rPr>
            </w:pPr>
          </w:p>
          <w:p w:rsidR="00494988" w:rsidRDefault="00494988">
            <w:pPr>
              <w:tabs>
                <w:tab w:val="num" w:pos="151"/>
              </w:tabs>
              <w:ind w:left="128" w:hanging="230"/>
              <w:rPr>
                <w:sz w:val="24"/>
              </w:rPr>
            </w:pPr>
          </w:p>
          <w:p w:rsidR="00494988" w:rsidRDefault="00494988">
            <w:pPr>
              <w:tabs>
                <w:tab w:val="num" w:pos="151"/>
              </w:tabs>
              <w:ind w:left="128" w:hanging="230"/>
              <w:rPr>
                <w:sz w:val="24"/>
              </w:rPr>
            </w:pPr>
          </w:p>
          <w:p w:rsidR="0088377F" w:rsidRDefault="0088377F">
            <w:pPr>
              <w:tabs>
                <w:tab w:val="num" w:pos="151"/>
              </w:tabs>
              <w:ind w:left="128" w:hanging="230"/>
              <w:rPr>
                <w:sz w:val="24"/>
              </w:rPr>
            </w:pPr>
          </w:p>
          <w:p w:rsidR="00494988" w:rsidRDefault="0088377F" w:rsidP="00494988">
            <w:pPr>
              <w:numPr>
                <w:ilvl w:val="0"/>
                <w:numId w:val="5"/>
              </w:numPr>
              <w:tabs>
                <w:tab w:val="clear" w:pos="720"/>
                <w:tab w:val="num" w:pos="151"/>
                <w:tab w:val="num" w:pos="360"/>
              </w:tabs>
              <w:ind w:left="128" w:hanging="230"/>
              <w:rPr>
                <w:sz w:val="24"/>
                <w:lang w:bidi="en-US"/>
              </w:rPr>
            </w:pPr>
            <w:r>
              <w:rPr>
                <w:sz w:val="24"/>
              </w:rPr>
              <w:t>Discussions, Final Paper</w:t>
            </w:r>
          </w:p>
        </w:tc>
      </w:tr>
      <w:tr w:rsidR="00494988" w:rsidTr="00494988">
        <w:trPr>
          <w:trHeight w:val="700"/>
        </w:trPr>
        <w:tc>
          <w:tcPr>
            <w:tcW w:w="2388" w:type="dxa"/>
            <w:tcBorders>
              <w:top w:val="single" w:sz="4" w:space="0" w:color="auto"/>
              <w:left w:val="single" w:sz="4" w:space="0" w:color="auto"/>
              <w:bottom w:val="single" w:sz="4" w:space="0" w:color="auto"/>
              <w:right w:val="single" w:sz="4" w:space="0" w:color="auto"/>
            </w:tcBorders>
            <w:hideMark/>
          </w:tcPr>
          <w:p w:rsidR="00494988" w:rsidRDefault="00494988">
            <w:pPr>
              <w:rPr>
                <w:b/>
                <w:color w:val="000080"/>
                <w:sz w:val="24"/>
                <w:szCs w:val="24"/>
              </w:rPr>
            </w:pPr>
            <w:r>
              <w:rPr>
                <w:b/>
                <w:color w:val="000080"/>
                <w:sz w:val="24"/>
                <w:szCs w:val="24"/>
              </w:rPr>
              <w:t>ACADEMIC REQUIREMENTS:</w:t>
            </w:r>
          </w:p>
        </w:tc>
        <w:tc>
          <w:tcPr>
            <w:tcW w:w="6609" w:type="dxa"/>
            <w:gridSpan w:val="2"/>
            <w:tcBorders>
              <w:top w:val="single" w:sz="4" w:space="0" w:color="auto"/>
              <w:left w:val="single" w:sz="4" w:space="0" w:color="auto"/>
              <w:bottom w:val="single" w:sz="4" w:space="0" w:color="auto"/>
              <w:right w:val="single" w:sz="4" w:space="0" w:color="auto"/>
            </w:tcBorders>
          </w:tcPr>
          <w:p w:rsidR="00494988" w:rsidRDefault="00494988" w:rsidP="00494988">
            <w:pPr>
              <w:widowControl w:val="0"/>
              <w:autoSpaceDE w:val="0"/>
              <w:autoSpaceDN w:val="0"/>
              <w:adjustRightInd w:val="0"/>
              <w:rPr>
                <w:b/>
                <w:sz w:val="24"/>
                <w:szCs w:val="24"/>
              </w:rPr>
            </w:pPr>
            <w:r w:rsidRPr="00494988">
              <w:rPr>
                <w:b/>
                <w:sz w:val="24"/>
                <w:szCs w:val="24"/>
              </w:rPr>
              <w:t xml:space="preserve">Class Discussion on Articles and Paper: </w:t>
            </w:r>
            <w:r w:rsidR="0088377F">
              <w:rPr>
                <w:b/>
                <w:sz w:val="24"/>
                <w:szCs w:val="24"/>
              </w:rPr>
              <w:t>(5x5)</w:t>
            </w:r>
            <w:r w:rsidRPr="00494988">
              <w:rPr>
                <w:b/>
                <w:sz w:val="24"/>
                <w:szCs w:val="24"/>
              </w:rPr>
              <w:tab/>
            </w:r>
            <w:r w:rsidR="00B67967">
              <w:rPr>
                <w:b/>
                <w:sz w:val="24"/>
                <w:szCs w:val="24"/>
              </w:rPr>
              <w:t xml:space="preserve"> 25 points </w:t>
            </w:r>
          </w:p>
          <w:p w:rsidR="00B67967" w:rsidRDefault="00B67967" w:rsidP="00494988">
            <w:pPr>
              <w:widowControl w:val="0"/>
              <w:autoSpaceDE w:val="0"/>
              <w:autoSpaceDN w:val="0"/>
              <w:adjustRightInd w:val="0"/>
              <w:rPr>
                <w:b/>
                <w:sz w:val="24"/>
                <w:szCs w:val="24"/>
              </w:rPr>
            </w:pPr>
            <w:r>
              <w:rPr>
                <w:b/>
                <w:sz w:val="24"/>
                <w:szCs w:val="24"/>
              </w:rPr>
              <w:t xml:space="preserve">Final Submission of Catholic Identity Paper: </w:t>
            </w:r>
            <w:r w:rsidR="0088377F">
              <w:rPr>
                <w:b/>
                <w:sz w:val="24"/>
                <w:szCs w:val="24"/>
              </w:rPr>
              <w:t xml:space="preserve">       </w:t>
            </w:r>
            <w:r>
              <w:rPr>
                <w:b/>
                <w:sz w:val="24"/>
                <w:szCs w:val="24"/>
              </w:rPr>
              <w:t>75 points</w:t>
            </w:r>
          </w:p>
          <w:p w:rsidR="00B67967" w:rsidRPr="00494988" w:rsidRDefault="00B67967" w:rsidP="00494988">
            <w:pPr>
              <w:widowControl w:val="0"/>
              <w:autoSpaceDE w:val="0"/>
              <w:autoSpaceDN w:val="0"/>
              <w:adjustRightInd w:val="0"/>
              <w:rPr>
                <w:b/>
                <w:sz w:val="24"/>
                <w:szCs w:val="24"/>
              </w:rPr>
            </w:pPr>
            <w:r>
              <w:rPr>
                <w:b/>
                <w:sz w:val="24"/>
                <w:szCs w:val="24"/>
              </w:rPr>
              <w:t xml:space="preserve">Total                                                                    </w:t>
            </w:r>
            <w:r w:rsidR="0088377F">
              <w:rPr>
                <w:b/>
                <w:sz w:val="24"/>
                <w:szCs w:val="24"/>
              </w:rPr>
              <w:t xml:space="preserve">      </w:t>
            </w:r>
            <w:r>
              <w:rPr>
                <w:b/>
                <w:sz w:val="24"/>
                <w:szCs w:val="24"/>
              </w:rPr>
              <w:t>100 points</w:t>
            </w:r>
          </w:p>
          <w:p w:rsidR="00494988" w:rsidRDefault="004949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i/>
                <w:sz w:val="24"/>
                <w:szCs w:val="24"/>
              </w:rPr>
            </w:pPr>
          </w:p>
        </w:tc>
      </w:tr>
      <w:tr w:rsidR="00494988" w:rsidTr="00494988">
        <w:trPr>
          <w:trHeight w:val="155"/>
        </w:trPr>
        <w:tc>
          <w:tcPr>
            <w:tcW w:w="2388" w:type="dxa"/>
            <w:tcBorders>
              <w:top w:val="single" w:sz="4" w:space="0" w:color="auto"/>
              <w:left w:val="single" w:sz="4" w:space="0" w:color="auto"/>
              <w:bottom w:val="single" w:sz="4" w:space="0" w:color="auto"/>
              <w:right w:val="single" w:sz="4" w:space="0" w:color="auto"/>
            </w:tcBorders>
            <w:hideMark/>
          </w:tcPr>
          <w:p w:rsidR="0088377F" w:rsidRDefault="0088377F" w:rsidP="0088377F">
            <w:pPr>
              <w:rPr>
                <w:b/>
                <w:color w:val="800080"/>
                <w:sz w:val="28"/>
                <w:szCs w:val="28"/>
              </w:rPr>
            </w:pPr>
            <w:r>
              <w:rPr>
                <w:b/>
                <w:color w:val="800080"/>
                <w:sz w:val="28"/>
                <w:szCs w:val="28"/>
              </w:rPr>
              <w:t>FINAL</w:t>
            </w:r>
          </w:p>
          <w:p w:rsidR="00494988" w:rsidRPr="0088377F" w:rsidRDefault="00494988" w:rsidP="0088377F">
            <w:pPr>
              <w:rPr>
                <w:b/>
                <w:color w:val="003366"/>
                <w:sz w:val="28"/>
                <w:szCs w:val="28"/>
              </w:rPr>
            </w:pPr>
            <w:r w:rsidRPr="0088377F">
              <w:rPr>
                <w:b/>
                <w:color w:val="800080"/>
                <w:sz w:val="28"/>
                <w:szCs w:val="28"/>
              </w:rPr>
              <w:t>A</w:t>
            </w:r>
            <w:r w:rsidR="0088377F">
              <w:rPr>
                <w:b/>
                <w:color w:val="800080"/>
                <w:sz w:val="28"/>
                <w:szCs w:val="28"/>
              </w:rPr>
              <w:t>SSIGNMENT:</w:t>
            </w:r>
          </w:p>
        </w:tc>
        <w:tc>
          <w:tcPr>
            <w:tcW w:w="6609" w:type="dxa"/>
            <w:gridSpan w:val="2"/>
            <w:tcBorders>
              <w:top w:val="single" w:sz="4" w:space="0" w:color="auto"/>
              <w:left w:val="single" w:sz="4" w:space="0" w:color="auto"/>
              <w:bottom w:val="single" w:sz="4" w:space="0" w:color="auto"/>
              <w:right w:val="single" w:sz="4" w:space="0" w:color="auto"/>
            </w:tcBorders>
            <w:hideMark/>
          </w:tcPr>
          <w:p w:rsidR="00494988" w:rsidRPr="0088377F" w:rsidRDefault="00494988" w:rsidP="00494988">
            <w:pPr>
              <w:rPr>
                <w:b/>
                <w:bCs/>
                <w:sz w:val="24"/>
                <w:szCs w:val="24"/>
              </w:rPr>
            </w:pPr>
            <w:r w:rsidRPr="0088377F">
              <w:rPr>
                <w:b/>
                <w:sz w:val="24"/>
                <w:szCs w:val="24"/>
              </w:rPr>
              <w:t>Format of the Paper</w:t>
            </w:r>
          </w:p>
          <w:p w:rsidR="00494988" w:rsidRDefault="00494988" w:rsidP="00494988">
            <w:pPr>
              <w:rPr>
                <w:bCs/>
                <w:szCs w:val="24"/>
              </w:rPr>
            </w:pPr>
          </w:p>
          <w:p w:rsidR="00494988" w:rsidRPr="0088377F" w:rsidRDefault="00494988" w:rsidP="00494988">
            <w:pPr>
              <w:rPr>
                <w:b/>
                <w:bCs/>
                <w:i/>
                <w:sz w:val="24"/>
                <w:szCs w:val="24"/>
              </w:rPr>
            </w:pPr>
            <w:r w:rsidRPr="0088377F">
              <w:rPr>
                <w:b/>
                <w:i/>
                <w:sz w:val="24"/>
                <w:szCs w:val="24"/>
              </w:rPr>
              <w:t>Chapter 1: (3-5 pages)</w:t>
            </w:r>
          </w:p>
          <w:p w:rsidR="00494988" w:rsidRPr="0088377F" w:rsidRDefault="00494988" w:rsidP="00494988">
            <w:pPr>
              <w:rPr>
                <w:bCs/>
                <w:sz w:val="24"/>
                <w:szCs w:val="24"/>
              </w:rPr>
            </w:pPr>
            <w:r w:rsidRPr="0088377F">
              <w:rPr>
                <w:sz w:val="24"/>
                <w:szCs w:val="24"/>
              </w:rPr>
              <w:t>- Introduction</w:t>
            </w:r>
          </w:p>
          <w:p w:rsidR="00494988" w:rsidRPr="0088377F" w:rsidRDefault="00494988" w:rsidP="00494988">
            <w:pPr>
              <w:rPr>
                <w:bCs/>
                <w:sz w:val="24"/>
                <w:szCs w:val="24"/>
              </w:rPr>
            </w:pPr>
            <w:r w:rsidRPr="0088377F">
              <w:rPr>
                <w:sz w:val="24"/>
                <w:szCs w:val="24"/>
              </w:rPr>
              <w:t>- History of Catholic Schools in Hawaii</w:t>
            </w:r>
          </w:p>
          <w:p w:rsidR="00494988" w:rsidRPr="0088377F" w:rsidRDefault="00494988" w:rsidP="00494988">
            <w:pPr>
              <w:rPr>
                <w:bCs/>
                <w:sz w:val="24"/>
                <w:szCs w:val="24"/>
              </w:rPr>
            </w:pPr>
            <w:r w:rsidRPr="0088377F">
              <w:rPr>
                <w:sz w:val="24"/>
                <w:szCs w:val="24"/>
              </w:rPr>
              <w:t>- History of your current school</w:t>
            </w:r>
          </w:p>
          <w:p w:rsidR="00494988" w:rsidRPr="0088377F" w:rsidRDefault="00494988" w:rsidP="00494988">
            <w:pPr>
              <w:rPr>
                <w:bCs/>
                <w:sz w:val="24"/>
                <w:szCs w:val="24"/>
              </w:rPr>
            </w:pPr>
            <w:r w:rsidRPr="0088377F">
              <w:rPr>
                <w:sz w:val="24"/>
                <w:szCs w:val="24"/>
              </w:rPr>
              <w:t>- Demographics of your current school (include any changes that have occurred over the years, i.e., enrollment, ethnic background of students, Catholic population of students and teachers, etc.)</w:t>
            </w:r>
          </w:p>
          <w:p w:rsidR="00494988" w:rsidRPr="0088377F" w:rsidRDefault="00494988" w:rsidP="00494988">
            <w:pPr>
              <w:rPr>
                <w:bCs/>
                <w:sz w:val="24"/>
                <w:szCs w:val="24"/>
              </w:rPr>
            </w:pPr>
            <w:r w:rsidRPr="0088377F">
              <w:rPr>
                <w:sz w:val="24"/>
                <w:szCs w:val="24"/>
              </w:rPr>
              <w:t>- Current Issues Facing the School</w:t>
            </w:r>
          </w:p>
          <w:p w:rsidR="00494988" w:rsidRPr="0088377F" w:rsidRDefault="00494988" w:rsidP="00494988">
            <w:pPr>
              <w:rPr>
                <w:bCs/>
                <w:sz w:val="24"/>
                <w:szCs w:val="24"/>
              </w:rPr>
            </w:pPr>
            <w:r w:rsidRPr="0088377F">
              <w:rPr>
                <w:sz w:val="24"/>
                <w:szCs w:val="24"/>
              </w:rPr>
              <w:t>- How would strengthening the Catholic identity of your school position your school for the future?</w:t>
            </w:r>
          </w:p>
          <w:p w:rsidR="00494988" w:rsidRPr="0088377F" w:rsidRDefault="00494988" w:rsidP="00494988">
            <w:pPr>
              <w:rPr>
                <w:bCs/>
                <w:sz w:val="24"/>
                <w:szCs w:val="24"/>
              </w:rPr>
            </w:pPr>
          </w:p>
          <w:p w:rsidR="00494988" w:rsidRPr="0088377F" w:rsidRDefault="00494988" w:rsidP="00494988">
            <w:pPr>
              <w:rPr>
                <w:b/>
                <w:bCs/>
                <w:i/>
                <w:sz w:val="24"/>
                <w:szCs w:val="24"/>
              </w:rPr>
            </w:pPr>
            <w:r w:rsidRPr="0088377F">
              <w:rPr>
                <w:b/>
                <w:i/>
                <w:sz w:val="24"/>
                <w:szCs w:val="24"/>
              </w:rPr>
              <w:t>Chapter II: Review of the Literature (10-15 pages)</w:t>
            </w:r>
          </w:p>
          <w:p w:rsidR="00494988" w:rsidRPr="0088377F" w:rsidRDefault="00494988" w:rsidP="00494988">
            <w:pPr>
              <w:rPr>
                <w:bCs/>
                <w:sz w:val="24"/>
                <w:szCs w:val="24"/>
              </w:rPr>
            </w:pPr>
          </w:p>
          <w:p w:rsidR="00494988" w:rsidRPr="0088377F" w:rsidRDefault="00494988" w:rsidP="00494988">
            <w:pPr>
              <w:rPr>
                <w:b/>
                <w:bCs/>
                <w:i/>
                <w:sz w:val="24"/>
                <w:szCs w:val="24"/>
              </w:rPr>
            </w:pPr>
            <w:r w:rsidRPr="0088377F">
              <w:rPr>
                <w:b/>
                <w:i/>
                <w:sz w:val="24"/>
                <w:szCs w:val="24"/>
              </w:rPr>
              <w:t>Chapter III: The Plan (15-20 pages)</w:t>
            </w:r>
          </w:p>
          <w:p w:rsidR="00494988" w:rsidRPr="0088377F" w:rsidRDefault="00494988" w:rsidP="00494988">
            <w:pPr>
              <w:rPr>
                <w:bCs/>
                <w:sz w:val="24"/>
                <w:szCs w:val="24"/>
              </w:rPr>
            </w:pPr>
            <w:r w:rsidRPr="0088377F">
              <w:rPr>
                <w:sz w:val="24"/>
                <w:szCs w:val="24"/>
              </w:rPr>
              <w:t>Using the above literature, the history of your school, and the strengths and limitations of the Catholic identity of your school, please create a 5 year plan for increasing Catholic identity in the following areas of the school.  Provide input, the current situation of this area in your school, recommendations for change and a timeline and resources for that change.</w:t>
            </w:r>
            <w:r w:rsidR="0088377F">
              <w:rPr>
                <w:sz w:val="24"/>
                <w:szCs w:val="24"/>
              </w:rPr>
              <w:t xml:space="preserve">  The areas of concern for change in your school should include the following:</w:t>
            </w:r>
          </w:p>
          <w:p w:rsidR="00494988" w:rsidRDefault="00494988" w:rsidP="00494988">
            <w:pPr>
              <w:rPr>
                <w:bCs/>
                <w:sz w:val="24"/>
                <w:szCs w:val="24"/>
              </w:rPr>
            </w:pPr>
          </w:p>
          <w:p w:rsidR="0088377F" w:rsidRPr="0088377F" w:rsidRDefault="0088377F" w:rsidP="00494988">
            <w:pPr>
              <w:rPr>
                <w:bCs/>
                <w:sz w:val="24"/>
                <w:szCs w:val="24"/>
              </w:rPr>
            </w:pPr>
          </w:p>
          <w:p w:rsidR="00494988" w:rsidRPr="0088377F" w:rsidRDefault="00494988" w:rsidP="00494988">
            <w:pPr>
              <w:rPr>
                <w:bCs/>
                <w:sz w:val="24"/>
                <w:szCs w:val="24"/>
              </w:rPr>
            </w:pPr>
            <w:r w:rsidRPr="0088377F">
              <w:rPr>
                <w:sz w:val="24"/>
                <w:szCs w:val="24"/>
              </w:rPr>
              <w:lastRenderedPageBreak/>
              <w:t>A) Leadership</w:t>
            </w:r>
          </w:p>
          <w:p w:rsidR="00494988" w:rsidRPr="0088377F" w:rsidRDefault="00494988" w:rsidP="00494988">
            <w:pPr>
              <w:rPr>
                <w:bCs/>
                <w:sz w:val="24"/>
                <w:szCs w:val="24"/>
              </w:rPr>
            </w:pPr>
            <w:r w:rsidRPr="0088377F">
              <w:rPr>
                <w:sz w:val="24"/>
                <w:szCs w:val="24"/>
              </w:rPr>
              <w:t>B) Curriculum/Academics</w:t>
            </w:r>
          </w:p>
          <w:p w:rsidR="00494988" w:rsidRPr="0088377F" w:rsidRDefault="00494988" w:rsidP="00494988">
            <w:pPr>
              <w:rPr>
                <w:bCs/>
                <w:sz w:val="24"/>
                <w:szCs w:val="24"/>
              </w:rPr>
            </w:pPr>
            <w:r w:rsidRPr="0088377F">
              <w:rPr>
                <w:sz w:val="24"/>
                <w:szCs w:val="24"/>
              </w:rPr>
              <w:t>C) Spiritual Life of the School (this would include Mass, Sacraments, Retreats, Prayer, charism of religious community, etc.)</w:t>
            </w:r>
          </w:p>
          <w:p w:rsidR="00494988" w:rsidRPr="0088377F" w:rsidRDefault="00494988" w:rsidP="00494988">
            <w:pPr>
              <w:rPr>
                <w:bCs/>
                <w:sz w:val="24"/>
                <w:szCs w:val="24"/>
              </w:rPr>
            </w:pPr>
            <w:r w:rsidRPr="0088377F">
              <w:rPr>
                <w:sz w:val="24"/>
                <w:szCs w:val="24"/>
              </w:rPr>
              <w:t>D) Finances/Business Office</w:t>
            </w:r>
          </w:p>
          <w:p w:rsidR="00494988" w:rsidRPr="0088377F" w:rsidRDefault="00494988" w:rsidP="00494988">
            <w:pPr>
              <w:rPr>
                <w:bCs/>
                <w:sz w:val="24"/>
                <w:szCs w:val="24"/>
              </w:rPr>
            </w:pPr>
            <w:r w:rsidRPr="0088377F">
              <w:rPr>
                <w:sz w:val="24"/>
                <w:szCs w:val="24"/>
              </w:rPr>
              <w:t>E) Athletics</w:t>
            </w:r>
          </w:p>
          <w:p w:rsidR="00494988" w:rsidRPr="0088377F" w:rsidRDefault="00494988" w:rsidP="00494988">
            <w:pPr>
              <w:rPr>
                <w:bCs/>
                <w:sz w:val="24"/>
                <w:szCs w:val="24"/>
              </w:rPr>
            </w:pPr>
            <w:r w:rsidRPr="0088377F">
              <w:rPr>
                <w:sz w:val="24"/>
                <w:szCs w:val="24"/>
              </w:rPr>
              <w:t>F) Clubs/Extra-curricular Activities</w:t>
            </w:r>
          </w:p>
          <w:p w:rsidR="00494988" w:rsidRPr="0088377F" w:rsidRDefault="00494988" w:rsidP="00494988">
            <w:pPr>
              <w:rPr>
                <w:bCs/>
                <w:sz w:val="24"/>
                <w:szCs w:val="24"/>
              </w:rPr>
            </w:pPr>
            <w:r w:rsidRPr="0088377F">
              <w:rPr>
                <w:sz w:val="24"/>
                <w:szCs w:val="24"/>
              </w:rPr>
              <w:t>G</w:t>
            </w:r>
            <w:r w:rsidR="00E12244">
              <w:rPr>
                <w:sz w:val="24"/>
                <w:szCs w:val="24"/>
              </w:rPr>
              <w:t>)</w:t>
            </w:r>
            <w:r w:rsidRPr="0088377F">
              <w:rPr>
                <w:sz w:val="24"/>
                <w:szCs w:val="24"/>
              </w:rPr>
              <w:t xml:space="preserve"> Development (Institutional Advancement: Fundraising and Friend</w:t>
            </w:r>
            <w:r w:rsidR="005953A2">
              <w:rPr>
                <w:sz w:val="24"/>
                <w:szCs w:val="24"/>
              </w:rPr>
              <w:t>-</w:t>
            </w:r>
            <w:r w:rsidRPr="0088377F">
              <w:rPr>
                <w:sz w:val="24"/>
                <w:szCs w:val="24"/>
              </w:rPr>
              <w:t>raising with parents, alumni, business partners)</w:t>
            </w:r>
          </w:p>
          <w:p w:rsidR="00494988" w:rsidRPr="0088377F" w:rsidRDefault="00494988" w:rsidP="00494988">
            <w:pPr>
              <w:rPr>
                <w:bCs/>
                <w:sz w:val="24"/>
                <w:szCs w:val="24"/>
              </w:rPr>
            </w:pPr>
            <w:r w:rsidRPr="0088377F">
              <w:rPr>
                <w:sz w:val="24"/>
                <w:szCs w:val="24"/>
              </w:rPr>
              <w:t>H) Community in the School</w:t>
            </w:r>
          </w:p>
          <w:p w:rsidR="00494988" w:rsidRPr="0088377F" w:rsidRDefault="00494988" w:rsidP="00494988">
            <w:pPr>
              <w:rPr>
                <w:bCs/>
                <w:sz w:val="24"/>
                <w:szCs w:val="24"/>
              </w:rPr>
            </w:pPr>
            <w:r w:rsidRPr="0088377F">
              <w:rPr>
                <w:sz w:val="24"/>
                <w:szCs w:val="24"/>
              </w:rPr>
              <w:t>I) Relationship with Parents</w:t>
            </w:r>
          </w:p>
          <w:p w:rsidR="00494988" w:rsidRPr="0088377F" w:rsidRDefault="00494988" w:rsidP="00494988">
            <w:pPr>
              <w:rPr>
                <w:bCs/>
                <w:sz w:val="24"/>
                <w:szCs w:val="24"/>
              </w:rPr>
            </w:pPr>
            <w:r w:rsidRPr="0088377F">
              <w:rPr>
                <w:sz w:val="24"/>
                <w:szCs w:val="24"/>
              </w:rPr>
              <w:t>J) Relationship with the Bishop/Diocese and Pastor/Sponsoring Religious Community</w:t>
            </w:r>
          </w:p>
          <w:p w:rsidR="00494988" w:rsidRPr="0088377F" w:rsidRDefault="00494988" w:rsidP="00494988">
            <w:pPr>
              <w:rPr>
                <w:bCs/>
                <w:sz w:val="24"/>
                <w:szCs w:val="24"/>
              </w:rPr>
            </w:pPr>
            <w:r w:rsidRPr="0088377F">
              <w:rPr>
                <w:sz w:val="24"/>
                <w:szCs w:val="24"/>
              </w:rPr>
              <w:t>K) Board Relations</w:t>
            </w:r>
          </w:p>
          <w:p w:rsidR="00494988" w:rsidRPr="0088377F" w:rsidRDefault="00494988" w:rsidP="00494988">
            <w:pPr>
              <w:rPr>
                <w:bCs/>
                <w:sz w:val="24"/>
                <w:szCs w:val="24"/>
              </w:rPr>
            </w:pPr>
          </w:p>
          <w:p w:rsidR="00494988" w:rsidRPr="0088377F" w:rsidRDefault="00494988" w:rsidP="00494988">
            <w:pPr>
              <w:rPr>
                <w:b/>
                <w:bCs/>
                <w:i/>
                <w:sz w:val="24"/>
                <w:szCs w:val="24"/>
              </w:rPr>
            </w:pPr>
            <w:r w:rsidRPr="0088377F">
              <w:rPr>
                <w:b/>
                <w:i/>
                <w:sz w:val="24"/>
                <w:szCs w:val="24"/>
              </w:rPr>
              <w:t>Chapter IV: Summary and Conclusion (2-5 pages)</w:t>
            </w:r>
          </w:p>
          <w:p w:rsidR="00494988" w:rsidRPr="0088377F" w:rsidRDefault="00494988" w:rsidP="00494988">
            <w:pPr>
              <w:rPr>
                <w:b/>
                <w:i/>
                <w:sz w:val="24"/>
                <w:szCs w:val="24"/>
              </w:rPr>
            </w:pPr>
            <w:r w:rsidRPr="0088377F">
              <w:rPr>
                <w:b/>
                <w:i/>
                <w:sz w:val="24"/>
                <w:szCs w:val="24"/>
              </w:rPr>
              <w:t>References (10-20 references)</w:t>
            </w:r>
          </w:p>
          <w:p w:rsidR="00494988" w:rsidRDefault="00494988">
            <w:pPr>
              <w:ind w:left="360"/>
              <w:rPr>
                <w:b/>
                <w:i/>
                <w:sz w:val="24"/>
                <w:szCs w:val="24"/>
                <w:u w:val="single"/>
              </w:rPr>
            </w:pPr>
          </w:p>
        </w:tc>
      </w:tr>
      <w:tr w:rsidR="00494988" w:rsidTr="00494988">
        <w:trPr>
          <w:trHeight w:val="935"/>
        </w:trPr>
        <w:tc>
          <w:tcPr>
            <w:tcW w:w="2388" w:type="dxa"/>
            <w:tcBorders>
              <w:top w:val="single" w:sz="4" w:space="0" w:color="auto"/>
              <w:left w:val="single" w:sz="4" w:space="0" w:color="auto"/>
              <w:bottom w:val="single" w:sz="4" w:space="0" w:color="auto"/>
              <w:right w:val="single" w:sz="4" w:space="0" w:color="auto"/>
            </w:tcBorders>
            <w:hideMark/>
          </w:tcPr>
          <w:p w:rsidR="00494988" w:rsidRDefault="00494988" w:rsidP="0088377F">
            <w:pPr>
              <w:rPr>
                <w:b/>
                <w:color w:val="800080"/>
                <w:sz w:val="24"/>
                <w:szCs w:val="24"/>
              </w:rPr>
            </w:pPr>
            <w:r>
              <w:rPr>
                <w:b/>
                <w:color w:val="800080"/>
                <w:sz w:val="24"/>
                <w:szCs w:val="24"/>
              </w:rPr>
              <w:lastRenderedPageBreak/>
              <w:t>Grading Scale</w:t>
            </w:r>
          </w:p>
        </w:tc>
        <w:tc>
          <w:tcPr>
            <w:tcW w:w="6609" w:type="dxa"/>
            <w:gridSpan w:val="2"/>
            <w:tcBorders>
              <w:top w:val="single" w:sz="4" w:space="0" w:color="auto"/>
              <w:left w:val="single" w:sz="4" w:space="0" w:color="auto"/>
              <w:bottom w:val="single" w:sz="4" w:space="0" w:color="auto"/>
              <w:right w:val="single" w:sz="4" w:space="0" w:color="auto"/>
            </w:tcBorders>
            <w:hideMark/>
          </w:tcPr>
          <w:p w:rsidR="00494988" w:rsidRDefault="00494988">
            <w:pPr>
              <w:rPr>
                <w:sz w:val="24"/>
                <w:szCs w:val="24"/>
              </w:rPr>
            </w:pPr>
            <w:r>
              <w:rPr>
                <w:sz w:val="24"/>
                <w:szCs w:val="24"/>
              </w:rPr>
              <w:t>A = 90-100 points</w:t>
            </w:r>
          </w:p>
          <w:p w:rsidR="00494988" w:rsidRDefault="00494988">
            <w:pPr>
              <w:rPr>
                <w:sz w:val="24"/>
                <w:szCs w:val="24"/>
              </w:rPr>
            </w:pPr>
            <w:r>
              <w:rPr>
                <w:sz w:val="24"/>
                <w:szCs w:val="24"/>
              </w:rPr>
              <w:t>B = 80-89  points</w:t>
            </w:r>
          </w:p>
          <w:p w:rsidR="00494988" w:rsidRDefault="00494988">
            <w:pPr>
              <w:rPr>
                <w:sz w:val="24"/>
                <w:szCs w:val="24"/>
              </w:rPr>
            </w:pPr>
            <w:r>
              <w:rPr>
                <w:sz w:val="24"/>
                <w:szCs w:val="24"/>
              </w:rPr>
              <w:t>C = 70-79  points (must retake course)</w:t>
            </w:r>
          </w:p>
          <w:p w:rsidR="00494988" w:rsidRDefault="00494988" w:rsidP="00494988">
            <w:pPr>
              <w:rPr>
                <w:sz w:val="24"/>
                <w:szCs w:val="24"/>
              </w:rPr>
            </w:pPr>
            <w:r>
              <w:rPr>
                <w:sz w:val="24"/>
                <w:szCs w:val="24"/>
              </w:rPr>
              <w:t>F=    0-69 points</w:t>
            </w:r>
          </w:p>
        </w:tc>
      </w:tr>
      <w:tr w:rsidR="00494988" w:rsidTr="00494988">
        <w:trPr>
          <w:trHeight w:val="155"/>
        </w:trPr>
        <w:tc>
          <w:tcPr>
            <w:tcW w:w="2388" w:type="dxa"/>
            <w:tcBorders>
              <w:top w:val="single" w:sz="4" w:space="0" w:color="auto"/>
              <w:left w:val="single" w:sz="4" w:space="0" w:color="auto"/>
              <w:bottom w:val="single" w:sz="4" w:space="0" w:color="auto"/>
              <w:right w:val="single" w:sz="4" w:space="0" w:color="auto"/>
            </w:tcBorders>
            <w:hideMark/>
          </w:tcPr>
          <w:p w:rsidR="00494988" w:rsidRDefault="00494988">
            <w:pPr>
              <w:rPr>
                <w:b/>
                <w:color w:val="000080"/>
                <w:sz w:val="24"/>
                <w:szCs w:val="24"/>
              </w:rPr>
            </w:pPr>
            <w:r>
              <w:rPr>
                <w:b/>
                <w:color w:val="000080"/>
                <w:sz w:val="24"/>
                <w:szCs w:val="24"/>
              </w:rPr>
              <w:t>UNIVERSITY POLICIES:</w:t>
            </w:r>
          </w:p>
        </w:tc>
        <w:tc>
          <w:tcPr>
            <w:tcW w:w="6609" w:type="dxa"/>
            <w:gridSpan w:val="2"/>
            <w:tcBorders>
              <w:top w:val="single" w:sz="4" w:space="0" w:color="auto"/>
              <w:left w:val="single" w:sz="4" w:space="0" w:color="auto"/>
              <w:bottom w:val="single" w:sz="4" w:space="0" w:color="auto"/>
              <w:right w:val="single" w:sz="4" w:space="0" w:color="auto"/>
            </w:tcBorders>
          </w:tcPr>
          <w:p w:rsidR="00494988" w:rsidRDefault="00494988">
            <w:pPr>
              <w:rPr>
                <w:b/>
              </w:rPr>
            </w:pPr>
            <w:r>
              <w:rPr>
                <w:b/>
              </w:rPr>
              <w:t>Attendance:</w:t>
            </w:r>
          </w:p>
          <w:p w:rsidR="00494988" w:rsidRDefault="00494988">
            <w:r>
              <w:t>This is a three-semester hour class, which would usually meet one night a week for approximately 4 hours (10-week accelerated semester). In addition, outside assignments may be expected to require two hours for every hour of class time. Online classes will have time for online discussion as well as other assignments equivalent to the time required for an on campus class. However, it must be recognized that online classes may take more time than traditional classes, depending on the speed of the technology used, the expertise of the user, and other factors. You can therefore expect to spend 8-12 hours per week on this class.</w:t>
            </w:r>
          </w:p>
          <w:p w:rsidR="00494988" w:rsidRDefault="00494988">
            <w:pPr>
              <w:rPr>
                <w:color w:val="000000"/>
              </w:rPr>
            </w:pPr>
          </w:p>
          <w:p w:rsidR="00494988" w:rsidRDefault="00494988">
            <w:pPr>
              <w:rPr>
                <w:color w:val="000000"/>
              </w:rPr>
            </w:pPr>
            <w:r>
              <w:rPr>
                <w:color w:val="000000"/>
              </w:rPr>
              <w:t xml:space="preserve">Students are expected to attend regularly all courses for which they are registered. </w:t>
            </w:r>
            <w:r>
              <w:rPr>
                <w:b/>
                <w:color w:val="000000"/>
              </w:rPr>
              <w:t>Attendance in online weeks means logging in and responding as directed by the specified deadline, at least three times a week.</w:t>
            </w:r>
            <w:r>
              <w:rPr>
                <w:color w:val="000000"/>
              </w:rPr>
              <w:t xml:space="preserve">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p>
          <w:p w:rsidR="00494988" w:rsidRDefault="00494988">
            <w:pPr>
              <w:rPr>
                <w:b/>
                <w:color w:val="000000"/>
              </w:rPr>
            </w:pPr>
          </w:p>
          <w:p w:rsidR="00494988" w:rsidRDefault="00494988">
            <w:pPr>
              <w:rPr>
                <w:b/>
                <w:color w:val="000000"/>
              </w:rPr>
            </w:pPr>
            <w:r>
              <w:rPr>
                <w:b/>
                <w:color w:val="000000"/>
              </w:rPr>
              <w:t>The Education Division has adopted the following attendance policy:</w:t>
            </w:r>
          </w:p>
          <w:p w:rsidR="00494988" w:rsidRDefault="00494988">
            <w:pPr>
              <w:ind w:left="720" w:hanging="360"/>
              <w:rPr>
                <w:b/>
              </w:rPr>
            </w:pPr>
            <w:r>
              <w:rPr>
                <w:b/>
              </w:rPr>
              <w:t>1)    Absences totaling more than 10% of the number of classes will result in a lowering of the overall grade by one letter grade. A student who misses 20% or more should drop the class.</w:t>
            </w:r>
          </w:p>
          <w:p w:rsidR="00494988" w:rsidRDefault="00494988">
            <w:pPr>
              <w:ind w:left="1440" w:hanging="360"/>
              <w:rPr>
                <w:b/>
              </w:rPr>
            </w:pPr>
            <w:r>
              <w:rPr>
                <w:b/>
              </w:rPr>
              <w:t xml:space="preserve">Graduate (10 classes): More than one absence lowers grade </w:t>
            </w:r>
            <w:r>
              <w:rPr>
                <w:b/>
              </w:rPr>
              <w:lastRenderedPageBreak/>
              <w:t>one letter.</w:t>
            </w:r>
          </w:p>
          <w:p w:rsidR="00494988" w:rsidRDefault="00494988">
            <w:pPr>
              <w:ind w:left="720" w:hanging="360"/>
              <w:rPr>
                <w:b/>
              </w:rPr>
            </w:pPr>
            <w:r>
              <w:rPr>
                <w:b/>
              </w:rPr>
              <w:t>2)      Tardy: 10% of class time is equivalent to ½ class absence</w:t>
            </w:r>
          </w:p>
          <w:p w:rsidR="00494988" w:rsidRDefault="00494988">
            <w:pPr>
              <w:ind w:left="1440" w:hanging="360"/>
              <w:rPr>
                <w:b/>
              </w:rPr>
            </w:pPr>
            <w:r>
              <w:rPr>
                <w:b/>
              </w:rPr>
              <w:t>Graduate (4 hour class): 30 min. = ½ class absence</w:t>
            </w:r>
          </w:p>
          <w:p w:rsidR="00494988" w:rsidRDefault="00494988">
            <w:pPr>
              <w:rPr>
                <w:color w:val="000000"/>
              </w:rPr>
            </w:pPr>
            <w:r>
              <w:rPr>
                <w:color w:val="000000"/>
              </w:rPr>
              <w:br/>
            </w:r>
            <w:r>
              <w:rPr>
                <w:b/>
                <w:bCs/>
                <w:color w:val="000000"/>
              </w:rPr>
              <w:t>Writing Standards</w:t>
            </w:r>
            <w:r>
              <w:rPr>
                <w:color w:val="000000"/>
              </w:rPr>
              <w:br/>
              <w:t>All work submitted by Chaminade University students must meet the following writing standards. Written assignments should:</w:t>
            </w:r>
          </w:p>
          <w:p w:rsidR="00494988" w:rsidRDefault="00494988">
            <w:pPr>
              <w:pStyle w:val="ListParagraph"/>
              <w:numPr>
                <w:ilvl w:val="0"/>
                <w:numId w:val="10"/>
              </w:numPr>
              <w:spacing w:before="100" w:beforeAutospacing="1" w:after="100" w:afterAutospacing="1"/>
              <w:rPr>
                <w:color w:val="000000"/>
              </w:rPr>
            </w:pPr>
            <w:r>
              <w:rPr>
                <w:color w:val="000000"/>
              </w:rPr>
              <w:t xml:space="preserve">Use correctly the grammar, spelling, punctuation, and sentence structure of Standard Written English. </w:t>
            </w:r>
          </w:p>
          <w:p w:rsidR="00494988" w:rsidRDefault="00494988">
            <w:pPr>
              <w:pStyle w:val="ListParagraph"/>
              <w:numPr>
                <w:ilvl w:val="0"/>
                <w:numId w:val="10"/>
              </w:numPr>
              <w:spacing w:before="100" w:beforeAutospacing="1" w:after="100" w:afterAutospacing="1"/>
              <w:rPr>
                <w:color w:val="000000"/>
              </w:rPr>
            </w:pPr>
            <w:r>
              <w:rPr>
                <w:color w:val="000000"/>
              </w:rPr>
              <w:t xml:space="preserve">Develop ideas, themes, and main points coherently and concisely. </w:t>
            </w:r>
          </w:p>
          <w:p w:rsidR="00494988" w:rsidRDefault="00494988">
            <w:pPr>
              <w:pStyle w:val="ListParagraph"/>
              <w:numPr>
                <w:ilvl w:val="0"/>
                <w:numId w:val="10"/>
              </w:numPr>
              <w:spacing w:before="100" w:beforeAutospacing="1" w:after="100" w:afterAutospacing="1"/>
              <w:rPr>
                <w:color w:val="000000"/>
              </w:rPr>
            </w:pPr>
            <w:r>
              <w:rPr>
                <w:color w:val="000000"/>
              </w:rPr>
              <w:t xml:space="preserve">Adopt modes and styles appropriate to their purpose and audience. </w:t>
            </w:r>
          </w:p>
          <w:p w:rsidR="00494988" w:rsidRDefault="00494988">
            <w:pPr>
              <w:pStyle w:val="ListParagraph"/>
              <w:numPr>
                <w:ilvl w:val="0"/>
                <w:numId w:val="10"/>
              </w:numPr>
              <w:spacing w:before="100" w:beforeAutospacing="1" w:after="100" w:afterAutospacing="1"/>
              <w:rPr>
                <w:color w:val="000000"/>
              </w:rPr>
            </w:pPr>
            <w:r>
              <w:rPr>
                <w:color w:val="000000"/>
              </w:rPr>
              <w:t xml:space="preserve">Be clear, complete, and effective. </w:t>
            </w:r>
          </w:p>
          <w:p w:rsidR="00494988" w:rsidRDefault="00494988">
            <w:pPr>
              <w:pStyle w:val="ListParagraph"/>
              <w:numPr>
                <w:ilvl w:val="0"/>
                <w:numId w:val="10"/>
              </w:numPr>
              <w:spacing w:before="100" w:beforeAutospacing="1" w:after="100" w:afterAutospacing="1"/>
              <w:rPr>
                <w:color w:val="000000"/>
              </w:rPr>
            </w:pPr>
            <w:r>
              <w:rPr>
                <w:color w:val="000000"/>
              </w:rPr>
              <w:t xml:space="preserve">Carefully analyze and synthesize material and ideas borrowed from sources. In addition, the sources of the borrowed material should be correctly acknowledged to avoid plagiarism. </w:t>
            </w:r>
          </w:p>
          <w:p w:rsidR="00494988" w:rsidRDefault="00494988">
            <w:pPr>
              <w:rPr>
                <w:color w:val="000000"/>
              </w:rPr>
            </w:pPr>
            <w:r>
              <w:rPr>
                <w:b/>
                <w:bCs/>
                <w:color w:val="000000"/>
              </w:rPr>
              <w:t>Plagiarism</w:t>
            </w:r>
            <w:r>
              <w:rPr>
                <w:color w:val="000000"/>
              </w:rPr>
              <w:t xml:space="preserve"> - “Plagiarism is the offering of work of another as one's own. Plagiarism is a serious offense and may include, but is not limited to, the following:</w:t>
            </w:r>
          </w:p>
          <w:p w:rsidR="00494988" w:rsidRDefault="00494988">
            <w:pPr>
              <w:numPr>
                <w:ilvl w:val="0"/>
                <w:numId w:val="11"/>
              </w:numPr>
              <w:spacing w:before="100" w:beforeAutospacing="1" w:after="100" w:afterAutospacing="1"/>
              <w:rPr>
                <w:color w:val="000000"/>
              </w:rPr>
            </w:pPr>
            <w:r>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494988" w:rsidRDefault="00494988">
            <w:pPr>
              <w:numPr>
                <w:ilvl w:val="0"/>
                <w:numId w:val="11"/>
              </w:numPr>
              <w:spacing w:before="100" w:beforeAutospacing="1" w:after="100" w:afterAutospacing="1"/>
              <w:rPr>
                <w:color w:val="000000"/>
              </w:rPr>
            </w:pPr>
            <w:r>
              <w:rPr>
                <w:color w:val="000000"/>
              </w:rPr>
              <w:t xml:space="preserve">Paraphrasing the work of another without proper author acknowledgment. </w:t>
            </w:r>
          </w:p>
          <w:p w:rsidR="00494988" w:rsidRDefault="00494988">
            <w:pPr>
              <w:numPr>
                <w:ilvl w:val="0"/>
                <w:numId w:val="11"/>
              </w:numPr>
              <w:spacing w:before="100" w:beforeAutospacing="1" w:after="100" w:afterAutospacing="1"/>
              <w:rPr>
                <w:color w:val="000000"/>
              </w:rPr>
            </w:pPr>
            <w:r>
              <w:rPr>
                <w:color w:val="000000"/>
              </w:rPr>
              <w:t xml:space="preserve">Submitting as one's own original work (however freely given or purchased) the original exam, research paper, manuscript, report, computer file, or other assignment that has been prepared by another individual. </w:t>
            </w:r>
          </w:p>
          <w:p w:rsidR="00494988" w:rsidRDefault="00494988">
            <w:pPr>
              <w:rPr>
                <w:u w:val="single"/>
              </w:rPr>
            </w:pPr>
            <w:r>
              <w:rPr>
                <w:color w:val="000000"/>
              </w:rPr>
              <w:t xml:space="preserve">Please refer to your </w:t>
            </w:r>
            <w:r>
              <w:rPr>
                <w:b/>
                <w:bCs/>
                <w:color w:val="000000"/>
              </w:rPr>
              <w:t xml:space="preserve">Student Handbook, General Catalog, </w:t>
            </w:r>
            <w:r>
              <w:rPr>
                <w:color w:val="000000"/>
              </w:rPr>
              <w:t xml:space="preserve">and the </w:t>
            </w:r>
            <w:r>
              <w:rPr>
                <w:b/>
                <w:bCs/>
                <w:color w:val="000000"/>
              </w:rPr>
              <w:t>Education Division Policy Manual</w:t>
            </w:r>
            <w:r>
              <w:rPr>
                <w:color w:val="000000"/>
              </w:rPr>
              <w:t xml:space="preserve"> for other important institutional and academic policies including more detailed information regarding Plagiarism, Classroom department, Freedom of Expression, Add/Drop, Disabilities, and others.</w:t>
            </w:r>
          </w:p>
        </w:tc>
      </w:tr>
    </w:tbl>
    <w:p w:rsidR="00476EEA" w:rsidRDefault="00476EEA" w:rsidP="00476EEA"/>
    <w:p w:rsidR="00F82705" w:rsidRDefault="00F82705" w:rsidP="00476EEA">
      <w:pPr>
        <w:jc w:val="center"/>
        <w:rPr>
          <w:b/>
          <w:sz w:val="24"/>
          <w:szCs w:val="24"/>
        </w:rPr>
      </w:pPr>
    </w:p>
    <w:p w:rsidR="00F82705" w:rsidRDefault="00F82705" w:rsidP="00476EEA">
      <w:pPr>
        <w:jc w:val="center"/>
        <w:rPr>
          <w:b/>
          <w:sz w:val="24"/>
          <w:szCs w:val="24"/>
        </w:rPr>
      </w:pPr>
    </w:p>
    <w:p w:rsidR="00F82705" w:rsidRDefault="00F82705" w:rsidP="00476EEA">
      <w:pPr>
        <w:jc w:val="center"/>
        <w:rPr>
          <w:b/>
          <w:sz w:val="24"/>
          <w:szCs w:val="24"/>
        </w:rPr>
      </w:pPr>
    </w:p>
    <w:p w:rsidR="00F82705" w:rsidRDefault="00F82705" w:rsidP="00476EEA">
      <w:pPr>
        <w:jc w:val="center"/>
        <w:rPr>
          <w:b/>
          <w:sz w:val="24"/>
          <w:szCs w:val="24"/>
        </w:rPr>
      </w:pPr>
    </w:p>
    <w:p w:rsidR="00F82705" w:rsidRDefault="00F82705" w:rsidP="00476EEA">
      <w:pPr>
        <w:jc w:val="center"/>
        <w:rPr>
          <w:b/>
          <w:sz w:val="24"/>
          <w:szCs w:val="24"/>
        </w:rPr>
      </w:pPr>
    </w:p>
    <w:p w:rsidR="00F82705" w:rsidRDefault="00F82705" w:rsidP="00476EEA">
      <w:pPr>
        <w:jc w:val="center"/>
        <w:rPr>
          <w:b/>
          <w:sz w:val="24"/>
          <w:szCs w:val="24"/>
        </w:rPr>
      </w:pPr>
    </w:p>
    <w:p w:rsidR="00F82705" w:rsidRDefault="00F82705" w:rsidP="00476EEA">
      <w:pPr>
        <w:jc w:val="center"/>
        <w:rPr>
          <w:b/>
          <w:sz w:val="24"/>
          <w:szCs w:val="24"/>
        </w:rPr>
      </w:pPr>
    </w:p>
    <w:p w:rsidR="00F82705" w:rsidRDefault="00F82705" w:rsidP="00476EEA">
      <w:pPr>
        <w:jc w:val="center"/>
        <w:rPr>
          <w:b/>
          <w:sz w:val="24"/>
          <w:szCs w:val="24"/>
        </w:rPr>
      </w:pPr>
    </w:p>
    <w:p w:rsidR="00F82705" w:rsidRDefault="00F82705" w:rsidP="00476EEA">
      <w:pPr>
        <w:jc w:val="center"/>
        <w:rPr>
          <w:b/>
          <w:sz w:val="24"/>
          <w:szCs w:val="24"/>
        </w:rPr>
      </w:pPr>
    </w:p>
    <w:p w:rsidR="00F82705" w:rsidRDefault="00F82705" w:rsidP="00476EEA">
      <w:pPr>
        <w:jc w:val="center"/>
        <w:rPr>
          <w:b/>
          <w:sz w:val="24"/>
          <w:szCs w:val="24"/>
        </w:rPr>
      </w:pPr>
    </w:p>
    <w:p w:rsidR="00F82705" w:rsidRDefault="00F82705" w:rsidP="00476EEA">
      <w:pPr>
        <w:jc w:val="center"/>
        <w:rPr>
          <w:b/>
          <w:sz w:val="24"/>
          <w:szCs w:val="24"/>
        </w:rPr>
      </w:pPr>
    </w:p>
    <w:p w:rsidR="00F82705" w:rsidRDefault="00F82705" w:rsidP="007E7789">
      <w:pPr>
        <w:rPr>
          <w:b/>
          <w:sz w:val="24"/>
          <w:szCs w:val="24"/>
        </w:rPr>
      </w:pPr>
    </w:p>
    <w:p w:rsidR="00476EEA" w:rsidRDefault="00476EEA" w:rsidP="00476EEA">
      <w:pPr>
        <w:jc w:val="center"/>
        <w:rPr>
          <w:b/>
          <w:sz w:val="24"/>
          <w:szCs w:val="24"/>
        </w:rPr>
      </w:pPr>
    </w:p>
    <w:p w:rsidR="00476EEA" w:rsidRDefault="00476EEA" w:rsidP="00B67967">
      <w:pPr>
        <w:jc w:val="center"/>
        <w:rPr>
          <w:b/>
          <w:sz w:val="24"/>
          <w:szCs w:val="24"/>
        </w:rPr>
      </w:pPr>
      <w:r>
        <w:rPr>
          <w:b/>
          <w:sz w:val="24"/>
          <w:szCs w:val="24"/>
        </w:rPr>
        <w:lastRenderedPageBreak/>
        <w:t>EDUC 7</w:t>
      </w:r>
      <w:r w:rsidR="00B67967">
        <w:rPr>
          <w:b/>
          <w:sz w:val="24"/>
          <w:szCs w:val="24"/>
        </w:rPr>
        <w:t>94</w:t>
      </w:r>
      <w:r>
        <w:rPr>
          <w:b/>
          <w:sz w:val="24"/>
          <w:szCs w:val="24"/>
        </w:rPr>
        <w:t xml:space="preserve"> </w:t>
      </w:r>
      <w:r w:rsidR="00B67967">
        <w:rPr>
          <w:b/>
          <w:sz w:val="24"/>
          <w:szCs w:val="24"/>
        </w:rPr>
        <w:t>Culminating Experience</w:t>
      </w:r>
    </w:p>
    <w:p w:rsidR="00B67967" w:rsidRDefault="00B67967" w:rsidP="00B67967">
      <w:pPr>
        <w:jc w:val="center"/>
        <w:rPr>
          <w:b/>
          <w:sz w:val="24"/>
          <w:szCs w:val="24"/>
        </w:rPr>
      </w:pPr>
      <w:r>
        <w:rPr>
          <w:b/>
          <w:sz w:val="24"/>
          <w:szCs w:val="24"/>
        </w:rPr>
        <w:t>Fall 2013</w:t>
      </w:r>
    </w:p>
    <w:p w:rsidR="00476EEA" w:rsidRDefault="00476EEA" w:rsidP="00476EEA">
      <w:pPr>
        <w:jc w:val="center"/>
        <w:rPr>
          <w:b/>
          <w:sz w:val="24"/>
          <w:szCs w:val="24"/>
        </w:rPr>
      </w:pPr>
      <w:r>
        <w:rPr>
          <w:b/>
          <w:sz w:val="24"/>
          <w:szCs w:val="24"/>
        </w:rPr>
        <w:t>Assignments and Due Dates</w:t>
      </w:r>
    </w:p>
    <w:tbl>
      <w:tblPr>
        <w:tblStyle w:val="TableGrid"/>
        <w:tblW w:w="0" w:type="auto"/>
        <w:tblLook w:val="04A0"/>
      </w:tblPr>
      <w:tblGrid>
        <w:gridCol w:w="3192"/>
        <w:gridCol w:w="3192"/>
        <w:gridCol w:w="3192"/>
      </w:tblGrid>
      <w:tr w:rsidR="00B67967" w:rsidTr="00B67967">
        <w:tc>
          <w:tcPr>
            <w:tcW w:w="3192" w:type="dxa"/>
          </w:tcPr>
          <w:p w:rsidR="00B67967" w:rsidRDefault="00B67967" w:rsidP="00B67967">
            <w:pPr>
              <w:jc w:val="center"/>
              <w:rPr>
                <w:b/>
                <w:sz w:val="24"/>
                <w:szCs w:val="24"/>
              </w:rPr>
            </w:pPr>
            <w:r>
              <w:rPr>
                <w:b/>
                <w:sz w:val="24"/>
                <w:szCs w:val="24"/>
              </w:rPr>
              <w:t>Date</w:t>
            </w:r>
          </w:p>
        </w:tc>
        <w:tc>
          <w:tcPr>
            <w:tcW w:w="3192" w:type="dxa"/>
          </w:tcPr>
          <w:p w:rsidR="00B67967" w:rsidRDefault="00B67967" w:rsidP="00B67967">
            <w:pPr>
              <w:jc w:val="center"/>
              <w:rPr>
                <w:b/>
                <w:sz w:val="24"/>
                <w:szCs w:val="24"/>
              </w:rPr>
            </w:pPr>
            <w:r>
              <w:rPr>
                <w:b/>
                <w:sz w:val="24"/>
                <w:szCs w:val="24"/>
              </w:rPr>
              <w:t>Topic</w:t>
            </w:r>
          </w:p>
        </w:tc>
        <w:tc>
          <w:tcPr>
            <w:tcW w:w="3192" w:type="dxa"/>
          </w:tcPr>
          <w:p w:rsidR="00B67967" w:rsidRDefault="00B67967" w:rsidP="00B67967">
            <w:pPr>
              <w:jc w:val="center"/>
              <w:rPr>
                <w:b/>
                <w:sz w:val="24"/>
                <w:szCs w:val="24"/>
              </w:rPr>
            </w:pPr>
            <w:r>
              <w:rPr>
                <w:b/>
                <w:sz w:val="24"/>
                <w:szCs w:val="24"/>
              </w:rPr>
              <w:t>Work Due for Next Class</w:t>
            </w:r>
          </w:p>
        </w:tc>
      </w:tr>
      <w:tr w:rsidR="00B67967" w:rsidTr="00B67967">
        <w:tc>
          <w:tcPr>
            <w:tcW w:w="3192" w:type="dxa"/>
          </w:tcPr>
          <w:p w:rsidR="00B67967" w:rsidRDefault="00B67967" w:rsidP="00B67967">
            <w:pPr>
              <w:jc w:val="center"/>
              <w:rPr>
                <w:b/>
                <w:sz w:val="24"/>
                <w:szCs w:val="24"/>
              </w:rPr>
            </w:pPr>
            <w:r>
              <w:rPr>
                <w:b/>
                <w:sz w:val="24"/>
                <w:szCs w:val="24"/>
              </w:rPr>
              <w:t>August 28</w:t>
            </w:r>
            <w:r w:rsidRPr="00B67967">
              <w:rPr>
                <w:b/>
                <w:sz w:val="24"/>
                <w:szCs w:val="24"/>
                <w:vertAlign w:val="superscript"/>
              </w:rPr>
              <w:t>th</w:t>
            </w:r>
            <w:r>
              <w:rPr>
                <w:b/>
                <w:sz w:val="24"/>
                <w:szCs w:val="24"/>
              </w:rPr>
              <w:t xml:space="preserve"> </w:t>
            </w:r>
          </w:p>
        </w:tc>
        <w:tc>
          <w:tcPr>
            <w:tcW w:w="3192" w:type="dxa"/>
          </w:tcPr>
          <w:p w:rsidR="00B67967" w:rsidRDefault="00B67967" w:rsidP="00B67967">
            <w:pPr>
              <w:jc w:val="center"/>
              <w:rPr>
                <w:b/>
                <w:sz w:val="24"/>
                <w:szCs w:val="24"/>
              </w:rPr>
            </w:pPr>
            <w:r>
              <w:rPr>
                <w:b/>
                <w:sz w:val="24"/>
                <w:szCs w:val="24"/>
              </w:rPr>
              <w:t>Introduction/Expectations</w:t>
            </w:r>
          </w:p>
          <w:p w:rsidR="00B67967" w:rsidRDefault="00B67967" w:rsidP="00B67967">
            <w:pPr>
              <w:jc w:val="center"/>
              <w:rPr>
                <w:b/>
                <w:sz w:val="24"/>
                <w:szCs w:val="24"/>
              </w:rPr>
            </w:pPr>
            <w:r>
              <w:rPr>
                <w:b/>
                <w:sz w:val="24"/>
                <w:szCs w:val="24"/>
              </w:rPr>
              <w:t>Review Syllabus</w:t>
            </w:r>
          </w:p>
          <w:p w:rsidR="009671DD" w:rsidRDefault="009671DD" w:rsidP="00B67967">
            <w:pPr>
              <w:jc w:val="center"/>
              <w:rPr>
                <w:b/>
                <w:sz w:val="24"/>
                <w:szCs w:val="24"/>
              </w:rPr>
            </w:pPr>
            <w:r>
              <w:rPr>
                <w:b/>
                <w:sz w:val="24"/>
                <w:szCs w:val="24"/>
              </w:rPr>
              <w:t>Getting Started on the Paper</w:t>
            </w:r>
          </w:p>
        </w:tc>
        <w:tc>
          <w:tcPr>
            <w:tcW w:w="3192" w:type="dxa"/>
          </w:tcPr>
          <w:p w:rsidR="00B67967" w:rsidRPr="006C24B2" w:rsidRDefault="009671DD" w:rsidP="009671DD">
            <w:pPr>
              <w:rPr>
                <w:sz w:val="24"/>
                <w:szCs w:val="24"/>
              </w:rPr>
            </w:pPr>
            <w:r w:rsidRPr="006C24B2">
              <w:rPr>
                <w:sz w:val="24"/>
                <w:szCs w:val="24"/>
              </w:rPr>
              <w:t xml:space="preserve">1.Read CH 3 </w:t>
            </w:r>
            <w:r w:rsidR="00FC63D2">
              <w:rPr>
                <w:sz w:val="24"/>
                <w:szCs w:val="24"/>
              </w:rPr>
              <w:t>-</w:t>
            </w:r>
            <w:r w:rsidRPr="006C24B2">
              <w:rPr>
                <w:sz w:val="24"/>
                <w:szCs w:val="24"/>
              </w:rPr>
              <w:t>4 from Robey</w:t>
            </w:r>
          </w:p>
          <w:p w:rsidR="009671DD" w:rsidRPr="006C24B2" w:rsidRDefault="009671DD" w:rsidP="009671DD">
            <w:pPr>
              <w:rPr>
                <w:sz w:val="24"/>
                <w:szCs w:val="24"/>
              </w:rPr>
            </w:pPr>
            <w:r w:rsidRPr="006C24B2">
              <w:rPr>
                <w:sz w:val="24"/>
                <w:szCs w:val="24"/>
              </w:rPr>
              <w:t>2.Find the Church documents you will use for your paper</w:t>
            </w:r>
          </w:p>
          <w:p w:rsidR="009671DD" w:rsidRPr="006C24B2" w:rsidRDefault="009671DD" w:rsidP="009671DD">
            <w:pPr>
              <w:rPr>
                <w:sz w:val="24"/>
                <w:szCs w:val="24"/>
              </w:rPr>
            </w:pPr>
            <w:r w:rsidRPr="006C24B2">
              <w:rPr>
                <w:sz w:val="24"/>
                <w:szCs w:val="24"/>
              </w:rPr>
              <w:t>3.Find the 3-5 outside sources you will use for your paper</w:t>
            </w:r>
          </w:p>
          <w:p w:rsidR="009671DD" w:rsidRPr="006C24B2" w:rsidRDefault="009671DD" w:rsidP="009671DD">
            <w:pPr>
              <w:rPr>
                <w:sz w:val="24"/>
                <w:szCs w:val="24"/>
              </w:rPr>
            </w:pPr>
            <w:r w:rsidRPr="006C24B2">
              <w:rPr>
                <w:sz w:val="24"/>
                <w:szCs w:val="24"/>
              </w:rPr>
              <w:t>4.</w:t>
            </w:r>
            <w:r w:rsidRPr="00426159">
              <w:rPr>
                <w:b/>
                <w:sz w:val="24"/>
                <w:szCs w:val="24"/>
              </w:rPr>
              <w:t xml:space="preserve">Write Chapter 1 and submit it to </w:t>
            </w:r>
            <w:r w:rsidR="00426159" w:rsidRPr="00426159">
              <w:rPr>
                <w:b/>
                <w:sz w:val="24"/>
                <w:szCs w:val="24"/>
              </w:rPr>
              <w:t>eCollege</w:t>
            </w:r>
            <w:r w:rsidRPr="00426159">
              <w:rPr>
                <w:b/>
                <w:sz w:val="24"/>
                <w:szCs w:val="24"/>
              </w:rPr>
              <w:t xml:space="preserve"> by Sept.</w:t>
            </w:r>
            <w:r w:rsidR="005953A2" w:rsidRPr="00426159">
              <w:rPr>
                <w:b/>
                <w:sz w:val="24"/>
                <w:szCs w:val="24"/>
              </w:rPr>
              <w:t>15</w:t>
            </w:r>
            <w:r w:rsidR="005953A2" w:rsidRPr="00426159">
              <w:rPr>
                <w:b/>
                <w:sz w:val="24"/>
                <w:szCs w:val="24"/>
                <w:vertAlign w:val="superscript"/>
              </w:rPr>
              <w:t>th</w:t>
            </w:r>
            <w:r w:rsidR="005953A2">
              <w:rPr>
                <w:sz w:val="24"/>
                <w:szCs w:val="24"/>
                <w:vertAlign w:val="superscript"/>
              </w:rPr>
              <w:t xml:space="preserve"> </w:t>
            </w:r>
            <w:r w:rsidRPr="006C24B2">
              <w:rPr>
                <w:sz w:val="24"/>
                <w:szCs w:val="24"/>
                <w:vertAlign w:val="superscript"/>
              </w:rPr>
              <w:t xml:space="preserve"> </w:t>
            </w:r>
          </w:p>
        </w:tc>
      </w:tr>
      <w:tr w:rsidR="00B67967" w:rsidTr="00B67967">
        <w:tc>
          <w:tcPr>
            <w:tcW w:w="3192" w:type="dxa"/>
          </w:tcPr>
          <w:p w:rsidR="00B67967" w:rsidRDefault="00B67967" w:rsidP="005953A2">
            <w:pPr>
              <w:jc w:val="center"/>
              <w:rPr>
                <w:b/>
                <w:sz w:val="24"/>
                <w:szCs w:val="24"/>
              </w:rPr>
            </w:pPr>
            <w:r>
              <w:rPr>
                <w:b/>
                <w:sz w:val="24"/>
                <w:szCs w:val="24"/>
              </w:rPr>
              <w:t xml:space="preserve">September </w:t>
            </w:r>
            <w:r w:rsidR="005953A2">
              <w:rPr>
                <w:b/>
                <w:sz w:val="24"/>
                <w:szCs w:val="24"/>
              </w:rPr>
              <w:t>18</w:t>
            </w:r>
            <w:r w:rsidRPr="00B67967">
              <w:rPr>
                <w:b/>
                <w:sz w:val="24"/>
                <w:szCs w:val="24"/>
                <w:vertAlign w:val="superscript"/>
              </w:rPr>
              <w:t>th</w:t>
            </w:r>
            <w:r>
              <w:rPr>
                <w:b/>
                <w:sz w:val="24"/>
                <w:szCs w:val="24"/>
              </w:rPr>
              <w:t xml:space="preserve"> </w:t>
            </w:r>
          </w:p>
        </w:tc>
        <w:tc>
          <w:tcPr>
            <w:tcW w:w="3192" w:type="dxa"/>
          </w:tcPr>
          <w:p w:rsidR="00B67967" w:rsidRDefault="006C24B2" w:rsidP="009671DD">
            <w:pPr>
              <w:jc w:val="center"/>
              <w:rPr>
                <w:b/>
                <w:sz w:val="24"/>
                <w:szCs w:val="24"/>
              </w:rPr>
            </w:pPr>
            <w:r>
              <w:rPr>
                <w:b/>
                <w:sz w:val="24"/>
                <w:szCs w:val="24"/>
              </w:rPr>
              <w:t>Discussion of CH 3/4 Robey</w:t>
            </w:r>
          </w:p>
          <w:p w:rsidR="006C24B2" w:rsidRDefault="006C24B2" w:rsidP="009671DD">
            <w:pPr>
              <w:jc w:val="center"/>
              <w:rPr>
                <w:b/>
                <w:sz w:val="24"/>
                <w:szCs w:val="24"/>
              </w:rPr>
            </w:pPr>
            <w:r>
              <w:rPr>
                <w:b/>
                <w:sz w:val="24"/>
                <w:szCs w:val="24"/>
              </w:rPr>
              <w:t>Feedback for Chapter 1</w:t>
            </w:r>
          </w:p>
          <w:p w:rsidR="006C24B2" w:rsidRDefault="006C24B2" w:rsidP="009671DD">
            <w:pPr>
              <w:jc w:val="center"/>
              <w:rPr>
                <w:b/>
                <w:sz w:val="24"/>
                <w:szCs w:val="24"/>
              </w:rPr>
            </w:pPr>
            <w:r>
              <w:rPr>
                <w:b/>
                <w:sz w:val="24"/>
                <w:szCs w:val="24"/>
              </w:rPr>
              <w:t>Getting Started on CH 2</w:t>
            </w:r>
          </w:p>
        </w:tc>
        <w:tc>
          <w:tcPr>
            <w:tcW w:w="3192" w:type="dxa"/>
          </w:tcPr>
          <w:p w:rsidR="00B67967" w:rsidRDefault="006C24B2" w:rsidP="00476EEA">
            <w:pPr>
              <w:rPr>
                <w:sz w:val="24"/>
                <w:szCs w:val="24"/>
              </w:rPr>
            </w:pPr>
            <w:r w:rsidRPr="006C24B2">
              <w:rPr>
                <w:sz w:val="24"/>
                <w:szCs w:val="24"/>
              </w:rPr>
              <w:t>1.</w:t>
            </w:r>
            <w:r>
              <w:rPr>
                <w:sz w:val="24"/>
                <w:szCs w:val="24"/>
              </w:rPr>
              <w:t xml:space="preserve">Read CH 6 </w:t>
            </w:r>
            <w:r w:rsidR="00E12244">
              <w:rPr>
                <w:sz w:val="24"/>
                <w:szCs w:val="24"/>
              </w:rPr>
              <w:t>-</w:t>
            </w:r>
            <w:r>
              <w:rPr>
                <w:sz w:val="24"/>
                <w:szCs w:val="24"/>
              </w:rPr>
              <w:t xml:space="preserve"> 7 from Robey</w:t>
            </w:r>
          </w:p>
          <w:p w:rsidR="006C24B2" w:rsidRDefault="006C24B2" w:rsidP="00476EEA">
            <w:pPr>
              <w:rPr>
                <w:sz w:val="24"/>
                <w:szCs w:val="24"/>
              </w:rPr>
            </w:pPr>
            <w:r>
              <w:rPr>
                <w:sz w:val="24"/>
                <w:szCs w:val="24"/>
              </w:rPr>
              <w:t xml:space="preserve">2.Create an </w:t>
            </w:r>
            <w:r w:rsidRPr="00426159">
              <w:rPr>
                <w:b/>
                <w:sz w:val="24"/>
                <w:szCs w:val="24"/>
              </w:rPr>
              <w:t xml:space="preserve">annotated outline for CH 2 and submit </w:t>
            </w:r>
            <w:r w:rsidR="00426159" w:rsidRPr="00426159">
              <w:rPr>
                <w:b/>
                <w:sz w:val="24"/>
                <w:szCs w:val="24"/>
              </w:rPr>
              <w:t xml:space="preserve">it to eCollege </w:t>
            </w:r>
            <w:r w:rsidRPr="00426159">
              <w:rPr>
                <w:b/>
                <w:sz w:val="24"/>
                <w:szCs w:val="24"/>
              </w:rPr>
              <w:t xml:space="preserve"> by Oct. 13</w:t>
            </w:r>
            <w:r w:rsidRPr="00426159">
              <w:rPr>
                <w:b/>
                <w:sz w:val="24"/>
                <w:szCs w:val="24"/>
                <w:vertAlign w:val="superscript"/>
              </w:rPr>
              <w:t>th</w:t>
            </w:r>
            <w:r>
              <w:rPr>
                <w:sz w:val="24"/>
                <w:szCs w:val="24"/>
              </w:rPr>
              <w:t xml:space="preserve"> </w:t>
            </w:r>
          </w:p>
          <w:p w:rsidR="006C24B2" w:rsidRDefault="006C24B2" w:rsidP="00476EEA">
            <w:pPr>
              <w:rPr>
                <w:sz w:val="24"/>
                <w:szCs w:val="24"/>
              </w:rPr>
            </w:pPr>
            <w:r>
              <w:rPr>
                <w:sz w:val="24"/>
                <w:szCs w:val="24"/>
              </w:rPr>
              <w:t>3.Begin creating an outline for CH 3</w:t>
            </w:r>
          </w:p>
          <w:p w:rsidR="006C24B2" w:rsidRPr="006C24B2" w:rsidRDefault="006C24B2" w:rsidP="00476EEA">
            <w:pPr>
              <w:rPr>
                <w:sz w:val="24"/>
                <w:szCs w:val="24"/>
              </w:rPr>
            </w:pPr>
            <w:r>
              <w:rPr>
                <w:sz w:val="24"/>
                <w:szCs w:val="24"/>
              </w:rPr>
              <w:t>4.Make revisions to CH 1</w:t>
            </w:r>
          </w:p>
        </w:tc>
      </w:tr>
      <w:tr w:rsidR="00B67967" w:rsidTr="00B67967">
        <w:tc>
          <w:tcPr>
            <w:tcW w:w="3192" w:type="dxa"/>
          </w:tcPr>
          <w:p w:rsidR="00B67967" w:rsidRDefault="00B67967" w:rsidP="00B67967">
            <w:pPr>
              <w:jc w:val="center"/>
              <w:rPr>
                <w:b/>
                <w:sz w:val="24"/>
                <w:szCs w:val="24"/>
              </w:rPr>
            </w:pPr>
            <w:r>
              <w:rPr>
                <w:b/>
                <w:sz w:val="24"/>
                <w:szCs w:val="24"/>
              </w:rPr>
              <w:t>October 16</w:t>
            </w:r>
            <w:r w:rsidRPr="00B67967">
              <w:rPr>
                <w:b/>
                <w:sz w:val="24"/>
                <w:szCs w:val="24"/>
                <w:vertAlign w:val="superscript"/>
              </w:rPr>
              <w:t>th</w:t>
            </w:r>
            <w:r>
              <w:rPr>
                <w:b/>
                <w:sz w:val="24"/>
                <w:szCs w:val="24"/>
              </w:rPr>
              <w:t xml:space="preserve"> </w:t>
            </w:r>
          </w:p>
        </w:tc>
        <w:tc>
          <w:tcPr>
            <w:tcW w:w="3192" w:type="dxa"/>
          </w:tcPr>
          <w:p w:rsidR="00B67967" w:rsidRDefault="006C24B2" w:rsidP="006C24B2">
            <w:pPr>
              <w:jc w:val="center"/>
              <w:rPr>
                <w:b/>
                <w:sz w:val="24"/>
                <w:szCs w:val="24"/>
              </w:rPr>
            </w:pPr>
            <w:r>
              <w:rPr>
                <w:b/>
                <w:sz w:val="24"/>
                <w:szCs w:val="24"/>
              </w:rPr>
              <w:t>Discussion of CH 6/7 Robey</w:t>
            </w:r>
          </w:p>
          <w:p w:rsidR="006C24B2" w:rsidRDefault="006C24B2" w:rsidP="006C24B2">
            <w:pPr>
              <w:jc w:val="center"/>
              <w:rPr>
                <w:b/>
                <w:sz w:val="24"/>
                <w:szCs w:val="24"/>
              </w:rPr>
            </w:pPr>
            <w:r>
              <w:rPr>
                <w:b/>
                <w:sz w:val="24"/>
                <w:szCs w:val="24"/>
              </w:rPr>
              <w:t>Feedback for CH 2 Outline</w:t>
            </w:r>
          </w:p>
          <w:p w:rsidR="006C24B2" w:rsidRDefault="006C24B2" w:rsidP="006C24B2">
            <w:pPr>
              <w:jc w:val="center"/>
              <w:rPr>
                <w:b/>
                <w:sz w:val="24"/>
                <w:szCs w:val="24"/>
              </w:rPr>
            </w:pPr>
            <w:r>
              <w:rPr>
                <w:b/>
                <w:sz w:val="24"/>
                <w:szCs w:val="24"/>
              </w:rPr>
              <w:t xml:space="preserve">Getting Started on CH 3 </w:t>
            </w:r>
          </w:p>
          <w:p w:rsidR="006C24B2" w:rsidRDefault="006C24B2" w:rsidP="006C24B2">
            <w:pPr>
              <w:jc w:val="center"/>
              <w:rPr>
                <w:b/>
                <w:sz w:val="24"/>
                <w:szCs w:val="24"/>
              </w:rPr>
            </w:pPr>
          </w:p>
        </w:tc>
        <w:tc>
          <w:tcPr>
            <w:tcW w:w="3192" w:type="dxa"/>
          </w:tcPr>
          <w:p w:rsidR="00B67967" w:rsidRDefault="006C24B2" w:rsidP="00476EEA">
            <w:pPr>
              <w:rPr>
                <w:sz w:val="24"/>
                <w:szCs w:val="24"/>
              </w:rPr>
            </w:pPr>
            <w:r w:rsidRPr="006C24B2">
              <w:rPr>
                <w:sz w:val="24"/>
                <w:szCs w:val="24"/>
              </w:rPr>
              <w:t>1.Read</w:t>
            </w:r>
            <w:r>
              <w:rPr>
                <w:sz w:val="24"/>
                <w:szCs w:val="24"/>
              </w:rPr>
              <w:t xml:space="preserve"> </w:t>
            </w:r>
            <w:r w:rsidR="00FC63D2">
              <w:rPr>
                <w:sz w:val="24"/>
                <w:szCs w:val="24"/>
              </w:rPr>
              <w:t xml:space="preserve">CH </w:t>
            </w:r>
            <w:r w:rsidR="00154009">
              <w:rPr>
                <w:sz w:val="24"/>
                <w:szCs w:val="24"/>
              </w:rPr>
              <w:t>1</w:t>
            </w:r>
            <w:r w:rsidR="00FC63D2">
              <w:rPr>
                <w:sz w:val="24"/>
                <w:szCs w:val="24"/>
              </w:rPr>
              <w:t xml:space="preserve"> and 5 from Robey</w:t>
            </w:r>
          </w:p>
          <w:p w:rsidR="00FC63D2" w:rsidRPr="00426159" w:rsidRDefault="00FC63D2" w:rsidP="00476EEA">
            <w:pPr>
              <w:rPr>
                <w:b/>
                <w:sz w:val="24"/>
                <w:szCs w:val="24"/>
              </w:rPr>
            </w:pPr>
            <w:r>
              <w:rPr>
                <w:sz w:val="24"/>
                <w:szCs w:val="24"/>
              </w:rPr>
              <w:t>2.</w:t>
            </w:r>
            <w:r w:rsidRPr="00426159">
              <w:rPr>
                <w:b/>
                <w:sz w:val="24"/>
                <w:szCs w:val="24"/>
              </w:rPr>
              <w:t xml:space="preserve">Submit completed CH 2 to </w:t>
            </w:r>
            <w:r w:rsidR="00426159" w:rsidRPr="00426159">
              <w:rPr>
                <w:b/>
                <w:sz w:val="24"/>
                <w:szCs w:val="24"/>
              </w:rPr>
              <w:t xml:space="preserve">eCollege by </w:t>
            </w:r>
            <w:r w:rsidRPr="00426159">
              <w:rPr>
                <w:b/>
                <w:sz w:val="24"/>
                <w:szCs w:val="24"/>
              </w:rPr>
              <w:t xml:space="preserve"> Nov 13</w:t>
            </w:r>
            <w:r w:rsidRPr="00426159">
              <w:rPr>
                <w:b/>
                <w:sz w:val="24"/>
                <w:szCs w:val="24"/>
                <w:vertAlign w:val="superscript"/>
              </w:rPr>
              <w:t>th</w:t>
            </w:r>
            <w:r w:rsidRPr="00426159">
              <w:rPr>
                <w:b/>
                <w:sz w:val="24"/>
                <w:szCs w:val="24"/>
              </w:rPr>
              <w:t xml:space="preserve"> </w:t>
            </w:r>
          </w:p>
          <w:p w:rsidR="00FC63D2" w:rsidRPr="006C24B2" w:rsidRDefault="00FC63D2" w:rsidP="00426159">
            <w:pPr>
              <w:rPr>
                <w:sz w:val="24"/>
                <w:szCs w:val="24"/>
              </w:rPr>
            </w:pPr>
            <w:r w:rsidRPr="00426159">
              <w:rPr>
                <w:b/>
                <w:sz w:val="24"/>
                <w:szCs w:val="24"/>
              </w:rPr>
              <w:t>3.Submit CH 3 portion A-</w:t>
            </w:r>
            <w:r w:rsidR="00E12244" w:rsidRPr="00426159">
              <w:rPr>
                <w:b/>
                <w:sz w:val="24"/>
                <w:szCs w:val="24"/>
              </w:rPr>
              <w:t>F</w:t>
            </w:r>
            <w:r w:rsidR="00426159">
              <w:rPr>
                <w:b/>
                <w:sz w:val="24"/>
                <w:szCs w:val="24"/>
              </w:rPr>
              <w:t xml:space="preserve"> by Nov 18</w:t>
            </w:r>
            <w:r w:rsidR="00426159" w:rsidRPr="00426159">
              <w:rPr>
                <w:b/>
                <w:sz w:val="24"/>
                <w:szCs w:val="24"/>
                <w:vertAlign w:val="superscript"/>
              </w:rPr>
              <w:t>th</w:t>
            </w:r>
            <w:r w:rsidR="00426159">
              <w:rPr>
                <w:b/>
                <w:sz w:val="24"/>
                <w:szCs w:val="24"/>
              </w:rPr>
              <w:t xml:space="preserve"> </w:t>
            </w:r>
          </w:p>
        </w:tc>
      </w:tr>
      <w:tr w:rsidR="00B67967" w:rsidTr="00B67967">
        <w:tc>
          <w:tcPr>
            <w:tcW w:w="3192" w:type="dxa"/>
          </w:tcPr>
          <w:p w:rsidR="00B67967" w:rsidRDefault="00B67967" w:rsidP="00B67967">
            <w:pPr>
              <w:jc w:val="center"/>
              <w:rPr>
                <w:b/>
                <w:sz w:val="24"/>
                <w:szCs w:val="24"/>
              </w:rPr>
            </w:pPr>
            <w:r>
              <w:rPr>
                <w:b/>
                <w:sz w:val="24"/>
                <w:szCs w:val="24"/>
              </w:rPr>
              <w:t>November 20</w:t>
            </w:r>
            <w:r w:rsidRPr="00B67967">
              <w:rPr>
                <w:b/>
                <w:sz w:val="24"/>
                <w:szCs w:val="24"/>
                <w:vertAlign w:val="superscript"/>
              </w:rPr>
              <w:t>th</w:t>
            </w:r>
            <w:r>
              <w:rPr>
                <w:b/>
                <w:sz w:val="24"/>
                <w:szCs w:val="24"/>
              </w:rPr>
              <w:t xml:space="preserve"> </w:t>
            </w:r>
          </w:p>
        </w:tc>
        <w:tc>
          <w:tcPr>
            <w:tcW w:w="3192" w:type="dxa"/>
          </w:tcPr>
          <w:p w:rsidR="00B67967" w:rsidRDefault="00FC63D2" w:rsidP="00FC63D2">
            <w:pPr>
              <w:jc w:val="center"/>
              <w:rPr>
                <w:b/>
                <w:sz w:val="24"/>
                <w:szCs w:val="24"/>
              </w:rPr>
            </w:pPr>
            <w:r>
              <w:rPr>
                <w:b/>
                <w:sz w:val="24"/>
                <w:szCs w:val="24"/>
              </w:rPr>
              <w:t>Discussion of CH 4/5 Robey</w:t>
            </w:r>
          </w:p>
          <w:p w:rsidR="00FC63D2" w:rsidRDefault="00FC63D2" w:rsidP="00FC63D2">
            <w:pPr>
              <w:jc w:val="center"/>
              <w:rPr>
                <w:b/>
                <w:sz w:val="24"/>
                <w:szCs w:val="24"/>
              </w:rPr>
            </w:pPr>
            <w:r>
              <w:rPr>
                <w:b/>
                <w:sz w:val="24"/>
                <w:szCs w:val="24"/>
              </w:rPr>
              <w:t>Feedback for Chapter 2</w:t>
            </w:r>
          </w:p>
          <w:p w:rsidR="00FC63D2" w:rsidRDefault="00FC63D2" w:rsidP="00E12244">
            <w:pPr>
              <w:jc w:val="center"/>
              <w:rPr>
                <w:b/>
                <w:sz w:val="24"/>
                <w:szCs w:val="24"/>
              </w:rPr>
            </w:pPr>
            <w:r>
              <w:rPr>
                <w:b/>
                <w:sz w:val="24"/>
                <w:szCs w:val="24"/>
              </w:rPr>
              <w:t>Feedback for A-</w:t>
            </w:r>
            <w:r w:rsidR="00E12244">
              <w:rPr>
                <w:b/>
                <w:sz w:val="24"/>
                <w:szCs w:val="24"/>
              </w:rPr>
              <w:t>F</w:t>
            </w:r>
            <w:r>
              <w:rPr>
                <w:b/>
                <w:sz w:val="24"/>
                <w:szCs w:val="24"/>
              </w:rPr>
              <w:t xml:space="preserve"> Chapter 3</w:t>
            </w:r>
          </w:p>
        </w:tc>
        <w:tc>
          <w:tcPr>
            <w:tcW w:w="3192" w:type="dxa"/>
          </w:tcPr>
          <w:p w:rsidR="00B67967" w:rsidRDefault="00FC63D2" w:rsidP="00E12244">
            <w:pPr>
              <w:rPr>
                <w:sz w:val="24"/>
                <w:szCs w:val="24"/>
              </w:rPr>
            </w:pPr>
            <w:r>
              <w:rPr>
                <w:sz w:val="24"/>
                <w:szCs w:val="24"/>
              </w:rPr>
              <w:t xml:space="preserve">1.Read CH  2 </w:t>
            </w:r>
            <w:r w:rsidR="00E12244">
              <w:rPr>
                <w:sz w:val="24"/>
                <w:szCs w:val="24"/>
              </w:rPr>
              <w:t xml:space="preserve">and CH 8-9 </w:t>
            </w:r>
            <w:r>
              <w:rPr>
                <w:sz w:val="24"/>
                <w:szCs w:val="24"/>
              </w:rPr>
              <w:t>from Robey</w:t>
            </w:r>
          </w:p>
          <w:p w:rsidR="00E12244" w:rsidRDefault="00E12244" w:rsidP="00E12244">
            <w:pPr>
              <w:rPr>
                <w:sz w:val="24"/>
                <w:szCs w:val="24"/>
              </w:rPr>
            </w:pPr>
            <w:r>
              <w:rPr>
                <w:sz w:val="24"/>
                <w:szCs w:val="24"/>
              </w:rPr>
              <w:t>2.Make revisions to CH 2</w:t>
            </w:r>
          </w:p>
          <w:p w:rsidR="00E12244" w:rsidRDefault="00E12244" w:rsidP="00E12244">
            <w:pPr>
              <w:rPr>
                <w:sz w:val="24"/>
                <w:szCs w:val="24"/>
              </w:rPr>
            </w:pPr>
            <w:r>
              <w:rPr>
                <w:sz w:val="24"/>
                <w:szCs w:val="24"/>
              </w:rPr>
              <w:t>3.Make revisions to CH 3 portion A-F</w:t>
            </w:r>
          </w:p>
          <w:p w:rsidR="00E12244" w:rsidRPr="00FC63D2" w:rsidRDefault="00E12244" w:rsidP="00426159">
            <w:pPr>
              <w:rPr>
                <w:sz w:val="24"/>
                <w:szCs w:val="24"/>
              </w:rPr>
            </w:pPr>
            <w:r>
              <w:rPr>
                <w:sz w:val="24"/>
                <w:szCs w:val="24"/>
              </w:rPr>
              <w:t>4.</w:t>
            </w:r>
            <w:r w:rsidRPr="00426159">
              <w:rPr>
                <w:b/>
                <w:sz w:val="24"/>
                <w:szCs w:val="24"/>
              </w:rPr>
              <w:t xml:space="preserve">Submit CH 3 portion G-K to </w:t>
            </w:r>
            <w:r w:rsidR="00426159" w:rsidRPr="00426159">
              <w:rPr>
                <w:b/>
                <w:sz w:val="24"/>
                <w:szCs w:val="24"/>
              </w:rPr>
              <w:t>eCollege by</w:t>
            </w:r>
            <w:r w:rsidRPr="00426159">
              <w:rPr>
                <w:b/>
                <w:sz w:val="24"/>
                <w:szCs w:val="24"/>
              </w:rPr>
              <w:t xml:space="preserve"> December 1</w:t>
            </w:r>
            <w:r w:rsidRPr="00426159">
              <w:rPr>
                <w:b/>
                <w:sz w:val="24"/>
                <w:szCs w:val="24"/>
                <w:vertAlign w:val="superscript"/>
              </w:rPr>
              <w:t>st</w:t>
            </w:r>
            <w:r>
              <w:rPr>
                <w:sz w:val="24"/>
                <w:szCs w:val="24"/>
              </w:rPr>
              <w:t xml:space="preserve"> </w:t>
            </w:r>
          </w:p>
        </w:tc>
      </w:tr>
      <w:tr w:rsidR="00B67967" w:rsidTr="00B67967">
        <w:tc>
          <w:tcPr>
            <w:tcW w:w="3192" w:type="dxa"/>
          </w:tcPr>
          <w:p w:rsidR="00B67967" w:rsidRDefault="00B67967" w:rsidP="00B67967">
            <w:pPr>
              <w:jc w:val="center"/>
              <w:rPr>
                <w:b/>
                <w:sz w:val="24"/>
                <w:szCs w:val="24"/>
              </w:rPr>
            </w:pPr>
            <w:r>
              <w:rPr>
                <w:b/>
                <w:sz w:val="24"/>
                <w:szCs w:val="24"/>
              </w:rPr>
              <w:t>December 4</w:t>
            </w:r>
            <w:r w:rsidRPr="00B67967">
              <w:rPr>
                <w:b/>
                <w:sz w:val="24"/>
                <w:szCs w:val="24"/>
                <w:vertAlign w:val="superscript"/>
              </w:rPr>
              <w:t>th</w:t>
            </w:r>
            <w:r>
              <w:rPr>
                <w:b/>
                <w:sz w:val="24"/>
                <w:szCs w:val="24"/>
              </w:rPr>
              <w:t xml:space="preserve"> </w:t>
            </w:r>
          </w:p>
        </w:tc>
        <w:tc>
          <w:tcPr>
            <w:tcW w:w="3192" w:type="dxa"/>
          </w:tcPr>
          <w:p w:rsidR="00B67967" w:rsidRDefault="00E12244" w:rsidP="00E12244">
            <w:pPr>
              <w:jc w:val="center"/>
              <w:rPr>
                <w:b/>
                <w:sz w:val="24"/>
                <w:szCs w:val="24"/>
              </w:rPr>
            </w:pPr>
            <w:r>
              <w:rPr>
                <w:b/>
                <w:sz w:val="24"/>
                <w:szCs w:val="24"/>
              </w:rPr>
              <w:t>Discussion of CH 1/2 and 8/9 Robey</w:t>
            </w:r>
          </w:p>
          <w:p w:rsidR="00E12244" w:rsidRDefault="00E12244" w:rsidP="00E12244">
            <w:pPr>
              <w:jc w:val="center"/>
              <w:rPr>
                <w:b/>
                <w:sz w:val="24"/>
                <w:szCs w:val="24"/>
              </w:rPr>
            </w:pPr>
            <w:r>
              <w:rPr>
                <w:b/>
                <w:sz w:val="24"/>
                <w:szCs w:val="24"/>
              </w:rPr>
              <w:t>Feedback for G-K</w:t>
            </w:r>
          </w:p>
          <w:p w:rsidR="00E12244" w:rsidRDefault="00E12244" w:rsidP="00E12244">
            <w:pPr>
              <w:jc w:val="center"/>
              <w:rPr>
                <w:b/>
                <w:sz w:val="24"/>
                <w:szCs w:val="24"/>
              </w:rPr>
            </w:pPr>
            <w:r>
              <w:rPr>
                <w:b/>
                <w:sz w:val="24"/>
                <w:szCs w:val="24"/>
              </w:rPr>
              <w:t>Writing Chapter 4</w:t>
            </w:r>
          </w:p>
        </w:tc>
        <w:tc>
          <w:tcPr>
            <w:tcW w:w="3192" w:type="dxa"/>
          </w:tcPr>
          <w:p w:rsidR="00B67967" w:rsidRDefault="00E12244" w:rsidP="00476EEA">
            <w:pPr>
              <w:rPr>
                <w:sz w:val="24"/>
                <w:szCs w:val="24"/>
              </w:rPr>
            </w:pPr>
            <w:r w:rsidRPr="00E12244">
              <w:rPr>
                <w:sz w:val="24"/>
                <w:szCs w:val="24"/>
              </w:rPr>
              <w:t>1.Make</w:t>
            </w:r>
            <w:r>
              <w:rPr>
                <w:sz w:val="24"/>
                <w:szCs w:val="24"/>
              </w:rPr>
              <w:t xml:space="preserve"> revisions to CH 3 portion G-K</w:t>
            </w:r>
          </w:p>
          <w:p w:rsidR="00E12244" w:rsidRPr="00426159" w:rsidRDefault="00E12244" w:rsidP="00476EEA">
            <w:pPr>
              <w:rPr>
                <w:b/>
                <w:sz w:val="24"/>
                <w:szCs w:val="24"/>
              </w:rPr>
            </w:pPr>
            <w:r>
              <w:rPr>
                <w:sz w:val="24"/>
                <w:szCs w:val="24"/>
              </w:rPr>
              <w:t>2.</w:t>
            </w:r>
            <w:r w:rsidR="0050484A" w:rsidRPr="00426159">
              <w:rPr>
                <w:b/>
                <w:sz w:val="24"/>
                <w:szCs w:val="24"/>
              </w:rPr>
              <w:t xml:space="preserve">Submit CH 4 to </w:t>
            </w:r>
            <w:r w:rsidR="00426159" w:rsidRPr="00426159">
              <w:rPr>
                <w:b/>
                <w:sz w:val="24"/>
                <w:szCs w:val="24"/>
              </w:rPr>
              <w:t xml:space="preserve">eCollege </w:t>
            </w:r>
            <w:r w:rsidR="0050484A" w:rsidRPr="00426159">
              <w:rPr>
                <w:b/>
                <w:sz w:val="24"/>
                <w:szCs w:val="24"/>
              </w:rPr>
              <w:t>by December 8</w:t>
            </w:r>
            <w:r w:rsidR="0050484A" w:rsidRPr="00426159">
              <w:rPr>
                <w:b/>
                <w:sz w:val="24"/>
                <w:szCs w:val="24"/>
                <w:vertAlign w:val="superscript"/>
              </w:rPr>
              <w:t>th</w:t>
            </w:r>
            <w:r w:rsidR="0050484A" w:rsidRPr="00426159">
              <w:rPr>
                <w:b/>
                <w:sz w:val="24"/>
                <w:szCs w:val="24"/>
              </w:rPr>
              <w:t xml:space="preserve"> </w:t>
            </w:r>
          </w:p>
          <w:p w:rsidR="0050484A" w:rsidRPr="00E12244" w:rsidRDefault="0050484A" w:rsidP="00476EEA">
            <w:pPr>
              <w:rPr>
                <w:sz w:val="24"/>
                <w:szCs w:val="24"/>
              </w:rPr>
            </w:pPr>
            <w:r w:rsidRPr="00426159">
              <w:rPr>
                <w:b/>
                <w:sz w:val="24"/>
                <w:szCs w:val="24"/>
              </w:rPr>
              <w:t>3.Submit final paper to Livetext by December 13</w:t>
            </w:r>
            <w:r w:rsidRPr="00426159">
              <w:rPr>
                <w:b/>
                <w:sz w:val="24"/>
                <w:szCs w:val="24"/>
                <w:vertAlign w:val="superscript"/>
              </w:rPr>
              <w:t>th</w:t>
            </w:r>
            <w:r>
              <w:rPr>
                <w:sz w:val="24"/>
                <w:szCs w:val="24"/>
              </w:rPr>
              <w:t xml:space="preserve"> </w:t>
            </w:r>
          </w:p>
        </w:tc>
      </w:tr>
    </w:tbl>
    <w:p w:rsidR="00476EEA" w:rsidRDefault="00476EEA" w:rsidP="00476EEA">
      <w:pPr>
        <w:rPr>
          <w:b/>
          <w:sz w:val="24"/>
          <w:szCs w:val="24"/>
        </w:rPr>
      </w:pPr>
    </w:p>
    <w:sectPr w:rsidR="00476EEA" w:rsidSect="00873058">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154D" w:rsidRDefault="00DB154D" w:rsidP="00476EEA">
      <w:r>
        <w:separator/>
      </w:r>
    </w:p>
  </w:endnote>
  <w:endnote w:type="continuationSeparator" w:id="0">
    <w:p w:rsidR="00DB154D" w:rsidRDefault="00DB154D" w:rsidP="00476EE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154D" w:rsidRDefault="00DB154D" w:rsidP="00476EEA">
      <w:r>
        <w:separator/>
      </w:r>
    </w:p>
  </w:footnote>
  <w:footnote w:type="continuationSeparator" w:id="0">
    <w:p w:rsidR="00DB154D" w:rsidRDefault="00DB154D" w:rsidP="00476E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EEA" w:rsidRPr="004E1E0F" w:rsidRDefault="00476EEA" w:rsidP="00476EEA">
    <w:pPr>
      <w:pStyle w:val="Header"/>
      <w:jc w:val="center"/>
      <w:rPr>
        <w:sz w:val="28"/>
        <w:szCs w:val="28"/>
      </w:rPr>
    </w:pPr>
    <w:r w:rsidRPr="004E1E0F">
      <w:rPr>
        <w:sz w:val="28"/>
        <w:szCs w:val="28"/>
      </w:rPr>
      <w:t>Chaminade University of Honolulu</w:t>
    </w:r>
  </w:p>
  <w:p w:rsidR="00476EEA" w:rsidRPr="004E1E0F" w:rsidRDefault="00476EEA" w:rsidP="00476EEA">
    <w:pPr>
      <w:pStyle w:val="Header"/>
      <w:jc w:val="center"/>
      <w:rPr>
        <w:sz w:val="28"/>
        <w:szCs w:val="28"/>
      </w:rPr>
    </w:pPr>
    <w:r w:rsidRPr="004E1E0F">
      <w:rPr>
        <w:sz w:val="28"/>
        <w:szCs w:val="28"/>
      </w:rPr>
      <w:t>Course Syllabus</w:t>
    </w:r>
  </w:p>
  <w:p w:rsidR="00476EEA" w:rsidRPr="004E1E0F" w:rsidRDefault="00476EEA" w:rsidP="00476EEA">
    <w:pPr>
      <w:pStyle w:val="Header"/>
      <w:jc w:val="center"/>
      <w:rPr>
        <w:sz w:val="28"/>
        <w:szCs w:val="28"/>
      </w:rPr>
    </w:pPr>
    <w:r w:rsidRPr="004E1E0F">
      <w:rPr>
        <w:sz w:val="28"/>
        <w:szCs w:val="28"/>
      </w:rPr>
      <w:t>EDUC 794 Culminating Experience for Catholic Cohort</w:t>
    </w:r>
  </w:p>
  <w:p w:rsidR="00476EEA" w:rsidRPr="004E1E0F" w:rsidRDefault="00476EEA" w:rsidP="00476EEA">
    <w:pPr>
      <w:pStyle w:val="Header"/>
      <w:jc w:val="center"/>
      <w:rPr>
        <w:sz w:val="28"/>
        <w:szCs w:val="28"/>
      </w:rPr>
    </w:pPr>
    <w:r w:rsidRPr="004E1E0F">
      <w:rPr>
        <w:sz w:val="28"/>
        <w:szCs w:val="28"/>
      </w:rPr>
      <w:t>Fall Masters 2013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15E55"/>
    <w:multiLevelType w:val="hybridMultilevel"/>
    <w:tmpl w:val="B25614C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BDC21DA"/>
    <w:multiLevelType w:val="multilevel"/>
    <w:tmpl w:val="D3EC83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EAD3DCF"/>
    <w:multiLevelType w:val="hybridMultilevel"/>
    <w:tmpl w:val="2E5608BA"/>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5824499"/>
    <w:multiLevelType w:val="hybridMultilevel"/>
    <w:tmpl w:val="0016AED6"/>
    <w:lvl w:ilvl="0" w:tplc="3288168A">
      <w:start w:val="1"/>
      <w:numFmt w:val="bullet"/>
      <w:lvlText w:val="-"/>
      <w:lvlJc w:val="left"/>
      <w:pPr>
        <w:ind w:left="720" w:hanging="360"/>
      </w:pPr>
      <w:rPr>
        <w:rFonts w:ascii="TimesNewRomanPSMT" w:eastAsia="Times New Roman" w:hAnsi="TimesNewRomanPSMT" w:cs="TimesNewRomanPSMT" w:hint="default"/>
        <w:strike w:val="0"/>
        <w:dstrike w:val="0"/>
        <w:u w:val="none"/>
        <w:effect w:val="none"/>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257249FC"/>
    <w:multiLevelType w:val="hybridMultilevel"/>
    <w:tmpl w:val="0FF0D484"/>
    <w:lvl w:ilvl="0" w:tplc="00010409">
      <w:start w:val="1"/>
      <w:numFmt w:val="bullet"/>
      <w:lvlText w:val=""/>
      <w:lvlJc w:val="left"/>
      <w:pPr>
        <w:tabs>
          <w:tab w:val="num" w:pos="720"/>
        </w:tabs>
        <w:ind w:left="720" w:hanging="360"/>
      </w:pPr>
      <w:rPr>
        <w:rFonts w:ascii="Symbol" w:hAnsi="Symbol" w:hint="default"/>
      </w:rPr>
    </w:lvl>
    <w:lvl w:ilvl="1" w:tplc="00030409">
      <w:start w:val="1"/>
      <w:numFmt w:val="decimal"/>
      <w:lvlText w:val="%2."/>
      <w:lvlJc w:val="left"/>
      <w:pPr>
        <w:tabs>
          <w:tab w:val="num" w:pos="1440"/>
        </w:tabs>
        <w:ind w:left="1440" w:hanging="360"/>
      </w:pPr>
    </w:lvl>
    <w:lvl w:ilvl="2" w:tplc="00050409">
      <w:start w:val="1"/>
      <w:numFmt w:val="decimal"/>
      <w:lvlText w:val="%3."/>
      <w:lvlJc w:val="left"/>
      <w:pPr>
        <w:tabs>
          <w:tab w:val="num" w:pos="2160"/>
        </w:tabs>
        <w:ind w:left="2160" w:hanging="360"/>
      </w:pPr>
    </w:lvl>
    <w:lvl w:ilvl="3" w:tplc="00010409">
      <w:start w:val="1"/>
      <w:numFmt w:val="decimal"/>
      <w:lvlText w:val="%4."/>
      <w:lvlJc w:val="left"/>
      <w:pPr>
        <w:tabs>
          <w:tab w:val="num" w:pos="2880"/>
        </w:tabs>
        <w:ind w:left="2880" w:hanging="360"/>
      </w:pPr>
    </w:lvl>
    <w:lvl w:ilvl="4" w:tplc="00030409">
      <w:start w:val="1"/>
      <w:numFmt w:val="decimal"/>
      <w:lvlText w:val="%5."/>
      <w:lvlJc w:val="left"/>
      <w:pPr>
        <w:tabs>
          <w:tab w:val="num" w:pos="3600"/>
        </w:tabs>
        <w:ind w:left="3600" w:hanging="360"/>
      </w:pPr>
    </w:lvl>
    <w:lvl w:ilvl="5" w:tplc="00050409">
      <w:start w:val="1"/>
      <w:numFmt w:val="decimal"/>
      <w:lvlText w:val="%6."/>
      <w:lvlJc w:val="left"/>
      <w:pPr>
        <w:tabs>
          <w:tab w:val="num" w:pos="4320"/>
        </w:tabs>
        <w:ind w:left="4320" w:hanging="360"/>
      </w:pPr>
    </w:lvl>
    <w:lvl w:ilvl="6" w:tplc="00010409">
      <w:start w:val="1"/>
      <w:numFmt w:val="decimal"/>
      <w:lvlText w:val="%7."/>
      <w:lvlJc w:val="left"/>
      <w:pPr>
        <w:tabs>
          <w:tab w:val="num" w:pos="5040"/>
        </w:tabs>
        <w:ind w:left="5040" w:hanging="360"/>
      </w:pPr>
    </w:lvl>
    <w:lvl w:ilvl="7" w:tplc="00030409">
      <w:start w:val="1"/>
      <w:numFmt w:val="decimal"/>
      <w:lvlText w:val="%8."/>
      <w:lvlJc w:val="left"/>
      <w:pPr>
        <w:tabs>
          <w:tab w:val="num" w:pos="5760"/>
        </w:tabs>
        <w:ind w:left="5760" w:hanging="360"/>
      </w:pPr>
    </w:lvl>
    <w:lvl w:ilvl="8" w:tplc="00050409">
      <w:start w:val="1"/>
      <w:numFmt w:val="decimal"/>
      <w:lvlText w:val="%9."/>
      <w:lvlJc w:val="left"/>
      <w:pPr>
        <w:tabs>
          <w:tab w:val="num" w:pos="6480"/>
        </w:tabs>
        <w:ind w:left="6480" w:hanging="360"/>
      </w:pPr>
    </w:lvl>
  </w:abstractNum>
  <w:abstractNum w:abstractNumId="6">
    <w:nsid w:val="2760580A"/>
    <w:multiLevelType w:val="hybridMultilevel"/>
    <w:tmpl w:val="55C4A740"/>
    <w:lvl w:ilvl="0" w:tplc="9DDEB93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4D75E7"/>
    <w:multiLevelType w:val="hybridMultilevel"/>
    <w:tmpl w:val="E34C70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83252A"/>
    <w:multiLevelType w:val="hybridMultilevel"/>
    <w:tmpl w:val="379A6FAC"/>
    <w:lvl w:ilvl="0" w:tplc="0409000F">
      <w:start w:val="1"/>
      <w:numFmt w:val="decimal"/>
      <w:lvlText w:val="%1."/>
      <w:lvlJc w:val="left"/>
      <w:pPr>
        <w:tabs>
          <w:tab w:val="num" w:pos="360"/>
        </w:tabs>
        <w:ind w:left="360" w:hanging="360"/>
      </w:p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9">
    <w:nsid w:val="51E208F0"/>
    <w:multiLevelType w:val="hybridMultilevel"/>
    <w:tmpl w:val="5580A5C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53D670D9"/>
    <w:multiLevelType w:val="hybridMultilevel"/>
    <w:tmpl w:val="FE98CB98"/>
    <w:lvl w:ilvl="0" w:tplc="FFFFFFFF">
      <w:start w:val="1"/>
      <w:numFmt w:val="decimal"/>
      <w:lvlText w:val="%1."/>
      <w:lvlJc w:val="left"/>
      <w:pPr>
        <w:ind w:left="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673F1D05"/>
    <w:multiLevelType w:val="hybridMultilevel"/>
    <w:tmpl w:val="464E7D2C"/>
    <w:lvl w:ilvl="0" w:tplc="73863B1A">
      <w:start w:val="1"/>
      <w:numFmt w:val="decimal"/>
      <w:lvlText w:val="%1."/>
      <w:lvlJc w:val="left"/>
      <w:pPr>
        <w:ind w:left="360" w:hanging="360"/>
      </w:pPr>
      <w:rPr>
        <w:rFonts w:ascii="TimesNewRomanPSMT" w:hAnsi="TimesNewRomanPSMT" w:cs="TimesNewRomanPSMT" w:hint="default"/>
        <w:b/>
        <w:i w:val="0"/>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6B5A2714"/>
    <w:multiLevelType w:val="hybridMultilevel"/>
    <w:tmpl w:val="9FD41B9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71E81D1C"/>
    <w:multiLevelType w:val="multilevel"/>
    <w:tmpl w:val="C4708808"/>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start w:val="1"/>
      <w:numFmt w:val="upperLetter"/>
      <w:lvlText w:val="%3)"/>
      <w:lvlJc w:val="left"/>
      <w:pPr>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78E4258C"/>
    <w:multiLevelType w:val="hybridMultilevel"/>
    <w:tmpl w:val="FA58A002"/>
    <w:lvl w:ilvl="0" w:tplc="1F7C347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476EEA"/>
    <w:rsid w:val="000009DD"/>
    <w:rsid w:val="00002A41"/>
    <w:rsid w:val="0000416F"/>
    <w:rsid w:val="000100C9"/>
    <w:rsid w:val="0001054F"/>
    <w:rsid w:val="0001461C"/>
    <w:rsid w:val="00016D5D"/>
    <w:rsid w:val="00026739"/>
    <w:rsid w:val="00031581"/>
    <w:rsid w:val="00032883"/>
    <w:rsid w:val="00032E12"/>
    <w:rsid w:val="00043915"/>
    <w:rsid w:val="00047592"/>
    <w:rsid w:val="00050233"/>
    <w:rsid w:val="00051120"/>
    <w:rsid w:val="00052571"/>
    <w:rsid w:val="0005268E"/>
    <w:rsid w:val="00056580"/>
    <w:rsid w:val="00061D38"/>
    <w:rsid w:val="000640B0"/>
    <w:rsid w:val="00070F8F"/>
    <w:rsid w:val="000713E3"/>
    <w:rsid w:val="00072CAE"/>
    <w:rsid w:val="00073484"/>
    <w:rsid w:val="00084078"/>
    <w:rsid w:val="00086CAA"/>
    <w:rsid w:val="00087306"/>
    <w:rsid w:val="0009065D"/>
    <w:rsid w:val="00090FD4"/>
    <w:rsid w:val="00091DD9"/>
    <w:rsid w:val="00091F0F"/>
    <w:rsid w:val="0009345E"/>
    <w:rsid w:val="00095BE6"/>
    <w:rsid w:val="00097777"/>
    <w:rsid w:val="000979E5"/>
    <w:rsid w:val="00097CFA"/>
    <w:rsid w:val="000A0602"/>
    <w:rsid w:val="000A1E77"/>
    <w:rsid w:val="000A54A2"/>
    <w:rsid w:val="000B0A3F"/>
    <w:rsid w:val="000B0D63"/>
    <w:rsid w:val="000B3255"/>
    <w:rsid w:val="000C6EEE"/>
    <w:rsid w:val="000D0C34"/>
    <w:rsid w:val="000D1A8B"/>
    <w:rsid w:val="000D4390"/>
    <w:rsid w:val="000D4CDF"/>
    <w:rsid w:val="000D6B28"/>
    <w:rsid w:val="000E0D57"/>
    <w:rsid w:val="000E157F"/>
    <w:rsid w:val="0010117F"/>
    <w:rsid w:val="001029E3"/>
    <w:rsid w:val="00104BCD"/>
    <w:rsid w:val="00111E30"/>
    <w:rsid w:val="001160D9"/>
    <w:rsid w:val="00117AAB"/>
    <w:rsid w:val="00117FD1"/>
    <w:rsid w:val="001209F5"/>
    <w:rsid w:val="00121F23"/>
    <w:rsid w:val="001314D6"/>
    <w:rsid w:val="00131869"/>
    <w:rsid w:val="0013246E"/>
    <w:rsid w:val="00133832"/>
    <w:rsid w:val="00140E63"/>
    <w:rsid w:val="001414D4"/>
    <w:rsid w:val="001417AB"/>
    <w:rsid w:val="00143313"/>
    <w:rsid w:val="001442EE"/>
    <w:rsid w:val="00147469"/>
    <w:rsid w:val="00154009"/>
    <w:rsid w:val="001559BF"/>
    <w:rsid w:val="00155B61"/>
    <w:rsid w:val="001630DA"/>
    <w:rsid w:val="00171108"/>
    <w:rsid w:val="0018124D"/>
    <w:rsid w:val="001820EB"/>
    <w:rsid w:val="00182594"/>
    <w:rsid w:val="00182A3E"/>
    <w:rsid w:val="00182C30"/>
    <w:rsid w:val="00182E6E"/>
    <w:rsid w:val="00187FEF"/>
    <w:rsid w:val="00190318"/>
    <w:rsid w:val="0019098A"/>
    <w:rsid w:val="00190D23"/>
    <w:rsid w:val="00193241"/>
    <w:rsid w:val="00193DDF"/>
    <w:rsid w:val="001947BA"/>
    <w:rsid w:val="001A0823"/>
    <w:rsid w:val="001A1A49"/>
    <w:rsid w:val="001A3B5E"/>
    <w:rsid w:val="001A57B3"/>
    <w:rsid w:val="001A616F"/>
    <w:rsid w:val="001A61F7"/>
    <w:rsid w:val="001A6DB8"/>
    <w:rsid w:val="001B4570"/>
    <w:rsid w:val="001B6D15"/>
    <w:rsid w:val="001C1931"/>
    <w:rsid w:val="001C272C"/>
    <w:rsid w:val="001C4654"/>
    <w:rsid w:val="001C4680"/>
    <w:rsid w:val="001C500E"/>
    <w:rsid w:val="001C7620"/>
    <w:rsid w:val="001D0B92"/>
    <w:rsid w:val="001D464B"/>
    <w:rsid w:val="001E1BF9"/>
    <w:rsid w:val="001E7BF2"/>
    <w:rsid w:val="001F137B"/>
    <w:rsid w:val="001F1683"/>
    <w:rsid w:val="00201EBF"/>
    <w:rsid w:val="002039A8"/>
    <w:rsid w:val="002044DA"/>
    <w:rsid w:val="0020668A"/>
    <w:rsid w:val="0020799F"/>
    <w:rsid w:val="0021552F"/>
    <w:rsid w:val="002208C3"/>
    <w:rsid w:val="002208D2"/>
    <w:rsid w:val="00222949"/>
    <w:rsid w:val="0023201A"/>
    <w:rsid w:val="0023247A"/>
    <w:rsid w:val="00237BC1"/>
    <w:rsid w:val="00240827"/>
    <w:rsid w:val="00240BE2"/>
    <w:rsid w:val="00240D39"/>
    <w:rsid w:val="00241DE9"/>
    <w:rsid w:val="002447F5"/>
    <w:rsid w:val="002519D2"/>
    <w:rsid w:val="0025508B"/>
    <w:rsid w:val="002622B9"/>
    <w:rsid w:val="0026371C"/>
    <w:rsid w:val="002673BE"/>
    <w:rsid w:val="00270252"/>
    <w:rsid w:val="00272293"/>
    <w:rsid w:val="00272C21"/>
    <w:rsid w:val="00275E62"/>
    <w:rsid w:val="0027692A"/>
    <w:rsid w:val="00277ED4"/>
    <w:rsid w:val="002808E6"/>
    <w:rsid w:val="00283693"/>
    <w:rsid w:val="00284F45"/>
    <w:rsid w:val="00287157"/>
    <w:rsid w:val="00294C60"/>
    <w:rsid w:val="00296C7B"/>
    <w:rsid w:val="002A04B3"/>
    <w:rsid w:val="002A08AD"/>
    <w:rsid w:val="002A0E31"/>
    <w:rsid w:val="002A2322"/>
    <w:rsid w:val="002A51A4"/>
    <w:rsid w:val="002B28F2"/>
    <w:rsid w:val="002B3DE8"/>
    <w:rsid w:val="002B78EC"/>
    <w:rsid w:val="002C1170"/>
    <w:rsid w:val="002C368B"/>
    <w:rsid w:val="002C4A73"/>
    <w:rsid w:val="002C5DB3"/>
    <w:rsid w:val="002C757C"/>
    <w:rsid w:val="002D003C"/>
    <w:rsid w:val="002D234E"/>
    <w:rsid w:val="002D2763"/>
    <w:rsid w:val="002D7B4E"/>
    <w:rsid w:val="002E52E7"/>
    <w:rsid w:val="002E7192"/>
    <w:rsid w:val="002F2B32"/>
    <w:rsid w:val="002F51AD"/>
    <w:rsid w:val="002F5A4C"/>
    <w:rsid w:val="002F7631"/>
    <w:rsid w:val="0030152F"/>
    <w:rsid w:val="00304475"/>
    <w:rsid w:val="0030509F"/>
    <w:rsid w:val="003052C6"/>
    <w:rsid w:val="00313470"/>
    <w:rsid w:val="003142E7"/>
    <w:rsid w:val="00315A17"/>
    <w:rsid w:val="00326585"/>
    <w:rsid w:val="00334070"/>
    <w:rsid w:val="00335144"/>
    <w:rsid w:val="003405C1"/>
    <w:rsid w:val="0035605F"/>
    <w:rsid w:val="00360CA2"/>
    <w:rsid w:val="00363BA2"/>
    <w:rsid w:val="003662CC"/>
    <w:rsid w:val="003717DA"/>
    <w:rsid w:val="003808E3"/>
    <w:rsid w:val="00382250"/>
    <w:rsid w:val="00383527"/>
    <w:rsid w:val="0038397F"/>
    <w:rsid w:val="00384F43"/>
    <w:rsid w:val="00390D05"/>
    <w:rsid w:val="00397D73"/>
    <w:rsid w:val="003A578C"/>
    <w:rsid w:val="003A71BE"/>
    <w:rsid w:val="003A7C6B"/>
    <w:rsid w:val="003B513D"/>
    <w:rsid w:val="003B5BB0"/>
    <w:rsid w:val="003B6073"/>
    <w:rsid w:val="003C1B1A"/>
    <w:rsid w:val="003C2155"/>
    <w:rsid w:val="003C656B"/>
    <w:rsid w:val="003C77E6"/>
    <w:rsid w:val="003D1278"/>
    <w:rsid w:val="003D18FE"/>
    <w:rsid w:val="003D1FE5"/>
    <w:rsid w:val="003D240C"/>
    <w:rsid w:val="003D40C1"/>
    <w:rsid w:val="003F02A7"/>
    <w:rsid w:val="00401500"/>
    <w:rsid w:val="00401F1B"/>
    <w:rsid w:val="00410CC6"/>
    <w:rsid w:val="00420064"/>
    <w:rsid w:val="00421367"/>
    <w:rsid w:val="00421BEE"/>
    <w:rsid w:val="00422D2C"/>
    <w:rsid w:val="00424AD4"/>
    <w:rsid w:val="00426159"/>
    <w:rsid w:val="00426E72"/>
    <w:rsid w:val="00430257"/>
    <w:rsid w:val="00431272"/>
    <w:rsid w:val="00431B40"/>
    <w:rsid w:val="00431C16"/>
    <w:rsid w:val="00442E39"/>
    <w:rsid w:val="00451284"/>
    <w:rsid w:val="00452D71"/>
    <w:rsid w:val="00460735"/>
    <w:rsid w:val="004679D0"/>
    <w:rsid w:val="004717A6"/>
    <w:rsid w:val="0047208D"/>
    <w:rsid w:val="004765F3"/>
    <w:rsid w:val="00476EEA"/>
    <w:rsid w:val="00477B2D"/>
    <w:rsid w:val="00477C27"/>
    <w:rsid w:val="00480158"/>
    <w:rsid w:val="004819A8"/>
    <w:rsid w:val="004838D3"/>
    <w:rsid w:val="00484F3C"/>
    <w:rsid w:val="00486B09"/>
    <w:rsid w:val="00494988"/>
    <w:rsid w:val="004A12E8"/>
    <w:rsid w:val="004C4C9A"/>
    <w:rsid w:val="004D4D74"/>
    <w:rsid w:val="004E1E0F"/>
    <w:rsid w:val="004E4029"/>
    <w:rsid w:val="004E4250"/>
    <w:rsid w:val="004E6770"/>
    <w:rsid w:val="004E68FB"/>
    <w:rsid w:val="004F602B"/>
    <w:rsid w:val="004F6BD1"/>
    <w:rsid w:val="005004E7"/>
    <w:rsid w:val="00500C4E"/>
    <w:rsid w:val="00503067"/>
    <w:rsid w:val="0050484A"/>
    <w:rsid w:val="0051019C"/>
    <w:rsid w:val="00514B0B"/>
    <w:rsid w:val="00517809"/>
    <w:rsid w:val="005253A5"/>
    <w:rsid w:val="005265D9"/>
    <w:rsid w:val="005270A9"/>
    <w:rsid w:val="00533D52"/>
    <w:rsid w:val="00534A3D"/>
    <w:rsid w:val="00535E1A"/>
    <w:rsid w:val="0053779E"/>
    <w:rsid w:val="00537ED1"/>
    <w:rsid w:val="005401FE"/>
    <w:rsid w:val="0054301A"/>
    <w:rsid w:val="0054366E"/>
    <w:rsid w:val="00552A51"/>
    <w:rsid w:val="00552E5C"/>
    <w:rsid w:val="0055411C"/>
    <w:rsid w:val="00557F89"/>
    <w:rsid w:val="00562ED5"/>
    <w:rsid w:val="00563C6E"/>
    <w:rsid w:val="005674BC"/>
    <w:rsid w:val="00570134"/>
    <w:rsid w:val="00573EDF"/>
    <w:rsid w:val="0057603E"/>
    <w:rsid w:val="00580E44"/>
    <w:rsid w:val="00583BF2"/>
    <w:rsid w:val="005844A0"/>
    <w:rsid w:val="005855B9"/>
    <w:rsid w:val="005871CC"/>
    <w:rsid w:val="00587F67"/>
    <w:rsid w:val="005909CD"/>
    <w:rsid w:val="00592090"/>
    <w:rsid w:val="00593145"/>
    <w:rsid w:val="00593589"/>
    <w:rsid w:val="005953A2"/>
    <w:rsid w:val="00595AC3"/>
    <w:rsid w:val="00596CCE"/>
    <w:rsid w:val="005A1760"/>
    <w:rsid w:val="005A2E45"/>
    <w:rsid w:val="005A3B08"/>
    <w:rsid w:val="005A497F"/>
    <w:rsid w:val="005A7D24"/>
    <w:rsid w:val="005B02DA"/>
    <w:rsid w:val="005B2C37"/>
    <w:rsid w:val="005B464C"/>
    <w:rsid w:val="005D02ED"/>
    <w:rsid w:val="005D04FE"/>
    <w:rsid w:val="005D1C78"/>
    <w:rsid w:val="005D60E2"/>
    <w:rsid w:val="005D6A98"/>
    <w:rsid w:val="005E1371"/>
    <w:rsid w:val="005E1702"/>
    <w:rsid w:val="005E61E9"/>
    <w:rsid w:val="005E6FBB"/>
    <w:rsid w:val="005E7F20"/>
    <w:rsid w:val="005F3C10"/>
    <w:rsid w:val="005F4F8E"/>
    <w:rsid w:val="005F785A"/>
    <w:rsid w:val="005F7B5C"/>
    <w:rsid w:val="006040CA"/>
    <w:rsid w:val="0060464B"/>
    <w:rsid w:val="006049D6"/>
    <w:rsid w:val="00611E27"/>
    <w:rsid w:val="00613608"/>
    <w:rsid w:val="00613955"/>
    <w:rsid w:val="00613EC7"/>
    <w:rsid w:val="00613F40"/>
    <w:rsid w:val="00617557"/>
    <w:rsid w:val="00617F69"/>
    <w:rsid w:val="00630765"/>
    <w:rsid w:val="00631602"/>
    <w:rsid w:val="006337C2"/>
    <w:rsid w:val="00634A53"/>
    <w:rsid w:val="006369CE"/>
    <w:rsid w:val="0063719F"/>
    <w:rsid w:val="00642A36"/>
    <w:rsid w:val="0064662C"/>
    <w:rsid w:val="006520C6"/>
    <w:rsid w:val="00652750"/>
    <w:rsid w:val="0066034C"/>
    <w:rsid w:val="006607D3"/>
    <w:rsid w:val="00667AF9"/>
    <w:rsid w:val="0067626D"/>
    <w:rsid w:val="00677C24"/>
    <w:rsid w:val="00677E05"/>
    <w:rsid w:val="00681507"/>
    <w:rsid w:val="0068580F"/>
    <w:rsid w:val="00685BB6"/>
    <w:rsid w:val="00687D9D"/>
    <w:rsid w:val="00694646"/>
    <w:rsid w:val="006A02C3"/>
    <w:rsid w:val="006A4034"/>
    <w:rsid w:val="006A50E9"/>
    <w:rsid w:val="006A630F"/>
    <w:rsid w:val="006B34E0"/>
    <w:rsid w:val="006C24B2"/>
    <w:rsid w:val="006D029E"/>
    <w:rsid w:val="006D7CA0"/>
    <w:rsid w:val="006E2780"/>
    <w:rsid w:val="006E3839"/>
    <w:rsid w:val="006E43B8"/>
    <w:rsid w:val="006F0A8B"/>
    <w:rsid w:val="006F113F"/>
    <w:rsid w:val="006F214C"/>
    <w:rsid w:val="006F352C"/>
    <w:rsid w:val="006F5568"/>
    <w:rsid w:val="00702316"/>
    <w:rsid w:val="00710A86"/>
    <w:rsid w:val="007165ED"/>
    <w:rsid w:val="00720416"/>
    <w:rsid w:val="007206CC"/>
    <w:rsid w:val="00730E46"/>
    <w:rsid w:val="00740927"/>
    <w:rsid w:val="007417E0"/>
    <w:rsid w:val="00741EA6"/>
    <w:rsid w:val="0074500D"/>
    <w:rsid w:val="00747C06"/>
    <w:rsid w:val="00750178"/>
    <w:rsid w:val="00751A80"/>
    <w:rsid w:val="0075442E"/>
    <w:rsid w:val="007618E6"/>
    <w:rsid w:val="0076637E"/>
    <w:rsid w:val="0077054A"/>
    <w:rsid w:val="00777316"/>
    <w:rsid w:val="007802E2"/>
    <w:rsid w:val="00781D62"/>
    <w:rsid w:val="00790534"/>
    <w:rsid w:val="0079192A"/>
    <w:rsid w:val="00795D27"/>
    <w:rsid w:val="00796693"/>
    <w:rsid w:val="00796B82"/>
    <w:rsid w:val="007A18C4"/>
    <w:rsid w:val="007A474B"/>
    <w:rsid w:val="007A676E"/>
    <w:rsid w:val="007B0D3B"/>
    <w:rsid w:val="007C10C8"/>
    <w:rsid w:val="007D35AE"/>
    <w:rsid w:val="007E28EF"/>
    <w:rsid w:val="007E2F1A"/>
    <w:rsid w:val="007E43BF"/>
    <w:rsid w:val="007E4681"/>
    <w:rsid w:val="007E4804"/>
    <w:rsid w:val="007E6364"/>
    <w:rsid w:val="007E7789"/>
    <w:rsid w:val="007E7F31"/>
    <w:rsid w:val="007F09D1"/>
    <w:rsid w:val="007F44F4"/>
    <w:rsid w:val="007F5F27"/>
    <w:rsid w:val="008028B2"/>
    <w:rsid w:val="00803F03"/>
    <w:rsid w:val="008052A0"/>
    <w:rsid w:val="00806499"/>
    <w:rsid w:val="008128E4"/>
    <w:rsid w:val="0081375A"/>
    <w:rsid w:val="0081509D"/>
    <w:rsid w:val="008158E0"/>
    <w:rsid w:val="0081622B"/>
    <w:rsid w:val="0082465B"/>
    <w:rsid w:val="00832CE4"/>
    <w:rsid w:val="00833631"/>
    <w:rsid w:val="00833EB4"/>
    <w:rsid w:val="00837EBD"/>
    <w:rsid w:val="008449B1"/>
    <w:rsid w:val="00844C6A"/>
    <w:rsid w:val="00845A0C"/>
    <w:rsid w:val="008473C0"/>
    <w:rsid w:val="0085063F"/>
    <w:rsid w:val="0085466E"/>
    <w:rsid w:val="00854CFB"/>
    <w:rsid w:val="00855FAC"/>
    <w:rsid w:val="00856FC5"/>
    <w:rsid w:val="00857D62"/>
    <w:rsid w:val="008639DF"/>
    <w:rsid w:val="008654A0"/>
    <w:rsid w:val="00866F63"/>
    <w:rsid w:val="00870A38"/>
    <w:rsid w:val="0087261E"/>
    <w:rsid w:val="00873058"/>
    <w:rsid w:val="008734DD"/>
    <w:rsid w:val="00875450"/>
    <w:rsid w:val="008779D6"/>
    <w:rsid w:val="0088377F"/>
    <w:rsid w:val="00883E67"/>
    <w:rsid w:val="00886F30"/>
    <w:rsid w:val="00891EBD"/>
    <w:rsid w:val="008925B4"/>
    <w:rsid w:val="00896A41"/>
    <w:rsid w:val="00897816"/>
    <w:rsid w:val="008A23C9"/>
    <w:rsid w:val="008A398B"/>
    <w:rsid w:val="008A5B4D"/>
    <w:rsid w:val="008C176A"/>
    <w:rsid w:val="008C3B88"/>
    <w:rsid w:val="008C3C8C"/>
    <w:rsid w:val="008C5586"/>
    <w:rsid w:val="008C61F8"/>
    <w:rsid w:val="008E224F"/>
    <w:rsid w:val="008E5210"/>
    <w:rsid w:val="008E6CBC"/>
    <w:rsid w:val="008F21CC"/>
    <w:rsid w:val="008F3FB8"/>
    <w:rsid w:val="008F5747"/>
    <w:rsid w:val="00905C9B"/>
    <w:rsid w:val="00905EC1"/>
    <w:rsid w:val="00906CD9"/>
    <w:rsid w:val="00907484"/>
    <w:rsid w:val="0091086F"/>
    <w:rsid w:val="00910F3B"/>
    <w:rsid w:val="0091780D"/>
    <w:rsid w:val="00933CC1"/>
    <w:rsid w:val="009361D5"/>
    <w:rsid w:val="00936981"/>
    <w:rsid w:val="00941F91"/>
    <w:rsid w:val="00944E00"/>
    <w:rsid w:val="00953F77"/>
    <w:rsid w:val="0095478B"/>
    <w:rsid w:val="009555D4"/>
    <w:rsid w:val="0096453A"/>
    <w:rsid w:val="009671DD"/>
    <w:rsid w:val="00971187"/>
    <w:rsid w:val="009742E3"/>
    <w:rsid w:val="00976E8D"/>
    <w:rsid w:val="009777FB"/>
    <w:rsid w:val="00981214"/>
    <w:rsid w:val="00982CB8"/>
    <w:rsid w:val="0098748D"/>
    <w:rsid w:val="00991012"/>
    <w:rsid w:val="00992E59"/>
    <w:rsid w:val="00994102"/>
    <w:rsid w:val="00994F23"/>
    <w:rsid w:val="00996871"/>
    <w:rsid w:val="0099694B"/>
    <w:rsid w:val="009975C2"/>
    <w:rsid w:val="009A17A7"/>
    <w:rsid w:val="009A2061"/>
    <w:rsid w:val="009A39AF"/>
    <w:rsid w:val="009A4F07"/>
    <w:rsid w:val="009A5793"/>
    <w:rsid w:val="009B5F5C"/>
    <w:rsid w:val="009B6C04"/>
    <w:rsid w:val="009B72C7"/>
    <w:rsid w:val="009B7B15"/>
    <w:rsid w:val="009C1F58"/>
    <w:rsid w:val="009C1FCC"/>
    <w:rsid w:val="009D4DB2"/>
    <w:rsid w:val="009D6AEF"/>
    <w:rsid w:val="009E1498"/>
    <w:rsid w:val="009E3918"/>
    <w:rsid w:val="009F0B66"/>
    <w:rsid w:val="009F363D"/>
    <w:rsid w:val="009F37A7"/>
    <w:rsid w:val="009F3D35"/>
    <w:rsid w:val="009F4CAF"/>
    <w:rsid w:val="009F64A8"/>
    <w:rsid w:val="009F6DFE"/>
    <w:rsid w:val="00A0181E"/>
    <w:rsid w:val="00A01B12"/>
    <w:rsid w:val="00A0331E"/>
    <w:rsid w:val="00A03BE1"/>
    <w:rsid w:val="00A062CD"/>
    <w:rsid w:val="00A104DD"/>
    <w:rsid w:val="00A128D6"/>
    <w:rsid w:val="00A131D0"/>
    <w:rsid w:val="00A2441C"/>
    <w:rsid w:val="00A25F8A"/>
    <w:rsid w:val="00A27918"/>
    <w:rsid w:val="00A4711B"/>
    <w:rsid w:val="00A50F6A"/>
    <w:rsid w:val="00A514A7"/>
    <w:rsid w:val="00A55D6D"/>
    <w:rsid w:val="00A5648F"/>
    <w:rsid w:val="00A61A77"/>
    <w:rsid w:val="00A61BBB"/>
    <w:rsid w:val="00A63464"/>
    <w:rsid w:val="00A652D7"/>
    <w:rsid w:val="00A70725"/>
    <w:rsid w:val="00A84DF0"/>
    <w:rsid w:val="00A86299"/>
    <w:rsid w:val="00A91C0B"/>
    <w:rsid w:val="00A92187"/>
    <w:rsid w:val="00A92858"/>
    <w:rsid w:val="00A956E1"/>
    <w:rsid w:val="00AA6A42"/>
    <w:rsid w:val="00AA7BA4"/>
    <w:rsid w:val="00AB1527"/>
    <w:rsid w:val="00AB3426"/>
    <w:rsid w:val="00AB6485"/>
    <w:rsid w:val="00AC2952"/>
    <w:rsid w:val="00AD1B37"/>
    <w:rsid w:val="00AD3AC2"/>
    <w:rsid w:val="00AD3D65"/>
    <w:rsid w:val="00AD617C"/>
    <w:rsid w:val="00AE5D32"/>
    <w:rsid w:val="00AE5EC1"/>
    <w:rsid w:val="00AE61A9"/>
    <w:rsid w:val="00AE66FB"/>
    <w:rsid w:val="00AF0CA7"/>
    <w:rsid w:val="00AF2705"/>
    <w:rsid w:val="00AF2F7B"/>
    <w:rsid w:val="00AF3570"/>
    <w:rsid w:val="00AF668D"/>
    <w:rsid w:val="00B006FD"/>
    <w:rsid w:val="00B0451F"/>
    <w:rsid w:val="00B12064"/>
    <w:rsid w:val="00B1492D"/>
    <w:rsid w:val="00B15045"/>
    <w:rsid w:val="00B21C98"/>
    <w:rsid w:val="00B25002"/>
    <w:rsid w:val="00B26353"/>
    <w:rsid w:val="00B26559"/>
    <w:rsid w:val="00B269DC"/>
    <w:rsid w:val="00B321D6"/>
    <w:rsid w:val="00B3682A"/>
    <w:rsid w:val="00B4206B"/>
    <w:rsid w:val="00B436EC"/>
    <w:rsid w:val="00B4658D"/>
    <w:rsid w:val="00B47D58"/>
    <w:rsid w:val="00B52F58"/>
    <w:rsid w:val="00B53F52"/>
    <w:rsid w:val="00B5423F"/>
    <w:rsid w:val="00B55402"/>
    <w:rsid w:val="00B63E8C"/>
    <w:rsid w:val="00B6519F"/>
    <w:rsid w:val="00B66A41"/>
    <w:rsid w:val="00B67967"/>
    <w:rsid w:val="00B771BA"/>
    <w:rsid w:val="00B81D5C"/>
    <w:rsid w:val="00B81EE8"/>
    <w:rsid w:val="00B823C4"/>
    <w:rsid w:val="00B85BBE"/>
    <w:rsid w:val="00B87042"/>
    <w:rsid w:val="00B90218"/>
    <w:rsid w:val="00B9036B"/>
    <w:rsid w:val="00B92148"/>
    <w:rsid w:val="00B950EE"/>
    <w:rsid w:val="00B965CF"/>
    <w:rsid w:val="00BA3946"/>
    <w:rsid w:val="00BA54FB"/>
    <w:rsid w:val="00BB3EA5"/>
    <w:rsid w:val="00BB621F"/>
    <w:rsid w:val="00BC57ED"/>
    <w:rsid w:val="00BC75EE"/>
    <w:rsid w:val="00BD0776"/>
    <w:rsid w:val="00BD219B"/>
    <w:rsid w:val="00BD3AA8"/>
    <w:rsid w:val="00BD4653"/>
    <w:rsid w:val="00BD6EBA"/>
    <w:rsid w:val="00BE153F"/>
    <w:rsid w:val="00BE5EC0"/>
    <w:rsid w:val="00BF3360"/>
    <w:rsid w:val="00BF3855"/>
    <w:rsid w:val="00BF464D"/>
    <w:rsid w:val="00C00D9D"/>
    <w:rsid w:val="00C039B5"/>
    <w:rsid w:val="00C04D90"/>
    <w:rsid w:val="00C056B5"/>
    <w:rsid w:val="00C12153"/>
    <w:rsid w:val="00C12F4E"/>
    <w:rsid w:val="00C13AA6"/>
    <w:rsid w:val="00C159D5"/>
    <w:rsid w:val="00C1739A"/>
    <w:rsid w:val="00C20CE7"/>
    <w:rsid w:val="00C218BF"/>
    <w:rsid w:val="00C24AB8"/>
    <w:rsid w:val="00C25B9F"/>
    <w:rsid w:val="00C3352B"/>
    <w:rsid w:val="00C35307"/>
    <w:rsid w:val="00C3587F"/>
    <w:rsid w:val="00C3608B"/>
    <w:rsid w:val="00C407E6"/>
    <w:rsid w:val="00C4665A"/>
    <w:rsid w:val="00C47562"/>
    <w:rsid w:val="00C5325F"/>
    <w:rsid w:val="00C53445"/>
    <w:rsid w:val="00C5668A"/>
    <w:rsid w:val="00C56FCA"/>
    <w:rsid w:val="00C576E2"/>
    <w:rsid w:val="00C617D4"/>
    <w:rsid w:val="00C61B13"/>
    <w:rsid w:val="00C71334"/>
    <w:rsid w:val="00C71EDF"/>
    <w:rsid w:val="00C73085"/>
    <w:rsid w:val="00C75CB5"/>
    <w:rsid w:val="00C76FC2"/>
    <w:rsid w:val="00C81F9F"/>
    <w:rsid w:val="00C83E38"/>
    <w:rsid w:val="00C864D3"/>
    <w:rsid w:val="00C90064"/>
    <w:rsid w:val="00C935F0"/>
    <w:rsid w:val="00C955FC"/>
    <w:rsid w:val="00C9675E"/>
    <w:rsid w:val="00C97D00"/>
    <w:rsid w:val="00CA07B0"/>
    <w:rsid w:val="00CA0A4B"/>
    <w:rsid w:val="00CA29CB"/>
    <w:rsid w:val="00CA471C"/>
    <w:rsid w:val="00CB318E"/>
    <w:rsid w:val="00CB36AD"/>
    <w:rsid w:val="00CB63C4"/>
    <w:rsid w:val="00CB714D"/>
    <w:rsid w:val="00CC60A9"/>
    <w:rsid w:val="00CC6EED"/>
    <w:rsid w:val="00CD26B8"/>
    <w:rsid w:val="00CE0BB7"/>
    <w:rsid w:val="00CE0C59"/>
    <w:rsid w:val="00CE1C27"/>
    <w:rsid w:val="00CE20E5"/>
    <w:rsid w:val="00CE2ED0"/>
    <w:rsid w:val="00CE4395"/>
    <w:rsid w:val="00CE740A"/>
    <w:rsid w:val="00CF5FEE"/>
    <w:rsid w:val="00CF7B40"/>
    <w:rsid w:val="00D0372F"/>
    <w:rsid w:val="00D03D5F"/>
    <w:rsid w:val="00D055FF"/>
    <w:rsid w:val="00D174E6"/>
    <w:rsid w:val="00D30669"/>
    <w:rsid w:val="00D32DAB"/>
    <w:rsid w:val="00D36544"/>
    <w:rsid w:val="00D37097"/>
    <w:rsid w:val="00D37B78"/>
    <w:rsid w:val="00D42464"/>
    <w:rsid w:val="00D428D9"/>
    <w:rsid w:val="00D512E9"/>
    <w:rsid w:val="00D51EF9"/>
    <w:rsid w:val="00D54144"/>
    <w:rsid w:val="00D546C2"/>
    <w:rsid w:val="00D618AC"/>
    <w:rsid w:val="00D6271B"/>
    <w:rsid w:val="00D70FBD"/>
    <w:rsid w:val="00D729E4"/>
    <w:rsid w:val="00D74EA0"/>
    <w:rsid w:val="00D8156B"/>
    <w:rsid w:val="00D820A3"/>
    <w:rsid w:val="00D85C3E"/>
    <w:rsid w:val="00D92719"/>
    <w:rsid w:val="00D937F7"/>
    <w:rsid w:val="00DA28CA"/>
    <w:rsid w:val="00DA5B8B"/>
    <w:rsid w:val="00DB154D"/>
    <w:rsid w:val="00DB40A7"/>
    <w:rsid w:val="00DB5CFC"/>
    <w:rsid w:val="00DC15E9"/>
    <w:rsid w:val="00DC195E"/>
    <w:rsid w:val="00DC2E44"/>
    <w:rsid w:val="00DC4B19"/>
    <w:rsid w:val="00DD108D"/>
    <w:rsid w:val="00DD5E9B"/>
    <w:rsid w:val="00DD7845"/>
    <w:rsid w:val="00DE48EE"/>
    <w:rsid w:val="00DE52A6"/>
    <w:rsid w:val="00DE769C"/>
    <w:rsid w:val="00DE7D80"/>
    <w:rsid w:val="00DF2465"/>
    <w:rsid w:val="00DF2F6F"/>
    <w:rsid w:val="00DF3638"/>
    <w:rsid w:val="00DF36C1"/>
    <w:rsid w:val="00DF4D59"/>
    <w:rsid w:val="00DF5113"/>
    <w:rsid w:val="00E03A1B"/>
    <w:rsid w:val="00E03DE2"/>
    <w:rsid w:val="00E06C81"/>
    <w:rsid w:val="00E12244"/>
    <w:rsid w:val="00E17959"/>
    <w:rsid w:val="00E17FA8"/>
    <w:rsid w:val="00E2287A"/>
    <w:rsid w:val="00E250B3"/>
    <w:rsid w:val="00E31E82"/>
    <w:rsid w:val="00E41804"/>
    <w:rsid w:val="00E42061"/>
    <w:rsid w:val="00E42313"/>
    <w:rsid w:val="00E42C40"/>
    <w:rsid w:val="00E430A6"/>
    <w:rsid w:val="00E51EC7"/>
    <w:rsid w:val="00E60900"/>
    <w:rsid w:val="00E678F5"/>
    <w:rsid w:val="00E67EF3"/>
    <w:rsid w:val="00E70783"/>
    <w:rsid w:val="00E72F8C"/>
    <w:rsid w:val="00E737AF"/>
    <w:rsid w:val="00E76E48"/>
    <w:rsid w:val="00E838BB"/>
    <w:rsid w:val="00E84BEA"/>
    <w:rsid w:val="00E8589F"/>
    <w:rsid w:val="00E87EB5"/>
    <w:rsid w:val="00E90514"/>
    <w:rsid w:val="00E91B62"/>
    <w:rsid w:val="00E951C4"/>
    <w:rsid w:val="00E963DA"/>
    <w:rsid w:val="00E96443"/>
    <w:rsid w:val="00E97492"/>
    <w:rsid w:val="00EA1390"/>
    <w:rsid w:val="00EA34E8"/>
    <w:rsid w:val="00EA37AF"/>
    <w:rsid w:val="00EB0AE5"/>
    <w:rsid w:val="00EB1C96"/>
    <w:rsid w:val="00EB32B8"/>
    <w:rsid w:val="00EB40DE"/>
    <w:rsid w:val="00EB4A30"/>
    <w:rsid w:val="00EC05A6"/>
    <w:rsid w:val="00EC6907"/>
    <w:rsid w:val="00EC6DB5"/>
    <w:rsid w:val="00ED10A7"/>
    <w:rsid w:val="00ED1170"/>
    <w:rsid w:val="00ED2608"/>
    <w:rsid w:val="00ED7B8C"/>
    <w:rsid w:val="00EE3EB4"/>
    <w:rsid w:val="00EE48AB"/>
    <w:rsid w:val="00EE5336"/>
    <w:rsid w:val="00EE5BB5"/>
    <w:rsid w:val="00EF0DEE"/>
    <w:rsid w:val="00EF4300"/>
    <w:rsid w:val="00F001A2"/>
    <w:rsid w:val="00F0043D"/>
    <w:rsid w:val="00F0562E"/>
    <w:rsid w:val="00F076E4"/>
    <w:rsid w:val="00F10BEC"/>
    <w:rsid w:val="00F11DE1"/>
    <w:rsid w:val="00F11ED3"/>
    <w:rsid w:val="00F20BD7"/>
    <w:rsid w:val="00F226D3"/>
    <w:rsid w:val="00F308EF"/>
    <w:rsid w:val="00F34D82"/>
    <w:rsid w:val="00F4255A"/>
    <w:rsid w:val="00F42BE7"/>
    <w:rsid w:val="00F55E8B"/>
    <w:rsid w:val="00F61F98"/>
    <w:rsid w:val="00F67968"/>
    <w:rsid w:val="00F70296"/>
    <w:rsid w:val="00F7598D"/>
    <w:rsid w:val="00F82705"/>
    <w:rsid w:val="00F9515B"/>
    <w:rsid w:val="00F962F5"/>
    <w:rsid w:val="00FA3995"/>
    <w:rsid w:val="00FA52F0"/>
    <w:rsid w:val="00FA5BA3"/>
    <w:rsid w:val="00FA64C2"/>
    <w:rsid w:val="00FA7BC2"/>
    <w:rsid w:val="00FB0E16"/>
    <w:rsid w:val="00FB12DA"/>
    <w:rsid w:val="00FB60CB"/>
    <w:rsid w:val="00FB6469"/>
    <w:rsid w:val="00FC07C4"/>
    <w:rsid w:val="00FC33A3"/>
    <w:rsid w:val="00FC63D2"/>
    <w:rsid w:val="00FD30E0"/>
    <w:rsid w:val="00FD3DFB"/>
    <w:rsid w:val="00FD6879"/>
    <w:rsid w:val="00FD7FD4"/>
    <w:rsid w:val="00FE0ACA"/>
    <w:rsid w:val="00FE66D2"/>
    <w:rsid w:val="00FE6B29"/>
    <w:rsid w:val="00FE7E79"/>
    <w:rsid w:val="00FF4A87"/>
    <w:rsid w:val="00FF56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sz w:val="24"/>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EEA"/>
    <w:pPr>
      <w:spacing w:after="0" w:line="240" w:lineRule="auto"/>
    </w:pPr>
    <w:rPr>
      <w:rFonts w:eastAsia="Times New Roman"/>
      <w:bCs w:val="0"/>
      <w:sz w:val="20"/>
      <w:szCs w:val="20"/>
    </w:rPr>
  </w:style>
  <w:style w:type="paragraph" w:styleId="Heading2">
    <w:name w:val="heading 2"/>
    <w:basedOn w:val="Normal"/>
    <w:next w:val="Normal"/>
    <w:link w:val="Heading2Char"/>
    <w:unhideWhenUsed/>
    <w:qFormat/>
    <w:rsid w:val="00476EEA"/>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76EEA"/>
    <w:rPr>
      <w:rFonts w:eastAsia="Times New Roman"/>
      <w:bCs w:val="0"/>
      <w:szCs w:val="20"/>
    </w:rPr>
  </w:style>
  <w:style w:type="character" w:styleId="Hyperlink">
    <w:name w:val="Hyperlink"/>
    <w:basedOn w:val="DefaultParagraphFont"/>
    <w:semiHidden/>
    <w:unhideWhenUsed/>
    <w:rsid w:val="00476EEA"/>
    <w:rPr>
      <w:color w:val="0000FF"/>
      <w:u w:val="single"/>
    </w:rPr>
  </w:style>
  <w:style w:type="paragraph" w:styleId="BodyText">
    <w:name w:val="Body Text"/>
    <w:basedOn w:val="Normal"/>
    <w:link w:val="BodyTextChar"/>
    <w:unhideWhenUsed/>
    <w:rsid w:val="00476EEA"/>
    <w:rPr>
      <w:sz w:val="24"/>
    </w:rPr>
  </w:style>
  <w:style w:type="character" w:customStyle="1" w:styleId="BodyTextChar">
    <w:name w:val="Body Text Char"/>
    <w:basedOn w:val="DefaultParagraphFont"/>
    <w:link w:val="BodyText"/>
    <w:rsid w:val="00476EEA"/>
    <w:rPr>
      <w:rFonts w:eastAsia="Times New Roman"/>
      <w:bCs w:val="0"/>
      <w:szCs w:val="20"/>
    </w:rPr>
  </w:style>
  <w:style w:type="paragraph" w:styleId="ListParagraph">
    <w:name w:val="List Paragraph"/>
    <w:basedOn w:val="Normal"/>
    <w:uiPriority w:val="34"/>
    <w:qFormat/>
    <w:rsid w:val="00476EEA"/>
    <w:pPr>
      <w:ind w:left="720"/>
      <w:contextualSpacing/>
    </w:pPr>
  </w:style>
  <w:style w:type="paragraph" w:customStyle="1" w:styleId="Default">
    <w:name w:val="Default"/>
    <w:rsid w:val="00476EEA"/>
    <w:pPr>
      <w:autoSpaceDE w:val="0"/>
      <w:autoSpaceDN w:val="0"/>
      <w:adjustRightInd w:val="0"/>
      <w:spacing w:after="0" w:line="240" w:lineRule="auto"/>
    </w:pPr>
    <w:rPr>
      <w:rFonts w:eastAsia="Times New Roman"/>
      <w:bCs w:val="0"/>
      <w:color w:val="000000"/>
      <w:szCs w:val="24"/>
    </w:rPr>
  </w:style>
  <w:style w:type="paragraph" w:styleId="Header">
    <w:name w:val="header"/>
    <w:basedOn w:val="Normal"/>
    <w:link w:val="HeaderChar"/>
    <w:uiPriority w:val="99"/>
    <w:semiHidden/>
    <w:unhideWhenUsed/>
    <w:rsid w:val="00476EEA"/>
    <w:pPr>
      <w:tabs>
        <w:tab w:val="center" w:pos="4680"/>
        <w:tab w:val="right" w:pos="9360"/>
      </w:tabs>
    </w:pPr>
  </w:style>
  <w:style w:type="character" w:customStyle="1" w:styleId="HeaderChar">
    <w:name w:val="Header Char"/>
    <w:basedOn w:val="DefaultParagraphFont"/>
    <w:link w:val="Header"/>
    <w:uiPriority w:val="99"/>
    <w:semiHidden/>
    <w:rsid w:val="00476EEA"/>
    <w:rPr>
      <w:rFonts w:eastAsia="Times New Roman"/>
      <w:bCs w:val="0"/>
      <w:sz w:val="20"/>
      <w:szCs w:val="20"/>
    </w:rPr>
  </w:style>
  <w:style w:type="paragraph" w:styleId="Footer">
    <w:name w:val="footer"/>
    <w:basedOn w:val="Normal"/>
    <w:link w:val="FooterChar"/>
    <w:uiPriority w:val="99"/>
    <w:semiHidden/>
    <w:unhideWhenUsed/>
    <w:rsid w:val="00476EEA"/>
    <w:pPr>
      <w:tabs>
        <w:tab w:val="center" w:pos="4680"/>
        <w:tab w:val="right" w:pos="9360"/>
      </w:tabs>
    </w:pPr>
  </w:style>
  <w:style w:type="character" w:customStyle="1" w:styleId="FooterChar">
    <w:name w:val="Footer Char"/>
    <w:basedOn w:val="DefaultParagraphFont"/>
    <w:link w:val="Footer"/>
    <w:uiPriority w:val="99"/>
    <w:semiHidden/>
    <w:rsid w:val="00476EEA"/>
    <w:rPr>
      <w:rFonts w:eastAsia="Times New Roman"/>
      <w:bCs w:val="0"/>
      <w:sz w:val="20"/>
      <w:szCs w:val="20"/>
    </w:rPr>
  </w:style>
  <w:style w:type="table" w:styleId="TableGrid">
    <w:name w:val="Table Grid"/>
    <w:basedOn w:val="TableNormal"/>
    <w:uiPriority w:val="59"/>
    <w:rsid w:val="00B67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9671DD"/>
    <w:pPr>
      <w:spacing w:after="0" w:line="240" w:lineRule="auto"/>
    </w:pPr>
    <w:rPr>
      <w:rFonts w:eastAsia="Times New Roman"/>
      <w:bCs w:val="0"/>
      <w:sz w:val="20"/>
      <w:szCs w:val="20"/>
    </w:rPr>
  </w:style>
</w:styles>
</file>

<file path=word/webSettings.xml><?xml version="1.0" encoding="utf-8"?>
<w:webSettings xmlns:r="http://schemas.openxmlformats.org/officeDocument/2006/relationships" xmlns:w="http://schemas.openxmlformats.org/wordprocessingml/2006/main">
  <w:divs>
    <w:div w:id="10693187">
      <w:bodyDiv w:val="1"/>
      <w:marLeft w:val="0"/>
      <w:marRight w:val="0"/>
      <w:marTop w:val="0"/>
      <w:marBottom w:val="0"/>
      <w:divBdr>
        <w:top w:val="none" w:sz="0" w:space="0" w:color="auto"/>
        <w:left w:val="none" w:sz="0" w:space="0" w:color="auto"/>
        <w:bottom w:val="none" w:sz="0" w:space="0" w:color="auto"/>
        <w:right w:val="none" w:sz="0" w:space="0" w:color="auto"/>
      </w:divBdr>
    </w:div>
    <w:div w:id="550265186">
      <w:bodyDiv w:val="1"/>
      <w:marLeft w:val="0"/>
      <w:marRight w:val="0"/>
      <w:marTop w:val="0"/>
      <w:marBottom w:val="0"/>
      <w:divBdr>
        <w:top w:val="none" w:sz="0" w:space="0" w:color="auto"/>
        <w:left w:val="none" w:sz="0" w:space="0" w:color="auto"/>
        <w:bottom w:val="none" w:sz="0" w:space="0" w:color="auto"/>
        <w:right w:val="none" w:sz="0" w:space="0" w:color="auto"/>
      </w:divBdr>
    </w:div>
    <w:div w:id="597098771">
      <w:bodyDiv w:val="1"/>
      <w:marLeft w:val="0"/>
      <w:marRight w:val="0"/>
      <w:marTop w:val="0"/>
      <w:marBottom w:val="0"/>
      <w:divBdr>
        <w:top w:val="none" w:sz="0" w:space="0" w:color="auto"/>
        <w:left w:val="none" w:sz="0" w:space="0" w:color="auto"/>
        <w:bottom w:val="none" w:sz="0" w:space="0" w:color="auto"/>
        <w:right w:val="none" w:sz="0" w:space="0" w:color="auto"/>
      </w:divBdr>
    </w:div>
    <w:div w:id="1238132783">
      <w:bodyDiv w:val="1"/>
      <w:marLeft w:val="0"/>
      <w:marRight w:val="0"/>
      <w:marTop w:val="0"/>
      <w:marBottom w:val="0"/>
      <w:divBdr>
        <w:top w:val="none" w:sz="0" w:space="0" w:color="auto"/>
        <w:left w:val="none" w:sz="0" w:space="0" w:color="auto"/>
        <w:bottom w:val="none" w:sz="0" w:space="0" w:color="auto"/>
        <w:right w:val="none" w:sz="0" w:space="0" w:color="auto"/>
      </w:divBdr>
    </w:div>
    <w:div w:id="162007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tt.edu/~edindex/OfficeindexXP2.html" TargetMode="External"/><Relationship Id="rId3" Type="http://schemas.openxmlformats.org/officeDocument/2006/relationships/settings" Target="settings.xml"/><Relationship Id="rId7" Type="http://schemas.openxmlformats.org/officeDocument/2006/relationships/hyperlink" Target="mailto:john.thompson@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1646</Words>
  <Characters>9383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0462722</cp:lastModifiedBy>
  <cp:revision>3</cp:revision>
  <cp:lastPrinted>2013-08-23T00:11:00Z</cp:lastPrinted>
  <dcterms:created xsi:type="dcterms:W3CDTF">2013-08-23T00:11:00Z</dcterms:created>
  <dcterms:modified xsi:type="dcterms:W3CDTF">2013-08-28T21:44:00Z</dcterms:modified>
</cp:coreProperties>
</file>