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7AC" w:rsidRPr="007112F8" w:rsidRDefault="005B13D8" w:rsidP="005B13D8">
      <w:pPr>
        <w:spacing w:after="0" w:line="240" w:lineRule="auto"/>
        <w:jc w:val="center"/>
        <w:rPr>
          <w:rFonts w:asciiTheme="minorHAnsi" w:hAnsiTheme="minorHAnsi"/>
          <w:b/>
          <w:sz w:val="24"/>
          <w:szCs w:val="24"/>
        </w:rPr>
      </w:pPr>
      <w:r w:rsidRPr="007112F8">
        <w:rPr>
          <w:rFonts w:asciiTheme="minorHAnsi" w:hAnsiTheme="minorHAnsi"/>
          <w:b/>
          <w:sz w:val="24"/>
          <w:szCs w:val="24"/>
        </w:rPr>
        <w:t>201</w:t>
      </w:r>
      <w:r w:rsidR="00F37B00" w:rsidRPr="007112F8">
        <w:rPr>
          <w:rFonts w:asciiTheme="minorHAnsi" w:hAnsiTheme="minorHAnsi"/>
          <w:b/>
          <w:sz w:val="24"/>
          <w:szCs w:val="24"/>
        </w:rPr>
        <w:t>3</w:t>
      </w:r>
      <w:r w:rsidRPr="007112F8">
        <w:rPr>
          <w:rFonts w:asciiTheme="minorHAnsi" w:hAnsiTheme="minorHAnsi"/>
          <w:b/>
          <w:sz w:val="24"/>
          <w:szCs w:val="24"/>
        </w:rPr>
        <w:t xml:space="preserve"> </w:t>
      </w:r>
      <w:r w:rsidR="006137B0" w:rsidRPr="007112F8">
        <w:rPr>
          <w:rFonts w:asciiTheme="minorHAnsi" w:hAnsiTheme="minorHAnsi"/>
          <w:b/>
          <w:sz w:val="24"/>
          <w:szCs w:val="24"/>
        </w:rPr>
        <w:t>Fall</w:t>
      </w:r>
      <w:r w:rsidRPr="007112F8">
        <w:rPr>
          <w:rFonts w:asciiTheme="minorHAnsi" w:hAnsiTheme="minorHAnsi"/>
          <w:b/>
          <w:sz w:val="24"/>
          <w:szCs w:val="24"/>
        </w:rPr>
        <w:t xml:space="preserve"> Day Semester </w:t>
      </w:r>
    </w:p>
    <w:p w:rsidR="00336941" w:rsidRPr="007112F8" w:rsidRDefault="00352266" w:rsidP="005B13D8">
      <w:pPr>
        <w:spacing w:after="0" w:line="240" w:lineRule="auto"/>
        <w:jc w:val="center"/>
        <w:rPr>
          <w:rFonts w:asciiTheme="minorHAnsi" w:hAnsiTheme="minorHAnsi"/>
          <w:b/>
          <w:sz w:val="24"/>
          <w:szCs w:val="24"/>
        </w:rPr>
      </w:pPr>
      <w:r w:rsidRPr="007112F8">
        <w:rPr>
          <w:rFonts w:asciiTheme="minorHAnsi" w:hAnsiTheme="minorHAnsi"/>
          <w:b/>
          <w:sz w:val="24"/>
          <w:szCs w:val="24"/>
        </w:rPr>
        <w:t>August</w:t>
      </w:r>
      <w:r w:rsidR="005B13D8" w:rsidRPr="007112F8">
        <w:rPr>
          <w:rFonts w:asciiTheme="minorHAnsi" w:hAnsiTheme="minorHAnsi"/>
          <w:b/>
          <w:sz w:val="24"/>
          <w:szCs w:val="24"/>
        </w:rPr>
        <w:t xml:space="preserve"> </w:t>
      </w:r>
      <w:r w:rsidRPr="007112F8">
        <w:rPr>
          <w:rFonts w:asciiTheme="minorHAnsi" w:hAnsiTheme="minorHAnsi"/>
          <w:b/>
          <w:sz w:val="24"/>
          <w:szCs w:val="24"/>
        </w:rPr>
        <w:t>2</w:t>
      </w:r>
      <w:r w:rsidR="007112F8">
        <w:rPr>
          <w:rFonts w:asciiTheme="minorHAnsi" w:hAnsiTheme="minorHAnsi"/>
          <w:b/>
          <w:sz w:val="24"/>
          <w:szCs w:val="24"/>
        </w:rPr>
        <w:t>6</w:t>
      </w:r>
      <w:r w:rsidR="005B13D8" w:rsidRPr="007112F8">
        <w:rPr>
          <w:rFonts w:asciiTheme="minorHAnsi" w:hAnsiTheme="minorHAnsi"/>
          <w:b/>
          <w:sz w:val="24"/>
          <w:szCs w:val="24"/>
        </w:rPr>
        <w:t>, 201</w:t>
      </w:r>
      <w:r w:rsidR="00F37B00" w:rsidRPr="007112F8">
        <w:rPr>
          <w:rFonts w:asciiTheme="minorHAnsi" w:hAnsiTheme="minorHAnsi"/>
          <w:b/>
          <w:sz w:val="24"/>
          <w:szCs w:val="24"/>
        </w:rPr>
        <w:t>3</w:t>
      </w:r>
      <w:r w:rsidR="005B13D8" w:rsidRPr="007112F8">
        <w:rPr>
          <w:rFonts w:asciiTheme="minorHAnsi" w:hAnsiTheme="minorHAnsi"/>
          <w:b/>
          <w:sz w:val="24"/>
          <w:szCs w:val="24"/>
        </w:rPr>
        <w:t xml:space="preserve"> – </w:t>
      </w:r>
      <w:r w:rsidRPr="007112F8">
        <w:rPr>
          <w:rFonts w:asciiTheme="minorHAnsi" w:hAnsiTheme="minorHAnsi"/>
          <w:b/>
          <w:sz w:val="24"/>
          <w:szCs w:val="24"/>
        </w:rPr>
        <w:t>December</w:t>
      </w:r>
      <w:r w:rsidR="005B13D8" w:rsidRPr="007112F8">
        <w:rPr>
          <w:rFonts w:asciiTheme="minorHAnsi" w:hAnsiTheme="minorHAnsi"/>
          <w:b/>
          <w:sz w:val="24"/>
          <w:szCs w:val="24"/>
        </w:rPr>
        <w:t xml:space="preserve"> </w:t>
      </w:r>
      <w:r w:rsidRPr="007112F8">
        <w:rPr>
          <w:rFonts w:asciiTheme="minorHAnsi" w:hAnsiTheme="minorHAnsi"/>
          <w:b/>
          <w:sz w:val="24"/>
          <w:szCs w:val="24"/>
        </w:rPr>
        <w:t>1</w:t>
      </w:r>
      <w:r w:rsidR="007112F8">
        <w:rPr>
          <w:rFonts w:asciiTheme="minorHAnsi" w:hAnsiTheme="minorHAnsi"/>
          <w:b/>
          <w:sz w:val="24"/>
          <w:szCs w:val="24"/>
        </w:rPr>
        <w:t>2</w:t>
      </w:r>
      <w:r w:rsidR="005B13D8" w:rsidRPr="007112F8">
        <w:rPr>
          <w:rFonts w:asciiTheme="minorHAnsi" w:hAnsiTheme="minorHAnsi"/>
          <w:b/>
          <w:sz w:val="24"/>
          <w:szCs w:val="24"/>
        </w:rPr>
        <w:t>, 201</w:t>
      </w:r>
      <w:r w:rsidR="00F37B00" w:rsidRPr="007112F8">
        <w:rPr>
          <w:rFonts w:asciiTheme="minorHAnsi" w:hAnsiTheme="minorHAnsi"/>
          <w:b/>
          <w:sz w:val="24"/>
          <w:szCs w:val="24"/>
        </w:rPr>
        <w:t>3</w:t>
      </w:r>
    </w:p>
    <w:p w:rsidR="005B13D8" w:rsidRPr="00264F16" w:rsidRDefault="005B13D8" w:rsidP="005B13D8">
      <w:pPr>
        <w:spacing w:after="0" w:line="240" w:lineRule="auto"/>
        <w:jc w:val="center"/>
        <w:rPr>
          <w:rFonts w:asciiTheme="minorHAnsi" w:hAnsiTheme="minorHAnsi"/>
          <w:b/>
          <w:color w:val="0000FF"/>
          <w:sz w:val="24"/>
          <w:szCs w:val="24"/>
        </w:rPr>
      </w:pPr>
      <w:r w:rsidRPr="00264F16">
        <w:rPr>
          <w:rFonts w:asciiTheme="minorHAnsi" w:hAnsiTheme="minorHAnsi"/>
          <w:b/>
          <w:color w:val="0000FF"/>
          <w:sz w:val="24"/>
          <w:szCs w:val="24"/>
        </w:rPr>
        <w:t>CS</w:t>
      </w:r>
      <w:r w:rsidR="006137B0" w:rsidRPr="00264F16">
        <w:rPr>
          <w:rFonts w:asciiTheme="minorHAnsi" w:hAnsiTheme="minorHAnsi"/>
          <w:b/>
          <w:color w:val="0000FF"/>
          <w:sz w:val="24"/>
          <w:szCs w:val="24"/>
        </w:rPr>
        <w:t>470</w:t>
      </w:r>
      <w:r w:rsidRPr="00264F16">
        <w:rPr>
          <w:rFonts w:asciiTheme="minorHAnsi" w:hAnsiTheme="minorHAnsi"/>
          <w:b/>
          <w:color w:val="0000FF"/>
          <w:sz w:val="24"/>
          <w:szCs w:val="24"/>
        </w:rPr>
        <w:t xml:space="preserve"> </w:t>
      </w:r>
      <w:r w:rsidR="006137B0" w:rsidRPr="00264F16">
        <w:rPr>
          <w:rFonts w:asciiTheme="minorHAnsi" w:hAnsiTheme="minorHAnsi"/>
          <w:b/>
          <w:color w:val="0000FF"/>
          <w:sz w:val="24"/>
          <w:szCs w:val="24"/>
        </w:rPr>
        <w:t>Network Security</w:t>
      </w:r>
      <w:r w:rsidR="00F37B00" w:rsidRPr="00264F16">
        <w:rPr>
          <w:rFonts w:asciiTheme="minorHAnsi" w:hAnsiTheme="minorHAnsi"/>
          <w:b/>
          <w:color w:val="0000FF"/>
          <w:sz w:val="24"/>
          <w:szCs w:val="24"/>
        </w:rPr>
        <w:t xml:space="preserve"> (Hybrid)</w:t>
      </w:r>
    </w:p>
    <w:p w:rsidR="005B13D8" w:rsidRPr="007112F8" w:rsidRDefault="005B13D8" w:rsidP="005B13D8">
      <w:pPr>
        <w:spacing w:after="0" w:line="240" w:lineRule="auto"/>
        <w:jc w:val="center"/>
        <w:rPr>
          <w:rFonts w:asciiTheme="minorHAnsi" w:hAnsiTheme="minorHAnsi"/>
          <w:b/>
          <w:sz w:val="24"/>
          <w:szCs w:val="24"/>
        </w:rPr>
      </w:pPr>
    </w:p>
    <w:p w:rsidR="00F37B00" w:rsidRPr="007B561B" w:rsidRDefault="00A87273" w:rsidP="00A87273">
      <w:pPr>
        <w:spacing w:after="0" w:line="240" w:lineRule="auto"/>
        <w:ind w:left="720"/>
        <w:rPr>
          <w:rFonts w:asciiTheme="minorHAnsi" w:hAnsiTheme="minorHAnsi" w:cs="Calibri"/>
          <w:color w:val="0000FF"/>
          <w:sz w:val="24"/>
          <w:szCs w:val="24"/>
        </w:rPr>
      </w:pPr>
      <w:r w:rsidRPr="007B561B">
        <w:rPr>
          <w:rFonts w:asciiTheme="minorHAnsi" w:hAnsiTheme="minorHAnsi" w:cs="Calibri"/>
          <w:color w:val="0000FF"/>
          <w:sz w:val="24"/>
          <w:szCs w:val="24"/>
        </w:rPr>
        <w:t xml:space="preserve">Class Schedule: </w:t>
      </w:r>
      <w:r w:rsidRPr="007112F8">
        <w:rPr>
          <w:rFonts w:asciiTheme="minorHAnsi" w:hAnsiTheme="minorHAnsi" w:cs="Calibri"/>
          <w:sz w:val="24"/>
          <w:szCs w:val="24"/>
        </w:rPr>
        <w:tab/>
      </w:r>
      <w:r w:rsidRPr="007112F8">
        <w:rPr>
          <w:rFonts w:asciiTheme="minorHAnsi" w:hAnsiTheme="minorHAnsi" w:cs="Calibri"/>
          <w:sz w:val="24"/>
          <w:szCs w:val="24"/>
        </w:rPr>
        <w:tab/>
      </w:r>
      <w:r w:rsidR="00F37B00" w:rsidRPr="007B561B">
        <w:rPr>
          <w:rFonts w:asciiTheme="minorHAnsi" w:hAnsiTheme="minorHAnsi" w:cs="Calibri"/>
          <w:color w:val="0000FF"/>
          <w:sz w:val="24"/>
          <w:szCs w:val="24"/>
        </w:rPr>
        <w:t>Online tasks for Tuesday Class</w:t>
      </w:r>
    </w:p>
    <w:p w:rsidR="00A87273" w:rsidRPr="007B561B" w:rsidRDefault="00A87273" w:rsidP="00F37B00">
      <w:pPr>
        <w:spacing w:after="0" w:line="240" w:lineRule="auto"/>
        <w:ind w:left="2880" w:firstLine="720"/>
        <w:rPr>
          <w:rFonts w:asciiTheme="minorHAnsi" w:hAnsiTheme="minorHAnsi" w:cs="Calibri"/>
          <w:color w:val="0000FF"/>
          <w:sz w:val="24"/>
          <w:szCs w:val="24"/>
        </w:rPr>
      </w:pPr>
      <w:r w:rsidRPr="007B561B">
        <w:rPr>
          <w:rFonts w:asciiTheme="minorHAnsi" w:hAnsiTheme="minorHAnsi" w:cs="Calibri"/>
          <w:color w:val="0000FF"/>
          <w:sz w:val="24"/>
          <w:szCs w:val="24"/>
        </w:rPr>
        <w:t>5:30 – 6:50 PM; Th</w:t>
      </w:r>
      <w:r w:rsidR="00F37B00" w:rsidRPr="007B561B">
        <w:rPr>
          <w:rFonts w:asciiTheme="minorHAnsi" w:hAnsiTheme="minorHAnsi" w:cs="Calibri"/>
          <w:color w:val="0000FF"/>
          <w:sz w:val="24"/>
          <w:szCs w:val="24"/>
        </w:rPr>
        <w:t>ursday</w:t>
      </w:r>
      <w:r w:rsidRPr="007B561B">
        <w:rPr>
          <w:rFonts w:asciiTheme="minorHAnsi" w:hAnsiTheme="minorHAnsi" w:cs="Calibri"/>
          <w:color w:val="0000FF"/>
          <w:sz w:val="24"/>
          <w:szCs w:val="24"/>
        </w:rPr>
        <w:t xml:space="preserve"> in room H124</w:t>
      </w:r>
    </w:p>
    <w:p w:rsidR="00A87273" w:rsidRPr="007112F8" w:rsidRDefault="00A87273" w:rsidP="00A87273">
      <w:pPr>
        <w:spacing w:after="0" w:line="240" w:lineRule="auto"/>
        <w:ind w:firstLine="720"/>
        <w:rPr>
          <w:rFonts w:asciiTheme="minorHAnsi" w:hAnsiTheme="minorHAnsi" w:cs="Calibri"/>
          <w:sz w:val="24"/>
          <w:szCs w:val="24"/>
        </w:rPr>
      </w:pPr>
      <w:r w:rsidRPr="007112F8">
        <w:rPr>
          <w:rFonts w:asciiTheme="minorHAnsi" w:hAnsiTheme="minorHAnsi" w:cs="Calibri"/>
          <w:sz w:val="24"/>
          <w:szCs w:val="24"/>
        </w:rPr>
        <w:t xml:space="preserve">Office Hours: </w:t>
      </w:r>
      <w:r w:rsidRPr="007112F8">
        <w:rPr>
          <w:rFonts w:asciiTheme="minorHAnsi" w:hAnsiTheme="minorHAnsi" w:cs="Calibri"/>
          <w:sz w:val="24"/>
          <w:szCs w:val="24"/>
        </w:rPr>
        <w:tab/>
      </w:r>
      <w:r w:rsidRPr="007112F8">
        <w:rPr>
          <w:rFonts w:asciiTheme="minorHAnsi" w:hAnsiTheme="minorHAnsi" w:cs="Calibri"/>
          <w:sz w:val="24"/>
          <w:szCs w:val="24"/>
        </w:rPr>
        <w:tab/>
      </w:r>
      <w:r w:rsidRPr="007112F8">
        <w:rPr>
          <w:rFonts w:asciiTheme="minorHAnsi" w:hAnsiTheme="minorHAnsi" w:cs="Calibri"/>
          <w:sz w:val="24"/>
          <w:szCs w:val="24"/>
        </w:rPr>
        <w:tab/>
        <w:t>4:15 – 5:15 PM; T</w:t>
      </w:r>
      <w:r w:rsidR="00F37B00" w:rsidRPr="007112F8">
        <w:rPr>
          <w:rFonts w:asciiTheme="minorHAnsi" w:hAnsiTheme="minorHAnsi" w:cs="Calibri"/>
          <w:sz w:val="24"/>
          <w:szCs w:val="24"/>
        </w:rPr>
        <w:t>h</w:t>
      </w:r>
      <w:r w:rsidRPr="007112F8">
        <w:rPr>
          <w:rFonts w:asciiTheme="minorHAnsi" w:hAnsiTheme="minorHAnsi" w:cs="Calibri"/>
          <w:sz w:val="24"/>
          <w:szCs w:val="24"/>
        </w:rPr>
        <w:t xml:space="preserve"> in room Kieffer 26</w:t>
      </w:r>
    </w:p>
    <w:p w:rsidR="00A87273" w:rsidRPr="007112F8" w:rsidRDefault="00A87273" w:rsidP="00A87273">
      <w:pPr>
        <w:spacing w:after="0" w:line="240" w:lineRule="auto"/>
        <w:rPr>
          <w:rFonts w:asciiTheme="minorHAnsi" w:hAnsiTheme="minorHAnsi" w:cs="Calibri"/>
          <w:sz w:val="24"/>
          <w:szCs w:val="24"/>
        </w:rPr>
      </w:pPr>
      <w:r w:rsidRPr="007112F8">
        <w:rPr>
          <w:rFonts w:asciiTheme="minorHAnsi" w:hAnsiTheme="minorHAnsi" w:cs="Calibri"/>
          <w:sz w:val="24"/>
          <w:szCs w:val="24"/>
        </w:rPr>
        <w:tab/>
      </w:r>
      <w:r w:rsidRPr="007112F8">
        <w:rPr>
          <w:rFonts w:asciiTheme="minorHAnsi" w:hAnsiTheme="minorHAnsi" w:cs="Calibri"/>
          <w:sz w:val="24"/>
          <w:szCs w:val="24"/>
        </w:rPr>
        <w:tab/>
      </w:r>
      <w:r w:rsidRPr="007112F8">
        <w:rPr>
          <w:rFonts w:asciiTheme="minorHAnsi" w:hAnsiTheme="minorHAnsi" w:cs="Calibri"/>
          <w:sz w:val="24"/>
          <w:szCs w:val="24"/>
        </w:rPr>
        <w:tab/>
      </w:r>
      <w:r w:rsidRPr="007112F8">
        <w:rPr>
          <w:rFonts w:asciiTheme="minorHAnsi" w:hAnsiTheme="minorHAnsi" w:cs="Calibri"/>
          <w:sz w:val="24"/>
          <w:szCs w:val="24"/>
        </w:rPr>
        <w:tab/>
      </w:r>
      <w:r w:rsidRPr="007112F8">
        <w:rPr>
          <w:rFonts w:asciiTheme="minorHAnsi" w:hAnsiTheme="minorHAnsi" w:cs="Calibri"/>
          <w:sz w:val="24"/>
          <w:szCs w:val="24"/>
        </w:rPr>
        <w:tab/>
        <w:t>(Other office hours by appointment)</w:t>
      </w:r>
    </w:p>
    <w:p w:rsidR="00A87273" w:rsidRPr="007112F8" w:rsidRDefault="00A87273" w:rsidP="00A87273">
      <w:pPr>
        <w:spacing w:after="0" w:line="240" w:lineRule="auto"/>
        <w:rPr>
          <w:rFonts w:asciiTheme="minorHAnsi" w:hAnsiTheme="minorHAnsi" w:cs="Calibri"/>
          <w:sz w:val="24"/>
          <w:szCs w:val="24"/>
        </w:rPr>
      </w:pPr>
      <w:r w:rsidRPr="007112F8">
        <w:rPr>
          <w:rFonts w:asciiTheme="minorHAnsi" w:hAnsiTheme="minorHAnsi" w:cs="Calibri"/>
          <w:sz w:val="24"/>
          <w:szCs w:val="24"/>
        </w:rPr>
        <w:tab/>
      </w:r>
      <w:r w:rsidRPr="007112F8">
        <w:rPr>
          <w:rFonts w:asciiTheme="minorHAnsi" w:hAnsiTheme="minorHAnsi" w:cs="Calibri"/>
          <w:sz w:val="24"/>
          <w:szCs w:val="24"/>
        </w:rPr>
        <w:tab/>
      </w:r>
      <w:r w:rsidRPr="007112F8">
        <w:rPr>
          <w:rFonts w:asciiTheme="minorHAnsi" w:hAnsiTheme="minorHAnsi" w:cs="Calibri"/>
          <w:sz w:val="24"/>
          <w:szCs w:val="24"/>
        </w:rPr>
        <w:tab/>
      </w:r>
      <w:r w:rsidRPr="007112F8">
        <w:rPr>
          <w:rFonts w:asciiTheme="minorHAnsi" w:hAnsiTheme="minorHAnsi" w:cs="Calibri"/>
          <w:sz w:val="24"/>
          <w:szCs w:val="24"/>
        </w:rPr>
        <w:tab/>
        <w:t xml:space="preserve"> </w:t>
      </w:r>
    </w:p>
    <w:p w:rsidR="00A87273" w:rsidRPr="007112F8" w:rsidRDefault="00A87273" w:rsidP="00A87273">
      <w:pPr>
        <w:spacing w:after="0" w:line="240" w:lineRule="auto"/>
        <w:ind w:firstLine="720"/>
        <w:rPr>
          <w:rFonts w:asciiTheme="minorHAnsi" w:hAnsiTheme="minorHAnsi" w:cs="Calibri"/>
          <w:sz w:val="24"/>
          <w:szCs w:val="24"/>
        </w:rPr>
      </w:pPr>
      <w:r w:rsidRPr="007112F8">
        <w:rPr>
          <w:rFonts w:asciiTheme="minorHAnsi" w:hAnsiTheme="minorHAnsi" w:cs="Calibri"/>
          <w:sz w:val="24"/>
          <w:szCs w:val="24"/>
        </w:rPr>
        <w:t>Instructor Information:</w:t>
      </w:r>
      <w:r w:rsidRPr="007112F8">
        <w:rPr>
          <w:rFonts w:asciiTheme="minorHAnsi" w:hAnsiTheme="minorHAnsi" w:cs="Calibri"/>
          <w:sz w:val="24"/>
          <w:szCs w:val="24"/>
        </w:rPr>
        <w:tab/>
      </w:r>
      <w:r w:rsidR="00F37B00" w:rsidRPr="007112F8">
        <w:rPr>
          <w:rFonts w:asciiTheme="minorHAnsi" w:hAnsiTheme="minorHAnsi" w:cs="Calibri"/>
          <w:sz w:val="24"/>
          <w:szCs w:val="24"/>
        </w:rPr>
        <w:t>David K</w:t>
      </w:r>
      <w:r w:rsidR="00264F16">
        <w:rPr>
          <w:rFonts w:asciiTheme="minorHAnsi" w:hAnsiTheme="minorHAnsi" w:cs="Calibri"/>
          <w:sz w:val="24"/>
          <w:szCs w:val="24"/>
        </w:rPr>
        <w:t>.</w:t>
      </w:r>
      <w:r w:rsidR="00F37B00" w:rsidRPr="007112F8">
        <w:rPr>
          <w:rFonts w:asciiTheme="minorHAnsi" w:hAnsiTheme="minorHAnsi" w:cs="Calibri"/>
          <w:sz w:val="24"/>
          <w:szCs w:val="24"/>
        </w:rPr>
        <w:t xml:space="preserve"> Copp III</w:t>
      </w:r>
      <w:r w:rsidRPr="007112F8">
        <w:rPr>
          <w:rFonts w:asciiTheme="minorHAnsi" w:hAnsiTheme="minorHAnsi" w:cs="Calibri"/>
          <w:sz w:val="24"/>
          <w:szCs w:val="24"/>
        </w:rPr>
        <w:t>, B.S., M.S.</w:t>
      </w:r>
      <w:r w:rsidR="00F37B00" w:rsidRPr="007112F8">
        <w:rPr>
          <w:rFonts w:asciiTheme="minorHAnsi" w:hAnsiTheme="minorHAnsi" w:cs="Calibri"/>
          <w:sz w:val="24"/>
          <w:szCs w:val="24"/>
        </w:rPr>
        <w:t>, USAF Lt Col (Retired)</w:t>
      </w:r>
      <w:r w:rsidRPr="007112F8">
        <w:rPr>
          <w:rFonts w:asciiTheme="minorHAnsi" w:hAnsiTheme="minorHAnsi" w:cs="Calibri"/>
          <w:sz w:val="24"/>
          <w:szCs w:val="24"/>
        </w:rPr>
        <w:t xml:space="preserve"> </w:t>
      </w:r>
    </w:p>
    <w:p w:rsidR="00A87273" w:rsidRDefault="00A87273" w:rsidP="00A87273">
      <w:pPr>
        <w:spacing w:after="0" w:line="240" w:lineRule="auto"/>
        <w:ind w:firstLine="720"/>
        <w:rPr>
          <w:rFonts w:asciiTheme="minorHAnsi" w:hAnsiTheme="minorHAnsi" w:cs="Calibri"/>
          <w:sz w:val="24"/>
          <w:szCs w:val="24"/>
        </w:rPr>
      </w:pPr>
      <w:r w:rsidRPr="007112F8">
        <w:rPr>
          <w:rFonts w:asciiTheme="minorHAnsi" w:hAnsiTheme="minorHAnsi" w:cs="Calibri"/>
          <w:sz w:val="24"/>
          <w:szCs w:val="24"/>
        </w:rPr>
        <w:t>Email:</w:t>
      </w:r>
      <w:r w:rsidRPr="007112F8">
        <w:rPr>
          <w:rFonts w:asciiTheme="minorHAnsi" w:hAnsiTheme="minorHAnsi" w:cs="Calibri"/>
          <w:sz w:val="24"/>
          <w:szCs w:val="24"/>
        </w:rPr>
        <w:tab/>
        <w:t xml:space="preserve"> </w:t>
      </w:r>
      <w:r w:rsidRPr="007112F8">
        <w:rPr>
          <w:rFonts w:asciiTheme="minorHAnsi" w:hAnsiTheme="minorHAnsi" w:cs="Calibri"/>
          <w:sz w:val="24"/>
          <w:szCs w:val="24"/>
        </w:rPr>
        <w:tab/>
      </w:r>
      <w:r w:rsidRPr="007112F8">
        <w:rPr>
          <w:rFonts w:asciiTheme="minorHAnsi" w:hAnsiTheme="minorHAnsi" w:cs="Calibri"/>
          <w:sz w:val="24"/>
          <w:szCs w:val="24"/>
        </w:rPr>
        <w:tab/>
      </w:r>
      <w:r w:rsidRPr="007112F8">
        <w:rPr>
          <w:rFonts w:asciiTheme="minorHAnsi" w:hAnsiTheme="minorHAnsi" w:cs="Calibri"/>
          <w:sz w:val="24"/>
          <w:szCs w:val="24"/>
        </w:rPr>
        <w:tab/>
      </w:r>
      <w:hyperlink r:id="rId7" w:history="1">
        <w:r w:rsidR="007B561B" w:rsidRPr="00825A88">
          <w:rPr>
            <w:rStyle w:val="Hyperlink"/>
            <w:rFonts w:asciiTheme="minorHAnsi" w:hAnsiTheme="minorHAnsi" w:cs="Calibri"/>
            <w:sz w:val="24"/>
            <w:szCs w:val="24"/>
          </w:rPr>
          <w:t>david.copp@adjunct.chaminade.edu</w:t>
        </w:r>
      </w:hyperlink>
    </w:p>
    <w:p w:rsidR="00A87273" w:rsidRPr="007112F8" w:rsidRDefault="00F37B00" w:rsidP="00A87273">
      <w:pPr>
        <w:spacing w:after="0" w:line="240" w:lineRule="auto"/>
        <w:ind w:firstLine="720"/>
        <w:rPr>
          <w:rFonts w:asciiTheme="minorHAnsi" w:hAnsiTheme="minorHAnsi" w:cs="Calibri"/>
          <w:sz w:val="24"/>
          <w:szCs w:val="24"/>
        </w:rPr>
      </w:pPr>
      <w:r w:rsidRPr="007112F8">
        <w:rPr>
          <w:rFonts w:asciiTheme="minorHAnsi" w:hAnsiTheme="minorHAnsi" w:cs="Calibri"/>
          <w:sz w:val="24"/>
          <w:szCs w:val="24"/>
        </w:rPr>
        <w:t>Contact:</w:t>
      </w:r>
      <w:r w:rsidRPr="007112F8">
        <w:rPr>
          <w:rFonts w:asciiTheme="minorHAnsi" w:hAnsiTheme="minorHAnsi" w:cs="Calibri"/>
          <w:sz w:val="24"/>
          <w:szCs w:val="24"/>
        </w:rPr>
        <w:tab/>
      </w:r>
      <w:r w:rsidRPr="007112F8">
        <w:rPr>
          <w:rFonts w:asciiTheme="minorHAnsi" w:hAnsiTheme="minorHAnsi" w:cs="Calibri"/>
          <w:sz w:val="24"/>
          <w:szCs w:val="24"/>
        </w:rPr>
        <w:tab/>
      </w:r>
      <w:r w:rsidRPr="007112F8">
        <w:rPr>
          <w:rFonts w:asciiTheme="minorHAnsi" w:hAnsiTheme="minorHAnsi" w:cs="Calibri"/>
          <w:sz w:val="24"/>
          <w:szCs w:val="24"/>
        </w:rPr>
        <w:tab/>
        <w:t>808-778-0221</w:t>
      </w:r>
      <w:r w:rsidR="00152505" w:rsidRPr="007112F8">
        <w:rPr>
          <w:rFonts w:asciiTheme="minorHAnsi" w:hAnsiTheme="minorHAnsi" w:cs="Calibri"/>
          <w:sz w:val="24"/>
          <w:szCs w:val="24"/>
        </w:rPr>
        <w:t>(text message preferred)</w:t>
      </w:r>
    </w:p>
    <w:p w:rsidR="00A87273" w:rsidRPr="007112F8" w:rsidRDefault="00A87273" w:rsidP="00A87273">
      <w:pPr>
        <w:spacing w:after="0" w:line="240" w:lineRule="auto"/>
        <w:ind w:firstLine="720"/>
        <w:rPr>
          <w:rFonts w:asciiTheme="minorHAnsi" w:hAnsiTheme="minorHAnsi"/>
          <w:b/>
          <w:sz w:val="24"/>
          <w:szCs w:val="24"/>
        </w:rPr>
      </w:pPr>
    </w:p>
    <w:p w:rsidR="00C50AEF" w:rsidRPr="007112F8" w:rsidRDefault="005B13D8" w:rsidP="00C50AEF">
      <w:pPr>
        <w:spacing w:after="0" w:line="240" w:lineRule="auto"/>
        <w:jc w:val="both"/>
        <w:rPr>
          <w:rFonts w:asciiTheme="minorHAnsi" w:hAnsiTheme="minorHAnsi"/>
          <w:sz w:val="24"/>
          <w:szCs w:val="24"/>
        </w:rPr>
      </w:pPr>
      <w:r w:rsidRPr="00264F16">
        <w:rPr>
          <w:rFonts w:asciiTheme="minorHAnsi" w:hAnsiTheme="minorHAnsi"/>
          <w:b/>
          <w:smallCaps/>
          <w:color w:val="0000FF"/>
          <w:sz w:val="24"/>
          <w:szCs w:val="24"/>
        </w:rPr>
        <w:t>Overview</w:t>
      </w:r>
      <w:r w:rsidR="00C50AEF" w:rsidRPr="007112F8">
        <w:rPr>
          <w:rFonts w:asciiTheme="minorHAnsi" w:hAnsiTheme="minorHAnsi"/>
          <w:b/>
          <w:smallCaps/>
          <w:color w:val="3366FF"/>
          <w:sz w:val="24"/>
          <w:szCs w:val="24"/>
        </w:rPr>
        <w:br/>
      </w:r>
      <w:r w:rsidR="00C50AEF" w:rsidRPr="007112F8">
        <w:rPr>
          <w:rFonts w:asciiTheme="minorHAnsi" w:hAnsiTheme="minorHAnsi"/>
          <w:b/>
          <w:smallCaps/>
          <w:color w:val="3366FF"/>
          <w:sz w:val="24"/>
          <w:szCs w:val="24"/>
        </w:rPr>
        <w:br/>
      </w:r>
      <w:r w:rsidR="00C50AEF" w:rsidRPr="007112F8">
        <w:rPr>
          <w:rFonts w:asciiTheme="minorHAnsi" w:hAnsiTheme="minorHAnsi"/>
          <w:sz w:val="24"/>
          <w:szCs w:val="24"/>
        </w:rPr>
        <w:t>In this age of universal electronic connectivity, viruses, hackers, electronic eavesdropping, and electronic fraud, information security is paramount. Utilizing the respected text </w:t>
      </w:r>
      <w:r w:rsidR="009E786F" w:rsidRPr="009E786F">
        <w:rPr>
          <w:rFonts w:asciiTheme="minorHAnsi" w:hAnsiTheme="minorHAnsi"/>
          <w:iCs/>
          <w:sz w:val="24"/>
          <w:szCs w:val="24"/>
        </w:rPr>
        <w:t>from the textbook below</w:t>
      </w:r>
      <w:r w:rsidR="00C50AEF" w:rsidRPr="009E786F">
        <w:rPr>
          <w:rFonts w:asciiTheme="minorHAnsi" w:hAnsiTheme="minorHAnsi"/>
          <w:iCs/>
          <w:sz w:val="24"/>
          <w:szCs w:val="24"/>
        </w:rPr>
        <w:t xml:space="preserve"> </w:t>
      </w:r>
      <w:r w:rsidR="00C50AEF" w:rsidRPr="007112F8">
        <w:rPr>
          <w:rFonts w:asciiTheme="minorHAnsi" w:hAnsiTheme="minorHAnsi"/>
          <w:iCs/>
          <w:sz w:val="24"/>
          <w:szCs w:val="24"/>
        </w:rPr>
        <w:t>this class</w:t>
      </w:r>
      <w:r w:rsidR="00C50AEF" w:rsidRPr="007112F8">
        <w:rPr>
          <w:rFonts w:asciiTheme="minorHAnsi" w:hAnsiTheme="minorHAnsi"/>
          <w:sz w:val="24"/>
          <w:szCs w:val="24"/>
        </w:rPr>
        <w:t xml:space="preserve"> provides a practical survey of network security applications and standards, with an emphasis on applications that are widely used on the Internet and for corporate networks. </w:t>
      </w:r>
    </w:p>
    <w:p w:rsidR="00C50AEF" w:rsidRPr="007112F8" w:rsidRDefault="00C50AEF" w:rsidP="00C50AEF">
      <w:pPr>
        <w:pStyle w:val="MediumGrid1-Accent21"/>
        <w:spacing w:after="0" w:line="240" w:lineRule="auto"/>
        <w:ind w:left="0"/>
        <w:rPr>
          <w:rFonts w:asciiTheme="minorHAnsi" w:hAnsiTheme="minorHAnsi"/>
          <w:b/>
          <w:smallCaps/>
          <w:color w:val="3366FF"/>
          <w:sz w:val="24"/>
          <w:szCs w:val="24"/>
        </w:rPr>
      </w:pPr>
    </w:p>
    <w:p w:rsidR="008F17F7" w:rsidRDefault="00C50AEF" w:rsidP="008F17F7">
      <w:pPr>
        <w:spacing w:after="0" w:line="240" w:lineRule="auto"/>
        <w:rPr>
          <w:rFonts w:asciiTheme="minorHAnsi" w:hAnsiTheme="minorHAnsi"/>
          <w:b/>
          <w:smallCaps/>
          <w:sz w:val="24"/>
          <w:szCs w:val="24"/>
        </w:rPr>
      </w:pPr>
      <w:r w:rsidRPr="007112F8">
        <w:rPr>
          <w:rFonts w:asciiTheme="minorHAnsi" w:hAnsiTheme="minorHAnsi"/>
          <w:b/>
          <w:smallCaps/>
          <w:sz w:val="24"/>
          <w:szCs w:val="24"/>
        </w:rPr>
        <w:t>Textbook:</w:t>
      </w:r>
      <w:r w:rsidR="008F17F7" w:rsidRPr="007112F8">
        <w:rPr>
          <w:rFonts w:asciiTheme="minorHAnsi" w:hAnsiTheme="minorHAnsi"/>
          <w:b/>
          <w:smallCaps/>
          <w:sz w:val="24"/>
          <w:szCs w:val="24"/>
        </w:rPr>
        <w:t xml:space="preserve"> </w:t>
      </w:r>
    </w:p>
    <w:p w:rsidR="007B561B" w:rsidRPr="007112F8" w:rsidRDefault="007B561B" w:rsidP="008F17F7">
      <w:pPr>
        <w:spacing w:after="0" w:line="240" w:lineRule="auto"/>
        <w:rPr>
          <w:rFonts w:asciiTheme="minorHAnsi" w:hAnsiTheme="minorHAnsi"/>
          <w:b/>
          <w:smallCaps/>
          <w:sz w:val="24"/>
          <w:szCs w:val="24"/>
        </w:rPr>
      </w:pPr>
      <w:r>
        <w:rPr>
          <w:rFonts w:asciiTheme="minorHAnsi" w:hAnsiTheme="minorHAnsi"/>
          <w:noProof/>
          <w:color w:val="0000CC"/>
          <w:sz w:val="24"/>
          <w:szCs w:val="24"/>
          <w:bdr w:val="none" w:sz="0" w:space="0" w:color="auto" w:frame="1"/>
        </w:rPr>
        <w:drawing>
          <wp:anchor distT="0" distB="0" distL="114300" distR="114300" simplePos="0" relativeHeight="251658240" behindDoc="0" locked="0" layoutInCell="1" allowOverlap="1">
            <wp:simplePos x="0" y="0"/>
            <wp:positionH relativeFrom="column">
              <wp:posOffset>22225</wp:posOffset>
            </wp:positionH>
            <wp:positionV relativeFrom="paragraph">
              <wp:posOffset>188595</wp:posOffset>
            </wp:positionV>
            <wp:extent cx="1024890" cy="1357630"/>
            <wp:effectExtent l="0" t="0" r="3810" b="0"/>
            <wp:wrapSquare wrapText="bothSides"/>
            <wp:docPr id="7" name="primary-cover" descr="Book cover">
              <a:hlinkClick xmlns:a="http://schemas.openxmlformats.org/drawingml/2006/main" r:id="rId8" tooltip="&quot;View larger cov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cover" descr="Book cover">
                      <a:hlinkClick r:id="rId8" tooltip="&quot;View larger cover&quot;"/>
                    </pic:cNvPr>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4890" cy="1357630"/>
                    </a:xfrm>
                    <a:prstGeom prst="rect">
                      <a:avLst/>
                    </a:prstGeom>
                    <a:noFill/>
                    <a:ln w="9525">
                      <a:noFill/>
                      <a:miter lim="800000"/>
                      <a:headEnd/>
                      <a:tailEnd/>
                    </a:ln>
                  </pic:spPr>
                </pic:pic>
              </a:graphicData>
            </a:graphic>
          </wp:anchor>
        </w:drawing>
      </w:r>
    </w:p>
    <w:p w:rsidR="008F17F7" w:rsidRPr="00B947DA" w:rsidRDefault="008F17F7" w:rsidP="00E706EB">
      <w:pPr>
        <w:spacing w:after="0" w:line="240" w:lineRule="auto"/>
        <w:jc w:val="both"/>
        <w:rPr>
          <w:rFonts w:asciiTheme="minorHAnsi" w:hAnsiTheme="minorHAnsi"/>
          <w:b/>
          <w:sz w:val="24"/>
          <w:szCs w:val="24"/>
        </w:rPr>
      </w:pPr>
      <w:r w:rsidRPr="00B947DA">
        <w:rPr>
          <w:rFonts w:asciiTheme="minorHAnsi" w:hAnsiTheme="minorHAnsi"/>
          <w:b/>
          <w:sz w:val="24"/>
          <w:szCs w:val="24"/>
        </w:rPr>
        <w:t>Rand</w:t>
      </w:r>
      <w:r w:rsidR="00B947DA">
        <w:rPr>
          <w:rFonts w:asciiTheme="minorHAnsi" w:hAnsiTheme="minorHAnsi"/>
          <w:b/>
          <w:sz w:val="24"/>
          <w:szCs w:val="24"/>
        </w:rPr>
        <w:t>all J. Boyle</w:t>
      </w:r>
      <w:r w:rsidRPr="00B947DA">
        <w:rPr>
          <w:rFonts w:asciiTheme="minorHAnsi" w:hAnsiTheme="minorHAnsi"/>
          <w:b/>
          <w:sz w:val="24"/>
          <w:szCs w:val="24"/>
        </w:rPr>
        <w:t xml:space="preserve">, Raymond </w:t>
      </w:r>
      <w:r w:rsidR="00B947DA">
        <w:rPr>
          <w:rFonts w:asciiTheme="minorHAnsi" w:hAnsiTheme="minorHAnsi"/>
          <w:b/>
          <w:sz w:val="24"/>
          <w:szCs w:val="24"/>
        </w:rPr>
        <w:t xml:space="preserve">R. </w:t>
      </w:r>
      <w:r w:rsidRPr="00B947DA">
        <w:rPr>
          <w:rFonts w:asciiTheme="minorHAnsi" w:hAnsiTheme="minorHAnsi"/>
          <w:b/>
          <w:sz w:val="24"/>
          <w:szCs w:val="24"/>
        </w:rPr>
        <w:t xml:space="preserve">Panko, </w:t>
      </w:r>
      <w:r w:rsidRPr="00B947DA">
        <w:rPr>
          <w:rFonts w:asciiTheme="minorHAnsi" w:hAnsiTheme="minorHAnsi"/>
          <w:b/>
          <w:i/>
          <w:sz w:val="24"/>
          <w:szCs w:val="24"/>
        </w:rPr>
        <w:t>Corporate Computer Security</w:t>
      </w:r>
      <w:r w:rsidRPr="00B947DA">
        <w:rPr>
          <w:rFonts w:asciiTheme="minorHAnsi" w:hAnsiTheme="minorHAnsi"/>
          <w:b/>
          <w:sz w:val="24"/>
          <w:szCs w:val="24"/>
        </w:rPr>
        <w:t>, Third Edition, Prentice Hall, 2013.</w:t>
      </w:r>
      <w:r w:rsidR="007112F8" w:rsidRPr="00B947DA">
        <w:rPr>
          <w:rFonts w:asciiTheme="minorHAnsi" w:hAnsiTheme="minorHAnsi"/>
          <w:b/>
          <w:sz w:val="24"/>
          <w:szCs w:val="24"/>
        </w:rPr>
        <w:t xml:space="preserve"> </w:t>
      </w:r>
      <w:r w:rsidR="007112F8" w:rsidRPr="00B947DA">
        <w:rPr>
          <w:rFonts w:asciiTheme="minorHAnsi" w:hAnsiTheme="minorHAnsi"/>
          <w:b/>
          <w:color w:val="FF0000"/>
          <w:sz w:val="24"/>
          <w:szCs w:val="24"/>
        </w:rPr>
        <w:t xml:space="preserve">ISBN </w:t>
      </w:r>
      <w:r w:rsidR="007112F8" w:rsidRPr="00B947DA">
        <w:rPr>
          <w:rFonts w:asciiTheme="minorHAnsi" w:hAnsiTheme="minorHAnsi"/>
          <w:b/>
          <w:color w:val="0000FF"/>
          <w:sz w:val="24"/>
          <w:szCs w:val="24"/>
        </w:rPr>
        <w:t>13: 9780132145350</w:t>
      </w:r>
    </w:p>
    <w:p w:rsidR="008F17F7" w:rsidRPr="007112F8" w:rsidRDefault="008F17F7" w:rsidP="008F17F7">
      <w:pPr>
        <w:spacing w:after="0" w:line="240" w:lineRule="auto"/>
        <w:rPr>
          <w:rFonts w:asciiTheme="minorHAnsi" w:hAnsiTheme="minorHAnsi"/>
          <w:sz w:val="24"/>
          <w:szCs w:val="24"/>
        </w:rPr>
      </w:pPr>
    </w:p>
    <w:p w:rsidR="00C50AEF" w:rsidRDefault="00C50AEF" w:rsidP="008F17F7">
      <w:pPr>
        <w:spacing w:after="0" w:line="240" w:lineRule="auto"/>
        <w:jc w:val="center"/>
        <w:rPr>
          <w:rFonts w:asciiTheme="minorHAnsi" w:hAnsiTheme="minorHAnsi"/>
          <w:color w:val="0000CC"/>
          <w:sz w:val="24"/>
          <w:szCs w:val="24"/>
          <w:bdr w:val="none" w:sz="0" w:space="0" w:color="auto" w:frame="1"/>
        </w:rPr>
      </w:pPr>
    </w:p>
    <w:p w:rsidR="007B561B" w:rsidRDefault="007B561B" w:rsidP="008F17F7">
      <w:pPr>
        <w:spacing w:after="0" w:line="240" w:lineRule="auto"/>
        <w:jc w:val="center"/>
        <w:rPr>
          <w:rFonts w:asciiTheme="minorHAnsi" w:hAnsiTheme="minorHAnsi"/>
          <w:color w:val="0000CC"/>
          <w:sz w:val="24"/>
          <w:szCs w:val="24"/>
          <w:bdr w:val="none" w:sz="0" w:space="0" w:color="auto" w:frame="1"/>
        </w:rPr>
      </w:pPr>
    </w:p>
    <w:p w:rsidR="007B561B" w:rsidRPr="007112F8" w:rsidRDefault="007B561B" w:rsidP="008F17F7">
      <w:pPr>
        <w:spacing w:after="0" w:line="240" w:lineRule="auto"/>
        <w:jc w:val="center"/>
        <w:rPr>
          <w:rFonts w:asciiTheme="minorHAnsi" w:hAnsiTheme="minorHAnsi"/>
          <w:color w:val="0000CC"/>
          <w:sz w:val="24"/>
          <w:szCs w:val="24"/>
          <w:bdr w:val="none" w:sz="0" w:space="0" w:color="auto" w:frame="1"/>
        </w:rPr>
      </w:pPr>
    </w:p>
    <w:p w:rsidR="00C50AEF" w:rsidRPr="007112F8" w:rsidRDefault="00C50AEF" w:rsidP="00352266">
      <w:pPr>
        <w:spacing w:after="0" w:line="240" w:lineRule="auto"/>
        <w:jc w:val="both"/>
        <w:rPr>
          <w:rFonts w:asciiTheme="minorHAnsi" w:hAnsiTheme="minorHAnsi"/>
          <w:color w:val="0000CC"/>
          <w:sz w:val="24"/>
          <w:szCs w:val="24"/>
          <w:bdr w:val="none" w:sz="0" w:space="0" w:color="auto" w:frame="1"/>
        </w:rPr>
      </w:pPr>
    </w:p>
    <w:p w:rsidR="004C12AB" w:rsidRPr="007112F8" w:rsidRDefault="004C12AB" w:rsidP="004C12AB">
      <w:pPr>
        <w:spacing w:after="0" w:line="240" w:lineRule="auto"/>
        <w:ind w:left="360"/>
        <w:rPr>
          <w:rFonts w:asciiTheme="minorHAnsi" w:hAnsiTheme="minorHAnsi"/>
          <w:b/>
          <w:sz w:val="24"/>
          <w:szCs w:val="24"/>
        </w:rPr>
      </w:pPr>
    </w:p>
    <w:p w:rsidR="005B13D8" w:rsidRPr="007112F8" w:rsidRDefault="005B13D8" w:rsidP="005B13D8">
      <w:pPr>
        <w:pStyle w:val="MediumGrid1-Accent21"/>
        <w:numPr>
          <w:ilvl w:val="0"/>
          <w:numId w:val="2"/>
        </w:numPr>
        <w:spacing w:after="0" w:line="240" w:lineRule="auto"/>
        <w:rPr>
          <w:rFonts w:asciiTheme="minorHAnsi" w:hAnsiTheme="minorHAnsi"/>
          <w:b/>
          <w:smallCaps/>
          <w:color w:val="0000FF"/>
          <w:sz w:val="24"/>
          <w:szCs w:val="24"/>
        </w:rPr>
      </w:pPr>
      <w:r w:rsidRPr="007112F8">
        <w:rPr>
          <w:rFonts w:asciiTheme="minorHAnsi" w:hAnsiTheme="minorHAnsi"/>
          <w:b/>
          <w:smallCaps/>
          <w:color w:val="0000FF"/>
          <w:sz w:val="24"/>
          <w:szCs w:val="24"/>
        </w:rPr>
        <w:t>Course Learning Outcomes and Linkages to Program Learning Outcomes</w:t>
      </w:r>
    </w:p>
    <w:p w:rsidR="00E423E2" w:rsidRPr="007112F8" w:rsidRDefault="00E423E2" w:rsidP="00E423E2">
      <w:pPr>
        <w:spacing w:after="0" w:line="240" w:lineRule="auto"/>
        <w:ind w:firstLine="360"/>
        <w:jc w:val="both"/>
        <w:rPr>
          <w:rFonts w:asciiTheme="minorHAnsi" w:hAnsiTheme="minorHAnsi"/>
          <w:sz w:val="24"/>
          <w:szCs w:val="24"/>
        </w:rPr>
      </w:pPr>
    </w:p>
    <w:p w:rsidR="005B13D8" w:rsidRPr="007112F8" w:rsidRDefault="005B13D8" w:rsidP="00E423E2">
      <w:pPr>
        <w:spacing w:after="0" w:line="240" w:lineRule="auto"/>
        <w:ind w:firstLine="360"/>
        <w:jc w:val="both"/>
        <w:rPr>
          <w:rFonts w:asciiTheme="minorHAnsi" w:hAnsiTheme="minorHAnsi"/>
          <w:sz w:val="24"/>
          <w:szCs w:val="24"/>
        </w:rPr>
      </w:pPr>
      <w:r w:rsidRPr="007112F8">
        <w:rPr>
          <w:rFonts w:asciiTheme="minorHAnsi" w:hAnsiTheme="minorHAnsi"/>
          <w:sz w:val="24"/>
          <w:szCs w:val="24"/>
        </w:rPr>
        <w:t>At the conclusion of the CS</w:t>
      </w:r>
      <w:r w:rsidR="00581743" w:rsidRPr="007112F8">
        <w:rPr>
          <w:rFonts w:asciiTheme="minorHAnsi" w:hAnsiTheme="minorHAnsi"/>
          <w:sz w:val="24"/>
          <w:szCs w:val="24"/>
        </w:rPr>
        <w:t>470</w:t>
      </w:r>
      <w:r w:rsidRPr="007112F8">
        <w:rPr>
          <w:rFonts w:asciiTheme="minorHAnsi" w:hAnsiTheme="minorHAnsi"/>
          <w:sz w:val="24"/>
          <w:szCs w:val="24"/>
        </w:rPr>
        <w:t xml:space="preserve"> course</w:t>
      </w:r>
      <w:r w:rsidR="000849F9" w:rsidRPr="007112F8">
        <w:rPr>
          <w:rFonts w:asciiTheme="minorHAnsi" w:hAnsiTheme="minorHAnsi"/>
          <w:sz w:val="24"/>
          <w:szCs w:val="24"/>
        </w:rPr>
        <w:t>,</w:t>
      </w:r>
      <w:r w:rsidRPr="007112F8">
        <w:rPr>
          <w:rFonts w:asciiTheme="minorHAnsi" w:hAnsiTheme="minorHAnsi"/>
          <w:sz w:val="24"/>
          <w:szCs w:val="24"/>
        </w:rPr>
        <w:t xml:space="preserve"> students will demonstrate:</w:t>
      </w:r>
    </w:p>
    <w:p w:rsidR="00321BCE" w:rsidRPr="007112F8" w:rsidRDefault="00321BCE" w:rsidP="00EC5CC2">
      <w:pPr>
        <w:spacing w:after="0" w:line="240" w:lineRule="auto"/>
        <w:jc w:val="both"/>
        <w:rPr>
          <w:rFonts w:asciiTheme="minorHAnsi" w:hAnsiTheme="minorHAnsi"/>
          <w:sz w:val="24"/>
          <w:szCs w:val="24"/>
        </w:rPr>
      </w:pPr>
    </w:p>
    <w:p w:rsidR="00CB31D3" w:rsidRPr="007112F8" w:rsidRDefault="00CB31D3" w:rsidP="00EC5CC2">
      <w:pPr>
        <w:numPr>
          <w:ilvl w:val="0"/>
          <w:numId w:val="7"/>
        </w:numPr>
        <w:spacing w:after="0" w:line="240" w:lineRule="auto"/>
        <w:jc w:val="both"/>
        <w:rPr>
          <w:rFonts w:asciiTheme="minorHAnsi" w:hAnsiTheme="minorHAnsi" w:cs="Arial"/>
          <w:sz w:val="24"/>
          <w:szCs w:val="24"/>
        </w:rPr>
      </w:pPr>
      <w:r w:rsidRPr="007112F8">
        <w:rPr>
          <w:rFonts w:asciiTheme="minorHAnsi" w:hAnsiTheme="minorHAnsi" w:cs="Arial"/>
          <w:sz w:val="24"/>
          <w:szCs w:val="24"/>
        </w:rPr>
        <w:t>The abilit</w:t>
      </w:r>
      <w:r w:rsidR="00EC4B84" w:rsidRPr="007112F8">
        <w:rPr>
          <w:rFonts w:asciiTheme="minorHAnsi" w:hAnsiTheme="minorHAnsi" w:cs="Arial"/>
          <w:sz w:val="24"/>
          <w:szCs w:val="24"/>
        </w:rPr>
        <w:t>y to understand and discuss</w:t>
      </w:r>
      <w:r w:rsidR="00A63378" w:rsidRPr="007112F8">
        <w:rPr>
          <w:rFonts w:asciiTheme="minorHAnsi" w:hAnsiTheme="minorHAnsi" w:cs="Arial"/>
          <w:sz w:val="24"/>
          <w:szCs w:val="24"/>
        </w:rPr>
        <w:t xml:space="preserve"> key </w:t>
      </w:r>
      <w:r w:rsidRPr="007112F8">
        <w:rPr>
          <w:rFonts w:asciiTheme="minorHAnsi" w:hAnsiTheme="minorHAnsi" w:cs="Arial"/>
          <w:sz w:val="24"/>
          <w:szCs w:val="24"/>
        </w:rPr>
        <w:t xml:space="preserve">computer systems security requirements within an organization.  </w:t>
      </w:r>
    </w:p>
    <w:p w:rsidR="00583B7B" w:rsidRPr="007112F8" w:rsidRDefault="00583B7B" w:rsidP="00EC5CC2">
      <w:pPr>
        <w:spacing w:after="0" w:line="240" w:lineRule="auto"/>
        <w:ind w:left="720"/>
        <w:jc w:val="both"/>
        <w:rPr>
          <w:rFonts w:asciiTheme="minorHAnsi" w:hAnsiTheme="minorHAnsi" w:cs="Arial"/>
          <w:sz w:val="24"/>
          <w:szCs w:val="24"/>
        </w:rPr>
      </w:pPr>
    </w:p>
    <w:p w:rsidR="000849F9" w:rsidRPr="007112F8" w:rsidRDefault="000849F9" w:rsidP="00EC5CC2">
      <w:pPr>
        <w:numPr>
          <w:ilvl w:val="0"/>
          <w:numId w:val="7"/>
        </w:numPr>
        <w:spacing w:after="0" w:line="240" w:lineRule="auto"/>
        <w:jc w:val="both"/>
        <w:rPr>
          <w:rFonts w:asciiTheme="minorHAnsi" w:hAnsiTheme="minorHAnsi" w:cs="Arial"/>
          <w:sz w:val="24"/>
          <w:szCs w:val="24"/>
        </w:rPr>
      </w:pPr>
      <w:r w:rsidRPr="007112F8">
        <w:rPr>
          <w:rFonts w:asciiTheme="minorHAnsi" w:hAnsiTheme="minorHAnsi" w:cs="Arial"/>
          <w:sz w:val="24"/>
          <w:szCs w:val="24"/>
        </w:rPr>
        <w:t>An understanding of encryption principles and algorithms (symmetric, asymmetric, block ciphers, public key encryption, message authentication).</w:t>
      </w:r>
    </w:p>
    <w:p w:rsidR="000849F9" w:rsidRPr="007112F8" w:rsidRDefault="000849F9" w:rsidP="00EC5CC2">
      <w:pPr>
        <w:spacing w:after="0" w:line="240" w:lineRule="auto"/>
        <w:jc w:val="both"/>
        <w:rPr>
          <w:rFonts w:asciiTheme="minorHAnsi" w:hAnsiTheme="minorHAnsi" w:cs="Arial"/>
          <w:sz w:val="24"/>
          <w:szCs w:val="24"/>
        </w:rPr>
      </w:pPr>
    </w:p>
    <w:p w:rsidR="00CB31D3" w:rsidRPr="007112F8" w:rsidRDefault="00CB31D3" w:rsidP="00EC5CC2">
      <w:pPr>
        <w:numPr>
          <w:ilvl w:val="0"/>
          <w:numId w:val="7"/>
        </w:numPr>
        <w:spacing w:after="0" w:line="240" w:lineRule="auto"/>
        <w:jc w:val="both"/>
        <w:rPr>
          <w:rFonts w:asciiTheme="minorHAnsi" w:hAnsiTheme="minorHAnsi" w:cs="Arial"/>
          <w:sz w:val="24"/>
          <w:szCs w:val="24"/>
        </w:rPr>
      </w:pPr>
      <w:r w:rsidRPr="007112F8">
        <w:rPr>
          <w:rFonts w:asciiTheme="minorHAnsi" w:hAnsiTheme="minorHAnsi" w:cs="Arial"/>
          <w:sz w:val="24"/>
          <w:szCs w:val="24"/>
        </w:rPr>
        <w:t xml:space="preserve">An understanding of </w:t>
      </w:r>
      <w:r w:rsidR="00A63378" w:rsidRPr="007112F8">
        <w:rPr>
          <w:rFonts w:asciiTheme="minorHAnsi" w:hAnsiTheme="minorHAnsi" w:cs="Arial"/>
          <w:sz w:val="24"/>
          <w:szCs w:val="24"/>
        </w:rPr>
        <w:t xml:space="preserve">possible network security </w:t>
      </w:r>
      <w:r w:rsidRPr="007112F8">
        <w:rPr>
          <w:rFonts w:asciiTheme="minorHAnsi" w:hAnsiTheme="minorHAnsi"/>
          <w:sz w:val="24"/>
          <w:szCs w:val="24"/>
        </w:rPr>
        <w:t>vulnerabil</w:t>
      </w:r>
      <w:r w:rsidR="00A63378" w:rsidRPr="007112F8">
        <w:rPr>
          <w:rFonts w:asciiTheme="minorHAnsi" w:hAnsiTheme="minorHAnsi"/>
          <w:sz w:val="24"/>
          <w:szCs w:val="24"/>
        </w:rPr>
        <w:t>ities of information systems,</w:t>
      </w:r>
      <w:r w:rsidRPr="007112F8">
        <w:rPr>
          <w:rFonts w:asciiTheme="minorHAnsi" w:hAnsiTheme="minorHAnsi"/>
          <w:sz w:val="24"/>
          <w:szCs w:val="24"/>
        </w:rPr>
        <w:t xml:space="preserve"> how </w:t>
      </w:r>
      <w:r w:rsidR="00583B7B" w:rsidRPr="007112F8">
        <w:rPr>
          <w:rFonts w:asciiTheme="minorHAnsi" w:hAnsiTheme="minorHAnsi"/>
          <w:sz w:val="24"/>
          <w:szCs w:val="24"/>
        </w:rPr>
        <w:t>to identify them</w:t>
      </w:r>
      <w:r w:rsidR="00A63378" w:rsidRPr="007112F8">
        <w:rPr>
          <w:rFonts w:asciiTheme="minorHAnsi" w:hAnsiTheme="minorHAnsi"/>
          <w:sz w:val="24"/>
          <w:szCs w:val="24"/>
        </w:rPr>
        <w:t>, and protective options</w:t>
      </w:r>
      <w:r w:rsidRPr="007112F8">
        <w:rPr>
          <w:rFonts w:asciiTheme="minorHAnsi" w:hAnsiTheme="minorHAnsi"/>
          <w:sz w:val="24"/>
          <w:szCs w:val="24"/>
        </w:rPr>
        <w:t>.</w:t>
      </w:r>
      <w:r w:rsidRPr="007112F8">
        <w:rPr>
          <w:rFonts w:asciiTheme="minorHAnsi" w:hAnsiTheme="minorHAnsi" w:cs="Arial"/>
          <w:sz w:val="24"/>
          <w:szCs w:val="24"/>
        </w:rPr>
        <w:t xml:space="preserve"> </w:t>
      </w:r>
    </w:p>
    <w:p w:rsidR="00583B7B" w:rsidRPr="007112F8" w:rsidRDefault="00583B7B" w:rsidP="00EC5CC2">
      <w:pPr>
        <w:numPr>
          <w:ilvl w:val="0"/>
          <w:numId w:val="7"/>
        </w:numPr>
        <w:spacing w:after="0" w:line="240" w:lineRule="auto"/>
        <w:jc w:val="both"/>
        <w:rPr>
          <w:rFonts w:asciiTheme="minorHAnsi" w:hAnsiTheme="minorHAnsi" w:cs="Arial"/>
          <w:sz w:val="24"/>
          <w:szCs w:val="24"/>
        </w:rPr>
      </w:pPr>
      <w:r w:rsidRPr="007112F8">
        <w:rPr>
          <w:rFonts w:asciiTheme="minorHAnsi" w:hAnsiTheme="minorHAnsi" w:cs="Arial"/>
          <w:sz w:val="24"/>
          <w:szCs w:val="24"/>
        </w:rPr>
        <w:lastRenderedPageBreak/>
        <w:t xml:space="preserve">An understanding of </w:t>
      </w:r>
      <w:r w:rsidR="003B680B" w:rsidRPr="007112F8">
        <w:rPr>
          <w:rFonts w:asciiTheme="minorHAnsi" w:hAnsiTheme="minorHAnsi" w:cs="Arial"/>
          <w:sz w:val="24"/>
          <w:szCs w:val="24"/>
        </w:rPr>
        <w:t xml:space="preserve">Internet security </w:t>
      </w:r>
      <w:r w:rsidRPr="007112F8">
        <w:rPr>
          <w:rFonts w:asciiTheme="minorHAnsi" w:hAnsiTheme="minorHAnsi"/>
          <w:sz w:val="24"/>
          <w:szCs w:val="24"/>
        </w:rPr>
        <w:t>vulnerabilities</w:t>
      </w:r>
      <w:r w:rsidRPr="007112F8">
        <w:rPr>
          <w:rFonts w:asciiTheme="minorHAnsi" w:hAnsiTheme="minorHAnsi" w:cs="Arial"/>
          <w:sz w:val="24"/>
          <w:szCs w:val="24"/>
        </w:rPr>
        <w:t xml:space="preserve"> </w:t>
      </w:r>
      <w:r w:rsidR="003B680B" w:rsidRPr="007112F8">
        <w:rPr>
          <w:rFonts w:asciiTheme="minorHAnsi" w:hAnsiTheme="minorHAnsi" w:cs="Arial"/>
          <w:sz w:val="24"/>
          <w:szCs w:val="24"/>
        </w:rPr>
        <w:t xml:space="preserve">aligned to the </w:t>
      </w:r>
      <w:r w:rsidRPr="007112F8">
        <w:rPr>
          <w:rFonts w:asciiTheme="minorHAnsi" w:hAnsiTheme="minorHAnsi" w:cs="Arial"/>
          <w:sz w:val="24"/>
          <w:szCs w:val="24"/>
        </w:rPr>
        <w:t xml:space="preserve">concept of </w:t>
      </w:r>
      <w:r w:rsidR="000849F9" w:rsidRPr="007112F8">
        <w:rPr>
          <w:rFonts w:asciiTheme="minorHAnsi" w:hAnsiTheme="minorHAnsi" w:cs="Arial"/>
          <w:sz w:val="24"/>
          <w:szCs w:val="24"/>
        </w:rPr>
        <w:t>“</w:t>
      </w:r>
      <w:r w:rsidRPr="007112F8">
        <w:rPr>
          <w:rFonts w:asciiTheme="minorHAnsi" w:hAnsiTheme="minorHAnsi" w:cs="Arial"/>
          <w:sz w:val="24"/>
          <w:szCs w:val="24"/>
        </w:rPr>
        <w:t>cyberspace</w:t>
      </w:r>
      <w:r w:rsidR="000849F9" w:rsidRPr="007112F8">
        <w:rPr>
          <w:rFonts w:asciiTheme="minorHAnsi" w:hAnsiTheme="minorHAnsi" w:cs="Arial"/>
          <w:sz w:val="24"/>
          <w:szCs w:val="24"/>
        </w:rPr>
        <w:t>”</w:t>
      </w:r>
      <w:r w:rsidRPr="007112F8">
        <w:rPr>
          <w:rFonts w:asciiTheme="minorHAnsi" w:hAnsiTheme="minorHAnsi" w:cs="Arial"/>
          <w:sz w:val="24"/>
          <w:szCs w:val="24"/>
        </w:rPr>
        <w:t xml:space="preserve"> </w:t>
      </w:r>
      <w:r w:rsidR="003B680B" w:rsidRPr="007112F8">
        <w:rPr>
          <w:rFonts w:asciiTheme="minorHAnsi" w:hAnsiTheme="minorHAnsi" w:cs="Arial"/>
          <w:sz w:val="24"/>
          <w:szCs w:val="24"/>
        </w:rPr>
        <w:t xml:space="preserve">that now includes critical infrastructure protection (corporate and governmental </w:t>
      </w:r>
      <w:r w:rsidRPr="007112F8">
        <w:rPr>
          <w:rFonts w:asciiTheme="minorHAnsi" w:hAnsiTheme="minorHAnsi" w:cs="Arial"/>
          <w:sz w:val="24"/>
          <w:szCs w:val="24"/>
        </w:rPr>
        <w:t>IT infrastructure, power grids, and water supply, chemical and oil refineries</w:t>
      </w:r>
      <w:r w:rsidR="003B680B" w:rsidRPr="007112F8">
        <w:rPr>
          <w:rFonts w:asciiTheme="minorHAnsi" w:hAnsiTheme="minorHAnsi" w:cs="Arial"/>
          <w:sz w:val="24"/>
          <w:szCs w:val="24"/>
        </w:rPr>
        <w:t>, etc</w:t>
      </w:r>
      <w:r w:rsidR="007B561B">
        <w:rPr>
          <w:rFonts w:asciiTheme="minorHAnsi" w:hAnsiTheme="minorHAnsi" w:cs="Arial"/>
          <w:sz w:val="24"/>
          <w:szCs w:val="24"/>
        </w:rPr>
        <w:t>…</w:t>
      </w:r>
      <w:r w:rsidR="003B680B" w:rsidRPr="007112F8">
        <w:rPr>
          <w:rFonts w:asciiTheme="minorHAnsi" w:hAnsiTheme="minorHAnsi" w:cs="Arial"/>
          <w:sz w:val="24"/>
          <w:szCs w:val="24"/>
        </w:rPr>
        <w:t>)</w:t>
      </w:r>
      <w:r w:rsidRPr="007112F8">
        <w:rPr>
          <w:rFonts w:asciiTheme="minorHAnsi" w:hAnsiTheme="minorHAnsi" w:cs="Arial"/>
          <w:sz w:val="24"/>
          <w:szCs w:val="24"/>
        </w:rPr>
        <w:t>.</w:t>
      </w:r>
    </w:p>
    <w:p w:rsidR="00583B7B" w:rsidRPr="007112F8" w:rsidRDefault="00583B7B" w:rsidP="00EC5CC2">
      <w:pPr>
        <w:spacing w:after="0" w:line="240" w:lineRule="auto"/>
        <w:jc w:val="both"/>
        <w:rPr>
          <w:rFonts w:asciiTheme="minorHAnsi" w:hAnsiTheme="minorHAnsi" w:cs="Arial"/>
          <w:sz w:val="24"/>
          <w:szCs w:val="24"/>
        </w:rPr>
      </w:pPr>
    </w:p>
    <w:p w:rsidR="00CB31D3" w:rsidRPr="007112F8" w:rsidRDefault="00CB31D3" w:rsidP="00EC5CC2">
      <w:pPr>
        <w:numPr>
          <w:ilvl w:val="0"/>
          <w:numId w:val="7"/>
        </w:numPr>
        <w:spacing w:after="0" w:line="240" w:lineRule="auto"/>
        <w:jc w:val="both"/>
        <w:rPr>
          <w:rFonts w:asciiTheme="minorHAnsi" w:hAnsiTheme="minorHAnsi" w:cs="Arial"/>
          <w:sz w:val="24"/>
          <w:szCs w:val="24"/>
        </w:rPr>
      </w:pPr>
      <w:r w:rsidRPr="007112F8">
        <w:rPr>
          <w:rFonts w:asciiTheme="minorHAnsi" w:hAnsiTheme="minorHAnsi"/>
          <w:sz w:val="24"/>
          <w:szCs w:val="24"/>
        </w:rPr>
        <w:t xml:space="preserve">The student will demonstrate an understanding </w:t>
      </w:r>
      <w:r w:rsidR="000849F9" w:rsidRPr="007112F8">
        <w:rPr>
          <w:rFonts w:asciiTheme="minorHAnsi" w:hAnsiTheme="minorHAnsi"/>
          <w:sz w:val="24"/>
          <w:szCs w:val="24"/>
        </w:rPr>
        <w:t>of the nature of network intrusion threats and attacks and strategies for intrusion prevention and detection.</w:t>
      </w:r>
      <w:r w:rsidR="008D5BA2" w:rsidRPr="007112F8">
        <w:rPr>
          <w:rFonts w:asciiTheme="minorHAnsi" w:hAnsiTheme="minorHAnsi"/>
          <w:sz w:val="24"/>
          <w:szCs w:val="24"/>
        </w:rPr>
        <w:t xml:space="preserve"> </w:t>
      </w:r>
    </w:p>
    <w:p w:rsidR="00583B7B" w:rsidRPr="007112F8" w:rsidRDefault="00583B7B" w:rsidP="00EC5CC2">
      <w:pPr>
        <w:spacing w:after="0" w:line="240" w:lineRule="auto"/>
        <w:ind w:left="720"/>
        <w:jc w:val="both"/>
        <w:rPr>
          <w:rFonts w:asciiTheme="minorHAnsi" w:hAnsiTheme="minorHAnsi" w:cs="Arial"/>
          <w:sz w:val="24"/>
          <w:szCs w:val="24"/>
        </w:rPr>
      </w:pPr>
    </w:p>
    <w:p w:rsidR="00CB31D3" w:rsidRPr="007112F8" w:rsidRDefault="00CB31D3" w:rsidP="00EC5CC2">
      <w:pPr>
        <w:numPr>
          <w:ilvl w:val="0"/>
          <w:numId w:val="7"/>
        </w:numPr>
        <w:spacing w:after="0" w:line="240" w:lineRule="auto"/>
        <w:jc w:val="both"/>
        <w:rPr>
          <w:rFonts w:asciiTheme="minorHAnsi" w:hAnsiTheme="minorHAnsi" w:cs="Arial"/>
          <w:sz w:val="24"/>
          <w:szCs w:val="24"/>
        </w:rPr>
      </w:pPr>
      <w:r w:rsidRPr="007112F8">
        <w:rPr>
          <w:rFonts w:asciiTheme="minorHAnsi" w:hAnsiTheme="minorHAnsi"/>
          <w:sz w:val="24"/>
          <w:szCs w:val="24"/>
        </w:rPr>
        <w:t>The student</w:t>
      </w:r>
      <w:r w:rsidRPr="007112F8">
        <w:rPr>
          <w:rFonts w:asciiTheme="minorHAnsi" w:hAnsiTheme="minorHAnsi"/>
          <w:b/>
          <w:sz w:val="24"/>
          <w:szCs w:val="24"/>
        </w:rPr>
        <w:t xml:space="preserve"> </w:t>
      </w:r>
      <w:r w:rsidRPr="007112F8">
        <w:rPr>
          <w:rFonts w:asciiTheme="minorHAnsi" w:hAnsiTheme="minorHAnsi"/>
          <w:sz w:val="24"/>
          <w:szCs w:val="24"/>
        </w:rPr>
        <w:t>will acquire an essential knowledge of evolving cyber</w:t>
      </w:r>
      <w:r w:rsidR="000849F9" w:rsidRPr="007112F8">
        <w:rPr>
          <w:rFonts w:asciiTheme="minorHAnsi" w:hAnsiTheme="minorHAnsi"/>
          <w:sz w:val="24"/>
          <w:szCs w:val="24"/>
        </w:rPr>
        <w:t xml:space="preserve"> </w:t>
      </w:r>
      <w:r w:rsidRPr="007112F8">
        <w:rPr>
          <w:rFonts w:asciiTheme="minorHAnsi" w:hAnsiTheme="minorHAnsi"/>
          <w:sz w:val="24"/>
          <w:szCs w:val="24"/>
        </w:rPr>
        <w:t>security strategies in building security into cr</w:t>
      </w:r>
      <w:r w:rsidR="000849F9" w:rsidRPr="007112F8">
        <w:rPr>
          <w:rFonts w:asciiTheme="minorHAnsi" w:hAnsiTheme="minorHAnsi"/>
          <w:sz w:val="24"/>
          <w:szCs w:val="24"/>
        </w:rPr>
        <w:t>itical systems as early in the system</w:t>
      </w:r>
      <w:r w:rsidRPr="007112F8">
        <w:rPr>
          <w:rFonts w:asciiTheme="minorHAnsi" w:hAnsiTheme="minorHAnsi"/>
          <w:sz w:val="24"/>
          <w:szCs w:val="24"/>
        </w:rPr>
        <w:t xml:space="preserve"> life cycle as possible, identify categories of cyber-attacks</w:t>
      </w:r>
      <w:r w:rsidR="000849F9" w:rsidRPr="007112F8">
        <w:rPr>
          <w:rFonts w:asciiTheme="minorHAnsi" w:hAnsiTheme="minorHAnsi"/>
          <w:sz w:val="24"/>
          <w:szCs w:val="24"/>
        </w:rPr>
        <w:t>,</w:t>
      </w:r>
      <w:r w:rsidRPr="007112F8">
        <w:rPr>
          <w:rFonts w:asciiTheme="minorHAnsi" w:hAnsiTheme="minorHAnsi"/>
          <w:sz w:val="24"/>
          <w:szCs w:val="24"/>
        </w:rPr>
        <w:t xml:space="preserve"> and </w:t>
      </w:r>
      <w:r w:rsidR="000849F9" w:rsidRPr="007112F8">
        <w:rPr>
          <w:rFonts w:asciiTheme="minorHAnsi" w:hAnsiTheme="minorHAnsi"/>
          <w:sz w:val="24"/>
          <w:szCs w:val="24"/>
        </w:rPr>
        <w:t xml:space="preserve">to </w:t>
      </w:r>
      <w:r w:rsidRPr="007112F8">
        <w:rPr>
          <w:rFonts w:asciiTheme="minorHAnsi" w:hAnsiTheme="minorHAnsi"/>
          <w:sz w:val="24"/>
          <w:szCs w:val="24"/>
        </w:rPr>
        <w:t xml:space="preserve">take </w:t>
      </w:r>
      <w:r w:rsidR="000849F9" w:rsidRPr="007112F8">
        <w:rPr>
          <w:rFonts w:asciiTheme="minorHAnsi" w:hAnsiTheme="minorHAnsi"/>
          <w:sz w:val="24"/>
          <w:szCs w:val="24"/>
        </w:rPr>
        <w:t xml:space="preserve">a </w:t>
      </w:r>
      <w:r w:rsidRPr="007112F8">
        <w:rPr>
          <w:rFonts w:asciiTheme="minorHAnsi" w:hAnsiTheme="minorHAnsi"/>
          <w:sz w:val="24"/>
          <w:szCs w:val="24"/>
        </w:rPr>
        <w:t xml:space="preserve">more proactive approach to risk management. </w:t>
      </w:r>
    </w:p>
    <w:p w:rsidR="00CB31D3" w:rsidRPr="007112F8" w:rsidRDefault="00CB31D3" w:rsidP="005B13D8">
      <w:pPr>
        <w:pStyle w:val="MediumGrid1-Accent21"/>
        <w:spacing w:after="0" w:line="240" w:lineRule="auto"/>
        <w:ind w:left="360"/>
        <w:rPr>
          <w:rFonts w:asciiTheme="minorHAnsi" w:hAnsiTheme="minorHAnsi"/>
          <w:b/>
          <w:smallCaps/>
          <w:sz w:val="24"/>
          <w:szCs w:val="24"/>
        </w:rPr>
      </w:pPr>
    </w:p>
    <w:p w:rsidR="005B13D8" w:rsidRPr="007112F8" w:rsidRDefault="005B13D8" w:rsidP="005B13D8">
      <w:pPr>
        <w:pStyle w:val="MediumGrid1-Accent21"/>
        <w:numPr>
          <w:ilvl w:val="0"/>
          <w:numId w:val="2"/>
        </w:numPr>
        <w:spacing w:after="0" w:line="240" w:lineRule="auto"/>
        <w:rPr>
          <w:rFonts w:asciiTheme="minorHAnsi" w:hAnsiTheme="minorHAnsi"/>
          <w:b/>
          <w:smallCaps/>
          <w:color w:val="0000FF"/>
          <w:sz w:val="24"/>
          <w:szCs w:val="24"/>
        </w:rPr>
      </w:pPr>
      <w:r w:rsidRPr="007112F8">
        <w:rPr>
          <w:rFonts w:asciiTheme="minorHAnsi" w:hAnsiTheme="minorHAnsi"/>
          <w:b/>
          <w:smallCaps/>
          <w:color w:val="0000FF"/>
          <w:sz w:val="24"/>
          <w:szCs w:val="24"/>
        </w:rPr>
        <w:t>Catalog Description</w:t>
      </w:r>
      <w:r w:rsidR="00E423E2" w:rsidRPr="007112F8">
        <w:rPr>
          <w:rFonts w:asciiTheme="minorHAnsi" w:hAnsiTheme="minorHAnsi"/>
          <w:b/>
          <w:smallCaps/>
          <w:color w:val="0000FF"/>
          <w:sz w:val="24"/>
          <w:szCs w:val="24"/>
        </w:rPr>
        <w:br/>
      </w:r>
    </w:p>
    <w:p w:rsidR="003C5B79" w:rsidRPr="007112F8" w:rsidRDefault="00352266" w:rsidP="00922CC1">
      <w:pPr>
        <w:widowControl w:val="0"/>
        <w:autoSpaceDE w:val="0"/>
        <w:autoSpaceDN w:val="0"/>
        <w:adjustRightInd w:val="0"/>
        <w:spacing w:after="0" w:line="240" w:lineRule="auto"/>
        <w:jc w:val="both"/>
        <w:rPr>
          <w:rFonts w:asciiTheme="minorHAnsi" w:hAnsiTheme="minorHAnsi" w:cs="Calibri"/>
          <w:sz w:val="24"/>
          <w:szCs w:val="24"/>
        </w:rPr>
      </w:pPr>
      <w:r w:rsidRPr="007112F8">
        <w:rPr>
          <w:rFonts w:asciiTheme="minorHAnsi" w:hAnsiTheme="minorHAnsi" w:cs="Calibri"/>
          <w:sz w:val="24"/>
          <w:szCs w:val="24"/>
        </w:rPr>
        <w:t>The objective of this course is to provide an up-to-date overview of the principles and best practices in computer net</w:t>
      </w:r>
      <w:r w:rsidR="00A079A6" w:rsidRPr="007112F8">
        <w:rPr>
          <w:rFonts w:asciiTheme="minorHAnsi" w:hAnsiTheme="minorHAnsi" w:cs="Calibri"/>
          <w:sz w:val="24"/>
          <w:szCs w:val="24"/>
        </w:rPr>
        <w:t>work security. It explores ever-</w:t>
      </w:r>
      <w:r w:rsidRPr="007112F8">
        <w:rPr>
          <w:rFonts w:asciiTheme="minorHAnsi" w:hAnsiTheme="minorHAnsi" w:cs="Calibri"/>
          <w:sz w:val="24"/>
          <w:szCs w:val="24"/>
        </w:rPr>
        <w:t>changing security issues of protecting computer assets against unauthorized access and alterations. The key security concepts: confidentiality, integrity, availability, authenticity and accountability are discussed. Students learn about cryptographic algorithms. Prerequisite: CS 480.</w:t>
      </w:r>
    </w:p>
    <w:p w:rsidR="005B13D8" w:rsidRPr="007112F8" w:rsidRDefault="005B13D8" w:rsidP="00095BD5">
      <w:pPr>
        <w:pStyle w:val="MediumGrid1-Accent21"/>
        <w:spacing w:after="0" w:line="240" w:lineRule="auto"/>
        <w:ind w:left="360"/>
        <w:rPr>
          <w:rFonts w:asciiTheme="minorHAnsi" w:hAnsiTheme="minorHAnsi"/>
          <w:b/>
          <w:smallCaps/>
          <w:sz w:val="24"/>
          <w:szCs w:val="24"/>
        </w:rPr>
      </w:pPr>
    </w:p>
    <w:p w:rsidR="00321BCE" w:rsidRPr="007112F8" w:rsidRDefault="00321BCE" w:rsidP="00321BCE">
      <w:pPr>
        <w:pStyle w:val="MediumGrid1-Accent21"/>
        <w:numPr>
          <w:ilvl w:val="0"/>
          <w:numId w:val="2"/>
        </w:numPr>
        <w:spacing w:after="0" w:line="240" w:lineRule="auto"/>
        <w:rPr>
          <w:rFonts w:asciiTheme="minorHAnsi" w:hAnsiTheme="minorHAnsi"/>
          <w:b/>
          <w:smallCaps/>
          <w:color w:val="0000FF"/>
          <w:sz w:val="24"/>
          <w:szCs w:val="24"/>
        </w:rPr>
      </w:pPr>
      <w:r w:rsidRPr="007112F8">
        <w:rPr>
          <w:rFonts w:asciiTheme="minorHAnsi" w:hAnsiTheme="minorHAnsi"/>
          <w:b/>
          <w:smallCaps/>
          <w:color w:val="0000FF"/>
          <w:sz w:val="24"/>
          <w:szCs w:val="24"/>
        </w:rPr>
        <w:t>Course Description</w:t>
      </w:r>
      <w:r w:rsidR="00E423E2" w:rsidRPr="007112F8">
        <w:rPr>
          <w:rFonts w:asciiTheme="minorHAnsi" w:hAnsiTheme="minorHAnsi"/>
          <w:b/>
          <w:smallCaps/>
          <w:color w:val="0000FF"/>
          <w:sz w:val="24"/>
          <w:szCs w:val="24"/>
        </w:rPr>
        <w:br/>
      </w:r>
    </w:p>
    <w:p w:rsidR="00922CC1" w:rsidRPr="007112F8" w:rsidRDefault="00922CC1" w:rsidP="00EC5CC2">
      <w:pPr>
        <w:spacing w:after="0" w:line="240" w:lineRule="auto"/>
        <w:jc w:val="both"/>
        <w:rPr>
          <w:rFonts w:asciiTheme="minorHAnsi" w:hAnsiTheme="minorHAnsi" w:cs="Arial"/>
          <w:sz w:val="24"/>
          <w:szCs w:val="24"/>
        </w:rPr>
      </w:pPr>
      <w:r w:rsidRPr="007112F8">
        <w:rPr>
          <w:rFonts w:asciiTheme="minorHAnsi" w:hAnsiTheme="minorHAnsi"/>
          <w:sz w:val="24"/>
          <w:szCs w:val="24"/>
        </w:rPr>
        <w:t xml:space="preserve">This course provides a practical survey of network security applications and standards, with an emphasis on applications that are widely used in corporate networks. Attention is given to standards, especially Internet standards, which are widely used in organizations today. </w:t>
      </w:r>
      <w:r w:rsidRPr="007112F8">
        <w:rPr>
          <w:rFonts w:asciiTheme="minorHAnsi" w:hAnsiTheme="minorHAnsi" w:cs="Arial"/>
          <w:sz w:val="24"/>
          <w:szCs w:val="24"/>
        </w:rPr>
        <w:t>The course topics are organized into three parts, as described in the course textbook:</w:t>
      </w:r>
      <w:r w:rsidRPr="007112F8">
        <w:rPr>
          <w:rFonts w:asciiTheme="minorHAnsi" w:hAnsiTheme="minorHAnsi" w:cs="Arial"/>
          <w:sz w:val="24"/>
          <w:szCs w:val="24"/>
        </w:rPr>
        <w:br/>
      </w:r>
    </w:p>
    <w:p w:rsidR="00922CC1" w:rsidRPr="007112F8" w:rsidRDefault="00922CC1" w:rsidP="00BD5ACA">
      <w:pPr>
        <w:numPr>
          <w:ilvl w:val="0"/>
          <w:numId w:val="16"/>
        </w:numPr>
        <w:spacing w:after="0" w:line="240" w:lineRule="auto"/>
        <w:ind w:left="360"/>
        <w:jc w:val="both"/>
        <w:rPr>
          <w:rFonts w:asciiTheme="minorHAnsi" w:hAnsiTheme="minorHAnsi" w:cs="Arial"/>
          <w:sz w:val="24"/>
          <w:szCs w:val="24"/>
        </w:rPr>
      </w:pPr>
      <w:r w:rsidRPr="00135A34">
        <w:rPr>
          <w:rFonts w:asciiTheme="minorHAnsi" w:hAnsiTheme="minorHAnsi" w:cs="Arial"/>
          <w:b/>
          <w:color w:val="0000FF"/>
          <w:sz w:val="24"/>
          <w:szCs w:val="24"/>
        </w:rPr>
        <w:t>Part One:</w:t>
      </w:r>
      <w:r w:rsidRPr="00135A34">
        <w:rPr>
          <w:rFonts w:asciiTheme="minorHAnsi" w:hAnsiTheme="minorHAnsi" w:cs="Arial"/>
          <w:color w:val="0000FF"/>
          <w:sz w:val="24"/>
          <w:szCs w:val="24"/>
        </w:rPr>
        <w:t xml:space="preserve"> </w:t>
      </w:r>
      <w:r w:rsidRPr="007112F8">
        <w:rPr>
          <w:rFonts w:asciiTheme="minorHAnsi" w:hAnsiTheme="minorHAnsi" w:cs="Arial"/>
          <w:sz w:val="24"/>
          <w:szCs w:val="24"/>
        </w:rPr>
        <w:t>Provides a brief overview of cryptography and associated elementary principles associated with network security.</w:t>
      </w:r>
    </w:p>
    <w:p w:rsidR="00922CC1" w:rsidRPr="007112F8" w:rsidRDefault="00922CC1" w:rsidP="00EC5CC2">
      <w:pPr>
        <w:spacing w:after="0" w:line="240" w:lineRule="auto"/>
        <w:ind w:left="360"/>
        <w:jc w:val="both"/>
        <w:rPr>
          <w:rFonts w:asciiTheme="minorHAnsi" w:hAnsiTheme="minorHAnsi" w:cs="Arial"/>
          <w:sz w:val="24"/>
          <w:szCs w:val="24"/>
        </w:rPr>
      </w:pPr>
      <w:r w:rsidRPr="007112F8">
        <w:rPr>
          <w:rFonts w:asciiTheme="minorHAnsi" w:hAnsiTheme="minorHAnsi" w:cs="Arial"/>
          <w:sz w:val="24"/>
          <w:szCs w:val="24"/>
        </w:rPr>
        <w:t xml:space="preserve"> </w:t>
      </w:r>
    </w:p>
    <w:p w:rsidR="00922CC1" w:rsidRPr="007112F8" w:rsidRDefault="00922CC1" w:rsidP="00BD5ACA">
      <w:pPr>
        <w:numPr>
          <w:ilvl w:val="0"/>
          <w:numId w:val="18"/>
        </w:numPr>
        <w:spacing w:after="0" w:line="240" w:lineRule="auto"/>
        <w:ind w:left="360"/>
        <w:jc w:val="both"/>
        <w:rPr>
          <w:rFonts w:asciiTheme="minorHAnsi" w:hAnsiTheme="minorHAnsi" w:cs="Arial"/>
          <w:sz w:val="24"/>
          <w:szCs w:val="24"/>
        </w:rPr>
      </w:pPr>
      <w:r w:rsidRPr="00135A34">
        <w:rPr>
          <w:rFonts w:asciiTheme="minorHAnsi" w:hAnsiTheme="minorHAnsi" w:cs="Arial"/>
          <w:b/>
          <w:color w:val="0000FF"/>
          <w:sz w:val="24"/>
          <w:szCs w:val="24"/>
        </w:rPr>
        <w:t>Part Two:</w:t>
      </w:r>
      <w:r w:rsidRPr="00135A34">
        <w:rPr>
          <w:rFonts w:asciiTheme="minorHAnsi" w:hAnsiTheme="minorHAnsi" w:cs="Arial"/>
          <w:color w:val="0000FF"/>
          <w:sz w:val="24"/>
          <w:szCs w:val="24"/>
        </w:rPr>
        <w:t xml:space="preserve"> </w:t>
      </w:r>
      <w:r w:rsidRPr="007112F8">
        <w:rPr>
          <w:rFonts w:asciiTheme="minorHAnsi" w:hAnsiTheme="minorHAnsi" w:cs="Arial"/>
          <w:sz w:val="24"/>
          <w:szCs w:val="24"/>
        </w:rPr>
        <w:t>Provides a detailed treatment of network security principles and application of these principles to transport layer protocols, wired and wireless networks, email security, and Internet Protocol (IP) security.</w:t>
      </w:r>
    </w:p>
    <w:p w:rsidR="00922CC1" w:rsidRPr="007112F8" w:rsidRDefault="00922CC1" w:rsidP="00EC5CC2">
      <w:pPr>
        <w:spacing w:after="0" w:line="240" w:lineRule="auto"/>
        <w:ind w:left="1080"/>
        <w:jc w:val="both"/>
        <w:rPr>
          <w:rFonts w:asciiTheme="minorHAnsi" w:hAnsiTheme="minorHAnsi" w:cs="Arial"/>
          <w:sz w:val="24"/>
          <w:szCs w:val="24"/>
        </w:rPr>
      </w:pPr>
      <w:r w:rsidRPr="007112F8">
        <w:rPr>
          <w:rFonts w:asciiTheme="minorHAnsi" w:hAnsiTheme="minorHAnsi" w:cs="Arial"/>
          <w:sz w:val="24"/>
          <w:szCs w:val="24"/>
        </w:rPr>
        <w:t xml:space="preserve"> </w:t>
      </w:r>
    </w:p>
    <w:p w:rsidR="00135A34" w:rsidRPr="00135A34" w:rsidRDefault="00922CC1" w:rsidP="00135A34">
      <w:pPr>
        <w:pStyle w:val="MediumGrid1-Accent21"/>
        <w:numPr>
          <w:ilvl w:val="0"/>
          <w:numId w:val="18"/>
        </w:numPr>
        <w:tabs>
          <w:tab w:val="left" w:pos="1440"/>
          <w:tab w:val="left" w:pos="1800"/>
          <w:tab w:val="left" w:pos="2790"/>
        </w:tabs>
        <w:spacing w:after="0" w:line="240" w:lineRule="auto"/>
        <w:ind w:left="360"/>
        <w:jc w:val="both"/>
        <w:rPr>
          <w:rFonts w:asciiTheme="minorHAnsi" w:hAnsiTheme="minorHAnsi"/>
          <w:sz w:val="24"/>
          <w:szCs w:val="24"/>
        </w:rPr>
      </w:pPr>
      <w:r w:rsidRPr="00135A34">
        <w:rPr>
          <w:rFonts w:asciiTheme="minorHAnsi" w:hAnsiTheme="minorHAnsi" w:cs="Arial"/>
          <w:b/>
          <w:color w:val="0000FF"/>
          <w:sz w:val="24"/>
          <w:szCs w:val="24"/>
        </w:rPr>
        <w:t>Part Three:</w:t>
      </w:r>
      <w:r w:rsidRPr="00135A34">
        <w:rPr>
          <w:rFonts w:asciiTheme="minorHAnsi" w:hAnsiTheme="minorHAnsi" w:cs="Arial"/>
          <w:color w:val="0000FF"/>
          <w:sz w:val="24"/>
          <w:szCs w:val="24"/>
        </w:rPr>
        <w:t xml:space="preserve"> </w:t>
      </w:r>
      <w:r w:rsidRPr="00135A34">
        <w:rPr>
          <w:rFonts w:asciiTheme="minorHAnsi" w:hAnsiTheme="minorHAnsi" w:cs="Arial"/>
          <w:sz w:val="24"/>
          <w:szCs w:val="24"/>
        </w:rPr>
        <w:t>Discusses the application of security principles at the system level, including intrusion detection and prevention, malware fundamentals, and firewall technologies and</w:t>
      </w:r>
      <w:r w:rsidR="00135A34">
        <w:rPr>
          <w:rFonts w:asciiTheme="minorHAnsi" w:hAnsiTheme="minorHAnsi" w:cs="Arial"/>
          <w:sz w:val="24"/>
          <w:szCs w:val="24"/>
        </w:rPr>
        <w:t xml:space="preserve"> configuration principals.</w:t>
      </w:r>
    </w:p>
    <w:p w:rsidR="00922CC1" w:rsidRDefault="00922CC1" w:rsidP="00135A34">
      <w:pPr>
        <w:pStyle w:val="MediumGrid1-Accent21"/>
        <w:tabs>
          <w:tab w:val="left" w:pos="1440"/>
          <w:tab w:val="left" w:pos="1800"/>
          <w:tab w:val="left" w:pos="2790"/>
        </w:tabs>
        <w:spacing w:after="0" w:line="240" w:lineRule="auto"/>
        <w:ind w:left="360"/>
        <w:jc w:val="both"/>
        <w:rPr>
          <w:rFonts w:asciiTheme="minorHAnsi" w:hAnsiTheme="minorHAnsi"/>
          <w:sz w:val="24"/>
          <w:szCs w:val="24"/>
        </w:rPr>
      </w:pPr>
    </w:p>
    <w:p w:rsidR="00E706EB" w:rsidRDefault="00E706EB" w:rsidP="00135A34">
      <w:pPr>
        <w:pStyle w:val="MediumGrid1-Accent21"/>
        <w:tabs>
          <w:tab w:val="left" w:pos="1440"/>
          <w:tab w:val="left" w:pos="1800"/>
          <w:tab w:val="left" w:pos="2790"/>
        </w:tabs>
        <w:spacing w:after="0" w:line="240" w:lineRule="auto"/>
        <w:ind w:left="360"/>
        <w:jc w:val="both"/>
        <w:rPr>
          <w:rFonts w:asciiTheme="minorHAnsi" w:hAnsiTheme="minorHAnsi"/>
          <w:sz w:val="24"/>
          <w:szCs w:val="24"/>
        </w:rPr>
      </w:pPr>
    </w:p>
    <w:p w:rsidR="00E706EB" w:rsidRDefault="00E706EB" w:rsidP="00135A34">
      <w:pPr>
        <w:pStyle w:val="MediumGrid1-Accent21"/>
        <w:tabs>
          <w:tab w:val="left" w:pos="1440"/>
          <w:tab w:val="left" w:pos="1800"/>
          <w:tab w:val="left" w:pos="2790"/>
        </w:tabs>
        <w:spacing w:after="0" w:line="240" w:lineRule="auto"/>
        <w:ind w:left="360"/>
        <w:jc w:val="both"/>
        <w:rPr>
          <w:rFonts w:asciiTheme="minorHAnsi" w:hAnsiTheme="minorHAnsi"/>
          <w:sz w:val="24"/>
          <w:szCs w:val="24"/>
        </w:rPr>
      </w:pPr>
    </w:p>
    <w:p w:rsidR="00E706EB" w:rsidRPr="00135A34" w:rsidRDefault="00E706EB" w:rsidP="00135A34">
      <w:pPr>
        <w:pStyle w:val="MediumGrid1-Accent21"/>
        <w:tabs>
          <w:tab w:val="left" w:pos="1440"/>
          <w:tab w:val="left" w:pos="1800"/>
          <w:tab w:val="left" w:pos="2790"/>
        </w:tabs>
        <w:spacing w:after="0" w:line="240" w:lineRule="auto"/>
        <w:ind w:left="360"/>
        <w:jc w:val="both"/>
        <w:rPr>
          <w:rFonts w:asciiTheme="minorHAnsi" w:hAnsiTheme="minorHAnsi"/>
          <w:sz w:val="24"/>
          <w:szCs w:val="24"/>
        </w:rPr>
      </w:pPr>
    </w:p>
    <w:p w:rsidR="00BD5ACA" w:rsidRDefault="00BD5ACA" w:rsidP="00BD5ACA">
      <w:pPr>
        <w:pStyle w:val="ListParagraph"/>
        <w:rPr>
          <w:rFonts w:asciiTheme="minorHAnsi" w:hAnsiTheme="minorHAnsi"/>
          <w:sz w:val="24"/>
          <w:szCs w:val="24"/>
        </w:rPr>
      </w:pPr>
    </w:p>
    <w:p w:rsidR="00E423E2" w:rsidRPr="007112F8" w:rsidRDefault="00321BCE" w:rsidP="00E423E2">
      <w:pPr>
        <w:pStyle w:val="MediumGrid1-Accent21"/>
        <w:numPr>
          <w:ilvl w:val="0"/>
          <w:numId w:val="2"/>
        </w:numPr>
        <w:spacing w:after="0" w:line="240" w:lineRule="auto"/>
        <w:rPr>
          <w:rFonts w:asciiTheme="minorHAnsi" w:hAnsiTheme="minorHAnsi"/>
          <w:b/>
          <w:smallCaps/>
          <w:color w:val="0000FF"/>
          <w:sz w:val="24"/>
          <w:szCs w:val="24"/>
        </w:rPr>
      </w:pPr>
      <w:r w:rsidRPr="007112F8">
        <w:rPr>
          <w:rFonts w:asciiTheme="minorHAnsi" w:hAnsiTheme="minorHAnsi"/>
          <w:b/>
          <w:smallCaps/>
          <w:color w:val="0000FF"/>
          <w:sz w:val="24"/>
          <w:szCs w:val="24"/>
        </w:rPr>
        <w:lastRenderedPageBreak/>
        <w:t>Tentative Schedule</w:t>
      </w:r>
    </w:p>
    <w:p w:rsidR="00E423E2" w:rsidRDefault="00E423E2" w:rsidP="00BD5ACA">
      <w:pPr>
        <w:pStyle w:val="MediumGrid1-Accent21"/>
        <w:spacing w:after="0" w:line="240" w:lineRule="auto"/>
        <w:ind w:left="0"/>
        <w:rPr>
          <w:rFonts w:asciiTheme="minorHAnsi" w:hAnsiTheme="minorHAnsi"/>
          <w:b/>
          <w:smallCaps/>
          <w:color w:val="0000FF"/>
          <w:sz w:val="24"/>
          <w:szCs w:val="24"/>
        </w:rPr>
      </w:pPr>
    </w:p>
    <w:tbl>
      <w:tblPr>
        <w:tblW w:w="9640" w:type="dxa"/>
        <w:tblInd w:w="98" w:type="dxa"/>
        <w:tblLook w:val="04A0"/>
      </w:tblPr>
      <w:tblGrid>
        <w:gridCol w:w="1268"/>
        <w:gridCol w:w="2972"/>
        <w:gridCol w:w="1170"/>
        <w:gridCol w:w="1800"/>
        <w:gridCol w:w="2430"/>
      </w:tblGrid>
      <w:tr w:rsidR="00BD5ACA" w:rsidRPr="00B84506" w:rsidTr="00135A34">
        <w:trPr>
          <w:trHeight w:val="271"/>
        </w:trPr>
        <w:tc>
          <w:tcPr>
            <w:tcW w:w="1268" w:type="dxa"/>
            <w:tcBorders>
              <w:top w:val="single" w:sz="8" w:space="0" w:color="000000"/>
              <w:left w:val="single" w:sz="8" w:space="0" w:color="000000"/>
              <w:bottom w:val="single" w:sz="4" w:space="0" w:color="auto"/>
              <w:right w:val="single" w:sz="8" w:space="0" w:color="000000"/>
            </w:tcBorders>
            <w:shd w:val="clear" w:color="000000" w:fill="0000FF"/>
            <w:hideMark/>
          </w:tcPr>
          <w:p w:rsidR="00BD5ACA" w:rsidRPr="00135A34" w:rsidRDefault="00BD5ACA" w:rsidP="00135A34">
            <w:pPr>
              <w:spacing w:after="0" w:line="240" w:lineRule="auto"/>
              <w:jc w:val="center"/>
              <w:rPr>
                <w:rFonts w:asciiTheme="minorHAnsi" w:eastAsia="Times New Roman" w:hAnsiTheme="minorHAnsi"/>
                <w:b/>
                <w:bCs/>
                <w:color w:val="FFFFFF" w:themeColor="background1"/>
                <w:sz w:val="24"/>
                <w:szCs w:val="24"/>
              </w:rPr>
            </w:pPr>
            <w:r w:rsidRPr="00135A34">
              <w:rPr>
                <w:rFonts w:asciiTheme="minorHAnsi" w:eastAsia="Times New Roman" w:hAnsiTheme="minorHAnsi"/>
                <w:b/>
                <w:bCs/>
                <w:color w:val="FFFFFF" w:themeColor="background1"/>
                <w:sz w:val="24"/>
                <w:szCs w:val="24"/>
              </w:rPr>
              <w:t>Date</w:t>
            </w:r>
          </w:p>
        </w:tc>
        <w:tc>
          <w:tcPr>
            <w:tcW w:w="2972" w:type="dxa"/>
            <w:tcBorders>
              <w:top w:val="single" w:sz="8" w:space="0" w:color="000000"/>
              <w:left w:val="nil"/>
              <w:bottom w:val="single" w:sz="4" w:space="0" w:color="auto"/>
              <w:right w:val="nil"/>
            </w:tcBorders>
            <w:shd w:val="clear" w:color="000000" w:fill="0000FF"/>
            <w:hideMark/>
          </w:tcPr>
          <w:p w:rsidR="00BD5ACA" w:rsidRPr="00135A34" w:rsidRDefault="00BD5ACA" w:rsidP="00135A34">
            <w:pPr>
              <w:spacing w:after="0" w:line="240" w:lineRule="auto"/>
              <w:jc w:val="center"/>
              <w:rPr>
                <w:rFonts w:asciiTheme="minorHAnsi" w:eastAsia="Times New Roman" w:hAnsiTheme="minorHAnsi"/>
                <w:b/>
                <w:bCs/>
                <w:color w:val="FFFFFF" w:themeColor="background1"/>
                <w:sz w:val="24"/>
                <w:szCs w:val="24"/>
              </w:rPr>
            </w:pPr>
            <w:r w:rsidRPr="00135A34">
              <w:rPr>
                <w:rFonts w:asciiTheme="minorHAnsi" w:eastAsia="Times New Roman" w:hAnsiTheme="minorHAnsi"/>
                <w:b/>
                <w:bCs/>
                <w:color w:val="FFFFFF" w:themeColor="background1"/>
                <w:sz w:val="24"/>
                <w:szCs w:val="24"/>
              </w:rPr>
              <w:t>Topic</w:t>
            </w:r>
          </w:p>
        </w:tc>
        <w:tc>
          <w:tcPr>
            <w:tcW w:w="1170" w:type="dxa"/>
            <w:tcBorders>
              <w:top w:val="single" w:sz="8" w:space="0" w:color="000000"/>
              <w:left w:val="single" w:sz="8" w:space="0" w:color="000000"/>
              <w:bottom w:val="single" w:sz="4" w:space="0" w:color="auto"/>
              <w:right w:val="nil"/>
            </w:tcBorders>
            <w:shd w:val="clear" w:color="000000" w:fill="0000FF"/>
            <w:hideMark/>
          </w:tcPr>
          <w:p w:rsidR="00BD5ACA" w:rsidRPr="00135A34" w:rsidRDefault="00BD5ACA" w:rsidP="00135A34">
            <w:pPr>
              <w:spacing w:after="0" w:line="240" w:lineRule="auto"/>
              <w:jc w:val="center"/>
              <w:rPr>
                <w:rFonts w:asciiTheme="minorHAnsi" w:eastAsia="Times New Roman" w:hAnsiTheme="minorHAnsi"/>
                <w:b/>
                <w:bCs/>
                <w:color w:val="FFFFFF" w:themeColor="background1"/>
                <w:sz w:val="24"/>
                <w:szCs w:val="24"/>
              </w:rPr>
            </w:pPr>
            <w:r w:rsidRPr="00135A34">
              <w:rPr>
                <w:rFonts w:asciiTheme="minorHAnsi" w:eastAsia="Times New Roman" w:hAnsiTheme="minorHAnsi"/>
                <w:b/>
                <w:bCs/>
                <w:color w:val="FFFFFF" w:themeColor="background1"/>
                <w:sz w:val="24"/>
                <w:szCs w:val="24"/>
              </w:rPr>
              <w:t>Read</w:t>
            </w:r>
          </w:p>
        </w:tc>
        <w:tc>
          <w:tcPr>
            <w:tcW w:w="1800" w:type="dxa"/>
            <w:tcBorders>
              <w:top w:val="nil"/>
              <w:left w:val="nil"/>
              <w:bottom w:val="single" w:sz="4" w:space="0" w:color="auto"/>
              <w:right w:val="nil"/>
            </w:tcBorders>
            <w:shd w:val="clear" w:color="000000" w:fill="0000FF"/>
            <w:hideMark/>
          </w:tcPr>
          <w:p w:rsidR="00BD5ACA" w:rsidRPr="00135A34" w:rsidRDefault="00BD5ACA" w:rsidP="00135A34">
            <w:pPr>
              <w:spacing w:after="0" w:line="240" w:lineRule="auto"/>
              <w:jc w:val="center"/>
              <w:rPr>
                <w:rFonts w:asciiTheme="minorHAnsi" w:eastAsia="Times New Roman" w:hAnsiTheme="minorHAnsi"/>
                <w:b/>
                <w:bCs/>
                <w:color w:val="FFFFFF" w:themeColor="background1"/>
                <w:sz w:val="24"/>
                <w:szCs w:val="24"/>
              </w:rPr>
            </w:pPr>
            <w:r w:rsidRPr="00135A34">
              <w:rPr>
                <w:rFonts w:asciiTheme="minorHAnsi" w:eastAsia="Times New Roman" w:hAnsiTheme="minorHAnsi"/>
                <w:b/>
                <w:bCs/>
                <w:color w:val="FFFFFF" w:themeColor="background1"/>
                <w:sz w:val="24"/>
                <w:szCs w:val="24"/>
              </w:rPr>
              <w:t>Source</w:t>
            </w:r>
          </w:p>
        </w:tc>
        <w:tc>
          <w:tcPr>
            <w:tcW w:w="2430" w:type="dxa"/>
            <w:tcBorders>
              <w:top w:val="single" w:sz="8" w:space="0" w:color="000000"/>
              <w:left w:val="nil"/>
              <w:bottom w:val="single" w:sz="4" w:space="0" w:color="auto"/>
              <w:right w:val="single" w:sz="8" w:space="0" w:color="000000"/>
            </w:tcBorders>
            <w:shd w:val="clear" w:color="000000" w:fill="0000FF"/>
            <w:hideMark/>
          </w:tcPr>
          <w:p w:rsidR="00BD5ACA" w:rsidRPr="00135A34" w:rsidRDefault="00BD5ACA" w:rsidP="00135A34">
            <w:pPr>
              <w:spacing w:after="0" w:line="240" w:lineRule="auto"/>
              <w:jc w:val="center"/>
              <w:rPr>
                <w:rFonts w:asciiTheme="minorHAnsi" w:eastAsia="Times New Roman" w:hAnsiTheme="minorHAnsi"/>
                <w:b/>
                <w:bCs/>
                <w:color w:val="FFFFFF" w:themeColor="background1"/>
                <w:sz w:val="24"/>
                <w:szCs w:val="24"/>
              </w:rPr>
            </w:pPr>
            <w:r w:rsidRPr="00135A34">
              <w:rPr>
                <w:rFonts w:asciiTheme="minorHAnsi" w:eastAsia="Times New Roman" w:hAnsiTheme="minorHAnsi"/>
                <w:b/>
                <w:bCs/>
                <w:color w:val="FFFFFF" w:themeColor="background1"/>
                <w:sz w:val="24"/>
                <w:szCs w:val="24"/>
              </w:rPr>
              <w:t>Due</w:t>
            </w:r>
          </w:p>
        </w:tc>
      </w:tr>
      <w:tr w:rsidR="00BD5ACA" w:rsidRPr="00B84506" w:rsidTr="00135A34">
        <w:trPr>
          <w:trHeight w:val="315"/>
        </w:trPr>
        <w:tc>
          <w:tcPr>
            <w:tcW w:w="1268" w:type="dxa"/>
            <w:tcBorders>
              <w:top w:val="single" w:sz="4" w:space="0" w:color="auto"/>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27-Aug</w:t>
            </w:r>
          </w:p>
        </w:tc>
        <w:tc>
          <w:tcPr>
            <w:tcW w:w="2972" w:type="dxa"/>
            <w:tcBorders>
              <w:top w:val="single" w:sz="4" w:space="0" w:color="auto"/>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Introduction</w:t>
            </w:r>
          </w:p>
        </w:tc>
        <w:tc>
          <w:tcPr>
            <w:tcW w:w="1170" w:type="dxa"/>
            <w:tcBorders>
              <w:top w:val="single" w:sz="4" w:space="0" w:color="auto"/>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800" w:type="dxa"/>
            <w:tcBorders>
              <w:top w:val="single" w:sz="4" w:space="0" w:color="auto"/>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2430" w:type="dxa"/>
            <w:tcBorders>
              <w:top w:val="single" w:sz="4" w:space="0" w:color="auto"/>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3-Sep</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Threat Environment</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1</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1</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10-Sep</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BD5ACA">
            <w:pPr>
              <w:spacing w:after="0" w:line="240" w:lineRule="auto"/>
              <w:ind w:right="162"/>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Planning &amp; Policy</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2</w:t>
            </w:r>
          </w:p>
        </w:tc>
        <w:tc>
          <w:tcPr>
            <w:tcW w:w="1800" w:type="dxa"/>
            <w:tcBorders>
              <w:top w:val="nil"/>
              <w:left w:val="nil"/>
              <w:bottom w:val="single" w:sz="4" w:space="0" w:color="auto"/>
              <w:right w:val="single" w:sz="4" w:space="0" w:color="auto"/>
            </w:tcBorders>
            <w:shd w:val="clear" w:color="auto" w:fill="auto"/>
            <w:hideMark/>
          </w:tcPr>
          <w:p w:rsidR="00BD5ACA" w:rsidRPr="00BD5ACA" w:rsidRDefault="00BD5ACA" w:rsidP="00BD5ACA">
            <w:pPr>
              <w:ind w:left="327"/>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2</w:t>
            </w:r>
          </w:p>
        </w:tc>
      </w:tr>
      <w:tr w:rsidR="00BD5ACA" w:rsidRPr="00B84506" w:rsidTr="00BD5ACA">
        <w:trPr>
          <w:trHeight w:val="315"/>
        </w:trPr>
        <w:tc>
          <w:tcPr>
            <w:tcW w:w="1268"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17-Sep</w:t>
            </w:r>
          </w:p>
        </w:tc>
        <w:tc>
          <w:tcPr>
            <w:tcW w:w="2972"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Cryptography</w:t>
            </w:r>
          </w:p>
        </w:tc>
        <w:tc>
          <w:tcPr>
            <w:tcW w:w="1170"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3</w:t>
            </w:r>
          </w:p>
        </w:tc>
        <w:tc>
          <w:tcPr>
            <w:tcW w:w="1800"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3</w:t>
            </w:r>
          </w:p>
        </w:tc>
      </w:tr>
      <w:tr w:rsidR="00BD5ACA" w:rsidRPr="00B84506" w:rsidTr="00BD5ACA">
        <w:trPr>
          <w:trHeight w:val="300"/>
        </w:trPr>
        <w:tc>
          <w:tcPr>
            <w:tcW w:w="1268" w:type="dxa"/>
            <w:vMerge/>
            <w:tcBorders>
              <w:top w:val="nil"/>
              <w:left w:val="single" w:sz="4" w:space="0" w:color="auto"/>
              <w:bottom w:val="single" w:sz="4" w:space="0" w:color="auto"/>
              <w:right w:val="single" w:sz="4" w:space="0" w:color="auto"/>
            </w:tcBorders>
            <w:vAlign w:val="center"/>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p>
        </w:tc>
        <w:tc>
          <w:tcPr>
            <w:tcW w:w="2972" w:type="dxa"/>
            <w:vMerge/>
            <w:tcBorders>
              <w:top w:val="nil"/>
              <w:left w:val="single" w:sz="4" w:space="0" w:color="auto"/>
              <w:bottom w:val="single" w:sz="4" w:space="0" w:color="auto"/>
              <w:right w:val="single" w:sz="4" w:space="0" w:color="auto"/>
            </w:tcBorders>
            <w:vAlign w:val="center"/>
            <w:hideMark/>
          </w:tcPr>
          <w:p w:rsidR="00BD5ACA" w:rsidRPr="00B84506" w:rsidRDefault="00BD5ACA" w:rsidP="00550334">
            <w:pPr>
              <w:spacing w:after="0" w:line="240" w:lineRule="auto"/>
              <w:rPr>
                <w:rFonts w:asciiTheme="minorHAnsi" w:eastAsia="Times New Roman" w:hAnsiTheme="minorHAnsi"/>
                <w:color w:val="000000"/>
                <w:sz w:val="24"/>
                <w:szCs w:val="24"/>
              </w:rPr>
            </w:pPr>
          </w:p>
        </w:tc>
        <w:tc>
          <w:tcPr>
            <w:tcW w:w="1170" w:type="dxa"/>
            <w:vMerge/>
            <w:tcBorders>
              <w:top w:val="nil"/>
              <w:left w:val="single" w:sz="4" w:space="0" w:color="auto"/>
              <w:bottom w:val="single" w:sz="4" w:space="0" w:color="auto"/>
              <w:right w:val="single" w:sz="4" w:space="0" w:color="auto"/>
            </w:tcBorders>
            <w:vAlign w:val="center"/>
            <w:hideMark/>
          </w:tcPr>
          <w:p w:rsidR="00BD5ACA" w:rsidRPr="00B84506" w:rsidRDefault="00BD5ACA" w:rsidP="00550334">
            <w:pPr>
              <w:spacing w:after="0" w:line="240" w:lineRule="auto"/>
              <w:rPr>
                <w:rFonts w:asciiTheme="minorHAnsi" w:eastAsia="Times New Roman" w:hAnsiTheme="minorHAnsi"/>
                <w:color w:val="000000"/>
                <w:sz w:val="24"/>
                <w:szCs w:val="24"/>
              </w:rPr>
            </w:pPr>
          </w:p>
        </w:tc>
        <w:tc>
          <w:tcPr>
            <w:tcW w:w="1800" w:type="dxa"/>
            <w:vMerge/>
            <w:tcBorders>
              <w:top w:val="nil"/>
              <w:left w:val="single" w:sz="4" w:space="0" w:color="auto"/>
              <w:bottom w:val="single" w:sz="4" w:space="0" w:color="auto"/>
              <w:right w:val="single" w:sz="4" w:space="0" w:color="auto"/>
            </w:tcBorders>
            <w:vAlign w:val="center"/>
            <w:hideMark/>
          </w:tcPr>
          <w:p w:rsidR="00BD5ACA" w:rsidRPr="00B84506" w:rsidRDefault="00BD5ACA" w:rsidP="00550334">
            <w:pPr>
              <w:spacing w:after="0" w:line="240" w:lineRule="auto"/>
              <w:rPr>
                <w:rFonts w:asciiTheme="minorHAnsi" w:eastAsia="Times New Roman" w:hAnsiTheme="minorHAnsi"/>
                <w:color w:val="000000"/>
                <w:sz w:val="24"/>
                <w:szCs w:val="24"/>
              </w:rPr>
            </w:pPr>
          </w:p>
        </w:tc>
        <w:tc>
          <w:tcPr>
            <w:tcW w:w="2430" w:type="dxa"/>
            <w:vMerge/>
            <w:tcBorders>
              <w:top w:val="nil"/>
              <w:left w:val="single" w:sz="4" w:space="0" w:color="auto"/>
              <w:bottom w:val="single" w:sz="4" w:space="0" w:color="auto"/>
              <w:right w:val="single" w:sz="4" w:space="0" w:color="auto"/>
            </w:tcBorders>
            <w:vAlign w:val="center"/>
            <w:hideMark/>
          </w:tcPr>
          <w:p w:rsidR="00BD5ACA" w:rsidRPr="00B84506" w:rsidRDefault="00BD5ACA" w:rsidP="00550334">
            <w:pPr>
              <w:spacing w:after="0" w:line="240" w:lineRule="auto"/>
              <w:rPr>
                <w:rFonts w:asciiTheme="minorHAnsi" w:eastAsia="Times New Roman" w:hAnsiTheme="minorHAnsi"/>
                <w:color w:val="000000"/>
                <w:sz w:val="24"/>
                <w:szCs w:val="24"/>
              </w:rPr>
            </w:pPr>
          </w:p>
        </w:tc>
      </w:tr>
      <w:tr w:rsidR="00BD5ACA" w:rsidRPr="00B84506" w:rsidTr="00BD5ACA">
        <w:trPr>
          <w:trHeight w:val="315"/>
        </w:trPr>
        <w:tc>
          <w:tcPr>
            <w:tcW w:w="1268"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24-Sep</w:t>
            </w:r>
          </w:p>
        </w:tc>
        <w:tc>
          <w:tcPr>
            <w:tcW w:w="2972"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Networking Concepts</w:t>
            </w:r>
          </w:p>
        </w:tc>
        <w:tc>
          <w:tcPr>
            <w:tcW w:w="1170"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Mod A</w:t>
            </w:r>
          </w:p>
        </w:tc>
        <w:tc>
          <w:tcPr>
            <w:tcW w:w="1800" w:type="dxa"/>
            <w:vMerge w:val="restart"/>
            <w:tcBorders>
              <w:top w:val="nil"/>
              <w:left w:val="single" w:sz="4" w:space="0" w:color="auto"/>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135A34" w:rsidP="00550334">
            <w:pPr>
              <w:spacing w:after="0" w:line="240" w:lineRule="auto"/>
              <w:jc w:val="center"/>
              <w:rPr>
                <w:rFonts w:asciiTheme="minorHAnsi" w:eastAsia="Times New Roman" w:hAnsiTheme="minorHAnsi"/>
                <w:color w:val="000000"/>
                <w:sz w:val="24"/>
                <w:szCs w:val="24"/>
              </w:rPr>
            </w:pPr>
            <w:r>
              <w:rPr>
                <w:rFonts w:asciiTheme="minorHAnsi" w:eastAsia="Times New Roman" w:hAnsiTheme="minorHAnsi"/>
                <w:color w:val="000000"/>
                <w:sz w:val="24"/>
                <w:szCs w:val="24"/>
              </w:rPr>
              <w:t>Quiz A</w:t>
            </w:r>
            <w:r w:rsidR="00BD5ACA" w:rsidRPr="00B84506">
              <w:rPr>
                <w:rFonts w:asciiTheme="minorHAnsi" w:eastAsia="Times New Roman" w:hAnsiTheme="minorHAnsi"/>
                <w:color w:val="000000"/>
                <w:sz w:val="24"/>
                <w:szCs w:val="24"/>
              </w:rPr>
              <w:t xml:space="preserve"> </w:t>
            </w:r>
          </w:p>
        </w:tc>
      </w:tr>
      <w:tr w:rsidR="00BD5ACA" w:rsidRPr="00B84506" w:rsidTr="00BD5ACA">
        <w:trPr>
          <w:trHeight w:val="315"/>
        </w:trPr>
        <w:tc>
          <w:tcPr>
            <w:tcW w:w="1268" w:type="dxa"/>
            <w:vMerge/>
            <w:tcBorders>
              <w:top w:val="nil"/>
              <w:left w:val="single" w:sz="4" w:space="0" w:color="auto"/>
              <w:bottom w:val="single" w:sz="4" w:space="0" w:color="auto"/>
              <w:right w:val="single" w:sz="4" w:space="0" w:color="auto"/>
            </w:tcBorders>
            <w:vAlign w:val="center"/>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p>
        </w:tc>
        <w:tc>
          <w:tcPr>
            <w:tcW w:w="2972" w:type="dxa"/>
            <w:vMerge/>
            <w:tcBorders>
              <w:top w:val="nil"/>
              <w:left w:val="single" w:sz="4" w:space="0" w:color="auto"/>
              <w:bottom w:val="single" w:sz="4" w:space="0" w:color="auto"/>
              <w:right w:val="single" w:sz="4" w:space="0" w:color="auto"/>
            </w:tcBorders>
            <w:vAlign w:val="center"/>
            <w:hideMark/>
          </w:tcPr>
          <w:p w:rsidR="00BD5ACA" w:rsidRPr="00B84506" w:rsidRDefault="00BD5ACA" w:rsidP="00550334">
            <w:pPr>
              <w:spacing w:after="0" w:line="240" w:lineRule="auto"/>
              <w:rPr>
                <w:rFonts w:asciiTheme="minorHAnsi" w:eastAsia="Times New Roman" w:hAnsiTheme="minorHAnsi"/>
                <w:color w:val="000000"/>
                <w:sz w:val="24"/>
                <w:szCs w:val="24"/>
              </w:rPr>
            </w:pPr>
          </w:p>
        </w:tc>
        <w:tc>
          <w:tcPr>
            <w:tcW w:w="1170" w:type="dxa"/>
            <w:vMerge/>
            <w:tcBorders>
              <w:top w:val="nil"/>
              <w:left w:val="single" w:sz="4" w:space="0" w:color="auto"/>
              <w:bottom w:val="single" w:sz="4" w:space="0" w:color="auto"/>
              <w:right w:val="single" w:sz="4" w:space="0" w:color="auto"/>
            </w:tcBorders>
            <w:vAlign w:val="center"/>
            <w:hideMark/>
          </w:tcPr>
          <w:p w:rsidR="00BD5ACA" w:rsidRPr="00B84506" w:rsidRDefault="00BD5ACA" w:rsidP="00550334">
            <w:pPr>
              <w:spacing w:after="0" w:line="240" w:lineRule="auto"/>
              <w:rPr>
                <w:rFonts w:asciiTheme="minorHAnsi" w:eastAsia="Times New Roman" w:hAnsiTheme="minorHAnsi"/>
                <w:color w:val="000000"/>
                <w:sz w:val="24"/>
                <w:szCs w:val="24"/>
              </w:rPr>
            </w:pPr>
          </w:p>
        </w:tc>
        <w:tc>
          <w:tcPr>
            <w:tcW w:w="1800" w:type="dxa"/>
            <w:vMerge/>
            <w:tcBorders>
              <w:top w:val="nil"/>
              <w:left w:val="single" w:sz="4" w:space="0" w:color="auto"/>
              <w:bottom w:val="single" w:sz="4" w:space="0" w:color="auto"/>
              <w:right w:val="single" w:sz="4" w:space="0" w:color="auto"/>
            </w:tcBorders>
            <w:vAlign w:val="center"/>
            <w:hideMark/>
          </w:tcPr>
          <w:p w:rsidR="00BD5ACA" w:rsidRPr="00B84506" w:rsidRDefault="00BD5ACA" w:rsidP="00550334">
            <w:pPr>
              <w:spacing w:after="0" w:line="240" w:lineRule="auto"/>
              <w:rPr>
                <w:rFonts w:asciiTheme="minorHAnsi" w:eastAsia="Times New Roman" w:hAnsiTheme="minorHAnsi"/>
                <w:color w:val="000000"/>
                <w:sz w:val="24"/>
                <w:szCs w:val="24"/>
              </w:rPr>
            </w:pP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Deliverable 1</w:t>
            </w:r>
          </w:p>
        </w:tc>
      </w:tr>
      <w:tr w:rsidR="00BD5ACA" w:rsidRPr="00B84506" w:rsidTr="00BD5ACA">
        <w:trPr>
          <w:trHeight w:val="630"/>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1-Oct</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b/>
                <w:bCs/>
                <w:color w:val="000000"/>
                <w:sz w:val="24"/>
                <w:szCs w:val="24"/>
              </w:rPr>
            </w:pPr>
            <w:r w:rsidRPr="00B84506">
              <w:rPr>
                <w:rFonts w:asciiTheme="minorHAnsi" w:eastAsia="Times New Roman" w:hAnsiTheme="minorHAnsi"/>
                <w:b/>
                <w:bCs/>
                <w:color w:val="000000"/>
                <w:sz w:val="24"/>
                <w:szCs w:val="24"/>
              </w:rPr>
              <w:t>Exam 1</w:t>
            </w:r>
            <w:r w:rsidRPr="00B84506">
              <w:rPr>
                <w:rFonts w:asciiTheme="minorHAnsi" w:eastAsia="Times New Roman" w:hAnsiTheme="minorHAnsi"/>
                <w:color w:val="000000"/>
                <w:sz w:val="24"/>
                <w:szCs w:val="24"/>
              </w:rPr>
              <w:t xml:space="preserve"> (Chapters 1, 2, 3, Mod A)</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b/>
                <w:bCs/>
                <w:color w:val="000000"/>
                <w:sz w:val="24"/>
                <w:szCs w:val="24"/>
              </w:rPr>
            </w:pPr>
            <w:r w:rsidRPr="00B84506">
              <w:rPr>
                <w:rFonts w:asciiTheme="minorHAnsi" w:eastAsia="Times New Roman" w:hAnsiTheme="minorHAnsi"/>
                <w:b/>
                <w:bCs/>
                <w:color w:val="000000"/>
                <w:sz w:val="24"/>
                <w:szCs w:val="24"/>
              </w:rPr>
              <w:t>EXAM 1</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000000" w:fill="000000"/>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2972" w:type="dxa"/>
            <w:tcBorders>
              <w:top w:val="nil"/>
              <w:left w:val="nil"/>
              <w:bottom w:val="single" w:sz="4" w:space="0" w:color="auto"/>
              <w:right w:val="single" w:sz="4" w:space="0" w:color="auto"/>
            </w:tcBorders>
            <w:shd w:val="clear" w:color="000000" w:fill="000000"/>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170" w:type="dxa"/>
            <w:tcBorders>
              <w:top w:val="nil"/>
              <w:left w:val="nil"/>
              <w:bottom w:val="single" w:sz="4" w:space="0" w:color="auto"/>
              <w:right w:val="single" w:sz="4" w:space="0" w:color="auto"/>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800" w:type="dxa"/>
            <w:tcBorders>
              <w:top w:val="nil"/>
              <w:left w:val="nil"/>
              <w:bottom w:val="single" w:sz="4" w:space="0" w:color="auto"/>
              <w:right w:val="single" w:sz="4" w:space="0" w:color="auto"/>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2430" w:type="dxa"/>
            <w:tcBorders>
              <w:top w:val="nil"/>
              <w:left w:val="nil"/>
              <w:bottom w:val="single" w:sz="4" w:space="0" w:color="auto"/>
              <w:right w:val="single" w:sz="4" w:space="0" w:color="auto"/>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8-Oct</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Secure Networks</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4</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4</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15-Oct</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lang w:val="sv-SE"/>
              </w:rPr>
              <w:t>Access Control</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5</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82FCF" w:rsidRDefault="00BD5ACA" w:rsidP="00B82FCF">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5</w:t>
            </w:r>
          </w:p>
          <w:p w:rsidR="00BD5ACA" w:rsidRPr="00B84506" w:rsidRDefault="00BD5ACA" w:rsidP="00B82FCF">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Deliverable 2</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22-Oct</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lang w:val="sv-SE"/>
              </w:rPr>
              <w:t>Firewalls</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6</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6</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29-Oct</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lang w:val="sv-SE"/>
              </w:rPr>
              <w:t xml:space="preserve">Host Hardening </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7</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Social Engineering</w:t>
            </w:r>
          </w:p>
        </w:tc>
      </w:tr>
      <w:tr w:rsidR="00BD5ACA" w:rsidRPr="00B84506" w:rsidTr="00BD5ACA">
        <w:trPr>
          <w:trHeight w:val="630"/>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12-Nov</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b/>
                <w:bCs/>
                <w:color w:val="000000"/>
                <w:sz w:val="24"/>
                <w:szCs w:val="24"/>
              </w:rPr>
            </w:pPr>
            <w:r w:rsidRPr="00B84506">
              <w:rPr>
                <w:rFonts w:asciiTheme="minorHAnsi" w:eastAsia="Times New Roman" w:hAnsiTheme="minorHAnsi"/>
                <w:b/>
                <w:bCs/>
                <w:color w:val="000000"/>
                <w:sz w:val="24"/>
                <w:szCs w:val="24"/>
              </w:rPr>
              <w:t>Exam 2</w:t>
            </w:r>
            <w:r w:rsidRPr="00B84506">
              <w:rPr>
                <w:rFonts w:asciiTheme="minorHAnsi" w:eastAsia="Times New Roman" w:hAnsiTheme="minorHAnsi"/>
                <w:color w:val="000000"/>
                <w:sz w:val="24"/>
                <w:szCs w:val="24"/>
              </w:rPr>
              <w:t xml:space="preserve"> (Chapters 4, 5, 6, 7)</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b/>
                <w:bCs/>
                <w:color w:val="000000"/>
                <w:sz w:val="24"/>
                <w:szCs w:val="24"/>
              </w:rPr>
            </w:pPr>
            <w:r w:rsidRPr="00B84506">
              <w:rPr>
                <w:rFonts w:asciiTheme="minorHAnsi" w:eastAsia="Times New Roman" w:hAnsiTheme="minorHAnsi"/>
                <w:b/>
                <w:bCs/>
                <w:color w:val="000000"/>
                <w:sz w:val="24"/>
                <w:szCs w:val="24"/>
              </w:rPr>
              <w:t> </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b/>
                <w:bCs/>
                <w:color w:val="000000"/>
                <w:sz w:val="24"/>
                <w:szCs w:val="24"/>
              </w:rPr>
            </w:pPr>
            <w:r w:rsidRPr="00B84506">
              <w:rPr>
                <w:rFonts w:asciiTheme="minorHAnsi" w:eastAsia="Times New Roman" w:hAnsiTheme="minorHAnsi"/>
                <w:b/>
                <w:bCs/>
                <w:color w:val="000000"/>
                <w:sz w:val="24"/>
                <w:szCs w:val="24"/>
              </w:rPr>
              <w:t>EXAM 2</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000000" w:fill="000000"/>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2972" w:type="dxa"/>
            <w:tcBorders>
              <w:top w:val="nil"/>
              <w:left w:val="nil"/>
              <w:bottom w:val="single" w:sz="4" w:space="0" w:color="auto"/>
              <w:right w:val="single" w:sz="4" w:space="0" w:color="auto"/>
            </w:tcBorders>
            <w:shd w:val="clear" w:color="000000" w:fill="000000"/>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170" w:type="dxa"/>
            <w:tcBorders>
              <w:top w:val="nil"/>
              <w:left w:val="nil"/>
              <w:bottom w:val="single" w:sz="4" w:space="0" w:color="auto"/>
              <w:right w:val="single" w:sz="4" w:space="0" w:color="auto"/>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800" w:type="dxa"/>
            <w:tcBorders>
              <w:top w:val="nil"/>
              <w:left w:val="nil"/>
              <w:bottom w:val="single" w:sz="4" w:space="0" w:color="auto"/>
              <w:right w:val="single" w:sz="4" w:space="0" w:color="auto"/>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2430" w:type="dxa"/>
            <w:tcBorders>
              <w:top w:val="nil"/>
              <w:left w:val="nil"/>
              <w:bottom w:val="single" w:sz="4" w:space="0" w:color="auto"/>
              <w:right w:val="single" w:sz="4" w:space="0" w:color="auto"/>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19-Nov</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Application Security</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8</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8</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26-Nov</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Data Protection</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9</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9</w:t>
            </w:r>
          </w:p>
        </w:tc>
      </w:tr>
      <w:tr w:rsidR="00BD5ACA" w:rsidRPr="00B84506" w:rsidTr="00BD5ACA">
        <w:trPr>
          <w:trHeight w:val="315"/>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3-Dec</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Incident Response</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CH 10</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Boyle/Panko</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Quiz 10, Deliverable 3</w:t>
            </w:r>
          </w:p>
        </w:tc>
      </w:tr>
      <w:tr w:rsidR="00BD5ACA" w:rsidRPr="00B84506" w:rsidTr="00BD5ACA">
        <w:trPr>
          <w:trHeight w:val="630"/>
        </w:trPr>
        <w:tc>
          <w:tcPr>
            <w:tcW w:w="1268" w:type="dxa"/>
            <w:tcBorders>
              <w:top w:val="nil"/>
              <w:left w:val="single" w:sz="4" w:space="0" w:color="auto"/>
              <w:bottom w:val="single" w:sz="4" w:space="0" w:color="auto"/>
              <w:right w:val="single" w:sz="4" w:space="0" w:color="auto"/>
            </w:tcBorders>
            <w:shd w:val="clear" w:color="auto" w:fill="auto"/>
            <w:hideMark/>
          </w:tcPr>
          <w:p w:rsidR="00BD5ACA" w:rsidRPr="00B84506" w:rsidRDefault="00BD5ACA" w:rsidP="00BD5ACA">
            <w:pPr>
              <w:spacing w:after="0" w:line="240" w:lineRule="auto"/>
              <w:jc w:val="right"/>
              <w:rPr>
                <w:rFonts w:asciiTheme="minorHAnsi" w:eastAsia="Times New Roman" w:hAnsiTheme="minorHAnsi"/>
                <w:color w:val="000000"/>
                <w:sz w:val="24"/>
                <w:szCs w:val="24"/>
              </w:rPr>
            </w:pPr>
            <w:r w:rsidRPr="00B947DA">
              <w:rPr>
                <w:rFonts w:asciiTheme="minorHAnsi" w:eastAsia="Times New Roman" w:hAnsiTheme="minorHAnsi"/>
                <w:color w:val="000000"/>
                <w:sz w:val="24"/>
                <w:szCs w:val="24"/>
                <w:highlight w:val="yellow"/>
              </w:rPr>
              <w:t>27-Apr</w:t>
            </w:r>
          </w:p>
        </w:tc>
        <w:tc>
          <w:tcPr>
            <w:tcW w:w="2972"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rPr>
                <w:rFonts w:asciiTheme="minorHAnsi" w:eastAsia="Times New Roman" w:hAnsiTheme="minorHAnsi"/>
                <w:b/>
                <w:bCs/>
                <w:color w:val="000000"/>
                <w:sz w:val="24"/>
                <w:szCs w:val="24"/>
              </w:rPr>
            </w:pPr>
            <w:r w:rsidRPr="00B84506">
              <w:rPr>
                <w:rFonts w:asciiTheme="minorHAnsi" w:eastAsia="Times New Roman" w:hAnsiTheme="minorHAnsi"/>
                <w:b/>
                <w:bCs/>
                <w:color w:val="000000"/>
                <w:sz w:val="24"/>
                <w:szCs w:val="24"/>
              </w:rPr>
              <w:t>Exam 3</w:t>
            </w:r>
            <w:r w:rsidRPr="00B84506">
              <w:rPr>
                <w:rFonts w:asciiTheme="minorHAnsi" w:eastAsia="Times New Roman" w:hAnsiTheme="minorHAnsi"/>
                <w:color w:val="000000"/>
                <w:sz w:val="24"/>
                <w:szCs w:val="24"/>
              </w:rPr>
              <w:t xml:space="preserve"> (Chapters 8, 9, 10)</w:t>
            </w:r>
          </w:p>
        </w:tc>
        <w:tc>
          <w:tcPr>
            <w:tcW w:w="117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80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b/>
                <w:bCs/>
                <w:color w:val="000000"/>
                <w:sz w:val="24"/>
                <w:szCs w:val="24"/>
              </w:rPr>
            </w:pPr>
            <w:r w:rsidRPr="00B84506">
              <w:rPr>
                <w:rFonts w:asciiTheme="minorHAnsi" w:eastAsia="Times New Roman" w:hAnsiTheme="minorHAnsi"/>
                <w:b/>
                <w:bCs/>
                <w:color w:val="000000"/>
                <w:sz w:val="24"/>
                <w:szCs w:val="24"/>
              </w:rPr>
              <w:t> </w:t>
            </w:r>
          </w:p>
        </w:tc>
        <w:tc>
          <w:tcPr>
            <w:tcW w:w="2430" w:type="dxa"/>
            <w:tcBorders>
              <w:top w:val="nil"/>
              <w:left w:val="nil"/>
              <w:bottom w:val="single" w:sz="4" w:space="0" w:color="auto"/>
              <w:right w:val="single" w:sz="4" w:space="0" w:color="auto"/>
            </w:tcBorders>
            <w:shd w:val="clear" w:color="auto" w:fill="auto"/>
            <w:hideMark/>
          </w:tcPr>
          <w:p w:rsidR="00BD5ACA" w:rsidRPr="00B84506" w:rsidRDefault="00BD5ACA" w:rsidP="00550334">
            <w:pPr>
              <w:spacing w:after="0" w:line="240" w:lineRule="auto"/>
              <w:jc w:val="center"/>
              <w:rPr>
                <w:rFonts w:asciiTheme="minorHAnsi" w:eastAsia="Times New Roman" w:hAnsiTheme="minorHAnsi"/>
                <w:b/>
                <w:bCs/>
                <w:color w:val="000000"/>
                <w:sz w:val="24"/>
                <w:szCs w:val="24"/>
              </w:rPr>
            </w:pPr>
            <w:r w:rsidRPr="00B84506">
              <w:rPr>
                <w:rFonts w:asciiTheme="minorHAnsi" w:eastAsia="Times New Roman" w:hAnsiTheme="minorHAnsi"/>
                <w:b/>
                <w:bCs/>
                <w:color w:val="000000"/>
                <w:sz w:val="24"/>
                <w:szCs w:val="24"/>
              </w:rPr>
              <w:t>EXAM 3</w:t>
            </w:r>
          </w:p>
        </w:tc>
      </w:tr>
      <w:tr w:rsidR="00BD5ACA" w:rsidRPr="00B84506" w:rsidTr="00BD5ACA">
        <w:trPr>
          <w:trHeight w:val="330"/>
        </w:trPr>
        <w:tc>
          <w:tcPr>
            <w:tcW w:w="1268" w:type="dxa"/>
            <w:tcBorders>
              <w:top w:val="nil"/>
              <w:left w:val="single" w:sz="8" w:space="0" w:color="000000"/>
              <w:bottom w:val="single" w:sz="8" w:space="0" w:color="000000"/>
              <w:right w:val="single" w:sz="8" w:space="0" w:color="000000"/>
            </w:tcBorders>
            <w:shd w:val="clear" w:color="000000" w:fill="000000"/>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2972" w:type="dxa"/>
            <w:tcBorders>
              <w:top w:val="nil"/>
              <w:left w:val="nil"/>
              <w:bottom w:val="single" w:sz="8" w:space="0" w:color="000000"/>
              <w:right w:val="nil"/>
            </w:tcBorders>
            <w:shd w:val="clear" w:color="000000" w:fill="000000"/>
            <w:hideMark/>
          </w:tcPr>
          <w:p w:rsidR="00BD5ACA" w:rsidRPr="00B84506" w:rsidRDefault="00BD5ACA" w:rsidP="00550334">
            <w:pPr>
              <w:spacing w:after="0" w:line="240" w:lineRule="auto"/>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170" w:type="dxa"/>
            <w:tcBorders>
              <w:top w:val="nil"/>
              <w:left w:val="single" w:sz="8" w:space="0" w:color="000000"/>
              <w:bottom w:val="single" w:sz="8" w:space="0" w:color="000000"/>
              <w:right w:val="single" w:sz="8" w:space="0" w:color="auto"/>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1800" w:type="dxa"/>
            <w:tcBorders>
              <w:top w:val="nil"/>
              <w:left w:val="nil"/>
              <w:bottom w:val="single" w:sz="8" w:space="0" w:color="auto"/>
              <w:right w:val="single" w:sz="8" w:space="0" w:color="auto"/>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c>
          <w:tcPr>
            <w:tcW w:w="2430" w:type="dxa"/>
            <w:tcBorders>
              <w:top w:val="nil"/>
              <w:left w:val="nil"/>
              <w:bottom w:val="single" w:sz="8" w:space="0" w:color="000000"/>
              <w:right w:val="single" w:sz="8" w:space="0" w:color="000000"/>
            </w:tcBorders>
            <w:shd w:val="clear" w:color="000000" w:fill="000000"/>
            <w:hideMark/>
          </w:tcPr>
          <w:p w:rsidR="00BD5ACA" w:rsidRPr="00B84506" w:rsidRDefault="00BD5ACA" w:rsidP="00550334">
            <w:pPr>
              <w:spacing w:after="0" w:line="240" w:lineRule="auto"/>
              <w:jc w:val="center"/>
              <w:rPr>
                <w:rFonts w:asciiTheme="minorHAnsi" w:eastAsia="Times New Roman" w:hAnsiTheme="minorHAnsi"/>
                <w:color w:val="000000"/>
                <w:sz w:val="24"/>
                <w:szCs w:val="24"/>
              </w:rPr>
            </w:pPr>
            <w:r w:rsidRPr="00B84506">
              <w:rPr>
                <w:rFonts w:asciiTheme="minorHAnsi" w:eastAsia="Times New Roman" w:hAnsiTheme="minorHAnsi"/>
                <w:color w:val="000000"/>
                <w:sz w:val="24"/>
                <w:szCs w:val="24"/>
              </w:rPr>
              <w:t> </w:t>
            </w:r>
          </w:p>
        </w:tc>
      </w:tr>
    </w:tbl>
    <w:p w:rsidR="00BD5ACA" w:rsidRDefault="00BD5ACA" w:rsidP="00BD5ACA"/>
    <w:p w:rsidR="00E604F4" w:rsidRPr="007112F8" w:rsidRDefault="00E604F4" w:rsidP="00B84506">
      <w:pPr>
        <w:spacing w:after="0" w:line="240" w:lineRule="auto"/>
        <w:jc w:val="both"/>
        <w:rPr>
          <w:rFonts w:asciiTheme="minorHAnsi" w:hAnsiTheme="minorHAnsi" w:cs="Calibri"/>
          <w:sz w:val="24"/>
          <w:szCs w:val="24"/>
        </w:rPr>
      </w:pPr>
      <w:r w:rsidRPr="007112F8">
        <w:rPr>
          <w:rFonts w:asciiTheme="minorHAnsi" w:hAnsiTheme="minorHAnsi" w:cs="Calibri"/>
          <w:color w:val="FF0000"/>
          <w:sz w:val="24"/>
          <w:szCs w:val="24"/>
        </w:rPr>
        <w:t xml:space="preserve">Note: </w:t>
      </w:r>
      <w:r w:rsidRPr="007112F8">
        <w:rPr>
          <w:rFonts w:asciiTheme="minorHAnsi" w:hAnsiTheme="minorHAnsi" w:cs="Arial"/>
          <w:sz w:val="24"/>
          <w:szCs w:val="24"/>
        </w:rPr>
        <w:t xml:space="preserve">Lecture schedule subject to change at the discretion of the instructor based on students’ progress.  </w:t>
      </w:r>
    </w:p>
    <w:p w:rsidR="00C16D0F" w:rsidRPr="007112F8" w:rsidRDefault="00C16D0F" w:rsidP="00EC5CC2">
      <w:pPr>
        <w:pStyle w:val="MediumGrid1-Accent21"/>
        <w:spacing w:after="0" w:line="240" w:lineRule="auto"/>
        <w:ind w:left="360"/>
        <w:jc w:val="both"/>
        <w:rPr>
          <w:rFonts w:asciiTheme="minorHAnsi" w:hAnsiTheme="minorHAnsi"/>
          <w:color w:val="FF0000"/>
          <w:sz w:val="24"/>
          <w:szCs w:val="24"/>
        </w:rPr>
      </w:pPr>
    </w:p>
    <w:tbl>
      <w:tblPr>
        <w:tblW w:w="0" w:type="auto"/>
        <w:tblInd w:w="108" w:type="dxa"/>
        <w:tblLayout w:type="fixed"/>
        <w:tblLook w:val="0000"/>
      </w:tblPr>
      <w:tblGrid>
        <w:gridCol w:w="9530"/>
      </w:tblGrid>
      <w:tr w:rsidR="00C16D0F" w:rsidRPr="007112F8" w:rsidTr="007112F8">
        <w:trPr>
          <w:trHeight w:val="188"/>
          <w:tblHeader/>
        </w:trPr>
        <w:tc>
          <w:tcPr>
            <w:tcW w:w="9530" w:type="dxa"/>
            <w:tcBorders>
              <w:top w:val="single" w:sz="4" w:space="0" w:color="000000"/>
              <w:left w:val="single" w:sz="4" w:space="0" w:color="000000"/>
              <w:bottom w:val="single" w:sz="4" w:space="0" w:color="000000"/>
              <w:right w:val="single" w:sz="4" w:space="0" w:color="000000"/>
            </w:tcBorders>
            <w:shd w:val="clear" w:color="auto" w:fill="FFFF66"/>
            <w:vAlign w:val="center"/>
          </w:tcPr>
          <w:p w:rsidR="00C16D0F" w:rsidRPr="007112F8" w:rsidRDefault="007112F8" w:rsidP="00135A34">
            <w:pPr>
              <w:jc w:val="center"/>
              <w:rPr>
                <w:rFonts w:asciiTheme="minorHAnsi" w:hAnsiTheme="minorHAnsi" w:cs="Arial"/>
                <w:b/>
                <w:sz w:val="24"/>
                <w:szCs w:val="24"/>
                <w:highlight w:val="yellow"/>
              </w:rPr>
            </w:pPr>
            <w:r w:rsidRPr="00135A34">
              <w:rPr>
                <w:rFonts w:asciiTheme="minorHAnsi" w:hAnsiTheme="minorHAnsi" w:cs="Arial"/>
                <w:b/>
                <w:sz w:val="24"/>
                <w:szCs w:val="24"/>
              </w:rPr>
              <w:t xml:space="preserve">Additional </w:t>
            </w:r>
            <w:r w:rsidR="00C16D0F" w:rsidRPr="00135A34">
              <w:rPr>
                <w:rFonts w:asciiTheme="minorHAnsi" w:hAnsiTheme="minorHAnsi" w:cs="Arial"/>
                <w:b/>
                <w:sz w:val="24"/>
                <w:szCs w:val="24"/>
              </w:rPr>
              <w:t>Resources</w:t>
            </w:r>
          </w:p>
        </w:tc>
      </w:tr>
      <w:tr w:rsidR="00C16D0F" w:rsidRPr="007112F8" w:rsidTr="007112F8">
        <w:trPr>
          <w:trHeight w:val="1064"/>
        </w:trPr>
        <w:tc>
          <w:tcPr>
            <w:tcW w:w="9530" w:type="dxa"/>
            <w:tcBorders>
              <w:top w:val="single" w:sz="4" w:space="0" w:color="000000"/>
              <w:left w:val="single" w:sz="4" w:space="0" w:color="000000"/>
              <w:bottom w:val="single" w:sz="4" w:space="0" w:color="000000"/>
              <w:right w:val="single" w:sz="4" w:space="0" w:color="000000"/>
            </w:tcBorders>
            <w:vAlign w:val="center"/>
          </w:tcPr>
          <w:tbl>
            <w:tblPr>
              <w:tblW w:w="7672" w:type="dxa"/>
              <w:tblLayout w:type="fixed"/>
              <w:tblLook w:val="04A0"/>
            </w:tblPr>
            <w:tblGrid>
              <w:gridCol w:w="7672"/>
            </w:tblGrid>
            <w:tr w:rsidR="00ED403D" w:rsidRPr="00ED403D" w:rsidTr="007112F8">
              <w:trPr>
                <w:trHeight w:val="293"/>
              </w:trPr>
              <w:tc>
                <w:tcPr>
                  <w:tcW w:w="7672" w:type="dxa"/>
                  <w:vMerge w:val="restart"/>
                  <w:tcBorders>
                    <w:top w:val="nil"/>
                    <w:left w:val="nil"/>
                    <w:bottom w:val="nil"/>
                    <w:right w:val="nil"/>
                  </w:tcBorders>
                  <w:shd w:val="clear" w:color="auto" w:fill="auto"/>
                  <w:vAlign w:val="bottom"/>
                  <w:hideMark/>
                </w:tcPr>
                <w:p w:rsidR="007112F8" w:rsidRPr="00ED403D" w:rsidRDefault="00C51E8B" w:rsidP="00135A34">
                  <w:pPr>
                    <w:spacing w:after="0" w:line="240" w:lineRule="auto"/>
                    <w:ind w:left="-126"/>
                    <w:rPr>
                      <w:rFonts w:asciiTheme="minorHAnsi" w:eastAsia="Times New Roman" w:hAnsiTheme="minorHAnsi"/>
                      <w:color w:val="0000FF"/>
                      <w:sz w:val="24"/>
                      <w:szCs w:val="24"/>
                      <w:u w:val="single"/>
                    </w:rPr>
                  </w:pPr>
                  <w:hyperlink r:id="rId10" w:history="1">
                    <w:r w:rsidR="00ED403D" w:rsidRPr="007112F8">
                      <w:rPr>
                        <w:rFonts w:asciiTheme="minorHAnsi" w:eastAsia="Times New Roman" w:hAnsiTheme="minorHAnsi" w:cs="Calibri"/>
                        <w:color w:val="0000FF"/>
                        <w:sz w:val="24"/>
                        <w:szCs w:val="24"/>
                        <w:u w:val="single"/>
                      </w:rPr>
                      <w:t xml:space="preserve">http://chaminade.ecollege.com: </w:t>
                    </w:r>
                  </w:hyperlink>
                </w:p>
              </w:tc>
            </w:tr>
            <w:tr w:rsidR="00ED403D" w:rsidRPr="00ED403D" w:rsidTr="007112F8">
              <w:trPr>
                <w:trHeight w:val="293"/>
              </w:trPr>
              <w:tc>
                <w:tcPr>
                  <w:tcW w:w="7672" w:type="dxa"/>
                  <w:vMerge/>
                  <w:tcBorders>
                    <w:top w:val="nil"/>
                    <w:left w:val="nil"/>
                    <w:bottom w:val="nil"/>
                    <w:right w:val="nil"/>
                  </w:tcBorders>
                  <w:vAlign w:val="center"/>
                  <w:hideMark/>
                </w:tcPr>
                <w:p w:rsidR="00ED403D" w:rsidRPr="00ED403D" w:rsidRDefault="00ED403D" w:rsidP="00ED403D">
                  <w:pPr>
                    <w:spacing w:after="0" w:line="240" w:lineRule="auto"/>
                    <w:rPr>
                      <w:rFonts w:asciiTheme="minorHAnsi" w:eastAsia="Times New Roman" w:hAnsiTheme="minorHAnsi"/>
                      <w:color w:val="0000FF"/>
                      <w:sz w:val="24"/>
                      <w:szCs w:val="24"/>
                      <w:u w:val="single"/>
                    </w:rPr>
                  </w:pPr>
                </w:p>
              </w:tc>
            </w:tr>
          </w:tbl>
          <w:p w:rsidR="00C16D0F" w:rsidRPr="007112F8" w:rsidRDefault="007112F8" w:rsidP="007112F8">
            <w:pPr>
              <w:ind w:left="4392" w:hanging="4392"/>
              <w:rPr>
                <w:rFonts w:asciiTheme="minorHAnsi" w:hAnsiTheme="minorHAnsi" w:cs="Calibri"/>
                <w:color w:val="FF0000"/>
                <w:sz w:val="24"/>
                <w:szCs w:val="24"/>
                <w:highlight w:val="yellow"/>
              </w:rPr>
            </w:pPr>
            <w:r w:rsidRPr="007112F8">
              <w:rPr>
                <w:rFonts w:asciiTheme="minorHAnsi" w:hAnsiTheme="minorHAnsi" w:cs="Calibri"/>
                <w:sz w:val="24"/>
                <w:szCs w:val="24"/>
              </w:rPr>
              <w:t>T</w:t>
            </w:r>
            <w:r w:rsidR="00B84506" w:rsidRPr="007112F8">
              <w:rPr>
                <w:rFonts w:asciiTheme="minorHAnsi" w:hAnsiTheme="minorHAnsi" w:cs="Calibri"/>
                <w:sz w:val="24"/>
                <w:szCs w:val="24"/>
              </w:rPr>
              <w:t>his site provide</w:t>
            </w:r>
            <w:r w:rsidRPr="007112F8">
              <w:rPr>
                <w:rFonts w:asciiTheme="minorHAnsi" w:hAnsiTheme="minorHAnsi" w:cs="Calibri"/>
                <w:sz w:val="24"/>
                <w:szCs w:val="24"/>
              </w:rPr>
              <w:t>s</w:t>
            </w:r>
            <w:r w:rsidR="00B84506" w:rsidRPr="007112F8">
              <w:rPr>
                <w:rFonts w:asciiTheme="minorHAnsi" w:hAnsiTheme="minorHAnsi" w:cs="Calibri"/>
                <w:sz w:val="24"/>
                <w:szCs w:val="24"/>
              </w:rPr>
              <w:t xml:space="preserve"> additional information and</w:t>
            </w:r>
            <w:r w:rsidR="00ED403D" w:rsidRPr="007112F8">
              <w:rPr>
                <w:rFonts w:asciiTheme="minorHAnsi" w:hAnsiTheme="minorHAnsi" w:cs="Calibri"/>
                <w:sz w:val="24"/>
                <w:szCs w:val="24"/>
              </w:rPr>
              <w:t xml:space="preserve"> </w:t>
            </w:r>
            <w:r w:rsidR="00B84506" w:rsidRPr="007112F8">
              <w:rPr>
                <w:rFonts w:asciiTheme="minorHAnsi" w:hAnsiTheme="minorHAnsi" w:cs="Calibri"/>
                <w:sz w:val="24"/>
                <w:szCs w:val="24"/>
              </w:rPr>
              <w:t>the site location for the quizzes and exams.</w:t>
            </w:r>
          </w:p>
        </w:tc>
      </w:tr>
    </w:tbl>
    <w:p w:rsidR="00B47F01" w:rsidRDefault="00B47F01" w:rsidP="00113F13">
      <w:pPr>
        <w:pStyle w:val="MediumGrid1-Accent21"/>
        <w:spacing w:after="0" w:line="240" w:lineRule="auto"/>
        <w:ind w:left="0"/>
        <w:rPr>
          <w:rFonts w:asciiTheme="minorHAnsi" w:hAnsiTheme="minorHAnsi"/>
          <w:b/>
          <w:smallCaps/>
          <w:sz w:val="24"/>
          <w:szCs w:val="24"/>
        </w:rPr>
      </w:pPr>
    </w:p>
    <w:p w:rsidR="00135A34" w:rsidRDefault="00135A34" w:rsidP="00113F13">
      <w:pPr>
        <w:pStyle w:val="MediumGrid1-Accent21"/>
        <w:spacing w:after="0" w:line="240" w:lineRule="auto"/>
        <w:ind w:left="0"/>
        <w:rPr>
          <w:rFonts w:asciiTheme="minorHAnsi" w:hAnsiTheme="minorHAnsi"/>
          <w:b/>
          <w:smallCaps/>
          <w:sz w:val="24"/>
          <w:szCs w:val="24"/>
        </w:rPr>
      </w:pPr>
    </w:p>
    <w:p w:rsidR="005B13D8" w:rsidRPr="007112F8" w:rsidRDefault="00C76B03" w:rsidP="005B13D8">
      <w:pPr>
        <w:pStyle w:val="MediumGrid1-Accent21"/>
        <w:numPr>
          <w:ilvl w:val="0"/>
          <w:numId w:val="2"/>
        </w:numPr>
        <w:spacing w:after="0" w:line="240" w:lineRule="auto"/>
        <w:rPr>
          <w:rFonts w:asciiTheme="minorHAnsi" w:hAnsiTheme="minorHAnsi"/>
          <w:b/>
          <w:smallCaps/>
          <w:color w:val="0000FF"/>
          <w:sz w:val="24"/>
          <w:szCs w:val="24"/>
        </w:rPr>
      </w:pPr>
      <w:bookmarkStart w:id="0" w:name="_GoBack"/>
      <w:bookmarkEnd w:id="0"/>
      <w:r w:rsidRPr="007112F8">
        <w:rPr>
          <w:rFonts w:asciiTheme="minorHAnsi" w:hAnsiTheme="minorHAnsi"/>
          <w:b/>
          <w:smallCaps/>
          <w:color w:val="0000FF"/>
          <w:sz w:val="24"/>
          <w:szCs w:val="24"/>
        </w:rPr>
        <w:lastRenderedPageBreak/>
        <w:t>Grading</w:t>
      </w:r>
    </w:p>
    <w:p w:rsidR="00C76B03" w:rsidRPr="007112F8" w:rsidRDefault="00C76B03" w:rsidP="00326F48">
      <w:pPr>
        <w:spacing w:after="0" w:line="240" w:lineRule="auto"/>
        <w:ind w:left="360"/>
        <w:rPr>
          <w:rFonts w:asciiTheme="minorHAnsi" w:hAnsiTheme="minorHAnsi"/>
          <w:sz w:val="24"/>
          <w:szCs w:val="24"/>
        </w:rPr>
      </w:pPr>
      <w:r w:rsidRPr="007112F8">
        <w:rPr>
          <w:rFonts w:asciiTheme="minorHAnsi" w:hAnsiTheme="minorHAnsi"/>
          <w:sz w:val="24"/>
          <w:szCs w:val="24"/>
        </w:rPr>
        <w:t>Grading will be based on the following table:</w:t>
      </w:r>
    </w:p>
    <w:p w:rsidR="00E604F4" w:rsidRPr="007112F8" w:rsidRDefault="00E604F4" w:rsidP="00326F48">
      <w:pPr>
        <w:spacing w:after="0" w:line="240" w:lineRule="auto"/>
        <w:ind w:left="360"/>
        <w:rPr>
          <w:rFonts w:asciiTheme="minorHAnsi" w:hAnsiTheme="minorHAns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4"/>
        <w:gridCol w:w="4746"/>
      </w:tblGrid>
      <w:tr w:rsidR="00E604F4" w:rsidRPr="007112F8" w:rsidTr="00E604F4">
        <w:trPr>
          <w:trHeight w:val="2288"/>
        </w:trPr>
        <w:tc>
          <w:tcPr>
            <w:tcW w:w="4794" w:type="dxa"/>
          </w:tcPr>
          <w:p w:rsidR="00E604F4" w:rsidRPr="007112F8" w:rsidRDefault="00E604F4" w:rsidP="002633DA">
            <w:pPr>
              <w:tabs>
                <w:tab w:val="left" w:pos="0"/>
              </w:tabs>
              <w:rPr>
                <w:rFonts w:asciiTheme="minorHAnsi" w:hAnsiTheme="minorHAnsi"/>
                <w:b/>
                <w:smallCaps/>
                <w:color w:val="0000FF"/>
                <w:sz w:val="24"/>
                <w:szCs w:val="24"/>
              </w:rPr>
            </w:pPr>
            <w:r w:rsidRPr="007112F8">
              <w:rPr>
                <w:rFonts w:asciiTheme="minorHAnsi" w:hAnsiTheme="minorHAnsi"/>
                <w:b/>
                <w:smallCaps/>
                <w:color w:val="0000FF"/>
                <w:sz w:val="24"/>
                <w:szCs w:val="24"/>
              </w:rPr>
              <w:t>Grading your accomplishments:</w:t>
            </w:r>
          </w:p>
          <w:p w:rsidR="00E604F4" w:rsidRPr="007112F8" w:rsidRDefault="00EC5CC2" w:rsidP="002633DA">
            <w:pPr>
              <w:spacing w:after="0" w:line="360" w:lineRule="auto"/>
              <w:ind w:left="180"/>
              <w:rPr>
                <w:rFonts w:asciiTheme="minorHAnsi" w:hAnsiTheme="minorHAnsi"/>
                <w:sz w:val="24"/>
                <w:szCs w:val="24"/>
              </w:rPr>
            </w:pPr>
            <w:r w:rsidRPr="007112F8">
              <w:rPr>
                <w:rFonts w:asciiTheme="minorHAnsi" w:hAnsiTheme="minorHAnsi"/>
                <w:sz w:val="24"/>
                <w:szCs w:val="24"/>
              </w:rPr>
              <w:t>Team Project</w:t>
            </w:r>
            <w:r w:rsidR="00E604F4" w:rsidRPr="007112F8">
              <w:rPr>
                <w:rFonts w:asciiTheme="minorHAnsi" w:hAnsiTheme="minorHAnsi"/>
                <w:sz w:val="24"/>
                <w:szCs w:val="24"/>
              </w:rPr>
              <w:t xml:space="preserve">                   </w:t>
            </w:r>
            <w:r w:rsidRPr="007112F8">
              <w:rPr>
                <w:rFonts w:asciiTheme="minorHAnsi" w:hAnsiTheme="minorHAnsi"/>
                <w:sz w:val="24"/>
                <w:szCs w:val="24"/>
              </w:rPr>
              <w:t xml:space="preserve">                     2</w:t>
            </w:r>
            <w:r w:rsidR="00E604F4" w:rsidRPr="007112F8">
              <w:rPr>
                <w:rFonts w:asciiTheme="minorHAnsi" w:hAnsiTheme="minorHAnsi"/>
                <w:sz w:val="24"/>
                <w:szCs w:val="24"/>
              </w:rPr>
              <w:t>0 points</w:t>
            </w:r>
          </w:p>
          <w:p w:rsidR="00E604F4" w:rsidRPr="007112F8" w:rsidRDefault="00E604F4" w:rsidP="002633DA">
            <w:pPr>
              <w:spacing w:after="0" w:line="360" w:lineRule="auto"/>
              <w:ind w:left="180"/>
              <w:rPr>
                <w:rFonts w:asciiTheme="minorHAnsi" w:hAnsiTheme="minorHAnsi"/>
                <w:sz w:val="24"/>
                <w:szCs w:val="24"/>
              </w:rPr>
            </w:pPr>
            <w:r w:rsidRPr="007112F8">
              <w:rPr>
                <w:rFonts w:asciiTheme="minorHAnsi" w:hAnsiTheme="minorHAnsi"/>
                <w:sz w:val="24"/>
                <w:szCs w:val="24"/>
              </w:rPr>
              <w:t xml:space="preserve">Quizzes &amp; tests     </w:t>
            </w:r>
            <w:r w:rsidR="00EC5CC2" w:rsidRPr="007112F8">
              <w:rPr>
                <w:rFonts w:asciiTheme="minorHAnsi" w:hAnsiTheme="minorHAnsi"/>
                <w:sz w:val="24"/>
                <w:szCs w:val="24"/>
              </w:rPr>
              <w:t xml:space="preserve">                               2</w:t>
            </w:r>
            <w:r w:rsidRPr="007112F8">
              <w:rPr>
                <w:rFonts w:asciiTheme="minorHAnsi" w:hAnsiTheme="minorHAnsi"/>
                <w:sz w:val="24"/>
                <w:szCs w:val="24"/>
              </w:rPr>
              <w:t>0 points</w:t>
            </w:r>
          </w:p>
          <w:p w:rsidR="00E604F4" w:rsidRPr="007112F8" w:rsidRDefault="00E604F4" w:rsidP="002633DA">
            <w:pPr>
              <w:spacing w:after="0" w:line="360" w:lineRule="auto"/>
              <w:rPr>
                <w:rFonts w:asciiTheme="minorHAnsi" w:hAnsiTheme="minorHAnsi"/>
                <w:sz w:val="24"/>
                <w:szCs w:val="24"/>
              </w:rPr>
            </w:pPr>
            <w:r w:rsidRPr="007112F8">
              <w:rPr>
                <w:rFonts w:asciiTheme="minorHAnsi" w:hAnsiTheme="minorHAnsi"/>
                <w:sz w:val="24"/>
                <w:szCs w:val="24"/>
              </w:rPr>
              <w:t xml:space="preserve">    Exams                      </w:t>
            </w:r>
            <w:r w:rsidR="00EC5CC2" w:rsidRPr="007112F8">
              <w:rPr>
                <w:rFonts w:asciiTheme="minorHAnsi" w:hAnsiTheme="minorHAnsi"/>
                <w:sz w:val="24"/>
                <w:szCs w:val="24"/>
              </w:rPr>
              <w:t xml:space="preserve">                             6</w:t>
            </w:r>
            <w:r w:rsidRPr="007112F8">
              <w:rPr>
                <w:rFonts w:asciiTheme="minorHAnsi" w:hAnsiTheme="minorHAnsi"/>
                <w:sz w:val="24"/>
                <w:szCs w:val="24"/>
              </w:rPr>
              <w:t>0 points</w:t>
            </w:r>
          </w:p>
          <w:p w:rsidR="00E604F4" w:rsidRPr="007112F8" w:rsidRDefault="00E604F4" w:rsidP="002633DA">
            <w:pPr>
              <w:spacing w:after="0" w:line="360" w:lineRule="auto"/>
              <w:rPr>
                <w:rFonts w:asciiTheme="minorHAnsi" w:hAnsiTheme="minorHAnsi"/>
                <w:sz w:val="24"/>
                <w:szCs w:val="24"/>
              </w:rPr>
            </w:pPr>
            <w:r w:rsidRPr="007112F8">
              <w:rPr>
                <w:rFonts w:asciiTheme="minorHAnsi" w:hAnsiTheme="minorHAnsi"/>
                <w:sz w:val="24"/>
                <w:szCs w:val="24"/>
              </w:rPr>
              <w:t xml:space="preserve">    Attendance &amp; class participation         </w:t>
            </w:r>
            <w:r w:rsidRPr="007112F8">
              <w:rPr>
                <w:rFonts w:asciiTheme="minorHAnsi" w:hAnsiTheme="minorHAnsi"/>
                <w:color w:val="FF0000"/>
                <w:sz w:val="24"/>
                <w:szCs w:val="24"/>
              </w:rPr>
              <w:t>Priceless</w:t>
            </w:r>
          </w:p>
        </w:tc>
        <w:tc>
          <w:tcPr>
            <w:tcW w:w="4746" w:type="dxa"/>
          </w:tcPr>
          <w:p w:rsidR="00E604F4" w:rsidRPr="007112F8" w:rsidRDefault="00E604F4" w:rsidP="002633DA">
            <w:pPr>
              <w:rPr>
                <w:rFonts w:asciiTheme="minorHAnsi" w:hAnsiTheme="minorHAnsi"/>
                <w:b/>
                <w:smallCaps/>
                <w:color w:val="0000FF"/>
                <w:sz w:val="24"/>
                <w:szCs w:val="24"/>
              </w:rPr>
            </w:pPr>
            <w:r w:rsidRPr="007112F8">
              <w:rPr>
                <w:rFonts w:asciiTheme="minorHAnsi" w:hAnsiTheme="minorHAnsi"/>
                <w:b/>
                <w:smallCaps/>
                <w:color w:val="0000FF"/>
                <w:sz w:val="24"/>
                <w:szCs w:val="24"/>
              </w:rPr>
              <w:t xml:space="preserve">Grade scale:   </w:t>
            </w:r>
          </w:p>
          <w:p w:rsidR="00E604F4" w:rsidRPr="007112F8" w:rsidRDefault="00E604F4" w:rsidP="002633DA">
            <w:pPr>
              <w:spacing w:after="0" w:line="360" w:lineRule="auto"/>
              <w:jc w:val="center"/>
              <w:rPr>
                <w:rFonts w:asciiTheme="minorHAnsi" w:hAnsiTheme="minorHAnsi"/>
                <w:sz w:val="24"/>
                <w:szCs w:val="24"/>
              </w:rPr>
            </w:pPr>
            <w:r w:rsidRPr="007112F8">
              <w:rPr>
                <w:rFonts w:asciiTheme="minorHAnsi" w:hAnsiTheme="minorHAnsi"/>
                <w:sz w:val="24"/>
                <w:szCs w:val="24"/>
              </w:rPr>
              <w:t>A = 100% – 90%</w:t>
            </w:r>
          </w:p>
          <w:p w:rsidR="00E604F4" w:rsidRPr="007112F8" w:rsidRDefault="00E604F4" w:rsidP="002633DA">
            <w:pPr>
              <w:spacing w:after="0" w:line="360" w:lineRule="auto"/>
              <w:jc w:val="center"/>
              <w:rPr>
                <w:rFonts w:asciiTheme="minorHAnsi" w:hAnsiTheme="minorHAnsi"/>
                <w:sz w:val="24"/>
                <w:szCs w:val="24"/>
              </w:rPr>
            </w:pPr>
            <w:r w:rsidRPr="007112F8">
              <w:rPr>
                <w:rFonts w:asciiTheme="minorHAnsi" w:hAnsiTheme="minorHAnsi"/>
                <w:sz w:val="24"/>
                <w:szCs w:val="24"/>
              </w:rPr>
              <w:t>B =   89% – 80%</w:t>
            </w:r>
          </w:p>
          <w:p w:rsidR="00E604F4" w:rsidRPr="007112F8" w:rsidRDefault="00E604F4" w:rsidP="002633DA">
            <w:pPr>
              <w:spacing w:after="0" w:line="360" w:lineRule="auto"/>
              <w:jc w:val="center"/>
              <w:rPr>
                <w:rFonts w:asciiTheme="minorHAnsi" w:hAnsiTheme="minorHAnsi"/>
                <w:sz w:val="24"/>
                <w:szCs w:val="24"/>
              </w:rPr>
            </w:pPr>
            <w:r w:rsidRPr="007112F8">
              <w:rPr>
                <w:rFonts w:asciiTheme="minorHAnsi" w:hAnsiTheme="minorHAnsi"/>
                <w:sz w:val="24"/>
                <w:szCs w:val="24"/>
              </w:rPr>
              <w:t>C =   79% – 70%</w:t>
            </w:r>
          </w:p>
          <w:p w:rsidR="00E604F4" w:rsidRPr="007112F8" w:rsidRDefault="00E604F4" w:rsidP="002633DA">
            <w:pPr>
              <w:spacing w:after="0" w:line="360" w:lineRule="auto"/>
              <w:jc w:val="center"/>
              <w:rPr>
                <w:rFonts w:asciiTheme="minorHAnsi" w:hAnsiTheme="minorHAnsi"/>
                <w:sz w:val="24"/>
                <w:szCs w:val="24"/>
              </w:rPr>
            </w:pPr>
            <w:r w:rsidRPr="007112F8">
              <w:rPr>
                <w:rFonts w:asciiTheme="minorHAnsi" w:hAnsiTheme="minorHAnsi"/>
                <w:sz w:val="24"/>
                <w:szCs w:val="24"/>
              </w:rPr>
              <w:t>D =   69% – 60%</w:t>
            </w:r>
          </w:p>
        </w:tc>
      </w:tr>
    </w:tbl>
    <w:p w:rsidR="00AB7A29" w:rsidRPr="007112F8" w:rsidRDefault="00AB7A29" w:rsidP="005C1B55">
      <w:pPr>
        <w:pStyle w:val="MediumGrid1-Accent21"/>
        <w:spacing w:after="0" w:line="240" w:lineRule="auto"/>
        <w:ind w:left="360"/>
        <w:rPr>
          <w:rFonts w:asciiTheme="minorHAnsi" w:hAnsiTheme="minorHAnsi"/>
          <w:b/>
          <w:smallCaps/>
          <w:sz w:val="24"/>
          <w:szCs w:val="24"/>
        </w:rPr>
      </w:pPr>
    </w:p>
    <w:p w:rsidR="005B13D8" w:rsidRPr="007112F8" w:rsidRDefault="005C1B55" w:rsidP="005B13D8">
      <w:pPr>
        <w:pStyle w:val="MediumGrid1-Accent21"/>
        <w:numPr>
          <w:ilvl w:val="0"/>
          <w:numId w:val="2"/>
        </w:numPr>
        <w:spacing w:after="0" w:line="240" w:lineRule="auto"/>
        <w:rPr>
          <w:rFonts w:asciiTheme="minorHAnsi" w:hAnsiTheme="minorHAnsi"/>
          <w:b/>
          <w:smallCaps/>
          <w:color w:val="0000FF"/>
          <w:sz w:val="24"/>
          <w:szCs w:val="24"/>
        </w:rPr>
      </w:pPr>
      <w:r w:rsidRPr="007112F8">
        <w:rPr>
          <w:rFonts w:asciiTheme="minorHAnsi" w:hAnsiTheme="minorHAnsi"/>
          <w:b/>
          <w:smallCaps/>
          <w:color w:val="0000FF"/>
          <w:sz w:val="24"/>
          <w:szCs w:val="24"/>
        </w:rPr>
        <w:t>Policies</w:t>
      </w:r>
    </w:p>
    <w:p w:rsidR="00A12B01" w:rsidRPr="007112F8" w:rsidRDefault="00326F48" w:rsidP="00326F48">
      <w:pPr>
        <w:spacing w:after="0" w:line="240" w:lineRule="auto"/>
        <w:jc w:val="both"/>
        <w:rPr>
          <w:rFonts w:asciiTheme="minorHAnsi" w:hAnsiTheme="minorHAnsi"/>
          <w:b/>
          <w:bCs/>
          <w:i/>
          <w:color w:val="000000"/>
          <w:sz w:val="24"/>
          <w:szCs w:val="24"/>
        </w:rPr>
      </w:pPr>
      <w:r w:rsidRPr="007112F8">
        <w:rPr>
          <w:rFonts w:asciiTheme="minorHAnsi" w:hAnsiTheme="minorHAnsi"/>
          <w:b/>
          <w:bCs/>
          <w:i/>
          <w:color w:val="000000"/>
          <w:sz w:val="24"/>
          <w:szCs w:val="24"/>
        </w:rPr>
        <w:t>Late assignment</w:t>
      </w:r>
      <w:r w:rsidR="00A12B01" w:rsidRPr="007112F8">
        <w:rPr>
          <w:rFonts w:asciiTheme="minorHAnsi" w:hAnsiTheme="minorHAnsi"/>
          <w:b/>
          <w:bCs/>
          <w:i/>
          <w:color w:val="000000"/>
          <w:sz w:val="24"/>
          <w:szCs w:val="24"/>
        </w:rPr>
        <w:t>s</w:t>
      </w:r>
    </w:p>
    <w:p w:rsidR="00326F48" w:rsidRPr="007112F8" w:rsidRDefault="00326F48" w:rsidP="00326F48">
      <w:pPr>
        <w:spacing w:after="0" w:line="240" w:lineRule="auto"/>
        <w:jc w:val="both"/>
        <w:rPr>
          <w:rFonts w:asciiTheme="minorHAnsi" w:hAnsiTheme="minorHAnsi" w:cs="Arial"/>
          <w:sz w:val="24"/>
          <w:szCs w:val="24"/>
        </w:rPr>
      </w:pPr>
      <w:r w:rsidRPr="007112F8">
        <w:rPr>
          <w:rFonts w:asciiTheme="minorHAnsi" w:hAnsiTheme="minorHAnsi"/>
          <w:bCs/>
          <w:color w:val="000000"/>
          <w:sz w:val="24"/>
          <w:szCs w:val="24"/>
        </w:rPr>
        <w:t xml:space="preserve">Any assignment turned in after the due date deadline is considered late and will be graded accordingly.  </w:t>
      </w:r>
      <w:r w:rsidRPr="007112F8">
        <w:rPr>
          <w:rFonts w:asciiTheme="minorHAnsi" w:hAnsiTheme="minorHAnsi" w:cs="Arial"/>
          <w:sz w:val="24"/>
          <w:szCs w:val="24"/>
        </w:rPr>
        <w:t xml:space="preserve">Class begins on time.  </w:t>
      </w:r>
      <w:r w:rsidRPr="007112F8">
        <w:rPr>
          <w:rFonts w:asciiTheme="minorHAnsi" w:hAnsiTheme="minorHAnsi" w:cs="Arial"/>
          <w:b/>
          <w:i/>
          <w:sz w:val="24"/>
          <w:szCs w:val="24"/>
        </w:rPr>
        <w:t>Chronic tardiness will be viewed as absence from class.</w:t>
      </w:r>
      <w:r w:rsidRPr="007112F8">
        <w:rPr>
          <w:rFonts w:asciiTheme="minorHAnsi" w:hAnsiTheme="minorHAnsi" w:cs="Arial"/>
          <w:sz w:val="24"/>
          <w:szCs w:val="24"/>
        </w:rPr>
        <w:t xml:space="preserve">  Regular attendance is expected and essential for your progress in this class.  Although our textbook is excellent, the goal of </w:t>
      </w:r>
      <w:r w:rsidR="00362174" w:rsidRPr="007112F8">
        <w:rPr>
          <w:rFonts w:asciiTheme="minorHAnsi" w:hAnsiTheme="minorHAnsi" w:cs="Arial"/>
          <w:sz w:val="24"/>
          <w:szCs w:val="24"/>
        </w:rPr>
        <w:t xml:space="preserve">the </w:t>
      </w:r>
      <w:r w:rsidRPr="007112F8">
        <w:rPr>
          <w:rFonts w:asciiTheme="minorHAnsi" w:hAnsiTheme="minorHAnsi" w:cs="Arial"/>
          <w:sz w:val="24"/>
          <w:szCs w:val="24"/>
        </w:rPr>
        <w:t xml:space="preserve">lecture and discussion </w:t>
      </w:r>
      <w:r w:rsidR="00362174" w:rsidRPr="007112F8">
        <w:rPr>
          <w:rFonts w:asciiTheme="minorHAnsi" w:hAnsiTheme="minorHAnsi" w:cs="Arial"/>
          <w:sz w:val="24"/>
          <w:szCs w:val="24"/>
        </w:rPr>
        <w:t>is</w:t>
      </w:r>
      <w:r w:rsidRPr="007112F8">
        <w:rPr>
          <w:rFonts w:asciiTheme="minorHAnsi" w:hAnsiTheme="minorHAnsi" w:cs="Arial"/>
          <w:sz w:val="24"/>
          <w:szCs w:val="24"/>
        </w:rPr>
        <w:t xml:space="preserve"> to provide the needed context to remove barriers to your understanding of the material.</w:t>
      </w:r>
    </w:p>
    <w:p w:rsidR="00326F48" w:rsidRPr="007112F8" w:rsidRDefault="00326F48" w:rsidP="00326F48">
      <w:pPr>
        <w:spacing w:after="0" w:line="240" w:lineRule="auto"/>
        <w:jc w:val="both"/>
        <w:rPr>
          <w:rFonts w:asciiTheme="minorHAnsi" w:hAnsiTheme="minorHAnsi" w:cs="Arial"/>
          <w:b/>
          <w:sz w:val="24"/>
          <w:szCs w:val="24"/>
        </w:rPr>
      </w:pPr>
    </w:p>
    <w:p w:rsidR="00326F48" w:rsidRPr="007112F8" w:rsidRDefault="00326F48" w:rsidP="00326F48">
      <w:pPr>
        <w:spacing w:after="0" w:line="240" w:lineRule="auto"/>
        <w:jc w:val="both"/>
        <w:rPr>
          <w:rFonts w:asciiTheme="minorHAnsi" w:hAnsiTheme="minorHAnsi" w:cs="Arial"/>
          <w:b/>
          <w:i/>
          <w:sz w:val="24"/>
          <w:szCs w:val="24"/>
        </w:rPr>
      </w:pPr>
      <w:r w:rsidRPr="007112F8">
        <w:rPr>
          <w:rFonts w:asciiTheme="minorHAnsi" w:hAnsiTheme="minorHAnsi" w:cs="Arial"/>
          <w:b/>
          <w:i/>
          <w:sz w:val="24"/>
          <w:szCs w:val="24"/>
        </w:rPr>
        <w:t>Please refrain from eating in class</w:t>
      </w:r>
    </w:p>
    <w:p w:rsidR="00B47F01" w:rsidRPr="007112F8" w:rsidRDefault="00B47F01" w:rsidP="00326F48">
      <w:pPr>
        <w:spacing w:after="0" w:line="240" w:lineRule="auto"/>
        <w:jc w:val="both"/>
        <w:rPr>
          <w:rFonts w:asciiTheme="minorHAnsi" w:hAnsiTheme="minorHAnsi" w:cs="Arial"/>
          <w:b/>
          <w:i/>
          <w:sz w:val="24"/>
          <w:szCs w:val="24"/>
        </w:rPr>
      </w:pPr>
    </w:p>
    <w:p w:rsidR="00326F48" w:rsidRPr="007112F8" w:rsidRDefault="00326F48" w:rsidP="00326F48">
      <w:pPr>
        <w:spacing w:after="0" w:line="240" w:lineRule="auto"/>
        <w:jc w:val="both"/>
        <w:rPr>
          <w:rFonts w:asciiTheme="minorHAnsi" w:hAnsiTheme="minorHAnsi" w:cs="Arial"/>
          <w:sz w:val="24"/>
          <w:szCs w:val="24"/>
        </w:rPr>
      </w:pPr>
      <w:r w:rsidRPr="007112F8">
        <w:rPr>
          <w:rFonts w:asciiTheme="minorHAnsi" w:hAnsiTheme="minorHAnsi" w:cs="Arial"/>
          <w:sz w:val="24"/>
          <w:szCs w:val="24"/>
        </w:rPr>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rsidR="00326F48" w:rsidRPr="007112F8" w:rsidRDefault="00326F48" w:rsidP="00326F48">
      <w:pPr>
        <w:spacing w:after="0" w:line="240" w:lineRule="auto"/>
        <w:jc w:val="both"/>
        <w:rPr>
          <w:rFonts w:asciiTheme="minorHAnsi" w:hAnsiTheme="minorHAnsi" w:cs="Arial"/>
          <w:sz w:val="24"/>
          <w:szCs w:val="24"/>
        </w:rPr>
      </w:pPr>
    </w:p>
    <w:p w:rsidR="00326F48" w:rsidRPr="007112F8" w:rsidRDefault="00326F48" w:rsidP="00326F48">
      <w:pPr>
        <w:spacing w:after="0" w:line="240" w:lineRule="auto"/>
        <w:jc w:val="both"/>
        <w:rPr>
          <w:rFonts w:asciiTheme="minorHAnsi" w:hAnsiTheme="minorHAnsi" w:cs="Arial"/>
          <w:sz w:val="24"/>
          <w:szCs w:val="24"/>
        </w:rPr>
      </w:pPr>
      <w:r w:rsidRPr="007112F8">
        <w:rPr>
          <w:rFonts w:asciiTheme="minorHAnsi" w:hAnsiTheme="minorHAnsi" w:cs="Arial"/>
          <w:sz w:val="24"/>
          <w:szCs w:val="24"/>
        </w:rPr>
        <w:t xml:space="preserve">You are encouraged to work together; however, all graded material must be your own.  You are also expected to have read and to abide by the “Student Rules of Conduct” which </w:t>
      </w:r>
      <w:r w:rsidR="00362174" w:rsidRPr="007112F8">
        <w:rPr>
          <w:rFonts w:asciiTheme="minorHAnsi" w:hAnsiTheme="minorHAnsi" w:cs="Arial"/>
          <w:sz w:val="24"/>
          <w:szCs w:val="24"/>
        </w:rPr>
        <w:t>is</w:t>
      </w:r>
      <w:r w:rsidRPr="007112F8">
        <w:rPr>
          <w:rFonts w:asciiTheme="minorHAnsi" w:hAnsiTheme="minorHAnsi" w:cs="Arial"/>
          <w:sz w:val="24"/>
          <w:szCs w:val="24"/>
        </w:rPr>
        <w:t xml:space="preserve"> available in your copy of Chaminade University’s Student Handbook.  </w:t>
      </w:r>
    </w:p>
    <w:p w:rsidR="00326F48" w:rsidRPr="007112F8" w:rsidRDefault="00326F48" w:rsidP="00326F48">
      <w:pPr>
        <w:spacing w:after="0" w:line="240" w:lineRule="auto"/>
        <w:jc w:val="both"/>
        <w:rPr>
          <w:rFonts w:asciiTheme="minorHAnsi" w:hAnsiTheme="minorHAnsi"/>
          <w:sz w:val="24"/>
          <w:szCs w:val="24"/>
        </w:rPr>
      </w:pPr>
    </w:p>
    <w:p w:rsidR="00326F48" w:rsidRPr="007112F8" w:rsidRDefault="00326F48" w:rsidP="00580924">
      <w:pPr>
        <w:spacing w:after="0" w:line="240" w:lineRule="auto"/>
        <w:jc w:val="both"/>
        <w:rPr>
          <w:rFonts w:asciiTheme="minorHAnsi" w:hAnsiTheme="minorHAnsi"/>
          <w:sz w:val="24"/>
          <w:szCs w:val="24"/>
        </w:rPr>
      </w:pPr>
      <w:r w:rsidRPr="007112F8">
        <w:rPr>
          <w:rFonts w:asciiTheme="minorHAnsi" w:hAnsiTheme="minorHAnsi"/>
          <w:b/>
          <w:i/>
          <w:sz w:val="24"/>
          <w:szCs w:val="24"/>
        </w:rPr>
        <w:t>Policy on cell phones and music devices</w:t>
      </w:r>
      <w:r w:rsidRPr="007112F8">
        <w:rPr>
          <w:rFonts w:asciiTheme="minorHAnsi" w:hAnsiTheme="minorHAnsi"/>
          <w:sz w:val="24"/>
          <w:szCs w:val="24"/>
        </w:rPr>
        <w:t xml:space="preserve">  </w:t>
      </w:r>
    </w:p>
    <w:p w:rsidR="002034CB" w:rsidRPr="007112F8" w:rsidRDefault="00580924" w:rsidP="00580924">
      <w:pPr>
        <w:autoSpaceDE w:val="0"/>
        <w:autoSpaceDN w:val="0"/>
        <w:spacing w:after="0" w:line="240" w:lineRule="auto"/>
        <w:jc w:val="both"/>
        <w:rPr>
          <w:rFonts w:asciiTheme="minorHAnsi" w:hAnsiTheme="minorHAnsi" w:cs="Calibri"/>
          <w:sz w:val="24"/>
          <w:szCs w:val="24"/>
        </w:rPr>
      </w:pPr>
      <w:r w:rsidRPr="007112F8">
        <w:rPr>
          <w:rFonts w:asciiTheme="minorHAnsi" w:hAnsiTheme="minorHAnsi" w:cs="Calibri"/>
          <w:iCs/>
          <w:sz w:val="24"/>
          <w:szCs w:val="24"/>
        </w:rPr>
        <w:t>M</w:t>
      </w:r>
      <w:r w:rsidR="002034CB" w:rsidRPr="007112F8">
        <w:rPr>
          <w:rFonts w:asciiTheme="minorHAnsi" w:hAnsiTheme="minorHAnsi" w:cs="Calibri"/>
          <w:iCs/>
          <w:sz w:val="24"/>
          <w:szCs w:val="24"/>
        </w:rPr>
        <w:t>usic Devices and Cellular Phones:</w:t>
      </w:r>
      <w:r w:rsidR="002034CB" w:rsidRPr="007112F8">
        <w:rPr>
          <w:rFonts w:asciiTheme="minorHAnsi" w:hAnsiTheme="minorHAnsi" w:cs="Calibri"/>
          <w:sz w:val="24"/>
          <w:szCs w:val="24"/>
        </w:rPr>
        <w:t xml:space="preserve">  Unless specifically permitted by your instructor, </w:t>
      </w:r>
      <w:r w:rsidR="00362174" w:rsidRPr="007112F8">
        <w:rPr>
          <w:rFonts w:asciiTheme="minorHAnsi" w:hAnsiTheme="minorHAnsi" w:cs="Calibri"/>
          <w:sz w:val="24"/>
          <w:szCs w:val="24"/>
        </w:rPr>
        <w:t xml:space="preserve">the </w:t>
      </w:r>
      <w:r w:rsidR="002034CB" w:rsidRPr="007112F8">
        <w:rPr>
          <w:rFonts w:asciiTheme="minorHAnsi" w:hAnsiTheme="minorHAnsi" w:cs="Calibri"/>
          <w:sz w:val="24"/>
          <w:szCs w:val="24"/>
        </w:rPr>
        <w:t>use of music devices and cell phones is prohibited during all Natural Science and Mathematics classes at Ch</w:t>
      </w:r>
      <w:r w:rsidRPr="007112F8">
        <w:rPr>
          <w:rFonts w:asciiTheme="minorHAnsi" w:hAnsiTheme="minorHAnsi" w:cs="Calibri"/>
          <w:sz w:val="24"/>
          <w:szCs w:val="24"/>
        </w:rPr>
        <w:t>a</w:t>
      </w:r>
      <w:r w:rsidR="002034CB" w:rsidRPr="007112F8">
        <w:rPr>
          <w:rFonts w:asciiTheme="minorHAnsi" w:hAnsiTheme="minorHAnsi" w:cs="Calibri"/>
          <w:sz w:val="24"/>
          <w:szCs w:val="24"/>
        </w:rPr>
        <w:t>min</w:t>
      </w:r>
      <w:r w:rsidRPr="007112F8">
        <w:rPr>
          <w:rFonts w:asciiTheme="minorHAnsi" w:hAnsiTheme="minorHAnsi" w:cs="Calibri"/>
          <w:sz w:val="24"/>
          <w:szCs w:val="24"/>
        </w:rPr>
        <w:t>a</w:t>
      </w:r>
      <w:r w:rsidR="002034CB" w:rsidRPr="007112F8">
        <w:rPr>
          <w:rFonts w:asciiTheme="minorHAnsi" w:hAnsiTheme="minorHAnsi" w:cs="Calibri"/>
          <w:sz w:val="24"/>
          <w:szCs w:val="24"/>
        </w:rPr>
        <w:t>de as it is discourteous and may lead to suspicion of academic misconduct.  Students unable to comply will be asked to leave class.</w:t>
      </w:r>
    </w:p>
    <w:p w:rsidR="00580924" w:rsidRPr="007112F8" w:rsidRDefault="00580924" w:rsidP="00580924">
      <w:pPr>
        <w:autoSpaceDE w:val="0"/>
        <w:autoSpaceDN w:val="0"/>
        <w:spacing w:after="0" w:line="240" w:lineRule="auto"/>
        <w:jc w:val="both"/>
        <w:rPr>
          <w:rFonts w:asciiTheme="minorHAnsi" w:hAnsiTheme="minorHAnsi" w:cs="Calibri"/>
          <w:sz w:val="24"/>
          <w:szCs w:val="24"/>
        </w:rPr>
      </w:pPr>
    </w:p>
    <w:p w:rsidR="00767F4F" w:rsidRPr="007112F8" w:rsidRDefault="002034CB" w:rsidP="00B84506">
      <w:pPr>
        <w:autoSpaceDE w:val="0"/>
        <w:autoSpaceDN w:val="0"/>
        <w:spacing w:after="0" w:line="240" w:lineRule="auto"/>
        <w:jc w:val="both"/>
        <w:rPr>
          <w:rFonts w:asciiTheme="minorHAnsi" w:hAnsiTheme="minorHAnsi" w:cs="Arial"/>
          <w:sz w:val="24"/>
          <w:szCs w:val="24"/>
        </w:rPr>
      </w:pPr>
      <w:r w:rsidRPr="007112F8">
        <w:rPr>
          <w:rFonts w:asciiTheme="minorHAnsi" w:hAnsiTheme="minorHAnsi" w:cs="Calibri"/>
          <w:iCs/>
          <w:sz w:val="24"/>
          <w:szCs w:val="24"/>
        </w:rPr>
        <w:t xml:space="preserve">ADA </w:t>
      </w:r>
      <w:r w:rsidR="00250784" w:rsidRPr="007112F8">
        <w:rPr>
          <w:rFonts w:asciiTheme="minorHAnsi" w:hAnsiTheme="minorHAnsi" w:cs="Calibri"/>
          <w:iCs/>
          <w:sz w:val="24"/>
          <w:szCs w:val="24"/>
        </w:rPr>
        <w:t>Accommodations</w:t>
      </w:r>
      <w:r w:rsidRPr="007112F8">
        <w:rPr>
          <w:rFonts w:asciiTheme="minorHAnsi" w:hAnsiTheme="minorHAnsi" w:cs="Calibri"/>
          <w:iCs/>
          <w:sz w:val="24"/>
          <w:szCs w:val="24"/>
        </w:rPr>
        <w:t xml:space="preserve">:  </w:t>
      </w:r>
      <w:r w:rsidRPr="007112F8">
        <w:rPr>
          <w:rFonts w:asciiTheme="minorHAnsi" w:hAnsiTheme="minorHAnsi" w:cs="Calibri"/>
          <w:sz w:val="24"/>
          <w:szCs w:val="24"/>
        </w:rPr>
        <w:t xml:space="preserve">Students with special needs who meet criteria for the Americans with Disabilities Act (ADA) provisions must provide written documentation of the need for accommodations from </w:t>
      </w:r>
      <w:r w:rsidR="00362174" w:rsidRPr="007112F8">
        <w:rPr>
          <w:rFonts w:asciiTheme="minorHAnsi" w:hAnsiTheme="minorHAnsi" w:cs="Calibri"/>
          <w:sz w:val="24"/>
          <w:szCs w:val="24"/>
        </w:rPr>
        <w:t xml:space="preserve">the </w:t>
      </w:r>
      <w:r w:rsidRPr="007112F8">
        <w:rPr>
          <w:rFonts w:asciiTheme="minorHAnsi" w:hAnsiTheme="minorHAnsi" w:cs="Calibri"/>
          <w:sz w:val="24"/>
          <w:szCs w:val="24"/>
        </w:rPr>
        <w:t xml:space="preserve">CUH </w:t>
      </w:r>
      <w:r w:rsidR="00250784" w:rsidRPr="007112F8">
        <w:rPr>
          <w:rFonts w:asciiTheme="minorHAnsi" w:hAnsiTheme="minorHAnsi" w:cs="Calibri"/>
          <w:sz w:val="24"/>
          <w:szCs w:val="24"/>
        </w:rPr>
        <w:t>Counseling</w:t>
      </w:r>
      <w:r w:rsidRPr="007112F8">
        <w:rPr>
          <w:rFonts w:asciiTheme="minorHAnsi" w:hAnsiTheme="minorHAnsi" w:cs="Calibri"/>
          <w:sz w:val="24"/>
          <w:szCs w:val="24"/>
        </w:rPr>
        <w:t xml:space="preserve"> Center (Dr. June Yasuhara, 735-4845) by the end of the third week of classes.  Failure to provide written documentation will prevent your instructor from making necessary accommodations.  Please refer any questions to the Dean of Students and review procedures at</w:t>
      </w:r>
      <w:r w:rsidRPr="007112F8">
        <w:rPr>
          <w:rFonts w:asciiTheme="minorHAnsi" w:hAnsiTheme="minorHAnsi" w:cs="Calibri"/>
          <w:color w:val="000000"/>
          <w:sz w:val="24"/>
          <w:szCs w:val="24"/>
        </w:rPr>
        <w:t xml:space="preserve"> </w:t>
      </w:r>
      <w:hyperlink r:id="rId11" w:history="1">
        <w:r w:rsidRPr="007112F8">
          <w:rPr>
            <w:rStyle w:val="Hyperlink"/>
            <w:rFonts w:asciiTheme="minorHAnsi" w:hAnsiTheme="minorHAnsi" w:cs="Calibri"/>
            <w:sz w:val="24"/>
            <w:szCs w:val="24"/>
          </w:rPr>
          <w:t>www.chaminade.edu/student_life/sss/counseling_services.php</w:t>
        </w:r>
      </w:hyperlink>
      <w:r w:rsidR="00767F4F" w:rsidRPr="007112F8">
        <w:rPr>
          <w:rFonts w:asciiTheme="minorHAnsi" w:hAnsiTheme="minorHAnsi" w:cs="Arial"/>
          <w:sz w:val="24"/>
          <w:szCs w:val="24"/>
        </w:rPr>
        <w:tab/>
      </w:r>
    </w:p>
    <w:sectPr w:rsidR="00767F4F" w:rsidRPr="007112F8" w:rsidSect="003E31FA">
      <w:headerReference w:type="default" r:id="rId12"/>
      <w:footerReference w:type="default" r:id="rId13"/>
      <w:pgSz w:w="12240" w:h="15840"/>
      <w:pgMar w:top="1140" w:right="1350" w:bottom="1260" w:left="1350" w:header="180" w:footer="54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5AD" w:rsidRDefault="000675AD" w:rsidP="005B13D8">
      <w:pPr>
        <w:spacing w:after="0" w:line="240" w:lineRule="auto"/>
      </w:pPr>
      <w:r>
        <w:separator/>
      </w:r>
    </w:p>
  </w:endnote>
  <w:endnote w:type="continuationSeparator" w:id="0">
    <w:p w:rsidR="000675AD" w:rsidRDefault="000675AD" w:rsidP="005B13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B84" w:rsidRDefault="00EC4B84" w:rsidP="00BE1534">
    <w:pPr>
      <w:pStyle w:val="Footer"/>
    </w:pPr>
  </w:p>
  <w:p w:rsidR="00EC4B84" w:rsidRDefault="00EC4B84" w:rsidP="00BE1534">
    <w:pPr>
      <w:pStyle w:val="Footer"/>
    </w:pPr>
    <w:r>
      <w:t>CS470 Network Security</w:t>
    </w:r>
    <w:r>
      <w:tab/>
      <w:t xml:space="preserve">Page </w:t>
    </w:r>
    <w:r w:rsidR="00C51E8B">
      <w:rPr>
        <w:b/>
        <w:bCs/>
        <w:sz w:val="24"/>
        <w:szCs w:val="24"/>
      </w:rPr>
      <w:fldChar w:fldCharType="begin"/>
    </w:r>
    <w:r>
      <w:rPr>
        <w:b/>
        <w:bCs/>
      </w:rPr>
      <w:instrText xml:space="preserve"> PAGE </w:instrText>
    </w:r>
    <w:r w:rsidR="00C51E8B">
      <w:rPr>
        <w:b/>
        <w:bCs/>
        <w:sz w:val="24"/>
        <w:szCs w:val="24"/>
      </w:rPr>
      <w:fldChar w:fldCharType="separate"/>
    </w:r>
    <w:r w:rsidR="003061DC">
      <w:rPr>
        <w:b/>
        <w:bCs/>
        <w:noProof/>
      </w:rPr>
      <w:t>1</w:t>
    </w:r>
    <w:r w:rsidR="00C51E8B">
      <w:rPr>
        <w:b/>
        <w:bCs/>
        <w:sz w:val="24"/>
        <w:szCs w:val="24"/>
      </w:rPr>
      <w:fldChar w:fldCharType="end"/>
    </w:r>
    <w:r>
      <w:t xml:space="preserve"> of </w:t>
    </w:r>
    <w:r w:rsidR="00C51E8B">
      <w:rPr>
        <w:b/>
        <w:bCs/>
        <w:sz w:val="24"/>
        <w:szCs w:val="24"/>
      </w:rPr>
      <w:fldChar w:fldCharType="begin"/>
    </w:r>
    <w:r>
      <w:rPr>
        <w:b/>
        <w:bCs/>
      </w:rPr>
      <w:instrText xml:space="preserve"> NUMPAGES  </w:instrText>
    </w:r>
    <w:r w:rsidR="00C51E8B">
      <w:rPr>
        <w:b/>
        <w:bCs/>
        <w:sz w:val="24"/>
        <w:szCs w:val="24"/>
      </w:rPr>
      <w:fldChar w:fldCharType="separate"/>
    </w:r>
    <w:r w:rsidR="003061DC">
      <w:rPr>
        <w:b/>
        <w:bCs/>
        <w:noProof/>
      </w:rPr>
      <w:t>4</w:t>
    </w:r>
    <w:r w:rsidR="00C51E8B">
      <w:rPr>
        <w:b/>
        <w:bCs/>
        <w:sz w:val="24"/>
        <w:szCs w:val="24"/>
      </w:rPr>
      <w:fldChar w:fldCharType="end"/>
    </w:r>
    <w:r>
      <w:rPr>
        <w:b/>
        <w:bCs/>
        <w:sz w:val="24"/>
        <w:szCs w:val="24"/>
      </w:rPr>
      <w:tab/>
    </w:r>
    <w:r>
      <w:rPr>
        <w:bCs/>
        <w:sz w:val="24"/>
        <w:szCs w:val="24"/>
      </w:rPr>
      <w:t>August</w:t>
    </w:r>
    <w:r w:rsidRPr="006137B0">
      <w:rPr>
        <w:bCs/>
      </w:rPr>
      <w:t xml:space="preserve"> </w:t>
    </w:r>
    <w:r w:rsidRPr="00BE1534">
      <w:rPr>
        <w:bCs/>
      </w:rPr>
      <w:t>201</w:t>
    </w:r>
    <w:r w:rsidR="00B84506">
      <w:rPr>
        <w:bCs/>
      </w:rPr>
      <w:t>3</w:t>
    </w:r>
  </w:p>
  <w:p w:rsidR="00EC4B84" w:rsidRDefault="00EC4B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5AD" w:rsidRDefault="000675AD" w:rsidP="005B13D8">
      <w:pPr>
        <w:spacing w:after="0" w:line="240" w:lineRule="auto"/>
      </w:pPr>
      <w:r>
        <w:separator/>
      </w:r>
    </w:p>
  </w:footnote>
  <w:footnote w:type="continuationSeparator" w:id="0">
    <w:p w:rsidR="000675AD" w:rsidRDefault="000675AD" w:rsidP="005B13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B84" w:rsidRDefault="00EC4B84">
    <w:pPr>
      <w:pStyle w:val="Header"/>
      <w:rPr>
        <w:noProof/>
      </w:rPr>
    </w:pPr>
  </w:p>
  <w:p w:rsidR="00EC4B84" w:rsidRDefault="00034EA8">
    <w:pPr>
      <w:pStyle w:val="Header"/>
      <w:rPr>
        <w:b/>
        <w:sz w:val="28"/>
        <w:szCs w:val="28"/>
      </w:rPr>
    </w:pPr>
    <w:r>
      <w:rPr>
        <w:noProof/>
      </w:rPr>
      <w:drawing>
        <wp:inline distT="0" distB="0" distL="0" distR="0">
          <wp:extent cx="1576705" cy="523240"/>
          <wp:effectExtent l="19050" t="0" r="444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576705" cy="523240"/>
                  </a:xfrm>
                  <a:prstGeom prst="rect">
                    <a:avLst/>
                  </a:prstGeom>
                  <a:noFill/>
                  <a:ln w="9525">
                    <a:noFill/>
                    <a:miter lim="800000"/>
                    <a:headEnd/>
                    <a:tailEnd/>
                  </a:ln>
                </pic:spPr>
              </pic:pic>
            </a:graphicData>
          </a:graphic>
        </wp:inline>
      </w:drawing>
    </w:r>
    <w:r w:rsidR="00EC4B84">
      <w:rPr>
        <w:b/>
        <w:sz w:val="28"/>
        <w:szCs w:val="28"/>
      </w:rPr>
      <w:tab/>
    </w:r>
    <w:r w:rsidR="00EC4B84" w:rsidRPr="003C3EB3">
      <w:rPr>
        <w:b/>
        <w:sz w:val="32"/>
        <w:szCs w:val="32"/>
      </w:rPr>
      <w:t>SYLLABUS</w:t>
    </w:r>
  </w:p>
  <w:p w:rsidR="00EC4B84" w:rsidRPr="003C3EB3" w:rsidRDefault="00EC4B84">
    <w:pPr>
      <w:pStyle w:val="Header"/>
      <w:rPr>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62AE4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D649C7"/>
    <w:multiLevelType w:val="hybridMultilevel"/>
    <w:tmpl w:val="D7FEE0EE"/>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4B14325"/>
    <w:multiLevelType w:val="hybridMultilevel"/>
    <w:tmpl w:val="E9F87A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A3A25C4"/>
    <w:multiLevelType w:val="hybridMultilevel"/>
    <w:tmpl w:val="3D20448A"/>
    <w:lvl w:ilvl="0" w:tplc="4EEE52B4">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4A544EAF"/>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FB2715"/>
    <w:multiLevelType w:val="hybridMultilevel"/>
    <w:tmpl w:val="25CA2F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4F2534"/>
    <w:multiLevelType w:val="hybridMultilevel"/>
    <w:tmpl w:val="DAD827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9FE7DF4"/>
    <w:multiLevelType w:val="hybridMultilevel"/>
    <w:tmpl w:val="B7863D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17"/>
  </w:num>
  <w:num w:numId="5">
    <w:abstractNumId w:val="10"/>
  </w:num>
  <w:num w:numId="6">
    <w:abstractNumId w:val="5"/>
  </w:num>
  <w:num w:numId="7">
    <w:abstractNumId w:val="12"/>
  </w:num>
  <w:num w:numId="8">
    <w:abstractNumId w:val="18"/>
  </w:num>
  <w:num w:numId="9">
    <w:abstractNumId w:val="14"/>
  </w:num>
  <w:num w:numId="10">
    <w:abstractNumId w:val="11"/>
  </w:num>
  <w:num w:numId="11">
    <w:abstractNumId w:val="3"/>
  </w:num>
  <w:num w:numId="12">
    <w:abstractNumId w:val="4"/>
  </w:num>
  <w:num w:numId="13">
    <w:abstractNumId w:val="9"/>
  </w:num>
  <w:num w:numId="14">
    <w:abstractNumId w:val="0"/>
  </w:num>
  <w:num w:numId="15">
    <w:abstractNumId w:val="8"/>
  </w:num>
  <w:num w:numId="16">
    <w:abstractNumId w:val="15"/>
  </w:num>
  <w:num w:numId="17">
    <w:abstractNumId w:val="16"/>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A50D99"/>
    <w:rsid w:val="000212F4"/>
    <w:rsid w:val="00032886"/>
    <w:rsid w:val="00034711"/>
    <w:rsid w:val="00034EA8"/>
    <w:rsid w:val="00042584"/>
    <w:rsid w:val="000571DD"/>
    <w:rsid w:val="000675AD"/>
    <w:rsid w:val="000775E2"/>
    <w:rsid w:val="000849F9"/>
    <w:rsid w:val="00093A6D"/>
    <w:rsid w:val="00095BD5"/>
    <w:rsid w:val="000A3E2C"/>
    <w:rsid w:val="000B1476"/>
    <w:rsid w:val="000C36BA"/>
    <w:rsid w:val="00100947"/>
    <w:rsid w:val="00113F13"/>
    <w:rsid w:val="00134709"/>
    <w:rsid w:val="00135A34"/>
    <w:rsid w:val="001522D9"/>
    <w:rsid w:val="00152505"/>
    <w:rsid w:val="00181066"/>
    <w:rsid w:val="001959FE"/>
    <w:rsid w:val="001E4CB1"/>
    <w:rsid w:val="001E6A00"/>
    <w:rsid w:val="002034CB"/>
    <w:rsid w:val="002239A1"/>
    <w:rsid w:val="00237994"/>
    <w:rsid w:val="00250784"/>
    <w:rsid w:val="002633DA"/>
    <w:rsid w:val="00264F16"/>
    <w:rsid w:val="002A4546"/>
    <w:rsid w:val="002A7718"/>
    <w:rsid w:val="002D13A5"/>
    <w:rsid w:val="002D5A16"/>
    <w:rsid w:val="002E6138"/>
    <w:rsid w:val="003061DC"/>
    <w:rsid w:val="003065B4"/>
    <w:rsid w:val="00321BCE"/>
    <w:rsid w:val="00326F48"/>
    <w:rsid w:val="00336941"/>
    <w:rsid w:val="00352266"/>
    <w:rsid w:val="003527A9"/>
    <w:rsid w:val="003576CB"/>
    <w:rsid w:val="00362174"/>
    <w:rsid w:val="003B2B4D"/>
    <w:rsid w:val="003B680B"/>
    <w:rsid w:val="003C3EB3"/>
    <w:rsid w:val="003C5B79"/>
    <w:rsid w:val="003D71A7"/>
    <w:rsid w:val="003E31FA"/>
    <w:rsid w:val="003F56DA"/>
    <w:rsid w:val="00430B58"/>
    <w:rsid w:val="00452CD2"/>
    <w:rsid w:val="004A09A0"/>
    <w:rsid w:val="004C12AB"/>
    <w:rsid w:val="004C19E6"/>
    <w:rsid w:val="004E2E06"/>
    <w:rsid w:val="004F1FFA"/>
    <w:rsid w:val="004F5974"/>
    <w:rsid w:val="005310DE"/>
    <w:rsid w:val="00546061"/>
    <w:rsid w:val="00574763"/>
    <w:rsid w:val="00580924"/>
    <w:rsid w:val="00581743"/>
    <w:rsid w:val="00583B7B"/>
    <w:rsid w:val="00592647"/>
    <w:rsid w:val="005B13D8"/>
    <w:rsid w:val="005C1B55"/>
    <w:rsid w:val="005D27BE"/>
    <w:rsid w:val="005D4DB0"/>
    <w:rsid w:val="005F0C68"/>
    <w:rsid w:val="005F2737"/>
    <w:rsid w:val="006126EE"/>
    <w:rsid w:val="006137B0"/>
    <w:rsid w:val="006140D0"/>
    <w:rsid w:val="00614C8A"/>
    <w:rsid w:val="00630A19"/>
    <w:rsid w:val="00681A58"/>
    <w:rsid w:val="006D1812"/>
    <w:rsid w:val="006D7D58"/>
    <w:rsid w:val="006F48B2"/>
    <w:rsid w:val="007112F8"/>
    <w:rsid w:val="00730CD6"/>
    <w:rsid w:val="007367AC"/>
    <w:rsid w:val="00751291"/>
    <w:rsid w:val="007541CE"/>
    <w:rsid w:val="00767F4F"/>
    <w:rsid w:val="007B0B61"/>
    <w:rsid w:val="007B2F97"/>
    <w:rsid w:val="007B561B"/>
    <w:rsid w:val="007C6085"/>
    <w:rsid w:val="007C6C1B"/>
    <w:rsid w:val="007E120A"/>
    <w:rsid w:val="007E161F"/>
    <w:rsid w:val="007F7D1E"/>
    <w:rsid w:val="008016A5"/>
    <w:rsid w:val="0083594E"/>
    <w:rsid w:val="00840CB9"/>
    <w:rsid w:val="00847F88"/>
    <w:rsid w:val="00853318"/>
    <w:rsid w:val="008909BA"/>
    <w:rsid w:val="00893B7F"/>
    <w:rsid w:val="008A25A6"/>
    <w:rsid w:val="008A2F32"/>
    <w:rsid w:val="008C398C"/>
    <w:rsid w:val="008D5BA2"/>
    <w:rsid w:val="008F17F7"/>
    <w:rsid w:val="008F72D0"/>
    <w:rsid w:val="0090458A"/>
    <w:rsid w:val="00922CC1"/>
    <w:rsid w:val="00932715"/>
    <w:rsid w:val="009354B4"/>
    <w:rsid w:val="009374DA"/>
    <w:rsid w:val="0097273A"/>
    <w:rsid w:val="009D01E9"/>
    <w:rsid w:val="009E786F"/>
    <w:rsid w:val="009F7A69"/>
    <w:rsid w:val="00A079A6"/>
    <w:rsid w:val="00A11173"/>
    <w:rsid w:val="00A12B01"/>
    <w:rsid w:val="00A248F3"/>
    <w:rsid w:val="00A26274"/>
    <w:rsid w:val="00A50D99"/>
    <w:rsid w:val="00A52178"/>
    <w:rsid w:val="00A5382F"/>
    <w:rsid w:val="00A5658E"/>
    <w:rsid w:val="00A62FB8"/>
    <w:rsid w:val="00A63378"/>
    <w:rsid w:val="00A71760"/>
    <w:rsid w:val="00A7326A"/>
    <w:rsid w:val="00A73C55"/>
    <w:rsid w:val="00A87273"/>
    <w:rsid w:val="00AB7A29"/>
    <w:rsid w:val="00AC41A5"/>
    <w:rsid w:val="00AE6013"/>
    <w:rsid w:val="00B46B7E"/>
    <w:rsid w:val="00B47F01"/>
    <w:rsid w:val="00B70EA7"/>
    <w:rsid w:val="00B82FCF"/>
    <w:rsid w:val="00B84506"/>
    <w:rsid w:val="00B947DA"/>
    <w:rsid w:val="00BD5ACA"/>
    <w:rsid w:val="00BD7951"/>
    <w:rsid w:val="00BE1534"/>
    <w:rsid w:val="00C04679"/>
    <w:rsid w:val="00C11261"/>
    <w:rsid w:val="00C16D0F"/>
    <w:rsid w:val="00C16F9B"/>
    <w:rsid w:val="00C50AEF"/>
    <w:rsid w:val="00C51E8B"/>
    <w:rsid w:val="00C76B03"/>
    <w:rsid w:val="00C770F4"/>
    <w:rsid w:val="00C773B5"/>
    <w:rsid w:val="00C832E2"/>
    <w:rsid w:val="00C916BC"/>
    <w:rsid w:val="00CB31D3"/>
    <w:rsid w:val="00CB67F0"/>
    <w:rsid w:val="00CE04CF"/>
    <w:rsid w:val="00CE6153"/>
    <w:rsid w:val="00CE68ED"/>
    <w:rsid w:val="00CF3FCD"/>
    <w:rsid w:val="00D0666F"/>
    <w:rsid w:val="00D22A09"/>
    <w:rsid w:val="00D42853"/>
    <w:rsid w:val="00D70ECD"/>
    <w:rsid w:val="00D968E8"/>
    <w:rsid w:val="00DA4A9B"/>
    <w:rsid w:val="00DB21C1"/>
    <w:rsid w:val="00DD0FBD"/>
    <w:rsid w:val="00DE0443"/>
    <w:rsid w:val="00DF045C"/>
    <w:rsid w:val="00E01DF1"/>
    <w:rsid w:val="00E0382F"/>
    <w:rsid w:val="00E17BC9"/>
    <w:rsid w:val="00E24E02"/>
    <w:rsid w:val="00E423E2"/>
    <w:rsid w:val="00E604F4"/>
    <w:rsid w:val="00E706EB"/>
    <w:rsid w:val="00E77D0E"/>
    <w:rsid w:val="00E91B2C"/>
    <w:rsid w:val="00EC4B84"/>
    <w:rsid w:val="00EC5CC2"/>
    <w:rsid w:val="00ED403D"/>
    <w:rsid w:val="00EF2274"/>
    <w:rsid w:val="00F0018A"/>
    <w:rsid w:val="00F261BC"/>
    <w:rsid w:val="00F30AB7"/>
    <w:rsid w:val="00F34EE1"/>
    <w:rsid w:val="00F37B00"/>
    <w:rsid w:val="00FB455C"/>
    <w:rsid w:val="00FC3A1B"/>
    <w:rsid w:val="00FE31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E8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5B13D8"/>
    <w:pPr>
      <w:ind w:left="720"/>
      <w:contextualSpacing/>
    </w:pPr>
  </w:style>
  <w:style w:type="table" w:styleId="TableGrid">
    <w:name w:val="Table Grid"/>
    <w:basedOn w:val="TableNormal"/>
    <w:uiPriority w:val="59"/>
    <w:rsid w:val="005B13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MediumList2-Accent21">
    <w:name w:val="Medium List 2 - Accent 21"/>
    <w:hidden/>
    <w:uiPriority w:val="71"/>
    <w:rsid w:val="0097273A"/>
    <w:rPr>
      <w:sz w:val="22"/>
      <w:szCs w:val="22"/>
    </w:rPr>
  </w:style>
  <w:style w:type="paragraph" w:customStyle="1" w:styleId="ColorfulList-Accent11">
    <w:name w:val="Colorful List - Accent 11"/>
    <w:basedOn w:val="Normal"/>
    <w:uiPriority w:val="34"/>
    <w:qFormat/>
    <w:rsid w:val="00583B7B"/>
    <w:pPr>
      <w:ind w:left="720"/>
    </w:pPr>
  </w:style>
  <w:style w:type="character" w:customStyle="1" w:styleId="price">
    <w:name w:val="price"/>
    <w:rsid w:val="004C12AB"/>
  </w:style>
  <w:style w:type="character" w:customStyle="1" w:styleId="apple-converted-space">
    <w:name w:val="apple-converted-space"/>
    <w:rsid w:val="004C12AB"/>
  </w:style>
  <w:style w:type="character" w:customStyle="1" w:styleId="isbn13">
    <w:name w:val="isbn13"/>
    <w:rsid w:val="004C12AB"/>
  </w:style>
  <w:style w:type="paragraph" w:customStyle="1" w:styleId="Title1">
    <w:name w:val="Title1"/>
    <w:basedOn w:val="Normal"/>
    <w:rsid w:val="004C12AB"/>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rsid w:val="004C12AB"/>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BD5A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5B13D8"/>
    <w:pPr>
      <w:ind w:left="720"/>
      <w:contextualSpacing/>
    </w:pPr>
  </w:style>
  <w:style w:type="table" w:styleId="TableGrid">
    <w:name w:val="Table Grid"/>
    <w:basedOn w:val="TableNormal"/>
    <w:uiPriority w:val="59"/>
    <w:rsid w:val="005B13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MediumList2-Accent21">
    <w:name w:val="Medium List 2 - Accent 21"/>
    <w:hidden/>
    <w:uiPriority w:val="71"/>
    <w:rsid w:val="0097273A"/>
    <w:rPr>
      <w:sz w:val="22"/>
      <w:szCs w:val="22"/>
    </w:rPr>
  </w:style>
  <w:style w:type="paragraph" w:customStyle="1" w:styleId="ColorfulList-Accent11">
    <w:name w:val="Colorful List - Accent 11"/>
    <w:basedOn w:val="Normal"/>
    <w:uiPriority w:val="34"/>
    <w:qFormat/>
    <w:rsid w:val="00583B7B"/>
    <w:pPr>
      <w:ind w:left="720"/>
    </w:pPr>
  </w:style>
  <w:style w:type="character" w:customStyle="1" w:styleId="price">
    <w:name w:val="price"/>
    <w:rsid w:val="004C12AB"/>
  </w:style>
  <w:style w:type="character" w:customStyle="1" w:styleId="apple-converted-space">
    <w:name w:val="apple-converted-space"/>
    <w:rsid w:val="004C12AB"/>
  </w:style>
  <w:style w:type="character" w:customStyle="1" w:styleId="isbn13">
    <w:name w:val="isbn13"/>
    <w:rsid w:val="004C12AB"/>
  </w:style>
  <w:style w:type="paragraph" w:customStyle="1" w:styleId="Title1">
    <w:name w:val="Title1"/>
    <w:basedOn w:val="Normal"/>
    <w:rsid w:val="004C12AB"/>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rsid w:val="004C12AB"/>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BD5ACA"/>
    <w:pPr>
      <w:ind w:left="720"/>
      <w:contextualSpacing/>
    </w:pPr>
  </w:style>
</w:styles>
</file>

<file path=word/webSettings.xml><?xml version="1.0" encoding="utf-8"?>
<w:webSettings xmlns:r="http://schemas.openxmlformats.org/officeDocument/2006/relationships" xmlns:w="http://schemas.openxmlformats.org/wordprocessingml/2006/main">
  <w:divs>
    <w:div w:id="181431754">
      <w:bodyDiv w:val="1"/>
      <w:marLeft w:val="0"/>
      <w:marRight w:val="0"/>
      <w:marTop w:val="0"/>
      <w:marBottom w:val="0"/>
      <w:divBdr>
        <w:top w:val="none" w:sz="0" w:space="0" w:color="auto"/>
        <w:left w:val="none" w:sz="0" w:space="0" w:color="auto"/>
        <w:bottom w:val="none" w:sz="0" w:space="0" w:color="auto"/>
        <w:right w:val="none" w:sz="0" w:space="0" w:color="auto"/>
      </w:divBdr>
    </w:div>
    <w:div w:id="254632977">
      <w:bodyDiv w:val="1"/>
      <w:marLeft w:val="0"/>
      <w:marRight w:val="0"/>
      <w:marTop w:val="0"/>
      <w:marBottom w:val="0"/>
      <w:divBdr>
        <w:top w:val="none" w:sz="0" w:space="0" w:color="auto"/>
        <w:left w:val="none" w:sz="0" w:space="0" w:color="auto"/>
        <w:bottom w:val="none" w:sz="0" w:space="0" w:color="auto"/>
        <w:right w:val="none" w:sz="0" w:space="0" w:color="auto"/>
      </w:divBdr>
    </w:div>
    <w:div w:id="261452209">
      <w:bodyDiv w:val="1"/>
      <w:marLeft w:val="0"/>
      <w:marRight w:val="0"/>
      <w:marTop w:val="0"/>
      <w:marBottom w:val="0"/>
      <w:divBdr>
        <w:top w:val="none" w:sz="0" w:space="0" w:color="auto"/>
        <w:left w:val="none" w:sz="0" w:space="0" w:color="auto"/>
        <w:bottom w:val="none" w:sz="0" w:space="0" w:color="auto"/>
        <w:right w:val="none" w:sz="0" w:space="0" w:color="auto"/>
      </w:divBdr>
    </w:div>
    <w:div w:id="346248516">
      <w:bodyDiv w:val="1"/>
      <w:marLeft w:val="0"/>
      <w:marRight w:val="0"/>
      <w:marTop w:val="0"/>
      <w:marBottom w:val="0"/>
      <w:divBdr>
        <w:top w:val="none" w:sz="0" w:space="0" w:color="auto"/>
        <w:left w:val="none" w:sz="0" w:space="0" w:color="auto"/>
        <w:bottom w:val="none" w:sz="0" w:space="0" w:color="auto"/>
        <w:right w:val="none" w:sz="0" w:space="0" w:color="auto"/>
      </w:divBdr>
    </w:div>
    <w:div w:id="854928410">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483347532">
      <w:bodyDiv w:val="1"/>
      <w:marLeft w:val="0"/>
      <w:marRight w:val="0"/>
      <w:marTop w:val="0"/>
      <w:marBottom w:val="0"/>
      <w:divBdr>
        <w:top w:val="none" w:sz="0" w:space="0" w:color="auto"/>
        <w:left w:val="none" w:sz="0" w:space="0" w:color="auto"/>
        <w:bottom w:val="none" w:sz="0" w:space="0" w:color="auto"/>
        <w:right w:val="none" w:sz="0" w:space="0" w:color="auto"/>
      </w:divBdr>
    </w:div>
    <w:div w:id="1936395932">
      <w:bodyDiv w:val="1"/>
      <w:marLeft w:val="0"/>
      <w:marRight w:val="0"/>
      <w:marTop w:val="0"/>
      <w:marBottom w:val="0"/>
      <w:divBdr>
        <w:top w:val="none" w:sz="0" w:space="0" w:color="auto"/>
        <w:left w:val="none" w:sz="0" w:space="0" w:color="auto"/>
        <w:bottom w:val="none" w:sz="0" w:space="0" w:color="auto"/>
        <w:right w:val="none" w:sz="0" w:space="0" w:color="auto"/>
      </w:divBdr>
    </w:div>
    <w:div w:id="202789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p.pearsonhighered.com/bigcovers/0132145359.jp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vid.copp@adjunct.chaminade.edu"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aminade.edu/student_life/sss/counseling_services.ph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chaminade.ecollege.com/"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1083</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7243</CharactersWithSpaces>
  <SharedDoc>false</SharedDoc>
  <HLinks>
    <vt:vector size="12" baseType="variant">
      <vt:variant>
        <vt:i4>1769564</vt:i4>
      </vt:variant>
      <vt:variant>
        <vt:i4>6</vt:i4>
      </vt:variant>
      <vt:variant>
        <vt:i4>0</vt:i4>
      </vt:variant>
      <vt:variant>
        <vt:i4>5</vt:i4>
      </vt:variant>
      <vt:variant>
        <vt:lpwstr>http://www.chaminade.edu/student_life/sss/counseling_services.php</vt:lpwstr>
      </vt:variant>
      <vt:variant>
        <vt:lpwstr/>
      </vt:variant>
      <vt:variant>
        <vt:i4>2818089</vt:i4>
      </vt:variant>
      <vt:variant>
        <vt:i4>3</vt:i4>
      </vt:variant>
      <vt:variant>
        <vt:i4>0</vt:i4>
      </vt:variant>
      <vt:variant>
        <vt:i4>5</vt:i4>
      </vt:variant>
      <vt:variant>
        <vt:lpwstr>http://chaminade.ecollege.com/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david.k.copp</cp:lastModifiedBy>
  <cp:revision>2</cp:revision>
  <cp:lastPrinted>2012-08-28T21:32:00Z</cp:lastPrinted>
  <dcterms:created xsi:type="dcterms:W3CDTF">2013-08-26T20:57:00Z</dcterms:created>
  <dcterms:modified xsi:type="dcterms:W3CDTF">2013-08-26T20:57:00Z</dcterms:modified>
</cp:coreProperties>
</file>