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8A3" w:rsidRDefault="00BD28A3">
      <w:pPr>
        <w:jc w:val="center"/>
        <w:rPr>
          <w:rFonts w:ascii="Bookman Old Style" w:hAnsi="Bookman Old Style" w:cs="Bookman Old Style"/>
          <w:sz w:val="28"/>
          <w:szCs w:val="28"/>
        </w:rPr>
      </w:pPr>
      <w:r>
        <w:rPr>
          <w:rFonts w:ascii="Bookman Old Style" w:hAnsi="Bookman Old Style" w:cs="Bookman Old Style"/>
          <w:sz w:val="28"/>
          <w:szCs w:val="28"/>
        </w:rPr>
        <w:t>CHAMINADE UNIVERSITY OF HONOLULU</w:t>
      </w:r>
    </w:p>
    <w:p w:rsidR="00BD28A3" w:rsidRDefault="00BD28A3">
      <w:pPr>
        <w:pStyle w:val="Heading1"/>
      </w:pPr>
      <w:r>
        <w:t>COURSE SYLLABUS</w:t>
      </w:r>
    </w:p>
    <w:p w:rsidR="00BD28A3" w:rsidRDefault="00BD28A3">
      <w:pPr>
        <w:jc w:val="center"/>
        <w:rPr>
          <w:rFonts w:ascii="Bookman Old Style" w:hAnsi="Bookman Old Style" w:cs="Bookman Old Style"/>
          <w:sz w:val="28"/>
          <w:szCs w:val="28"/>
        </w:rPr>
      </w:pPr>
    </w:p>
    <w:p w:rsidR="00BD28A3" w:rsidRDefault="00BD28A3">
      <w:pPr>
        <w:jc w:val="center"/>
        <w:rPr>
          <w:rFonts w:ascii="Bookman Old Style" w:hAnsi="Bookman Old Style" w:cs="Bookman Old Style"/>
          <w:sz w:val="28"/>
          <w:szCs w:val="28"/>
        </w:rPr>
      </w:pPr>
    </w:p>
    <w:p w:rsidR="00BD28A3" w:rsidRPr="00EE274C" w:rsidRDefault="00BD28A3" w:rsidP="00EE274C">
      <w:pPr>
        <w:rPr>
          <w:rFonts w:ascii="Bookman Old Style" w:hAnsi="Bookman Old Style" w:cs="Bookman Old Style"/>
          <w:b/>
          <w:bCs/>
          <w:sz w:val="28"/>
          <w:szCs w:val="28"/>
        </w:rPr>
      </w:pPr>
      <w:r w:rsidRPr="00EE274C">
        <w:rPr>
          <w:rFonts w:ascii="Bookman Old Style" w:hAnsi="Bookman Old Style" w:cs="Bookman Old Style"/>
          <w:b/>
          <w:bCs/>
          <w:sz w:val="28"/>
          <w:szCs w:val="28"/>
        </w:rPr>
        <w:t>Course Schedule</w:t>
      </w:r>
    </w:p>
    <w:p w:rsidR="00BD28A3" w:rsidRDefault="00BD28A3">
      <w:pPr>
        <w:jc w:val="center"/>
        <w:rPr>
          <w:rFonts w:ascii="Bookman Old Style" w:hAnsi="Bookman Old Style" w:cs="Bookman Old Style"/>
          <w:sz w:val="28"/>
          <w:szCs w:val="28"/>
        </w:rPr>
      </w:pPr>
    </w:p>
    <w:p w:rsidR="00BD28A3" w:rsidRPr="002144D5" w:rsidRDefault="00BD28A3">
      <w:pPr>
        <w:rPr>
          <w:rFonts w:ascii="Bookman Old Style" w:hAnsi="Bookman Old Style" w:cs="Bookman Old Style"/>
          <w:sz w:val="24"/>
          <w:szCs w:val="24"/>
        </w:rPr>
      </w:pPr>
      <w:r>
        <w:rPr>
          <w:rFonts w:ascii="Bookman Old Style" w:hAnsi="Bookman Old Style" w:cs="Bookman Old Style"/>
          <w:i/>
          <w:iCs/>
          <w:sz w:val="24"/>
          <w:szCs w:val="24"/>
          <w:u w:val="single"/>
        </w:rPr>
        <w:t>COURSE</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sidRPr="002144D5">
        <w:rPr>
          <w:rFonts w:ascii="Bookman Old Style" w:hAnsi="Bookman Old Style" w:cs="Bookman Old Style"/>
          <w:sz w:val="24"/>
          <w:szCs w:val="24"/>
        </w:rPr>
        <w:t>AC 201 - Principles of Accounting I</w:t>
      </w:r>
    </w:p>
    <w:p w:rsidR="00BD28A3" w:rsidRDefault="00BD28A3">
      <w:pPr>
        <w:rPr>
          <w:rFonts w:ascii="Bookman Old Style" w:hAnsi="Bookman Old Style" w:cs="Bookman Old Style"/>
          <w:sz w:val="24"/>
          <w:szCs w:val="24"/>
        </w:rPr>
      </w:pPr>
      <w:r>
        <w:rPr>
          <w:rFonts w:ascii="Bookman Old Style" w:hAnsi="Bookman Old Style" w:cs="Bookman Old Style"/>
          <w:i/>
          <w:iCs/>
          <w:sz w:val="24"/>
          <w:szCs w:val="24"/>
          <w:u w:val="single"/>
        </w:rPr>
        <w:t>SEMESTER</w:t>
      </w:r>
      <w:r>
        <w:rPr>
          <w:rFonts w:ascii="Bookman Old Style" w:hAnsi="Bookman Old Style" w:cs="Bookman Old Style"/>
          <w:i/>
          <w:iCs/>
          <w:sz w:val="24"/>
          <w:szCs w:val="24"/>
          <w:u w:val="single"/>
        </w:rPr>
        <w:tab/>
      </w:r>
      <w:r>
        <w:rPr>
          <w:rFonts w:ascii="Bookman Old Style" w:hAnsi="Bookman Old Style" w:cs="Bookman Old Style"/>
          <w:sz w:val="24"/>
          <w:szCs w:val="24"/>
        </w:rPr>
        <w:tab/>
      </w:r>
      <w:r>
        <w:rPr>
          <w:rFonts w:ascii="Bookman Old Style" w:hAnsi="Bookman Old Style" w:cs="Bookman Old Style"/>
          <w:sz w:val="24"/>
          <w:szCs w:val="24"/>
        </w:rPr>
        <w:tab/>
        <w:t>Summer II 2013</w:t>
      </w:r>
    </w:p>
    <w:p w:rsidR="00BD28A3" w:rsidRPr="002144D5" w:rsidRDefault="00BD28A3" w:rsidP="00D975B7">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DAY AND TIME</w:t>
      </w:r>
      <w:r>
        <w:rPr>
          <w:rFonts w:ascii="Bookman Old Style" w:hAnsi="Bookman Old Style" w:cs="Bookman Old Style"/>
          <w:sz w:val="24"/>
          <w:szCs w:val="24"/>
        </w:rPr>
        <w:tab/>
      </w:r>
      <w:r w:rsidRPr="002144D5">
        <w:rPr>
          <w:rFonts w:ascii="Bookman Old Style" w:hAnsi="Bookman Old Style" w:cs="Bookman Old Style"/>
          <w:sz w:val="24"/>
          <w:szCs w:val="24"/>
        </w:rPr>
        <w:t>MWF 9:40AM - 12:50PM</w:t>
      </w:r>
    </w:p>
    <w:p w:rsidR="00BD28A3" w:rsidRDefault="00BD28A3">
      <w:pPr>
        <w:ind w:left="2880" w:hanging="2880"/>
        <w:rPr>
          <w:rFonts w:ascii="Bookman Old Style" w:hAnsi="Bookman Old Style" w:cs="Bookman Old Style"/>
          <w:i/>
          <w:iCs/>
          <w:sz w:val="24"/>
          <w:szCs w:val="24"/>
          <w:u w:val="single"/>
        </w:rPr>
      </w:pPr>
      <w:r>
        <w:rPr>
          <w:rFonts w:ascii="Bookman Old Style" w:hAnsi="Bookman Old Style" w:cs="Bookman Old Style"/>
          <w:i/>
          <w:iCs/>
          <w:sz w:val="24"/>
          <w:szCs w:val="24"/>
          <w:u w:val="single"/>
        </w:rPr>
        <w:t>LOCATION</w:t>
      </w:r>
      <w:r>
        <w:rPr>
          <w:rFonts w:ascii="Bookman Old Style" w:hAnsi="Bookman Old Style" w:cs="Bookman Old Style"/>
          <w:sz w:val="24"/>
          <w:szCs w:val="24"/>
        </w:rPr>
        <w:tab/>
      </w:r>
      <w:r w:rsidRPr="002144D5">
        <w:rPr>
          <w:rFonts w:ascii="Bookman Old Style" w:hAnsi="Bookman Old Style" w:cs="Bookman Old Style"/>
          <w:sz w:val="24"/>
          <w:szCs w:val="24"/>
        </w:rPr>
        <w:t>Clarence T.C. Ching Hall, Room 254</w:t>
      </w:r>
    </w:p>
    <w:p w:rsidR="00BD28A3" w:rsidRPr="004C3387" w:rsidRDefault="00BD28A3" w:rsidP="00F10936">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TEXT</w:t>
      </w:r>
      <w:r>
        <w:rPr>
          <w:rFonts w:ascii="Bookman Old Style" w:hAnsi="Bookman Old Style" w:cs="Bookman Old Style"/>
          <w:sz w:val="24"/>
          <w:szCs w:val="24"/>
        </w:rPr>
        <w:tab/>
      </w:r>
      <w:r w:rsidRPr="002144D5">
        <w:rPr>
          <w:rFonts w:ascii="Bookman Old Style" w:hAnsi="Bookman Old Style" w:cs="Bookman Old Style"/>
          <w:sz w:val="24"/>
          <w:szCs w:val="24"/>
        </w:rPr>
        <w:t>Horngren's Financial &amp; Managerial Accounting, The Financial Chapters, Student Value Edition and NEW MyAccountingLab with, 4/E</w:t>
      </w:r>
      <w:r>
        <w:rPr>
          <w:rFonts w:ascii="Bookman Old Style" w:hAnsi="Bookman Old Style" w:cs="Bookman Old Style"/>
          <w:sz w:val="24"/>
          <w:szCs w:val="24"/>
        </w:rPr>
        <w:t xml:space="preserve">; </w:t>
      </w:r>
      <w:r w:rsidRPr="004C3387">
        <w:rPr>
          <w:rFonts w:ascii="Bookman Old Style" w:hAnsi="Bookman Old Style" w:cs="Bookman Old Style"/>
          <w:sz w:val="24"/>
          <w:szCs w:val="24"/>
        </w:rPr>
        <w:t>Tracie Nobles, Brenda Mattison &amp; Ella Mae Matsumur</w:t>
      </w:r>
      <w:r>
        <w:rPr>
          <w:rFonts w:ascii="Bookman Old Style" w:hAnsi="Bookman Old Style" w:cs="Bookman Old Style"/>
          <w:sz w:val="24"/>
          <w:szCs w:val="24"/>
        </w:rPr>
        <w:t xml:space="preserve">a; </w:t>
      </w:r>
      <w:r w:rsidRPr="004C3387">
        <w:rPr>
          <w:rFonts w:ascii="Bookman Old Style" w:hAnsi="Bookman Old Style" w:cs="Bookman Old Style"/>
          <w:sz w:val="24"/>
          <w:szCs w:val="24"/>
        </w:rPr>
        <w:t>ISBN-13: 978-0-133-45124-5; ISBN-10: 013345124</w:t>
      </w:r>
      <w:r>
        <w:rPr>
          <w:rFonts w:ascii="Bookman Old Style" w:hAnsi="Bookman Old Style" w:cs="Bookman Old Style"/>
          <w:sz w:val="24"/>
          <w:szCs w:val="24"/>
        </w:rPr>
        <w:t>0</w:t>
      </w:r>
    </w:p>
    <w:p w:rsidR="00BD28A3" w:rsidRDefault="00BD28A3" w:rsidP="002144D5">
      <w:pPr>
        <w:ind w:left="2880" w:hanging="2880"/>
        <w:rPr>
          <w:rFonts w:ascii="Bookman Old Style" w:hAnsi="Bookman Old Style" w:cs="Bookman Old Style"/>
          <w:sz w:val="24"/>
          <w:szCs w:val="24"/>
        </w:rPr>
      </w:pPr>
      <w:r>
        <w:rPr>
          <w:rFonts w:ascii="Bookman Old Style" w:hAnsi="Bookman Old Style" w:cs="Bookman Old Style"/>
          <w:sz w:val="24"/>
          <w:szCs w:val="24"/>
        </w:rPr>
        <w:tab/>
      </w:r>
    </w:p>
    <w:p w:rsidR="00BD28A3" w:rsidRPr="00EE274C" w:rsidRDefault="00BD28A3" w:rsidP="00EE274C">
      <w:pPr>
        <w:ind w:left="2880" w:hanging="2880"/>
        <w:rPr>
          <w:rFonts w:ascii="Bookman Old Style" w:hAnsi="Bookman Old Style" w:cs="Bookman Old Style"/>
          <w:b/>
          <w:bCs/>
          <w:sz w:val="24"/>
          <w:szCs w:val="24"/>
        </w:rPr>
      </w:pPr>
      <w:r w:rsidRPr="00EE274C">
        <w:rPr>
          <w:rFonts w:ascii="Bookman Old Style" w:hAnsi="Bookman Old Style" w:cs="Bookman Old Style"/>
          <w:b/>
          <w:bCs/>
          <w:sz w:val="24"/>
          <w:szCs w:val="24"/>
        </w:rPr>
        <w:t>Instructor Contact Information</w:t>
      </w:r>
    </w:p>
    <w:p w:rsidR="00BD28A3" w:rsidRPr="00346C33" w:rsidRDefault="00BD28A3">
      <w:pPr>
        <w:ind w:left="2880" w:hanging="2880"/>
        <w:rPr>
          <w:rFonts w:ascii="Bookman Old Style" w:hAnsi="Bookman Old Style" w:cs="Bookman Old Style"/>
          <w:sz w:val="24"/>
          <w:szCs w:val="24"/>
        </w:rPr>
      </w:pPr>
    </w:p>
    <w:p w:rsidR="00BD28A3" w:rsidRDefault="00BD28A3">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INSTRUCTOR</w:t>
      </w:r>
      <w:r>
        <w:rPr>
          <w:rFonts w:ascii="Bookman Old Style" w:hAnsi="Bookman Old Style" w:cs="Bookman Old Style"/>
          <w:sz w:val="24"/>
          <w:szCs w:val="24"/>
        </w:rPr>
        <w:tab/>
        <w:t>Professor Aaron M. Williamson Jr.</w:t>
      </w:r>
    </w:p>
    <w:p w:rsidR="00BD28A3" w:rsidRDefault="00BD28A3">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w:t>
      </w:r>
      <w:r>
        <w:rPr>
          <w:rFonts w:ascii="Bookman Old Style" w:hAnsi="Bookman Old Style" w:cs="Bookman Old Style"/>
          <w:sz w:val="24"/>
          <w:szCs w:val="24"/>
        </w:rPr>
        <w:tab/>
        <w:t>Kiefer Hall Room 25</w:t>
      </w:r>
    </w:p>
    <w:p w:rsidR="00BD28A3" w:rsidRDefault="00BD28A3">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OFFICE HOURS</w:t>
      </w:r>
      <w:r>
        <w:rPr>
          <w:rFonts w:ascii="Bookman Old Style" w:hAnsi="Bookman Old Style" w:cs="Bookman Old Style"/>
          <w:sz w:val="24"/>
          <w:szCs w:val="24"/>
        </w:rPr>
        <w:tab/>
        <w:t>1:00 – 2:20 MWF; 5:00 – 8:30 Monday &amp; By Appointment</w:t>
      </w:r>
    </w:p>
    <w:p w:rsidR="00BD28A3" w:rsidRDefault="00BD28A3">
      <w:pPr>
        <w:pStyle w:val="Heading3"/>
      </w:pPr>
      <w:r>
        <w:rPr>
          <w:i/>
          <w:iCs/>
          <w:u w:val="single"/>
        </w:rPr>
        <w:t>TELEPHONE</w:t>
      </w:r>
      <w:r>
        <w:tab/>
        <w:t>(808)739-8592</w:t>
      </w:r>
    </w:p>
    <w:p w:rsidR="00BD28A3" w:rsidRDefault="00BD28A3">
      <w:pPr>
        <w:ind w:left="2880" w:hanging="2880"/>
        <w:rPr>
          <w:rFonts w:ascii="Bookman Old Style" w:hAnsi="Bookman Old Style" w:cs="Bookman Old Style"/>
          <w:sz w:val="24"/>
          <w:szCs w:val="24"/>
        </w:rPr>
      </w:pPr>
      <w:r>
        <w:rPr>
          <w:rFonts w:ascii="Bookman Old Style" w:hAnsi="Bookman Old Style" w:cs="Bookman Old Style"/>
          <w:i/>
          <w:iCs/>
          <w:sz w:val="24"/>
          <w:szCs w:val="24"/>
          <w:u w:val="single"/>
        </w:rPr>
        <w:t>EMAIL</w:t>
      </w:r>
      <w:r>
        <w:rPr>
          <w:rFonts w:ascii="Bookman Old Style" w:hAnsi="Bookman Old Style" w:cs="Bookman Old Style"/>
          <w:sz w:val="24"/>
          <w:szCs w:val="24"/>
        </w:rPr>
        <w:tab/>
        <w:t>aaron.williamson@chaminade.edu</w:t>
      </w:r>
      <w:r>
        <w:rPr>
          <w:rFonts w:ascii="Bookman Old Style" w:hAnsi="Bookman Old Style" w:cs="Bookman Old Style"/>
          <w:sz w:val="24"/>
          <w:szCs w:val="24"/>
        </w:rPr>
        <w:tab/>
      </w:r>
    </w:p>
    <w:p w:rsidR="00BD28A3" w:rsidRDefault="00BD28A3">
      <w:pPr>
        <w:ind w:left="2880" w:hanging="2880"/>
        <w:rPr>
          <w:rFonts w:ascii="Bookman Old Style" w:hAnsi="Bookman Old Style" w:cs="Bookman Old Style"/>
          <w:i/>
          <w:iCs/>
          <w:sz w:val="24"/>
          <w:szCs w:val="24"/>
          <w:u w:val="single"/>
        </w:rPr>
      </w:pPr>
      <w:r w:rsidRPr="00321FFF">
        <w:rPr>
          <w:rFonts w:ascii="Bookman Old Style" w:hAnsi="Bookman Old Style" w:cs="Bookman Old Style"/>
          <w:i/>
          <w:iCs/>
          <w:sz w:val="24"/>
          <w:szCs w:val="24"/>
          <w:u w:val="single"/>
        </w:rPr>
        <w:t>Administrative</w:t>
      </w:r>
    </w:p>
    <w:p w:rsidR="00BD28A3" w:rsidRDefault="00BD28A3">
      <w:pPr>
        <w:ind w:left="2880" w:hanging="2880"/>
        <w:rPr>
          <w:rFonts w:ascii="Bookman Old Style" w:hAnsi="Bookman Old Style" w:cs="Bookman Old Style"/>
          <w:sz w:val="24"/>
          <w:szCs w:val="24"/>
        </w:rPr>
      </w:pPr>
      <w:r w:rsidRPr="00321FFF">
        <w:rPr>
          <w:rFonts w:ascii="Bookman Old Style" w:hAnsi="Bookman Old Style" w:cs="Bookman Old Style"/>
          <w:i/>
          <w:iCs/>
          <w:sz w:val="24"/>
          <w:szCs w:val="24"/>
          <w:u w:val="single"/>
        </w:rPr>
        <w:t>Assistant Phone:</w:t>
      </w:r>
      <w:r w:rsidRPr="00321FFF">
        <w:rPr>
          <w:rFonts w:ascii="Bookman Old Style" w:hAnsi="Bookman Old Style" w:cs="Bookman Old Style"/>
          <w:sz w:val="24"/>
          <w:szCs w:val="24"/>
        </w:rPr>
        <w:tab/>
        <w:t>808-440-4280</w:t>
      </w:r>
    </w:p>
    <w:p w:rsidR="00BD28A3" w:rsidRDefault="00BD28A3">
      <w:pPr>
        <w:ind w:left="2880" w:hanging="2880"/>
        <w:rPr>
          <w:rFonts w:ascii="Bookman Old Style" w:hAnsi="Bookman Old Style" w:cs="Bookman Old Style"/>
          <w:sz w:val="24"/>
          <w:szCs w:val="24"/>
        </w:rPr>
      </w:pPr>
    </w:p>
    <w:p w:rsidR="00BD28A3" w:rsidRDefault="00BD28A3">
      <w:pPr>
        <w:pStyle w:val="Heading4"/>
      </w:pPr>
      <w:r>
        <w:t>Catalog Course Description</w:t>
      </w:r>
    </w:p>
    <w:p w:rsidR="00BD28A3" w:rsidRDefault="00BD28A3">
      <w:pPr>
        <w:ind w:left="2880" w:hanging="2880"/>
        <w:rPr>
          <w:rFonts w:ascii="Bookman Old Style" w:hAnsi="Bookman Old Style" w:cs="Bookman Old Style"/>
          <w:sz w:val="24"/>
          <w:szCs w:val="24"/>
        </w:rPr>
      </w:pPr>
    </w:p>
    <w:p w:rsidR="00BD28A3" w:rsidRDefault="00BD28A3" w:rsidP="00E45499">
      <w:pPr>
        <w:pStyle w:val="BodyText"/>
      </w:pPr>
      <w:r>
        <w:t>Major concepts of accounting and their use in the management of the business firm and in the preparation of corporate financial statements.  Emphasis is placed on understanding accounting terminology and management use of accounting data and reports.</w:t>
      </w:r>
    </w:p>
    <w:p w:rsidR="00BD28A3" w:rsidRDefault="00BD28A3">
      <w:pPr>
        <w:ind w:left="2880" w:hanging="2880"/>
        <w:rPr>
          <w:rFonts w:ascii="Bookman Old Style" w:hAnsi="Bookman Old Style" w:cs="Bookman Old Style"/>
          <w:sz w:val="24"/>
          <w:szCs w:val="24"/>
        </w:rPr>
      </w:pPr>
    </w:p>
    <w:p w:rsidR="00BD28A3" w:rsidRPr="00EE274C" w:rsidRDefault="00BD28A3" w:rsidP="00EE274C">
      <w:pPr>
        <w:pStyle w:val="Heading4"/>
      </w:pPr>
      <w:r w:rsidRPr="00EE274C">
        <w:t>Associated Program Learning Outcome</w:t>
      </w:r>
    </w:p>
    <w:p w:rsidR="00BD28A3" w:rsidRDefault="00BD28A3">
      <w:pPr>
        <w:pStyle w:val="Heading4"/>
      </w:pPr>
      <w:r>
        <w:t>(Course Objectives)</w:t>
      </w:r>
    </w:p>
    <w:p w:rsidR="00BD28A3" w:rsidRDefault="00BD28A3">
      <w:pPr>
        <w:ind w:left="2880" w:hanging="2880"/>
        <w:rPr>
          <w:rFonts w:ascii="Bookman Old Style" w:hAnsi="Bookman Old Style" w:cs="Bookman Old Style"/>
          <w:sz w:val="24"/>
          <w:szCs w:val="24"/>
        </w:rPr>
      </w:pPr>
    </w:p>
    <w:p w:rsidR="00BD28A3" w:rsidRDefault="00BD28A3">
      <w:pPr>
        <w:pStyle w:val="BodyText2"/>
        <w:ind w:firstLine="0"/>
      </w:pPr>
      <w:r>
        <w:t>This course is intended to provide students with the basic accounting knowledge necessary to succeed in the world of business.  Emphasis is placed on understanding basic accounting terminology and concepts and their practical application to business managers.</w:t>
      </w:r>
    </w:p>
    <w:p w:rsidR="00BD28A3" w:rsidRDefault="00BD28A3">
      <w:pPr>
        <w:pStyle w:val="BodyText2"/>
      </w:pPr>
    </w:p>
    <w:p w:rsidR="00BD28A3" w:rsidRDefault="00BD28A3" w:rsidP="00E45499">
      <w:pPr>
        <w:rPr>
          <w:rFonts w:ascii="Bookman Old Style" w:hAnsi="Bookman Old Style" w:cs="Bookman Old Style"/>
          <w:b/>
          <w:bCs/>
          <w:sz w:val="24"/>
          <w:szCs w:val="24"/>
        </w:rPr>
      </w:pPr>
      <w:r>
        <w:rPr>
          <w:rFonts w:ascii="Bookman Old Style" w:hAnsi="Bookman Old Style" w:cs="Bookman Old Style"/>
          <w:sz w:val="24"/>
          <w:szCs w:val="24"/>
        </w:rPr>
        <w:t>Accounting is a very difficult subject area.  Consequently, students will be expected to contribute a significant amount of time outside of the classroom during the quarter</w:t>
      </w:r>
      <w:r>
        <w:rPr>
          <w:rFonts w:ascii="Bookman Old Style" w:hAnsi="Bookman Old Style" w:cs="Bookman Old Style"/>
          <w:b/>
          <w:bCs/>
          <w:sz w:val="24"/>
          <w:szCs w:val="24"/>
        </w:rPr>
        <w:t xml:space="preserve">.  It is expected that students will need to spend a </w:t>
      </w:r>
      <w:r w:rsidRPr="00ED2D73">
        <w:rPr>
          <w:rFonts w:ascii="Bookman Old Style" w:hAnsi="Bookman Old Style" w:cs="Bookman Old Style"/>
          <w:b/>
          <w:bCs/>
          <w:sz w:val="24"/>
          <w:szCs w:val="24"/>
          <w:u w:val="single"/>
        </w:rPr>
        <w:t>minimum</w:t>
      </w:r>
      <w:r>
        <w:rPr>
          <w:rFonts w:ascii="Bookman Old Style" w:hAnsi="Bookman Old Style" w:cs="Bookman Old Style"/>
          <w:b/>
          <w:bCs/>
          <w:sz w:val="24"/>
          <w:szCs w:val="24"/>
        </w:rPr>
        <w:t xml:space="preserve"> of 15 – 20 hours per week outside of class to succeed in this course.</w:t>
      </w:r>
    </w:p>
    <w:p w:rsidR="00BD28A3" w:rsidRPr="00E45499" w:rsidRDefault="00BD28A3" w:rsidP="00E45499">
      <w:pPr>
        <w:rPr>
          <w:rFonts w:ascii="Bookman Old Style" w:hAnsi="Bookman Old Style" w:cs="Bookman Old Style"/>
          <w:b/>
          <w:bCs/>
          <w:sz w:val="24"/>
          <w:szCs w:val="24"/>
        </w:rPr>
      </w:pPr>
    </w:p>
    <w:p w:rsidR="00BD28A3" w:rsidRDefault="00BD28A3" w:rsidP="00321FFF">
      <w:pPr>
        <w:ind w:left="2880" w:hanging="2880"/>
        <w:rPr>
          <w:rFonts w:ascii="Bookman Old Style" w:hAnsi="Bookman Old Style" w:cs="Bookman Old Style"/>
          <w:b/>
          <w:bCs/>
          <w:sz w:val="24"/>
          <w:szCs w:val="24"/>
        </w:rPr>
      </w:pPr>
      <w:r w:rsidRPr="00321FFF">
        <w:rPr>
          <w:rFonts w:ascii="Bookman Old Style" w:hAnsi="Bookman Old Style" w:cs="Bookman Old Style"/>
          <w:b/>
          <w:bCs/>
          <w:sz w:val="24"/>
          <w:szCs w:val="24"/>
        </w:rPr>
        <w:t>Course Learning Outcomes</w:t>
      </w:r>
    </w:p>
    <w:p w:rsidR="00BD28A3" w:rsidRPr="00321FFF" w:rsidRDefault="00BD28A3" w:rsidP="00321FFF">
      <w:pPr>
        <w:ind w:left="2880" w:hanging="2880"/>
        <w:rPr>
          <w:rFonts w:ascii="Bookman Old Style" w:hAnsi="Bookman Old Style" w:cs="Bookman Old Style"/>
          <w:sz w:val="24"/>
          <w:szCs w:val="24"/>
        </w:rPr>
      </w:pPr>
    </w:p>
    <w:p w:rsidR="00BD28A3" w:rsidRDefault="00BD28A3" w:rsidP="00321FFF">
      <w:pPr>
        <w:rPr>
          <w:rFonts w:ascii="Bookman Old Style" w:hAnsi="Bookman Old Style" w:cs="Bookman Old Style"/>
          <w:sz w:val="24"/>
          <w:szCs w:val="24"/>
        </w:rPr>
      </w:pPr>
      <w:r w:rsidRPr="00321FFF">
        <w:rPr>
          <w:rFonts w:ascii="Bookman Old Style" w:hAnsi="Bookman Old Style" w:cs="Bookman Old Style"/>
          <w:sz w:val="24"/>
          <w:szCs w:val="24"/>
        </w:rPr>
        <w:t>At the conclusion of this course, successful students will have demonstrated (followed by the list of learning outcomes)</w:t>
      </w:r>
      <w:r>
        <w:rPr>
          <w:rFonts w:ascii="Bookman Old Style" w:hAnsi="Bookman Old Style" w:cs="Bookman Old Style"/>
          <w:sz w:val="24"/>
          <w:szCs w:val="24"/>
        </w:rPr>
        <w:t>:</w:t>
      </w:r>
    </w:p>
    <w:p w:rsidR="00BD28A3" w:rsidRDefault="00BD28A3" w:rsidP="00321FFF">
      <w:pPr>
        <w:rPr>
          <w:rFonts w:ascii="Bookman Old Style" w:hAnsi="Bookman Old Style" w:cs="Bookman Old Style"/>
          <w:sz w:val="24"/>
          <w:szCs w:val="24"/>
        </w:rPr>
      </w:pPr>
    </w:p>
    <w:p w:rsidR="00BD28A3" w:rsidRDefault="00BD28A3">
      <w:pPr>
        <w:numPr>
          <w:ilvl w:val="0"/>
          <w:numId w:val="1"/>
        </w:numPr>
        <w:rPr>
          <w:rFonts w:ascii="Bookman Old Style" w:hAnsi="Bookman Old Style" w:cs="Bookman Old Style"/>
          <w:sz w:val="24"/>
          <w:szCs w:val="24"/>
        </w:rPr>
      </w:pPr>
      <w:r>
        <w:rPr>
          <w:rFonts w:ascii="Bookman Old Style" w:hAnsi="Bookman Old Style" w:cs="Bookman Old Style"/>
          <w:sz w:val="24"/>
          <w:szCs w:val="24"/>
        </w:rPr>
        <w:t xml:space="preserve">A moderate understanding of financial accounting and recognition of its importance in the business world. </w:t>
      </w:r>
    </w:p>
    <w:p w:rsidR="00BD28A3" w:rsidRDefault="00BD28A3">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to utilize financial accounting in making good decisions about the functions of an organization.</w:t>
      </w:r>
    </w:p>
    <w:p w:rsidR="00BD28A3" w:rsidRDefault="00BD28A3">
      <w:pPr>
        <w:numPr>
          <w:ilvl w:val="0"/>
          <w:numId w:val="1"/>
        </w:numPr>
        <w:rPr>
          <w:rFonts w:ascii="Bookman Old Style" w:hAnsi="Bookman Old Style" w:cs="Bookman Old Style"/>
          <w:sz w:val="24"/>
          <w:szCs w:val="24"/>
        </w:rPr>
      </w:pPr>
      <w:r>
        <w:rPr>
          <w:rFonts w:ascii="Bookman Old Style" w:hAnsi="Bookman Old Style" w:cs="Bookman Old Style"/>
          <w:sz w:val="24"/>
          <w:szCs w:val="24"/>
        </w:rPr>
        <w:t>How financial information is delivered to decision makers such as investors and creditors.</w:t>
      </w:r>
    </w:p>
    <w:p w:rsidR="00BD28A3" w:rsidRPr="005904B2" w:rsidRDefault="00BD28A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and organization accumulates and organizes information necessary to create financial statements</w:t>
      </w:r>
    </w:p>
    <w:p w:rsidR="00BD28A3" w:rsidRPr="005904B2" w:rsidRDefault="00BD28A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Understanding of why financial information is adjusted prior to the production of finical statements</w:t>
      </w:r>
    </w:p>
    <w:p w:rsidR="00BD28A3" w:rsidRPr="005904B2" w:rsidRDefault="00BD28A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Gain an understanding of why decision makers trust financial statements</w:t>
      </w:r>
    </w:p>
    <w:p w:rsidR="00BD28A3" w:rsidRPr="005904B2" w:rsidRDefault="00BD28A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Know what information is conveyed about receivables</w:t>
      </w:r>
    </w:p>
    <w:p w:rsidR="00BD28A3" w:rsidRPr="005904B2" w:rsidRDefault="00BD28A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How to gather information about inventory</w:t>
      </w:r>
    </w:p>
    <w:p w:rsidR="00BD28A3" w:rsidRDefault="00BD28A3" w:rsidP="005904B2">
      <w:pPr>
        <w:numPr>
          <w:ilvl w:val="0"/>
          <w:numId w:val="1"/>
        </w:numPr>
        <w:rPr>
          <w:rFonts w:ascii="Bookman Old Style" w:hAnsi="Bookman Old Style" w:cs="Bookman Old Style"/>
          <w:sz w:val="24"/>
          <w:szCs w:val="24"/>
        </w:rPr>
      </w:pPr>
      <w:r w:rsidRPr="005904B2">
        <w:rPr>
          <w:rFonts w:ascii="Bookman Old Style" w:hAnsi="Bookman Old Style" w:cs="Bookman Old Style"/>
          <w:sz w:val="24"/>
          <w:szCs w:val="24"/>
        </w:rPr>
        <w:t>Understand and present the appropriate information about property and equipment within the financial statements</w:t>
      </w:r>
    </w:p>
    <w:p w:rsidR="00BD28A3" w:rsidRDefault="00BD28A3" w:rsidP="00B74B72">
      <w:pPr>
        <w:numPr>
          <w:ilvl w:val="0"/>
          <w:numId w:val="1"/>
        </w:numPr>
        <w:ind w:hanging="450"/>
        <w:rPr>
          <w:rFonts w:ascii="Bookman Old Style" w:hAnsi="Bookman Old Style" w:cs="Bookman Old Style"/>
          <w:sz w:val="24"/>
          <w:szCs w:val="24"/>
        </w:rPr>
      </w:pPr>
      <w:r w:rsidRPr="005904B2">
        <w:rPr>
          <w:rFonts w:ascii="Bookman Old Style" w:hAnsi="Bookman Old Style" w:cs="Bookman Old Style"/>
          <w:sz w:val="24"/>
          <w:szCs w:val="24"/>
        </w:rPr>
        <w:t>Understanding of information conveyed about equity investments</w:t>
      </w:r>
    </w:p>
    <w:p w:rsidR="00BD28A3" w:rsidRPr="00B74B72" w:rsidRDefault="00BD28A3"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contingent liabilities</w:t>
      </w:r>
    </w:p>
    <w:p w:rsidR="00BD28A3" w:rsidRPr="00B74B72" w:rsidRDefault="00BD28A3"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Understanding of the information conveyed about non-current liabilities</w:t>
      </w:r>
    </w:p>
    <w:p w:rsidR="00BD28A3" w:rsidRDefault="00BD28A3" w:rsidP="00B74B72">
      <w:pPr>
        <w:numPr>
          <w:ilvl w:val="0"/>
          <w:numId w:val="1"/>
        </w:numPr>
        <w:ind w:hanging="450"/>
        <w:rPr>
          <w:rFonts w:ascii="Bookman Old Style" w:hAnsi="Bookman Old Style" w:cs="Bookman Old Style"/>
          <w:sz w:val="24"/>
          <w:szCs w:val="24"/>
        </w:rPr>
      </w:pPr>
      <w:r w:rsidRPr="00B74B72">
        <w:rPr>
          <w:rFonts w:ascii="Bookman Old Style" w:hAnsi="Bookman Old Style" w:cs="Bookman Old Style"/>
          <w:sz w:val="24"/>
          <w:szCs w:val="24"/>
        </w:rPr>
        <w:t>Understand the statement of cash flows and how it functions within a set of finical statements.</w:t>
      </w:r>
    </w:p>
    <w:p w:rsidR="00BD28A3" w:rsidRDefault="00BD28A3" w:rsidP="002205E2">
      <w:pPr>
        <w:rPr>
          <w:rFonts w:ascii="Bookman Old Style" w:hAnsi="Bookman Old Style" w:cs="Bookman Old Style"/>
          <w:sz w:val="24"/>
          <w:szCs w:val="24"/>
        </w:rPr>
      </w:pPr>
    </w:p>
    <w:p w:rsidR="00BD28A3" w:rsidRDefault="00BD28A3" w:rsidP="002205E2">
      <w:pPr>
        <w:rPr>
          <w:rFonts w:ascii="Bookman Old Style" w:hAnsi="Bookman Old Style" w:cs="Bookman Old Style"/>
          <w:b/>
          <w:bCs/>
          <w:sz w:val="24"/>
          <w:szCs w:val="24"/>
        </w:rPr>
      </w:pPr>
      <w:r w:rsidRPr="002205E2">
        <w:rPr>
          <w:rFonts w:ascii="Bookman Old Style" w:hAnsi="Bookman Old Style" w:cs="Bookman Old Style"/>
          <w:b/>
          <w:bCs/>
          <w:sz w:val="24"/>
          <w:szCs w:val="24"/>
        </w:rPr>
        <w:t>Prerequisites</w:t>
      </w:r>
    </w:p>
    <w:p w:rsidR="00BD28A3" w:rsidRDefault="00BD28A3" w:rsidP="002205E2">
      <w:pPr>
        <w:rPr>
          <w:rFonts w:ascii="Bookman Old Style" w:hAnsi="Bookman Old Style" w:cs="Bookman Old Style"/>
          <w:b/>
          <w:bCs/>
          <w:sz w:val="24"/>
          <w:szCs w:val="24"/>
        </w:rPr>
      </w:pPr>
    </w:p>
    <w:p w:rsidR="00BD28A3" w:rsidRPr="002205E2" w:rsidRDefault="00BD28A3" w:rsidP="002205E2">
      <w:pPr>
        <w:rPr>
          <w:rFonts w:ascii="Bookman Old Style" w:hAnsi="Bookman Old Style" w:cs="Bookman Old Style"/>
          <w:sz w:val="24"/>
          <w:szCs w:val="24"/>
        </w:rPr>
      </w:pPr>
      <w:r>
        <w:rPr>
          <w:rFonts w:ascii="Bookman Old Style" w:hAnsi="Bookman Old Style" w:cs="Bookman Old Style"/>
          <w:sz w:val="24"/>
          <w:szCs w:val="24"/>
        </w:rPr>
        <w:t xml:space="preserve">MA </w:t>
      </w:r>
      <w:r w:rsidRPr="002205E2">
        <w:rPr>
          <w:rFonts w:ascii="Bookman Old Style" w:hAnsi="Bookman Old Style" w:cs="Bookman Old Style"/>
          <w:sz w:val="24"/>
          <w:szCs w:val="24"/>
        </w:rPr>
        <w:t>103</w:t>
      </w:r>
      <w:r>
        <w:rPr>
          <w:rFonts w:ascii="Bookman Old Style" w:hAnsi="Bookman Old Style" w:cs="Bookman Old Style"/>
          <w:sz w:val="24"/>
          <w:szCs w:val="24"/>
        </w:rPr>
        <w:t xml:space="preserve"> – College Algebra</w:t>
      </w:r>
      <w:r w:rsidRPr="002205E2">
        <w:rPr>
          <w:rFonts w:ascii="Bookman Old Style" w:hAnsi="Bookman Old Style" w:cs="Bookman Old Style"/>
          <w:sz w:val="24"/>
          <w:szCs w:val="24"/>
        </w:rPr>
        <w:t xml:space="preserve"> with at least a "C".</w:t>
      </w:r>
    </w:p>
    <w:p w:rsidR="00BD28A3" w:rsidRDefault="00BD28A3" w:rsidP="00E75537">
      <w:pPr>
        <w:rPr>
          <w:rFonts w:ascii="Bookman Old Style" w:hAnsi="Bookman Old Style" w:cs="Bookman Old Style"/>
          <w:sz w:val="24"/>
          <w:szCs w:val="24"/>
        </w:rPr>
      </w:pPr>
    </w:p>
    <w:p w:rsidR="00BD28A3" w:rsidRPr="00E75537" w:rsidRDefault="00BD28A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Readings and Materials</w:t>
      </w:r>
    </w:p>
    <w:p w:rsidR="00BD28A3" w:rsidRDefault="00BD28A3" w:rsidP="00E75537">
      <w:pPr>
        <w:rPr>
          <w:rFonts w:ascii="Bookman Old Style" w:hAnsi="Bookman Old Style" w:cs="Bookman Old Style"/>
          <w:sz w:val="24"/>
          <w:szCs w:val="24"/>
        </w:rPr>
      </w:pPr>
    </w:p>
    <w:p w:rsidR="00BD28A3" w:rsidRDefault="00BD28A3" w:rsidP="00C11C1F">
      <w:pPr>
        <w:rPr>
          <w:rFonts w:ascii="Bookman Old Style" w:hAnsi="Bookman Old Style" w:cs="Bookman Old Style"/>
          <w:sz w:val="24"/>
          <w:szCs w:val="24"/>
        </w:rPr>
      </w:pPr>
      <w:r w:rsidRPr="002144D5">
        <w:rPr>
          <w:rFonts w:ascii="Bookman Old Style" w:hAnsi="Bookman Old Style" w:cs="Bookman Old Style"/>
          <w:sz w:val="24"/>
          <w:szCs w:val="24"/>
        </w:rPr>
        <w:t>Horngren's Financial &amp; Managerial Accounting, The Financial Chapters, Student Value Edition and NEW MyAccountingLab with, 4/E</w:t>
      </w:r>
      <w:r>
        <w:rPr>
          <w:rFonts w:ascii="Bookman Old Style" w:hAnsi="Bookman Old Style" w:cs="Bookman Old Style"/>
          <w:sz w:val="24"/>
          <w:szCs w:val="24"/>
        </w:rPr>
        <w:t xml:space="preserve">; </w:t>
      </w:r>
      <w:r w:rsidRPr="004C3387">
        <w:rPr>
          <w:rFonts w:ascii="Bookman Old Style" w:hAnsi="Bookman Old Style" w:cs="Bookman Old Style"/>
          <w:sz w:val="24"/>
          <w:szCs w:val="24"/>
        </w:rPr>
        <w:t>Tracie Nobles, Brenda Mattison &amp; Ella Mae Matsumur</w:t>
      </w:r>
      <w:r>
        <w:rPr>
          <w:rFonts w:ascii="Bookman Old Style" w:hAnsi="Bookman Old Style" w:cs="Bookman Old Style"/>
          <w:sz w:val="24"/>
          <w:szCs w:val="24"/>
        </w:rPr>
        <w:t xml:space="preserve">a; </w:t>
      </w:r>
      <w:r w:rsidRPr="004C3387">
        <w:rPr>
          <w:rFonts w:ascii="Bookman Old Style" w:hAnsi="Bookman Old Style" w:cs="Bookman Old Style"/>
          <w:sz w:val="24"/>
          <w:szCs w:val="24"/>
        </w:rPr>
        <w:t>ISBN-13: 978-0-133-45124-5; ISBN-10: 013345124</w:t>
      </w:r>
      <w:r>
        <w:rPr>
          <w:rFonts w:ascii="Bookman Old Style" w:hAnsi="Bookman Old Style" w:cs="Bookman Old Style"/>
          <w:sz w:val="24"/>
          <w:szCs w:val="24"/>
        </w:rPr>
        <w:t>0</w:t>
      </w:r>
    </w:p>
    <w:p w:rsidR="00BD28A3" w:rsidRDefault="00BD28A3" w:rsidP="00E75537">
      <w:pPr>
        <w:rPr>
          <w:rFonts w:ascii="Bookman Old Style" w:hAnsi="Bookman Old Style" w:cs="Bookman Old Style"/>
          <w:sz w:val="24"/>
          <w:szCs w:val="24"/>
        </w:rPr>
      </w:pPr>
    </w:p>
    <w:p w:rsidR="00BD28A3" w:rsidRDefault="00BD28A3" w:rsidP="00E75537">
      <w:pPr>
        <w:rPr>
          <w:rFonts w:ascii="Bookman Old Style" w:hAnsi="Bookman Old Style" w:cs="Bookman Old Style"/>
          <w:sz w:val="24"/>
          <w:szCs w:val="24"/>
        </w:rPr>
      </w:pPr>
      <w:r>
        <w:rPr>
          <w:rFonts w:ascii="Bookman Old Style" w:hAnsi="Bookman Old Style" w:cs="Bookman Old Style"/>
          <w:sz w:val="24"/>
          <w:szCs w:val="24"/>
        </w:rPr>
        <w:t>Microsoft Word &amp; Excel</w:t>
      </w:r>
    </w:p>
    <w:p w:rsidR="00BD28A3" w:rsidRDefault="00BD28A3" w:rsidP="00E75537">
      <w:pPr>
        <w:rPr>
          <w:rFonts w:ascii="Bookman Old Style" w:hAnsi="Bookman Old Style" w:cs="Bookman Old Style"/>
          <w:sz w:val="24"/>
          <w:szCs w:val="24"/>
        </w:rPr>
      </w:pPr>
    </w:p>
    <w:p w:rsidR="00BD28A3" w:rsidRDefault="00BD28A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Academic Honesty</w:t>
      </w:r>
    </w:p>
    <w:p w:rsidR="00BD28A3" w:rsidRPr="00E75537" w:rsidRDefault="00BD28A3" w:rsidP="00E75537">
      <w:pPr>
        <w:rPr>
          <w:rFonts w:ascii="Bookman Old Style" w:hAnsi="Bookman Old Style" w:cs="Bookman Old Style"/>
          <w:b/>
          <w:bCs/>
          <w:sz w:val="24"/>
          <w:szCs w:val="24"/>
        </w:rPr>
      </w:pPr>
    </w:p>
    <w:p w:rsidR="00BD28A3" w:rsidRPr="00E75537" w:rsidRDefault="00BD28A3" w:rsidP="00E75537">
      <w:pPr>
        <w:rPr>
          <w:rFonts w:ascii="Bookman Old Style" w:hAnsi="Bookman Old Style" w:cs="Bookman Old Style"/>
          <w:sz w:val="24"/>
          <w:szCs w:val="24"/>
        </w:rPr>
      </w:pPr>
      <w:r w:rsidRPr="00E75537">
        <w:rPr>
          <w:rFonts w:ascii="Bookman Old Style" w:hAnsi="Bookman Old Style" w:cs="Bookman Old Style"/>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BD28A3" w:rsidRDefault="00BD28A3" w:rsidP="00E75537">
      <w:pPr>
        <w:rPr>
          <w:rFonts w:ascii="Bookman Old Style" w:hAnsi="Bookman Old Style" w:cs="Bookman Old Style"/>
          <w:sz w:val="24"/>
          <w:szCs w:val="24"/>
        </w:rPr>
      </w:pPr>
    </w:p>
    <w:p w:rsidR="00BD28A3" w:rsidRPr="00E75537" w:rsidRDefault="00BD28A3" w:rsidP="00E75537">
      <w:pPr>
        <w:rPr>
          <w:rFonts w:ascii="Bookman Old Style" w:hAnsi="Bookman Old Style" w:cs="Bookman Old Style"/>
          <w:sz w:val="24"/>
          <w:szCs w:val="24"/>
        </w:rPr>
      </w:pPr>
      <w:r>
        <w:rPr>
          <w:rFonts w:ascii="Bookman Old Style" w:hAnsi="Bookman Old Style" w:cs="Bookman Old Style"/>
          <w:b/>
          <w:bCs/>
          <w:sz w:val="24"/>
          <w:szCs w:val="24"/>
        </w:rPr>
        <w:t>Grading and Assignments</w:t>
      </w:r>
    </w:p>
    <w:p w:rsidR="00BD28A3" w:rsidRDefault="00BD28A3" w:rsidP="00E75537">
      <w:pPr>
        <w:rPr>
          <w:rFonts w:ascii="Bookman Old Style" w:hAnsi="Bookman Old Style" w:cs="Bookman Old Style"/>
          <w:b/>
          <w:bCs/>
          <w:sz w:val="24"/>
          <w:szCs w:val="24"/>
        </w:rPr>
      </w:pPr>
    </w:p>
    <w:p w:rsidR="00BD28A3" w:rsidRDefault="00BD28A3" w:rsidP="00E45499">
      <w:pPr>
        <w:ind w:left="2880" w:hanging="2880"/>
        <w:rPr>
          <w:rFonts w:ascii="Bookman Old Style" w:hAnsi="Bookman Old Style" w:cs="Bookman Old Style"/>
          <w:sz w:val="24"/>
          <w:szCs w:val="24"/>
        </w:rPr>
      </w:pPr>
      <w:r>
        <w:rPr>
          <w:rFonts w:ascii="Bookman Old Style" w:hAnsi="Bookman Old Style" w:cs="Bookman Old Style"/>
          <w:sz w:val="24"/>
          <w:szCs w:val="24"/>
        </w:rPr>
        <w:t>Grades will be based on the following:</w:t>
      </w:r>
    </w:p>
    <w:p w:rsidR="00BD28A3" w:rsidRDefault="00BD28A3">
      <w:pPr>
        <w:rPr>
          <w:rFonts w:ascii="Bookman Old Style" w:hAnsi="Bookman Old Style" w:cs="Bookman Old Style"/>
          <w:sz w:val="24"/>
          <w:szCs w:val="24"/>
        </w:rPr>
      </w:pPr>
      <w:r>
        <w:rPr>
          <w:rFonts w:ascii="Bookman Old Style" w:hAnsi="Bookman Old Style" w:cs="Bookman Old Style"/>
          <w:sz w:val="24"/>
          <w:szCs w:val="24"/>
        </w:rPr>
        <w:tab/>
      </w:r>
    </w:p>
    <w:p w:rsidR="00BD28A3" w:rsidRDefault="00BD28A3">
      <w:pPr>
        <w:rPr>
          <w:rFonts w:ascii="Bookman Old Style" w:hAnsi="Bookman Old Style" w:cs="Bookman Old Style"/>
          <w:sz w:val="24"/>
          <w:szCs w:val="24"/>
        </w:rPr>
      </w:pPr>
      <w:r>
        <w:rPr>
          <w:rFonts w:ascii="Bookman Old Style" w:hAnsi="Bookman Old Style" w:cs="Bookman Old Style"/>
          <w:sz w:val="24"/>
          <w:szCs w:val="24"/>
        </w:rPr>
        <w:t>Homework</w:t>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 xml:space="preserve">  84 points</w:t>
      </w:r>
    </w:p>
    <w:p w:rsidR="00BD28A3" w:rsidRDefault="00BD28A3">
      <w:pPr>
        <w:rPr>
          <w:rFonts w:ascii="Bookman Old Style" w:hAnsi="Bookman Old Style" w:cs="Bookman Old Style"/>
          <w:sz w:val="24"/>
          <w:szCs w:val="24"/>
        </w:rPr>
      </w:pPr>
      <w:r>
        <w:rPr>
          <w:rFonts w:ascii="Bookman Old Style" w:hAnsi="Bookman Old Style" w:cs="Bookman Old Style"/>
          <w:sz w:val="24"/>
          <w:szCs w:val="24"/>
        </w:rPr>
        <w:t xml:space="preserve">Comprehensive Problem </w:t>
      </w:r>
      <w:r>
        <w:rPr>
          <w:rFonts w:ascii="Bookman Old Style" w:hAnsi="Bookman Old Style" w:cs="Bookman Old Style"/>
          <w:sz w:val="24"/>
          <w:szCs w:val="24"/>
        </w:rPr>
        <w:tab/>
      </w:r>
      <w:r w:rsidRPr="00E45499">
        <w:rPr>
          <w:rFonts w:ascii="Bookman Old Style" w:hAnsi="Bookman Old Style" w:cs="Bookman Old Style"/>
          <w:sz w:val="24"/>
          <w:szCs w:val="24"/>
        </w:rPr>
        <w:t xml:space="preserve">  56 points</w:t>
      </w:r>
    </w:p>
    <w:p w:rsidR="00BD28A3" w:rsidRPr="0041351C" w:rsidRDefault="00BD28A3" w:rsidP="00E45499">
      <w:pPr>
        <w:rPr>
          <w:rFonts w:ascii="Bookman Old Style" w:hAnsi="Bookman Old Style" w:cs="Bookman Old Style"/>
          <w:sz w:val="24"/>
          <w:szCs w:val="24"/>
          <w:u w:val="single"/>
        </w:rPr>
      </w:pPr>
      <w:r w:rsidRPr="0041351C">
        <w:rPr>
          <w:rFonts w:ascii="Bookman Old Style" w:hAnsi="Bookman Old Style" w:cs="Bookman Old Style"/>
          <w:sz w:val="24"/>
          <w:szCs w:val="24"/>
        </w:rPr>
        <w:t>Quizzes (</w:t>
      </w:r>
      <w:r>
        <w:rPr>
          <w:rFonts w:ascii="Bookman Old Style" w:hAnsi="Bookman Old Style" w:cs="Bookman Old Style"/>
          <w:sz w:val="24"/>
          <w:szCs w:val="24"/>
        </w:rPr>
        <w:t>8</w:t>
      </w:r>
      <w:r w:rsidRPr="0041351C">
        <w:rPr>
          <w:rFonts w:ascii="Bookman Old Style" w:hAnsi="Bookman Old Style" w:cs="Bookman Old Style"/>
          <w:sz w:val="24"/>
          <w:szCs w:val="24"/>
        </w:rPr>
        <w:t>)</w:t>
      </w:r>
      <w:r w:rsidRPr="0041351C">
        <w:rPr>
          <w:rFonts w:ascii="Bookman Old Style" w:hAnsi="Bookman Old Style" w:cs="Bookman Old Style"/>
          <w:sz w:val="24"/>
          <w:szCs w:val="24"/>
        </w:rPr>
        <w:tab/>
      </w:r>
      <w:r>
        <w:rPr>
          <w:rFonts w:ascii="Bookman Old Style" w:hAnsi="Bookman Old Style" w:cs="Bookman Old Style"/>
          <w:sz w:val="24"/>
          <w:szCs w:val="24"/>
        </w:rPr>
        <w:t xml:space="preserve">                   </w:t>
      </w:r>
      <w:r w:rsidRPr="0041351C">
        <w:rPr>
          <w:rFonts w:ascii="Bookman Old Style" w:hAnsi="Bookman Old Style" w:cs="Bookman Old Style"/>
          <w:sz w:val="24"/>
          <w:szCs w:val="24"/>
        </w:rPr>
        <w:tab/>
      </w:r>
      <w:r>
        <w:rPr>
          <w:rFonts w:ascii="Bookman Old Style" w:hAnsi="Bookman Old Style" w:cs="Bookman Old Style"/>
          <w:sz w:val="24"/>
          <w:szCs w:val="24"/>
        </w:rPr>
        <w:t xml:space="preserve">  80</w:t>
      </w:r>
      <w:r w:rsidRPr="0041351C">
        <w:rPr>
          <w:rFonts w:ascii="Bookman Old Style" w:hAnsi="Bookman Old Style" w:cs="Bookman Old Style"/>
          <w:sz w:val="24"/>
          <w:szCs w:val="24"/>
        </w:rPr>
        <w:t xml:space="preserve"> points</w:t>
      </w:r>
    </w:p>
    <w:p w:rsidR="00BD28A3" w:rsidRDefault="00BD28A3" w:rsidP="00E45499">
      <w:pPr>
        <w:pStyle w:val="Heading2"/>
      </w:pPr>
      <w:r>
        <w:t xml:space="preserve">Exams (3) </w:t>
      </w:r>
      <w:r>
        <w:tab/>
      </w:r>
      <w:r>
        <w:tab/>
      </w:r>
      <w:r>
        <w:tab/>
      </w:r>
      <w:r>
        <w:tab/>
        <w:t>300 points</w:t>
      </w:r>
    </w:p>
    <w:p w:rsidR="00BD28A3" w:rsidRDefault="00BD28A3" w:rsidP="00E45499">
      <w:pPr>
        <w:rPr>
          <w:rFonts w:ascii="Bookman Old Style" w:hAnsi="Bookman Old Style" w:cs="Bookman Old Style"/>
          <w:sz w:val="24"/>
          <w:szCs w:val="24"/>
        </w:rPr>
      </w:pPr>
      <w:r>
        <w:rPr>
          <w:rFonts w:ascii="Bookman Old Style" w:hAnsi="Bookman Old Style" w:cs="Bookman Old Style"/>
          <w:sz w:val="24"/>
          <w:szCs w:val="24"/>
        </w:rPr>
        <w:t xml:space="preserve">Final Exam           </w:t>
      </w:r>
      <w:r>
        <w:rPr>
          <w:rFonts w:ascii="Bookman Old Style" w:hAnsi="Bookman Old Style" w:cs="Bookman Old Style"/>
          <w:sz w:val="24"/>
          <w:szCs w:val="24"/>
        </w:rPr>
        <w:tab/>
      </w:r>
      <w:r>
        <w:rPr>
          <w:rFonts w:ascii="Bookman Old Style" w:hAnsi="Bookman Old Style" w:cs="Bookman Old Style"/>
          <w:sz w:val="24"/>
          <w:szCs w:val="24"/>
        </w:rPr>
        <w:tab/>
      </w:r>
      <w:r w:rsidRPr="00E45499">
        <w:rPr>
          <w:rFonts w:ascii="Bookman Old Style" w:hAnsi="Bookman Old Style" w:cs="Bookman Old Style"/>
          <w:sz w:val="24"/>
          <w:szCs w:val="24"/>
          <w:u w:val="single"/>
        </w:rPr>
        <w:t>150 points</w:t>
      </w:r>
    </w:p>
    <w:p w:rsidR="00BD28A3" w:rsidRDefault="00BD28A3" w:rsidP="00E45499">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BD28A3" w:rsidRDefault="00BD28A3" w:rsidP="0041351C">
      <w:pPr>
        <w:pStyle w:val="Heading2"/>
      </w:pPr>
      <w:r>
        <w:t>Total</w:t>
      </w:r>
      <w:r>
        <w:tab/>
      </w:r>
      <w:r>
        <w:tab/>
      </w:r>
      <w:r>
        <w:tab/>
      </w:r>
      <w:r>
        <w:tab/>
      </w:r>
      <w:r>
        <w:tab/>
        <w:t>670 points</w:t>
      </w:r>
    </w:p>
    <w:p w:rsidR="00BD28A3" w:rsidRDefault="00BD28A3">
      <w:pPr>
        <w:rPr>
          <w:rFonts w:ascii="Bookman Old Style" w:hAnsi="Bookman Old Style" w:cs="Bookman Old Style"/>
          <w:sz w:val="24"/>
          <w:szCs w:val="24"/>
        </w:rPr>
      </w:pPr>
    </w:p>
    <w:p w:rsidR="00BD28A3" w:rsidRDefault="00BD28A3">
      <w:pPr>
        <w:rPr>
          <w:rFonts w:ascii="Bookman Old Style" w:hAnsi="Bookman Old Style" w:cs="Bookman Old Style"/>
          <w:sz w:val="24"/>
          <w:szCs w:val="24"/>
        </w:rPr>
      </w:pPr>
      <w:r>
        <w:rPr>
          <w:rFonts w:ascii="Bookman Old Style" w:hAnsi="Bookman Old Style" w:cs="Bookman Old Style"/>
          <w:sz w:val="24"/>
          <w:szCs w:val="24"/>
        </w:rPr>
        <w:t>Grades:</w:t>
      </w:r>
      <w:r>
        <w:rPr>
          <w:rFonts w:ascii="Bookman Old Style" w:hAnsi="Bookman Old Style" w:cs="Bookman Old Style"/>
          <w:sz w:val="24"/>
          <w:szCs w:val="24"/>
        </w:rPr>
        <w:tab/>
      </w:r>
      <w:r>
        <w:rPr>
          <w:rFonts w:ascii="Bookman Old Style" w:hAnsi="Bookman Old Style" w:cs="Bookman Old Style"/>
          <w:sz w:val="24"/>
          <w:szCs w:val="24"/>
        </w:rPr>
        <w:tab/>
        <w:t>600 – 670 points</w:t>
      </w:r>
      <w:r>
        <w:rPr>
          <w:rFonts w:ascii="Bookman Old Style" w:hAnsi="Bookman Old Style" w:cs="Bookman Old Style"/>
          <w:sz w:val="24"/>
          <w:szCs w:val="24"/>
        </w:rPr>
        <w:tab/>
      </w:r>
      <w:r>
        <w:rPr>
          <w:rFonts w:ascii="Bookman Old Style" w:hAnsi="Bookman Old Style" w:cs="Bookman Old Style"/>
          <w:sz w:val="24"/>
          <w:szCs w:val="24"/>
        </w:rPr>
        <w:tab/>
        <w:t>A</w:t>
      </w:r>
      <w:r>
        <w:rPr>
          <w:rFonts w:ascii="Bookman Old Style" w:hAnsi="Bookman Old Style" w:cs="Bookman Old Style"/>
          <w:sz w:val="24"/>
          <w:szCs w:val="24"/>
        </w:rPr>
        <w:tab/>
      </w:r>
    </w:p>
    <w:p w:rsidR="00BD28A3" w:rsidRDefault="00BD28A3" w:rsidP="006E5319">
      <w:pPr>
        <w:ind w:left="1440" w:firstLine="720"/>
        <w:rPr>
          <w:rFonts w:ascii="Bookman Old Style" w:hAnsi="Bookman Old Style" w:cs="Bookman Old Style"/>
          <w:sz w:val="24"/>
          <w:szCs w:val="24"/>
        </w:rPr>
      </w:pPr>
      <w:r>
        <w:rPr>
          <w:rFonts w:ascii="Bookman Old Style" w:hAnsi="Bookman Old Style" w:cs="Bookman Old Style"/>
          <w:sz w:val="24"/>
          <w:szCs w:val="24"/>
        </w:rPr>
        <w:t>533 – 599 points</w:t>
      </w:r>
      <w:r>
        <w:rPr>
          <w:rFonts w:ascii="Bookman Old Style" w:hAnsi="Bookman Old Style" w:cs="Bookman Old Style"/>
          <w:sz w:val="24"/>
          <w:szCs w:val="24"/>
        </w:rPr>
        <w:tab/>
      </w:r>
      <w:r>
        <w:rPr>
          <w:rFonts w:ascii="Bookman Old Style" w:hAnsi="Bookman Old Style" w:cs="Bookman Old Style"/>
          <w:sz w:val="24"/>
          <w:szCs w:val="24"/>
        </w:rPr>
        <w:tab/>
        <w:t>B</w:t>
      </w:r>
    </w:p>
    <w:p w:rsidR="00BD28A3" w:rsidRDefault="00BD28A3" w:rsidP="00EB3155">
      <w:pPr>
        <w:ind w:left="1440" w:firstLine="720"/>
        <w:rPr>
          <w:rFonts w:ascii="Bookman Old Style" w:hAnsi="Bookman Old Style" w:cs="Bookman Old Style"/>
          <w:sz w:val="24"/>
          <w:szCs w:val="24"/>
        </w:rPr>
      </w:pPr>
      <w:r>
        <w:rPr>
          <w:rFonts w:ascii="Bookman Old Style" w:hAnsi="Bookman Old Style" w:cs="Bookman Old Style"/>
          <w:sz w:val="24"/>
          <w:szCs w:val="24"/>
        </w:rPr>
        <w:t>466 – 532 points</w:t>
      </w:r>
      <w:r>
        <w:rPr>
          <w:rFonts w:ascii="Bookman Old Style" w:hAnsi="Bookman Old Style" w:cs="Bookman Old Style"/>
          <w:sz w:val="24"/>
          <w:szCs w:val="24"/>
        </w:rPr>
        <w:tab/>
      </w:r>
      <w:r>
        <w:rPr>
          <w:rFonts w:ascii="Bookman Old Style" w:hAnsi="Bookman Old Style" w:cs="Bookman Old Style"/>
          <w:sz w:val="24"/>
          <w:szCs w:val="24"/>
        </w:rPr>
        <w:tab/>
        <w:t>C</w:t>
      </w:r>
    </w:p>
    <w:p w:rsidR="00BD28A3" w:rsidRDefault="00BD28A3" w:rsidP="00EB3155">
      <w:pPr>
        <w:ind w:left="1440" w:firstLine="720"/>
        <w:rPr>
          <w:rFonts w:ascii="Bookman Old Style" w:hAnsi="Bookman Old Style" w:cs="Bookman Old Style"/>
          <w:sz w:val="24"/>
          <w:szCs w:val="24"/>
        </w:rPr>
      </w:pPr>
      <w:r>
        <w:rPr>
          <w:rFonts w:ascii="Bookman Old Style" w:hAnsi="Bookman Old Style" w:cs="Bookman Old Style"/>
          <w:sz w:val="24"/>
          <w:szCs w:val="24"/>
        </w:rPr>
        <w:t>399 – 465 points</w:t>
      </w:r>
      <w:r>
        <w:rPr>
          <w:rFonts w:ascii="Bookman Old Style" w:hAnsi="Bookman Old Style" w:cs="Bookman Old Style"/>
          <w:sz w:val="24"/>
          <w:szCs w:val="24"/>
        </w:rPr>
        <w:tab/>
      </w:r>
      <w:r>
        <w:rPr>
          <w:rFonts w:ascii="Bookman Old Style" w:hAnsi="Bookman Old Style" w:cs="Bookman Old Style"/>
          <w:sz w:val="24"/>
          <w:szCs w:val="24"/>
        </w:rPr>
        <w:tab/>
        <w:t>D</w:t>
      </w:r>
    </w:p>
    <w:p w:rsidR="00BD28A3" w:rsidRDefault="00BD28A3">
      <w:pPr>
        <w:rPr>
          <w:rFonts w:ascii="Bookman Old Style" w:hAnsi="Bookman Old Style" w:cs="Bookman Old Style"/>
          <w:sz w:val="24"/>
          <w:szCs w:val="24"/>
        </w:rPr>
      </w:pPr>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t>Below 399 points</w:t>
      </w:r>
      <w:r>
        <w:rPr>
          <w:rFonts w:ascii="Bookman Old Style" w:hAnsi="Bookman Old Style" w:cs="Bookman Old Style"/>
          <w:sz w:val="24"/>
          <w:szCs w:val="24"/>
        </w:rPr>
        <w:tab/>
      </w:r>
      <w:r>
        <w:rPr>
          <w:rFonts w:ascii="Bookman Old Style" w:hAnsi="Bookman Old Style" w:cs="Bookman Old Style"/>
          <w:sz w:val="24"/>
          <w:szCs w:val="24"/>
        </w:rPr>
        <w:tab/>
        <w:t>F</w:t>
      </w:r>
    </w:p>
    <w:p w:rsidR="00BD28A3" w:rsidRDefault="00BD28A3">
      <w:pPr>
        <w:rPr>
          <w:rFonts w:ascii="Bookman Old Style" w:hAnsi="Bookman Old Style" w:cs="Bookman Old Style"/>
          <w:sz w:val="24"/>
          <w:szCs w:val="24"/>
        </w:rPr>
      </w:pPr>
    </w:p>
    <w:p w:rsidR="00BD28A3" w:rsidRDefault="00BD28A3">
      <w:pPr>
        <w:rPr>
          <w:rFonts w:ascii="Bookman Old Style" w:hAnsi="Bookman Old Style" w:cs="Bookman Old Style"/>
          <w:sz w:val="24"/>
          <w:szCs w:val="24"/>
        </w:rPr>
      </w:pPr>
      <w:r>
        <w:rPr>
          <w:rFonts w:ascii="Bookman Old Style" w:hAnsi="Bookman Old Style" w:cs="Bookman Old Style"/>
          <w:sz w:val="24"/>
          <w:szCs w:val="24"/>
        </w:rPr>
        <w:t>Note that a “D” grade will require the retaking of the course to fulfill this course as a prerequisite as prescribed in the Chaminade Undergraduate Catalog.</w:t>
      </w:r>
    </w:p>
    <w:p w:rsidR="00BD28A3" w:rsidRDefault="00BD28A3">
      <w:r>
        <w:rPr>
          <w:rFonts w:ascii="Bookman Old Style" w:hAnsi="Bookman Old Style" w:cs="Bookman Old Style"/>
          <w:sz w:val="24"/>
          <w:szCs w:val="24"/>
        </w:rPr>
        <w:tab/>
      </w:r>
      <w:r>
        <w:rPr>
          <w:rFonts w:ascii="Bookman Old Style" w:hAnsi="Bookman Old Style" w:cs="Bookman Old Style"/>
          <w:sz w:val="24"/>
          <w:szCs w:val="24"/>
        </w:rPr>
        <w:tab/>
      </w:r>
      <w:r>
        <w:rPr>
          <w:rFonts w:ascii="Bookman Old Style" w:hAnsi="Bookman Old Style" w:cs="Bookman Old Style"/>
          <w:sz w:val="24"/>
          <w:szCs w:val="24"/>
        </w:rPr>
        <w:tab/>
      </w:r>
    </w:p>
    <w:p w:rsidR="00BD28A3" w:rsidRDefault="00BD28A3"/>
    <w:p w:rsidR="00BD28A3" w:rsidRDefault="00BD28A3">
      <w:pPr>
        <w:pStyle w:val="Heading6"/>
      </w:pPr>
      <w:r>
        <w:t>Homework</w:t>
      </w:r>
    </w:p>
    <w:p w:rsidR="00BD28A3" w:rsidRDefault="00BD28A3">
      <w:pPr>
        <w:rPr>
          <w:rFonts w:ascii="Bookman Old Style" w:hAnsi="Bookman Old Style" w:cs="Bookman Old Style"/>
          <w:sz w:val="24"/>
          <w:szCs w:val="24"/>
        </w:rPr>
      </w:pPr>
    </w:p>
    <w:p w:rsidR="00BD28A3" w:rsidRDefault="00BD28A3">
      <w:pPr>
        <w:rPr>
          <w:rFonts w:ascii="Bookman Old Style" w:hAnsi="Bookman Old Style" w:cs="Bookman Old Style"/>
          <w:sz w:val="24"/>
          <w:szCs w:val="24"/>
        </w:rPr>
      </w:pPr>
      <w:r w:rsidRPr="00C73BDC">
        <w:rPr>
          <w:rFonts w:ascii="Bookman Old Style" w:hAnsi="Bookman Old Style" w:cs="Bookman Old Style"/>
          <w:sz w:val="24"/>
          <w:szCs w:val="24"/>
        </w:rPr>
        <w:t>The assignments as indicated on the Course Schedule are to be turned-in the class period following the assigned date.  Late homework will be discounted accordingly. Each homework assignment is worth 6 points.</w:t>
      </w:r>
    </w:p>
    <w:p w:rsidR="00BD28A3" w:rsidRDefault="00BD28A3">
      <w:pPr>
        <w:rPr>
          <w:rFonts w:ascii="Bookman Old Style" w:hAnsi="Bookman Old Style" w:cs="Bookman Old Style"/>
          <w:sz w:val="24"/>
          <w:szCs w:val="24"/>
          <w:u w:val="single"/>
        </w:rPr>
      </w:pPr>
    </w:p>
    <w:p w:rsidR="00BD28A3" w:rsidRPr="008719CD" w:rsidRDefault="00BD28A3">
      <w:pPr>
        <w:rPr>
          <w:rFonts w:ascii="Bookman Old Style" w:hAnsi="Bookman Old Style" w:cs="Bookman Old Style"/>
          <w:sz w:val="24"/>
          <w:szCs w:val="24"/>
          <w:u w:val="single"/>
        </w:rPr>
      </w:pPr>
      <w:r w:rsidRPr="008719CD">
        <w:rPr>
          <w:rFonts w:ascii="Bookman Old Style" w:hAnsi="Bookman Old Style" w:cs="Bookman Old Style"/>
          <w:sz w:val="24"/>
          <w:szCs w:val="24"/>
          <w:u w:val="single"/>
        </w:rPr>
        <w:t>Comprehensive Problem</w:t>
      </w:r>
    </w:p>
    <w:p w:rsidR="00BD28A3" w:rsidRDefault="00BD28A3">
      <w:pPr>
        <w:pStyle w:val="Heading6"/>
      </w:pPr>
    </w:p>
    <w:p w:rsidR="00BD28A3" w:rsidRPr="006E4277" w:rsidRDefault="00BD28A3" w:rsidP="006E4277">
      <w:pPr>
        <w:pStyle w:val="Heading6"/>
        <w:rPr>
          <w:u w:val="none"/>
        </w:rPr>
      </w:pPr>
      <w:r w:rsidRPr="006E4277">
        <w:rPr>
          <w:u w:val="none"/>
        </w:rPr>
        <w:t xml:space="preserve">This project involves the completion of a comprehensive practice set </w:t>
      </w:r>
      <w:r>
        <w:rPr>
          <w:u w:val="none"/>
        </w:rPr>
        <w:t>for Friday</w:t>
      </w:r>
      <w:r w:rsidRPr="00A827A4">
        <w:rPr>
          <w:u w:val="none"/>
        </w:rPr>
        <w:t xml:space="preserve"> Sun Corporation</w:t>
      </w:r>
      <w:r>
        <w:rPr>
          <w:u w:val="none"/>
        </w:rPr>
        <w:t>, a company</w:t>
      </w:r>
      <w:r w:rsidRPr="00A827A4">
        <w:rPr>
          <w:u w:val="none"/>
        </w:rPr>
        <w:t xml:space="preserve"> in the business of selling designer sunglasses.</w:t>
      </w:r>
      <w:r w:rsidRPr="006E4277">
        <w:rPr>
          <w:u w:val="none"/>
        </w:rPr>
        <w:t xml:space="preserve"> </w:t>
      </w:r>
      <w:r>
        <w:rPr>
          <w:u w:val="none"/>
        </w:rPr>
        <w:t>See Comprehensive Practice Set In eCollege for</w:t>
      </w:r>
      <w:r w:rsidRPr="006E4277">
        <w:rPr>
          <w:u w:val="none"/>
        </w:rPr>
        <w:t xml:space="preserve"> the instructor</w:t>
      </w:r>
      <w:r>
        <w:rPr>
          <w:u w:val="none"/>
        </w:rPr>
        <w:t>s’</w:t>
      </w:r>
      <w:r w:rsidRPr="006E4277">
        <w:rPr>
          <w:u w:val="none"/>
        </w:rPr>
        <w:t xml:space="preserve"> step by step instructions on how to </w:t>
      </w:r>
      <w:r>
        <w:rPr>
          <w:u w:val="none"/>
        </w:rPr>
        <w:t>complete each phase of the project</w:t>
      </w:r>
      <w:r w:rsidRPr="006E4277">
        <w:rPr>
          <w:u w:val="none"/>
        </w:rPr>
        <w:t>.  The project is due at 11:59 PM</w:t>
      </w:r>
      <w:r>
        <w:rPr>
          <w:u w:val="none"/>
        </w:rPr>
        <w:t xml:space="preserve"> on August 4th</w:t>
      </w:r>
      <w:r w:rsidRPr="006E4277">
        <w:rPr>
          <w:u w:val="none"/>
        </w:rPr>
        <w:t xml:space="preserve"> and is to be placed in the appropriate drop box in eCollege.</w:t>
      </w:r>
    </w:p>
    <w:p w:rsidR="00BD28A3" w:rsidRDefault="00BD28A3" w:rsidP="004C31D7">
      <w:pPr>
        <w:rPr>
          <w:rFonts w:ascii="Bookman Old Style" w:hAnsi="Bookman Old Style" w:cs="Bookman Old Style"/>
          <w:sz w:val="24"/>
          <w:szCs w:val="24"/>
          <w:u w:val="single"/>
        </w:rPr>
      </w:pPr>
    </w:p>
    <w:p w:rsidR="00BD28A3" w:rsidRDefault="00BD28A3" w:rsidP="004C31D7">
      <w:pPr>
        <w:rPr>
          <w:rFonts w:ascii="Bookman Old Style" w:hAnsi="Bookman Old Style" w:cs="Bookman Old Style"/>
          <w:sz w:val="24"/>
          <w:szCs w:val="24"/>
          <w:u w:val="single"/>
        </w:rPr>
      </w:pPr>
    </w:p>
    <w:p w:rsidR="00BD28A3" w:rsidRDefault="00BD28A3" w:rsidP="004C31D7">
      <w:pPr>
        <w:rPr>
          <w:rFonts w:ascii="Bookman Old Style" w:hAnsi="Bookman Old Style" w:cs="Bookman Old Style"/>
          <w:sz w:val="24"/>
          <w:szCs w:val="24"/>
          <w:u w:val="single"/>
        </w:rPr>
      </w:pPr>
    </w:p>
    <w:p w:rsidR="00BD28A3" w:rsidRPr="004C31D7" w:rsidRDefault="00BD28A3"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Quizzes  </w:t>
      </w:r>
    </w:p>
    <w:p w:rsidR="00BD28A3" w:rsidRPr="004C31D7" w:rsidRDefault="00BD28A3"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BD28A3" w:rsidRPr="004C31D7" w:rsidRDefault="00BD28A3" w:rsidP="004C31D7">
      <w:pPr>
        <w:rPr>
          <w:rFonts w:ascii="Bookman Old Style" w:hAnsi="Bookman Old Style" w:cs="Bookman Old Style"/>
          <w:sz w:val="24"/>
          <w:szCs w:val="24"/>
        </w:rPr>
      </w:pPr>
      <w:r>
        <w:rPr>
          <w:rFonts w:ascii="Bookman Old Style" w:hAnsi="Bookman Old Style" w:cs="Bookman Old Style"/>
          <w:sz w:val="24"/>
          <w:szCs w:val="24"/>
        </w:rPr>
        <w:t>There will be 8</w:t>
      </w:r>
      <w:r w:rsidRPr="004C31D7">
        <w:rPr>
          <w:rFonts w:ascii="Bookman Old Style" w:hAnsi="Bookman Old Style" w:cs="Bookman Old Style"/>
          <w:sz w:val="24"/>
          <w:szCs w:val="24"/>
        </w:rPr>
        <w:t xml:space="preserve"> daily quizzes during the course of the semester that are worth 10 points each.  The quizzes will be short answer and will cover materials from the previous class session</w:t>
      </w:r>
      <w:r>
        <w:rPr>
          <w:rFonts w:ascii="Bookman Old Style" w:hAnsi="Bookman Old Style" w:cs="Bookman Old Style"/>
          <w:sz w:val="24"/>
          <w:szCs w:val="24"/>
        </w:rPr>
        <w:t>s</w:t>
      </w:r>
      <w:r w:rsidRPr="004C31D7">
        <w:rPr>
          <w:rFonts w:ascii="Bookman Old Style" w:hAnsi="Bookman Old Style" w:cs="Bookman Old Style"/>
          <w:sz w:val="24"/>
          <w:szCs w:val="24"/>
        </w:rPr>
        <w:t xml:space="preserve">. All quizzes will be given </w:t>
      </w:r>
      <w:r>
        <w:rPr>
          <w:rFonts w:ascii="Bookman Old Style" w:hAnsi="Bookman Old Style" w:cs="Bookman Old Style"/>
          <w:sz w:val="24"/>
          <w:szCs w:val="24"/>
        </w:rPr>
        <w:t xml:space="preserve">on scheduled </w:t>
      </w:r>
      <w:r w:rsidRPr="004C31D7">
        <w:rPr>
          <w:rFonts w:ascii="Bookman Old Style" w:hAnsi="Bookman Old Style" w:cs="Bookman Old Style"/>
          <w:sz w:val="24"/>
          <w:szCs w:val="24"/>
        </w:rPr>
        <w:t>class session</w:t>
      </w:r>
      <w:r>
        <w:rPr>
          <w:rFonts w:ascii="Bookman Old Style" w:hAnsi="Bookman Old Style" w:cs="Bookman Old Style"/>
          <w:sz w:val="24"/>
          <w:szCs w:val="24"/>
        </w:rPr>
        <w:t xml:space="preserve">s. </w:t>
      </w:r>
      <w:r w:rsidRPr="004C31D7">
        <w:rPr>
          <w:rFonts w:ascii="Bookman Old Style" w:hAnsi="Bookman Old Style" w:cs="Bookman Old Style"/>
          <w:sz w:val="24"/>
          <w:szCs w:val="24"/>
        </w:rPr>
        <w:t xml:space="preserve">Any missed quiz will result in a grade of a zero.   </w:t>
      </w:r>
    </w:p>
    <w:p w:rsidR="00BD28A3" w:rsidRDefault="00BD28A3"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BD28A3" w:rsidRPr="004C31D7" w:rsidRDefault="00BD28A3"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Exams  </w:t>
      </w:r>
    </w:p>
    <w:p w:rsidR="00BD28A3" w:rsidRPr="004C31D7" w:rsidRDefault="00BD28A3" w:rsidP="004C31D7">
      <w:pPr>
        <w:rPr>
          <w:rFonts w:ascii="Bookman Old Style" w:hAnsi="Bookman Old Style" w:cs="Bookman Old Style"/>
          <w:sz w:val="24"/>
          <w:szCs w:val="24"/>
          <w:u w:val="single"/>
        </w:rPr>
      </w:pPr>
      <w:r w:rsidRPr="004C31D7">
        <w:rPr>
          <w:rFonts w:ascii="Bookman Old Style" w:hAnsi="Bookman Old Style" w:cs="Bookman Old Style"/>
          <w:sz w:val="24"/>
          <w:szCs w:val="24"/>
          <w:u w:val="single"/>
        </w:rPr>
        <w:t xml:space="preserve">  </w:t>
      </w:r>
    </w:p>
    <w:p w:rsidR="00BD28A3" w:rsidRDefault="00BD28A3">
      <w:pPr>
        <w:rPr>
          <w:rFonts w:ascii="Bookman Old Style" w:hAnsi="Bookman Old Style" w:cs="Bookman Old Style"/>
          <w:sz w:val="24"/>
          <w:szCs w:val="24"/>
        </w:rPr>
      </w:pPr>
      <w:r w:rsidRPr="004C31D7">
        <w:rPr>
          <w:rFonts w:ascii="Bookman Old Style" w:hAnsi="Bookman Old Style" w:cs="Bookman Old Style"/>
          <w:sz w:val="24"/>
          <w:szCs w:val="24"/>
        </w:rPr>
        <w:t>As indicated on the course schedule, there will be three exams worth 100 points each.  Exams are closed book/closed notes; however, students will be all</w:t>
      </w:r>
      <w:r>
        <w:rPr>
          <w:rFonts w:ascii="Bookman Old Style" w:hAnsi="Bookman Old Style" w:cs="Bookman Old Style"/>
          <w:sz w:val="24"/>
          <w:szCs w:val="24"/>
        </w:rPr>
        <w:t>owed to use two</w:t>
      </w:r>
      <w:r w:rsidRPr="004C31D7">
        <w:rPr>
          <w:rFonts w:ascii="Bookman Old Style" w:hAnsi="Bookman Old Style" w:cs="Bookman Old Style"/>
          <w:sz w:val="24"/>
          <w:szCs w:val="24"/>
        </w:rPr>
        <w:t xml:space="preserve"> 8 ½ x 11 papers (front and back) to use as “cheat sheets” for each exam. The “cheat sheets” must be hand-written (i.e. no</w:t>
      </w:r>
      <w:r>
        <w:rPr>
          <w:rFonts w:ascii="Bookman Old Style" w:hAnsi="Bookman Old Style" w:cs="Bookman Old Style"/>
          <w:sz w:val="24"/>
          <w:szCs w:val="24"/>
        </w:rPr>
        <w:t xml:space="preserve"> pages typed in 2 point font).</w:t>
      </w:r>
    </w:p>
    <w:p w:rsidR="00BD28A3" w:rsidRDefault="00BD28A3">
      <w:pPr>
        <w:rPr>
          <w:rFonts w:ascii="Bookman Old Style" w:hAnsi="Bookman Old Style" w:cs="Bookman Old Style"/>
          <w:sz w:val="24"/>
          <w:szCs w:val="24"/>
        </w:rPr>
      </w:pPr>
    </w:p>
    <w:p w:rsidR="00BD28A3" w:rsidRDefault="00BD28A3">
      <w:pPr>
        <w:rPr>
          <w:rFonts w:ascii="Bookman Old Style" w:hAnsi="Bookman Old Style" w:cs="Bookman Old Style"/>
          <w:sz w:val="24"/>
          <w:szCs w:val="24"/>
          <w:u w:val="single"/>
        </w:rPr>
      </w:pPr>
      <w:r>
        <w:rPr>
          <w:rFonts w:ascii="Bookman Old Style" w:hAnsi="Bookman Old Style" w:cs="Bookman Old Style"/>
          <w:sz w:val="24"/>
          <w:szCs w:val="24"/>
          <w:u w:val="single"/>
        </w:rPr>
        <w:t>Final Exam</w:t>
      </w:r>
    </w:p>
    <w:p w:rsidR="00BD28A3" w:rsidRDefault="00BD28A3">
      <w:pPr>
        <w:rPr>
          <w:rFonts w:ascii="Bookman Old Style" w:hAnsi="Bookman Old Style" w:cs="Bookman Old Style"/>
          <w:sz w:val="24"/>
          <w:szCs w:val="24"/>
          <w:u w:val="single"/>
        </w:rPr>
      </w:pPr>
    </w:p>
    <w:p w:rsidR="00BD28A3" w:rsidRDefault="00BD28A3">
      <w:pPr>
        <w:rPr>
          <w:rFonts w:ascii="Bookman Old Style" w:hAnsi="Bookman Old Style" w:cs="Bookman Old Style"/>
          <w:sz w:val="24"/>
          <w:szCs w:val="24"/>
        </w:rPr>
      </w:pPr>
      <w:r>
        <w:rPr>
          <w:rFonts w:ascii="Bookman Old Style" w:hAnsi="Bookman Old Style" w:cs="Bookman Old Style"/>
          <w:sz w:val="24"/>
          <w:szCs w:val="24"/>
        </w:rPr>
        <w:t>The Final Exam will be distributed on Wednesday August 7</w:t>
      </w:r>
      <w:r w:rsidRPr="0054697F">
        <w:rPr>
          <w:rFonts w:ascii="Bookman Old Style" w:hAnsi="Bookman Old Style" w:cs="Bookman Old Style"/>
          <w:sz w:val="24"/>
          <w:szCs w:val="24"/>
          <w:vertAlign w:val="superscript"/>
        </w:rPr>
        <w:t>th</w:t>
      </w:r>
      <w:r>
        <w:rPr>
          <w:rFonts w:ascii="Bookman Old Style" w:hAnsi="Bookman Old Style" w:cs="Bookman Old Style"/>
          <w:sz w:val="24"/>
          <w:szCs w:val="24"/>
        </w:rPr>
        <w:t>.</w:t>
      </w:r>
      <w:r w:rsidRPr="00F765C8">
        <w:rPr>
          <w:sz w:val="24"/>
          <w:szCs w:val="24"/>
        </w:rPr>
        <w:t xml:space="preserve"> </w:t>
      </w:r>
      <w:r w:rsidRPr="00F765C8">
        <w:rPr>
          <w:rFonts w:ascii="Bookman Old Style" w:hAnsi="Bookman Old Style" w:cs="Bookman Old Style"/>
          <w:sz w:val="24"/>
          <w:szCs w:val="24"/>
        </w:rPr>
        <w:t>The final exam is cumul</w:t>
      </w:r>
      <w:r>
        <w:rPr>
          <w:rFonts w:ascii="Bookman Old Style" w:hAnsi="Bookman Old Style" w:cs="Bookman Old Style"/>
          <w:sz w:val="24"/>
          <w:szCs w:val="24"/>
        </w:rPr>
        <w:t>ative and covers chapters 1 – 14</w:t>
      </w:r>
      <w:r w:rsidRPr="00F765C8">
        <w:rPr>
          <w:rFonts w:ascii="Bookman Old Style" w:hAnsi="Bookman Old Style" w:cs="Bookman Old Style"/>
          <w:sz w:val="24"/>
          <w:szCs w:val="24"/>
        </w:rPr>
        <w:t>.</w:t>
      </w:r>
      <w:r>
        <w:rPr>
          <w:rFonts w:ascii="Bookman Old Style" w:hAnsi="Bookman Old Style" w:cs="Bookman Old Style"/>
          <w:sz w:val="24"/>
          <w:szCs w:val="24"/>
        </w:rPr>
        <w:t xml:space="preserve">  The completed exam is due back for grading on Friday August 9</w:t>
      </w:r>
      <w:r w:rsidRPr="0054697F">
        <w:rPr>
          <w:rFonts w:ascii="Bookman Old Style" w:hAnsi="Bookman Old Style" w:cs="Bookman Old Style"/>
          <w:sz w:val="24"/>
          <w:szCs w:val="24"/>
          <w:vertAlign w:val="superscript"/>
        </w:rPr>
        <w:t>th</w:t>
      </w:r>
      <w:r>
        <w:rPr>
          <w:rFonts w:ascii="Bookman Old Style" w:hAnsi="Bookman Old Style" w:cs="Bookman Old Style"/>
          <w:sz w:val="24"/>
          <w:szCs w:val="24"/>
        </w:rPr>
        <w:t xml:space="preserve"> no latter than 1:00pm. The Final Exam is worth 150 points. </w:t>
      </w:r>
    </w:p>
    <w:p w:rsidR="00BD28A3" w:rsidRDefault="00BD28A3">
      <w:pPr>
        <w:rPr>
          <w:rFonts w:ascii="Bookman Old Style" w:hAnsi="Bookman Old Style" w:cs="Bookman Old Style"/>
          <w:sz w:val="24"/>
          <w:szCs w:val="24"/>
        </w:rPr>
      </w:pPr>
    </w:p>
    <w:p w:rsidR="00BD28A3" w:rsidRPr="004815B0" w:rsidRDefault="00BD28A3">
      <w:pPr>
        <w:rPr>
          <w:rFonts w:ascii="Bookman Old Style" w:hAnsi="Bookman Old Style" w:cs="Bookman Old Style"/>
          <w:sz w:val="24"/>
          <w:szCs w:val="24"/>
          <w:u w:val="single"/>
        </w:rPr>
      </w:pPr>
      <w:r>
        <w:rPr>
          <w:rFonts w:ascii="Bookman Old Style" w:hAnsi="Bookman Old Style" w:cs="Bookman Old Style"/>
          <w:sz w:val="24"/>
          <w:szCs w:val="24"/>
          <w:u w:val="single"/>
        </w:rPr>
        <w:t>Attendance</w:t>
      </w:r>
    </w:p>
    <w:p w:rsidR="00BD28A3" w:rsidRDefault="00BD28A3">
      <w:pPr>
        <w:rPr>
          <w:rFonts w:ascii="Bookman Old Style" w:hAnsi="Bookman Old Style" w:cs="Bookman Old Style"/>
          <w:sz w:val="24"/>
          <w:szCs w:val="24"/>
        </w:rPr>
      </w:pPr>
    </w:p>
    <w:p w:rsidR="00BD28A3" w:rsidRDefault="00BD28A3">
      <w:pPr>
        <w:rPr>
          <w:rFonts w:ascii="Bookman Old Style" w:hAnsi="Bookman Old Style" w:cs="Bookman Old Style"/>
          <w:sz w:val="24"/>
          <w:szCs w:val="24"/>
        </w:rPr>
      </w:pPr>
      <w:r>
        <w:rPr>
          <w:rFonts w:ascii="Bookman Old Style" w:hAnsi="Bookman Old Style" w:cs="Bookman Old Style"/>
          <w:sz w:val="24"/>
          <w:szCs w:val="24"/>
        </w:rPr>
        <w:t xml:space="preserve">Students who are unable to listen in on the online live sessions will have the option to playback those sessions at there leisure.  </w:t>
      </w:r>
    </w:p>
    <w:p w:rsidR="00BD28A3" w:rsidRDefault="00BD28A3">
      <w:pPr>
        <w:rPr>
          <w:rFonts w:ascii="Bookman Old Style" w:hAnsi="Bookman Old Style" w:cs="Bookman Old Style"/>
          <w:sz w:val="24"/>
          <w:szCs w:val="24"/>
        </w:rPr>
      </w:pPr>
    </w:p>
    <w:p w:rsidR="00BD28A3" w:rsidRPr="003D7B53" w:rsidRDefault="00BD28A3" w:rsidP="003D7B53">
      <w:pPr>
        <w:rPr>
          <w:rFonts w:ascii="Bookman Old Style" w:hAnsi="Bookman Old Style" w:cs="Bookman Old Style"/>
          <w:b/>
          <w:bCs/>
          <w:sz w:val="24"/>
          <w:szCs w:val="24"/>
        </w:rPr>
      </w:pPr>
      <w:r w:rsidRPr="003D7B53">
        <w:rPr>
          <w:rFonts w:ascii="Bookman Old Style" w:hAnsi="Bookman Old Style" w:cs="Bookman Old Style"/>
          <w:b/>
          <w:bCs/>
          <w:sz w:val="24"/>
          <w:szCs w:val="24"/>
        </w:rPr>
        <w:t>Library</w:t>
      </w:r>
    </w:p>
    <w:p w:rsidR="00BD28A3" w:rsidRPr="000F2BD4" w:rsidRDefault="00BD28A3" w:rsidP="003D7B53">
      <w:pPr>
        <w:pStyle w:val="PlainText"/>
        <w:rPr>
          <w:rFonts w:ascii="Times New Roman" w:hAnsi="Times New Roman" w:cs="Times New Roman"/>
          <w:sz w:val="22"/>
          <w:szCs w:val="22"/>
        </w:rPr>
      </w:pPr>
    </w:p>
    <w:p w:rsidR="00BD28A3" w:rsidRPr="003D7B53" w:rsidRDefault="00BD28A3" w:rsidP="003D7B53">
      <w:pPr>
        <w:rPr>
          <w:rFonts w:ascii="Bookman Old Style" w:hAnsi="Bookman Old Style" w:cs="Bookman Old Style"/>
          <w:sz w:val="24"/>
          <w:szCs w:val="24"/>
        </w:rPr>
      </w:pPr>
      <w:r>
        <w:rPr>
          <w:rFonts w:ascii="Bookman Old Style" w:hAnsi="Bookman Old Style" w:cs="Bookman Old Style"/>
          <w:sz w:val="24"/>
          <w:szCs w:val="24"/>
        </w:rPr>
        <w:t>T</w:t>
      </w:r>
      <w:r w:rsidRPr="003D7B53">
        <w:rPr>
          <w:rFonts w:ascii="Bookman Old Style" w:hAnsi="Bookman Old Style" w:cs="Bookman Old Style"/>
          <w:sz w:val="24"/>
          <w:szCs w:val="24"/>
        </w:rPr>
        <w:t>he</w:t>
      </w:r>
      <w:r>
        <w:rPr>
          <w:rFonts w:ascii="Bookman Old Style" w:hAnsi="Bookman Old Style" w:cs="Bookman Old Style"/>
          <w:sz w:val="24"/>
          <w:szCs w:val="24"/>
        </w:rPr>
        <w:t xml:space="preserve"> Link to the</w:t>
      </w:r>
      <w:r w:rsidRPr="003D7B53">
        <w:rPr>
          <w:rFonts w:ascii="Bookman Old Style" w:hAnsi="Bookman Old Style" w:cs="Bookman Old Style"/>
          <w:sz w:val="24"/>
          <w:szCs w:val="24"/>
        </w:rPr>
        <w:t xml:space="preserve"> Chaminade library</w:t>
      </w:r>
      <w:r>
        <w:rPr>
          <w:rFonts w:ascii="Bookman Old Style" w:hAnsi="Bookman Old Style" w:cs="Bookman Old Style"/>
          <w:sz w:val="24"/>
          <w:szCs w:val="24"/>
        </w:rPr>
        <w:t xml:space="preserve"> is</w:t>
      </w:r>
      <w:r w:rsidRPr="003D7B53">
        <w:rPr>
          <w:rFonts w:ascii="Bookman Old Style" w:hAnsi="Bookman Old Style" w:cs="Bookman Old Style"/>
          <w:sz w:val="24"/>
          <w:szCs w:val="24"/>
        </w:rPr>
        <w:t xml:space="preserve"> (</w:t>
      </w:r>
      <w:hyperlink r:id="rId5" w:history="1">
        <w:r w:rsidRPr="003D7B53">
          <w:rPr>
            <w:rFonts w:ascii="Bookman Old Style" w:hAnsi="Bookman Old Style" w:cs="Bookman Old Style"/>
            <w:color w:val="3366FF"/>
            <w:sz w:val="24"/>
            <w:szCs w:val="24"/>
          </w:rPr>
          <w:t>www.chaminade.edu/library</w:t>
        </w:r>
      </w:hyperlink>
      <w:r w:rsidRPr="003D7B53">
        <w:rPr>
          <w:rFonts w:ascii="Bookman Old Style" w:hAnsi="Bookman Old Style" w:cs="Bookman Old Style"/>
          <w:sz w:val="24"/>
          <w:szCs w:val="24"/>
        </w:rPr>
        <w:t>).</w:t>
      </w:r>
    </w:p>
    <w:p w:rsidR="00BD28A3" w:rsidRDefault="00BD28A3">
      <w:pPr>
        <w:rPr>
          <w:rFonts w:ascii="Bookman Old Style" w:hAnsi="Bookman Old Style" w:cs="Bookman Old Style"/>
          <w:sz w:val="24"/>
          <w:szCs w:val="24"/>
        </w:rPr>
      </w:pPr>
    </w:p>
    <w:p w:rsidR="00BD28A3" w:rsidRDefault="00BD28A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Students with Disabilities</w:t>
      </w:r>
    </w:p>
    <w:p w:rsidR="00BD28A3" w:rsidRPr="00E75537" w:rsidRDefault="00BD28A3" w:rsidP="00E75537">
      <w:pPr>
        <w:rPr>
          <w:rFonts w:ascii="Bookman Old Style" w:hAnsi="Bookman Old Style" w:cs="Bookman Old Style"/>
          <w:b/>
          <w:bCs/>
          <w:sz w:val="24"/>
          <w:szCs w:val="24"/>
        </w:rPr>
      </w:pPr>
    </w:p>
    <w:p w:rsidR="00BD28A3" w:rsidRPr="00E75537" w:rsidRDefault="00BD28A3"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BD28A3" w:rsidRPr="00E75537" w:rsidRDefault="00BD28A3" w:rsidP="00E75537">
      <w:pPr>
        <w:rPr>
          <w:rFonts w:ascii="Bookman Old Style" w:hAnsi="Bookman Old Style" w:cs="Bookman Old Style"/>
          <w:sz w:val="24"/>
          <w:szCs w:val="24"/>
        </w:rPr>
      </w:pPr>
    </w:p>
    <w:p w:rsidR="00BD28A3" w:rsidRPr="00E75537" w:rsidRDefault="00BD28A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Characteristics of a Marianist Education</w:t>
      </w:r>
    </w:p>
    <w:p w:rsidR="00BD28A3" w:rsidRDefault="00BD28A3" w:rsidP="00E75537">
      <w:pPr>
        <w:rPr>
          <w:rFonts w:ascii="Bookman Old Style" w:hAnsi="Bookman Old Style" w:cs="Bookman Old Style"/>
          <w:sz w:val="24"/>
          <w:szCs w:val="24"/>
        </w:rPr>
      </w:pPr>
    </w:p>
    <w:p w:rsidR="00BD28A3" w:rsidRPr="00E75537" w:rsidRDefault="00BD28A3" w:rsidP="00E75537">
      <w:pPr>
        <w:rPr>
          <w:rFonts w:ascii="Bookman Old Style" w:hAnsi="Bookman Old Style" w:cs="Bookman Old Style"/>
          <w:sz w:val="24"/>
          <w:szCs w:val="24"/>
        </w:rPr>
      </w:pPr>
      <w:r w:rsidRPr="00E75537">
        <w:rPr>
          <w:rFonts w:ascii="Bookman Old Style" w:hAnsi="Bookman Old Style" w:cs="Bookman Old Style"/>
          <w:sz w:val="24"/>
          <w:szCs w:val="24"/>
        </w:rPr>
        <w:t>The following are characteristics of the approach to education engaged at Marianist schools, including Chaminade University:</w:t>
      </w:r>
    </w:p>
    <w:p w:rsidR="00BD28A3" w:rsidRPr="00E75537" w:rsidRDefault="00BD28A3"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formation in faith</w:t>
      </w:r>
    </w:p>
    <w:p w:rsidR="00BD28A3" w:rsidRPr="00E75537" w:rsidRDefault="00BD28A3"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Provide an integral quality education</w:t>
      </w:r>
    </w:p>
    <w:p w:rsidR="00BD28A3" w:rsidRPr="00E75537" w:rsidRDefault="00BD28A3"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in family spirit</w:t>
      </w:r>
    </w:p>
    <w:p w:rsidR="00BD28A3" w:rsidRPr="00E75537" w:rsidRDefault="00BD28A3" w:rsidP="00E75537">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service, justice and peace</w:t>
      </w:r>
    </w:p>
    <w:p w:rsidR="00BD28A3" w:rsidRDefault="00BD28A3">
      <w:pPr>
        <w:rPr>
          <w:rFonts w:ascii="Bookman Old Style" w:hAnsi="Bookman Old Style" w:cs="Bookman Old Style"/>
          <w:sz w:val="24"/>
          <w:szCs w:val="24"/>
        </w:rPr>
      </w:pPr>
      <w:r w:rsidRPr="00E75537">
        <w:rPr>
          <w:rFonts w:ascii="Bookman Old Style" w:hAnsi="Bookman Old Style" w:cs="Bookman Old Style"/>
          <w:sz w:val="24"/>
          <w:szCs w:val="24"/>
        </w:rPr>
        <w:sym w:font="Symbol" w:char="F0B7"/>
      </w:r>
      <w:r w:rsidRPr="00E75537">
        <w:rPr>
          <w:rFonts w:ascii="Bookman Old Style" w:hAnsi="Bookman Old Style" w:cs="Bookman Old Style"/>
          <w:sz w:val="24"/>
          <w:szCs w:val="24"/>
        </w:rPr>
        <w:t xml:space="preserve">  Educate for adaptation and change</w:t>
      </w:r>
    </w:p>
    <w:p w:rsidR="00BD28A3" w:rsidRDefault="00BD28A3">
      <w:pPr>
        <w:rPr>
          <w:rFonts w:ascii="Bookman Old Style" w:hAnsi="Bookman Old Style" w:cs="Bookman Old Style"/>
          <w:sz w:val="24"/>
          <w:szCs w:val="24"/>
        </w:rPr>
      </w:pPr>
    </w:p>
    <w:p w:rsidR="00BD28A3" w:rsidRDefault="00BD28A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eCollege Account Support</w:t>
      </w:r>
    </w:p>
    <w:p w:rsidR="00BD28A3" w:rsidRPr="00E75537" w:rsidRDefault="00BD28A3" w:rsidP="00E75537">
      <w:pPr>
        <w:rPr>
          <w:rFonts w:ascii="Bookman Old Style" w:hAnsi="Bookman Old Style" w:cs="Bookman Old Style"/>
          <w:b/>
          <w:bCs/>
          <w:sz w:val="24"/>
          <w:szCs w:val="24"/>
        </w:rPr>
      </w:pPr>
    </w:p>
    <w:p w:rsidR="00BD28A3" w:rsidRDefault="00BD28A3" w:rsidP="00E75537">
      <w:pPr>
        <w:rPr>
          <w:rFonts w:ascii="Bookman Old Style" w:hAnsi="Bookman Old Style" w:cs="Bookman Old Style"/>
          <w:sz w:val="24"/>
          <w:szCs w:val="24"/>
        </w:rPr>
      </w:pPr>
      <w:r w:rsidRPr="00E75537">
        <w:rPr>
          <w:rFonts w:ascii="Bookman Old Style" w:hAnsi="Bookman Old Style" w:cs="Bookman Old Style"/>
          <w:sz w:val="24"/>
          <w:szCs w:val="24"/>
        </w:rPr>
        <w:t xml:space="preserve">For eCollege account support email </w:t>
      </w:r>
      <w:hyperlink r:id="rId6" w:history="1">
        <w:r w:rsidRPr="00E75537">
          <w:rPr>
            <w:rStyle w:val="Hyperlink"/>
            <w:rFonts w:ascii="Bookman Old Style" w:hAnsi="Bookman Old Style" w:cs="Bookman Old Style"/>
            <w:sz w:val="24"/>
            <w:szCs w:val="24"/>
          </w:rPr>
          <w:t>jnakason@chaminade.edu</w:t>
        </w:r>
      </w:hyperlink>
      <w:r w:rsidRPr="00E75537">
        <w:rPr>
          <w:rFonts w:ascii="Bookman Old Style" w:hAnsi="Bookman Old Style" w:cs="Bookman Old Style"/>
          <w:sz w:val="24"/>
          <w:szCs w:val="24"/>
        </w:rPr>
        <w:t xml:space="preserve"> or call 808-739-8327.</w:t>
      </w:r>
    </w:p>
    <w:p w:rsidR="00BD28A3" w:rsidRPr="00E75537" w:rsidRDefault="00BD28A3" w:rsidP="00E75537">
      <w:pPr>
        <w:rPr>
          <w:rFonts w:ascii="Bookman Old Style" w:hAnsi="Bookman Old Style" w:cs="Bookman Old Style"/>
          <w:sz w:val="24"/>
          <w:szCs w:val="24"/>
        </w:rPr>
      </w:pPr>
    </w:p>
    <w:p w:rsidR="00BD28A3" w:rsidRPr="00E75537" w:rsidRDefault="00BD28A3" w:rsidP="00E75537">
      <w:pPr>
        <w:rPr>
          <w:rFonts w:ascii="Bookman Old Style" w:hAnsi="Bookman Old Style" w:cs="Bookman Old Style"/>
          <w:b/>
          <w:bCs/>
          <w:sz w:val="24"/>
          <w:szCs w:val="24"/>
        </w:rPr>
      </w:pPr>
      <w:r w:rsidRPr="00E75537">
        <w:rPr>
          <w:rFonts w:ascii="Bookman Old Style" w:hAnsi="Bookman Old Style" w:cs="Bookman Old Style"/>
          <w:b/>
          <w:bCs/>
          <w:sz w:val="24"/>
          <w:szCs w:val="24"/>
        </w:rPr>
        <w:t>Course Website Address</w:t>
      </w:r>
    </w:p>
    <w:p w:rsidR="00BD28A3" w:rsidRDefault="00BD28A3" w:rsidP="00E75537">
      <w:pPr>
        <w:rPr>
          <w:rFonts w:ascii="Bookman Old Style" w:hAnsi="Bookman Old Style" w:cs="Bookman Old Style"/>
          <w:sz w:val="24"/>
          <w:szCs w:val="24"/>
        </w:rPr>
      </w:pPr>
    </w:p>
    <w:p w:rsidR="00BD28A3" w:rsidRPr="00E75537" w:rsidRDefault="00BD28A3" w:rsidP="00E75537">
      <w:pPr>
        <w:rPr>
          <w:rFonts w:ascii="Bookman Old Style" w:hAnsi="Bookman Old Style" w:cs="Bookman Old Style"/>
          <w:sz w:val="24"/>
          <w:szCs w:val="24"/>
        </w:rPr>
      </w:pPr>
      <w:hyperlink r:id="rId7" w:history="1">
        <w:r w:rsidRPr="00E75537">
          <w:rPr>
            <w:rStyle w:val="Hyperlink"/>
            <w:rFonts w:ascii="Bookman Old Style" w:hAnsi="Bookman Old Style" w:cs="Bookman Old Style"/>
            <w:sz w:val="24"/>
            <w:szCs w:val="24"/>
          </w:rPr>
          <w:t>http://chaminade.ecollege.com</w:t>
        </w:r>
      </w:hyperlink>
    </w:p>
    <w:p w:rsidR="00BD28A3" w:rsidRDefault="00BD28A3">
      <w:pPr>
        <w:rPr>
          <w:rFonts w:ascii="Bookman Old Style" w:hAnsi="Bookman Old Style" w:cs="Bookman Old Style"/>
          <w:sz w:val="24"/>
          <w:szCs w:val="24"/>
        </w:rPr>
      </w:pPr>
    </w:p>
    <w:p w:rsidR="00BD28A3" w:rsidRPr="00C33FB6" w:rsidRDefault="00BD28A3" w:rsidP="00C33FB6">
      <w:pPr>
        <w:rPr>
          <w:rFonts w:ascii="Bookman Old Style" w:hAnsi="Bookman Old Style" w:cs="Bookman Old Style"/>
          <w:b/>
          <w:bCs/>
          <w:sz w:val="24"/>
          <w:szCs w:val="24"/>
        </w:rPr>
      </w:pPr>
      <w:r w:rsidRPr="00C33FB6">
        <w:rPr>
          <w:rFonts w:ascii="Bookman Old Style" w:hAnsi="Bookman Old Style" w:cs="Bookman Old Style"/>
          <w:b/>
          <w:bCs/>
          <w:sz w:val="24"/>
          <w:szCs w:val="24"/>
        </w:rPr>
        <w:t>Instructor Background Information</w:t>
      </w:r>
    </w:p>
    <w:p w:rsidR="00BD28A3" w:rsidRPr="00C33FB6" w:rsidRDefault="00BD28A3" w:rsidP="00C33FB6">
      <w:pPr>
        <w:rPr>
          <w:rFonts w:ascii="Bookman Old Style" w:hAnsi="Bookman Old Style" w:cs="Bookman Old Style"/>
          <w:i/>
          <w:iCs/>
          <w:sz w:val="24"/>
          <w:szCs w:val="24"/>
        </w:rPr>
      </w:pPr>
    </w:p>
    <w:p w:rsidR="00BD28A3" w:rsidRDefault="00BD28A3" w:rsidP="00C33FB6">
      <w:pPr>
        <w:rPr>
          <w:rFonts w:ascii="Bookman Old Style" w:hAnsi="Bookman Old Style" w:cs="Bookman Old Style"/>
          <w:sz w:val="24"/>
          <w:szCs w:val="24"/>
        </w:rPr>
      </w:pPr>
      <w:r>
        <w:rPr>
          <w:rFonts w:ascii="Bookman Old Style" w:hAnsi="Bookman Old Style" w:cs="Bookman Old Style"/>
          <w:sz w:val="24"/>
          <w:szCs w:val="24"/>
        </w:rPr>
        <w:t>The Professor</w:t>
      </w:r>
      <w:r w:rsidRPr="00C33FB6">
        <w:rPr>
          <w:rFonts w:ascii="Bookman Old Style" w:hAnsi="Bookman Old Style" w:cs="Bookman Old Style"/>
          <w:sz w:val="24"/>
          <w:szCs w:val="24"/>
        </w:rPr>
        <w:t xml:space="preserve"> sp</w:t>
      </w:r>
      <w:r>
        <w:rPr>
          <w:rFonts w:ascii="Bookman Old Style" w:hAnsi="Bookman Old Style" w:cs="Bookman Old Style"/>
          <w:sz w:val="24"/>
          <w:szCs w:val="24"/>
        </w:rPr>
        <w:t>ecialized in providing audit services in</w:t>
      </w:r>
      <w:r w:rsidRPr="00C33FB6">
        <w:rPr>
          <w:rFonts w:ascii="Bookman Old Style" w:hAnsi="Bookman Old Style" w:cs="Bookman Old Style"/>
          <w:sz w:val="24"/>
          <w:szCs w:val="24"/>
        </w:rPr>
        <w:t xml:space="preserve"> Financial Services, Insurance, Governmental, Not-For-Profit and Healthcare. These areas of specialization contributed to his knowledge and continual use of SOX, FASB and GASB. He </w:t>
      </w:r>
      <w:r>
        <w:rPr>
          <w:rFonts w:ascii="Bookman Old Style" w:hAnsi="Bookman Old Style" w:cs="Bookman Old Style"/>
          <w:sz w:val="24"/>
          <w:szCs w:val="24"/>
        </w:rPr>
        <w:t>continues</w:t>
      </w:r>
      <w:r w:rsidRPr="00C33FB6">
        <w:rPr>
          <w:rFonts w:ascii="Bookman Old Style" w:hAnsi="Bookman Old Style" w:cs="Bookman Old Style"/>
          <w:sz w:val="24"/>
          <w:szCs w:val="24"/>
        </w:rPr>
        <w:t xml:space="preserve"> to expand his experience in similar areas </w:t>
      </w:r>
      <w:r>
        <w:rPr>
          <w:rFonts w:ascii="Bookman Old Style" w:hAnsi="Bookman Old Style" w:cs="Bookman Old Style"/>
          <w:sz w:val="24"/>
          <w:szCs w:val="24"/>
        </w:rPr>
        <w:t>by assisting in the development of local businesses and interaction with other</w:t>
      </w:r>
      <w:r w:rsidRPr="00C33FB6">
        <w:rPr>
          <w:rFonts w:ascii="Bookman Old Style" w:hAnsi="Bookman Old Style" w:cs="Bookman Old Style"/>
          <w:sz w:val="24"/>
          <w:szCs w:val="24"/>
        </w:rPr>
        <w:t xml:space="preserve"> professional</w:t>
      </w:r>
      <w:r>
        <w:rPr>
          <w:rFonts w:ascii="Bookman Old Style" w:hAnsi="Bookman Old Style" w:cs="Bookman Old Style"/>
          <w:sz w:val="24"/>
          <w:szCs w:val="24"/>
        </w:rPr>
        <w:t>s</w:t>
      </w:r>
      <w:r w:rsidRPr="00C33FB6">
        <w:rPr>
          <w:rFonts w:ascii="Bookman Old Style" w:hAnsi="Bookman Old Style" w:cs="Bookman Old Style"/>
          <w:sz w:val="24"/>
          <w:szCs w:val="24"/>
        </w:rPr>
        <w:t xml:space="preserve"> </w:t>
      </w:r>
      <w:r>
        <w:rPr>
          <w:rFonts w:ascii="Bookman Old Style" w:hAnsi="Bookman Old Style" w:cs="Bookman Old Style"/>
          <w:sz w:val="24"/>
          <w:szCs w:val="24"/>
        </w:rPr>
        <w:t>with various experiences in</w:t>
      </w:r>
      <w:r w:rsidRPr="00C33FB6">
        <w:rPr>
          <w:rFonts w:ascii="Bookman Old Style" w:hAnsi="Bookman Old Style" w:cs="Bookman Old Style"/>
          <w:sz w:val="24"/>
          <w:szCs w:val="24"/>
        </w:rPr>
        <w:t xml:space="preserve"> industry.</w:t>
      </w:r>
      <w:r>
        <w:rPr>
          <w:rFonts w:ascii="Bookman Old Style" w:hAnsi="Bookman Old Style" w:cs="Bookman Old Style"/>
          <w:sz w:val="24"/>
          <w:szCs w:val="24"/>
        </w:rPr>
        <w:t xml:space="preserve"> </w:t>
      </w:r>
    </w:p>
    <w:p w:rsidR="00BD28A3" w:rsidRDefault="00BD28A3" w:rsidP="00C33FB6">
      <w:pPr>
        <w:rPr>
          <w:rFonts w:ascii="Bookman Old Style" w:hAnsi="Bookman Old Style" w:cs="Bookman Old Style"/>
          <w:sz w:val="24"/>
          <w:szCs w:val="24"/>
        </w:rPr>
      </w:pPr>
    </w:p>
    <w:p w:rsidR="00BD28A3" w:rsidRPr="00C33FB6" w:rsidRDefault="00BD28A3" w:rsidP="00C33FB6">
      <w:pPr>
        <w:rPr>
          <w:rFonts w:ascii="Bookman Old Style" w:hAnsi="Bookman Old Style" w:cs="Bookman Old Style"/>
          <w:sz w:val="24"/>
          <w:szCs w:val="24"/>
        </w:rPr>
      </w:pPr>
      <w:r>
        <w:rPr>
          <w:rFonts w:ascii="Bookman Old Style" w:hAnsi="Bookman Old Style" w:cs="Bookman Old Style"/>
          <w:sz w:val="24"/>
          <w:szCs w:val="24"/>
        </w:rPr>
        <w:t>Professor Williamson is a distinguished graduate of Florida A &amp; M University where he received his Bachelors of Science in Economics with a minor in Mathematics. Professor Williamson obtained his Masters in Accounting and Business Advisory from The University of Baltimore in Baltimore Maryland. During his time in Baltimore he worked for a Regional Accounting Firm led by ex-Anderson Partners. After graduating from U of B Professor Williamson went on to pursue a 5 year career with KPMG LLP. In that time Professor Williamson obtained his CPA designation through the Florida Board of Accountancy.</w:t>
      </w:r>
      <w:r w:rsidRPr="00C33FB6">
        <w:rPr>
          <w:rFonts w:ascii="Bookman Old Style" w:hAnsi="Bookman Old Style" w:cs="Bookman Old Style"/>
          <w:sz w:val="24"/>
          <w:szCs w:val="24"/>
        </w:rPr>
        <w:t xml:space="preserve"> </w:t>
      </w:r>
      <w:r>
        <w:rPr>
          <w:rFonts w:ascii="Bookman Old Style" w:hAnsi="Bookman Old Style" w:cs="Bookman Old Style"/>
          <w:sz w:val="24"/>
          <w:szCs w:val="24"/>
        </w:rPr>
        <w:t xml:space="preserve">He has since changed career, becoming an educator affords him the opportunity to continue to share his knowledge and experience in the form of teaching and mentorship. </w:t>
      </w:r>
    </w:p>
    <w:p w:rsidR="00BD28A3" w:rsidRDefault="00BD28A3">
      <w:pPr>
        <w:rPr>
          <w:rFonts w:ascii="Bookman Old Style" w:hAnsi="Bookman Old Style" w:cs="Bookman Old Style"/>
          <w:sz w:val="24"/>
          <w:szCs w:val="24"/>
        </w:rPr>
      </w:pPr>
    </w:p>
    <w:sectPr w:rsidR="00BD28A3" w:rsidSect="0027260D">
      <w:pgSz w:w="12240" w:h="15840"/>
      <w:pgMar w:top="1440" w:right="1440" w:bottom="1008"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02149C"/>
    <w:multiLevelType w:val="hybridMultilevel"/>
    <w:tmpl w:val="C5B4FC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6C33"/>
    <w:rsid w:val="00065056"/>
    <w:rsid w:val="000F1919"/>
    <w:rsid w:val="000F2BD4"/>
    <w:rsid w:val="00123BDC"/>
    <w:rsid w:val="00161E2C"/>
    <w:rsid w:val="00175795"/>
    <w:rsid w:val="00177470"/>
    <w:rsid w:val="001E74CE"/>
    <w:rsid w:val="002144D5"/>
    <w:rsid w:val="002205E2"/>
    <w:rsid w:val="00250CAF"/>
    <w:rsid w:val="00266B3E"/>
    <w:rsid w:val="00271778"/>
    <w:rsid w:val="0027260D"/>
    <w:rsid w:val="002862D9"/>
    <w:rsid w:val="002D4C9E"/>
    <w:rsid w:val="00321FFF"/>
    <w:rsid w:val="00346C33"/>
    <w:rsid w:val="003800D0"/>
    <w:rsid w:val="003816A7"/>
    <w:rsid w:val="003B1A48"/>
    <w:rsid w:val="003C185A"/>
    <w:rsid w:val="003D7B53"/>
    <w:rsid w:val="0041351C"/>
    <w:rsid w:val="00416E59"/>
    <w:rsid w:val="00432571"/>
    <w:rsid w:val="00435FE3"/>
    <w:rsid w:val="00444002"/>
    <w:rsid w:val="004815B0"/>
    <w:rsid w:val="004938F9"/>
    <w:rsid w:val="004A5344"/>
    <w:rsid w:val="004B6463"/>
    <w:rsid w:val="004B74B3"/>
    <w:rsid w:val="004C31D7"/>
    <w:rsid w:val="004C3387"/>
    <w:rsid w:val="004C7CF7"/>
    <w:rsid w:val="004E569A"/>
    <w:rsid w:val="004E5D49"/>
    <w:rsid w:val="00503988"/>
    <w:rsid w:val="005211B2"/>
    <w:rsid w:val="0054697F"/>
    <w:rsid w:val="00581556"/>
    <w:rsid w:val="00586AED"/>
    <w:rsid w:val="005904B2"/>
    <w:rsid w:val="005C5EF2"/>
    <w:rsid w:val="005D48AC"/>
    <w:rsid w:val="005D7E0C"/>
    <w:rsid w:val="0060386F"/>
    <w:rsid w:val="0061357A"/>
    <w:rsid w:val="00685331"/>
    <w:rsid w:val="006D01DD"/>
    <w:rsid w:val="006E4277"/>
    <w:rsid w:val="006E5319"/>
    <w:rsid w:val="006F3C79"/>
    <w:rsid w:val="00705BDD"/>
    <w:rsid w:val="0073565D"/>
    <w:rsid w:val="007518B5"/>
    <w:rsid w:val="007821C8"/>
    <w:rsid w:val="007D2FAD"/>
    <w:rsid w:val="007E1F25"/>
    <w:rsid w:val="00814612"/>
    <w:rsid w:val="008719CD"/>
    <w:rsid w:val="0088578C"/>
    <w:rsid w:val="008A38A5"/>
    <w:rsid w:val="008E2CDE"/>
    <w:rsid w:val="008E46B0"/>
    <w:rsid w:val="00912A6E"/>
    <w:rsid w:val="0095004F"/>
    <w:rsid w:val="00973780"/>
    <w:rsid w:val="009925F0"/>
    <w:rsid w:val="009A3851"/>
    <w:rsid w:val="009A6242"/>
    <w:rsid w:val="009A7534"/>
    <w:rsid w:val="009D1A46"/>
    <w:rsid w:val="00A00742"/>
    <w:rsid w:val="00A02F16"/>
    <w:rsid w:val="00A378BE"/>
    <w:rsid w:val="00A827A4"/>
    <w:rsid w:val="00AA687A"/>
    <w:rsid w:val="00AF6969"/>
    <w:rsid w:val="00B03463"/>
    <w:rsid w:val="00B3056F"/>
    <w:rsid w:val="00B632BE"/>
    <w:rsid w:val="00B74B72"/>
    <w:rsid w:val="00B837BA"/>
    <w:rsid w:val="00B93506"/>
    <w:rsid w:val="00BD28A3"/>
    <w:rsid w:val="00C11C1F"/>
    <w:rsid w:val="00C12755"/>
    <w:rsid w:val="00C160BD"/>
    <w:rsid w:val="00C31327"/>
    <w:rsid w:val="00C33FB6"/>
    <w:rsid w:val="00C42614"/>
    <w:rsid w:val="00C73BDC"/>
    <w:rsid w:val="00C750AE"/>
    <w:rsid w:val="00C76474"/>
    <w:rsid w:val="00C814DF"/>
    <w:rsid w:val="00CA45A1"/>
    <w:rsid w:val="00CD34E0"/>
    <w:rsid w:val="00CD3B37"/>
    <w:rsid w:val="00D1201F"/>
    <w:rsid w:val="00D2696C"/>
    <w:rsid w:val="00D569CB"/>
    <w:rsid w:val="00D8399B"/>
    <w:rsid w:val="00D975B7"/>
    <w:rsid w:val="00DB01BA"/>
    <w:rsid w:val="00E1045B"/>
    <w:rsid w:val="00E45499"/>
    <w:rsid w:val="00E75537"/>
    <w:rsid w:val="00EA137E"/>
    <w:rsid w:val="00EB3155"/>
    <w:rsid w:val="00ED2D73"/>
    <w:rsid w:val="00EE274C"/>
    <w:rsid w:val="00F10936"/>
    <w:rsid w:val="00F223D8"/>
    <w:rsid w:val="00F22A26"/>
    <w:rsid w:val="00F5398A"/>
    <w:rsid w:val="00F60E1B"/>
    <w:rsid w:val="00F752C8"/>
    <w:rsid w:val="00F765C8"/>
    <w:rsid w:val="00FC6723"/>
    <w:rsid w:val="00FD2E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D73"/>
    <w:rPr>
      <w:sz w:val="20"/>
      <w:szCs w:val="20"/>
    </w:rPr>
  </w:style>
  <w:style w:type="paragraph" w:styleId="Heading1">
    <w:name w:val="heading 1"/>
    <w:basedOn w:val="Normal"/>
    <w:next w:val="Normal"/>
    <w:link w:val="Heading1Char"/>
    <w:uiPriority w:val="99"/>
    <w:qFormat/>
    <w:rsid w:val="009D1A46"/>
    <w:pPr>
      <w:keepNext/>
      <w:jc w:val="center"/>
      <w:outlineLvl w:val="0"/>
    </w:pPr>
    <w:rPr>
      <w:rFonts w:ascii="Bookman Old Style" w:hAnsi="Bookman Old Style" w:cs="Bookman Old Style"/>
      <w:sz w:val="28"/>
      <w:szCs w:val="28"/>
    </w:rPr>
  </w:style>
  <w:style w:type="paragraph" w:styleId="Heading2">
    <w:name w:val="heading 2"/>
    <w:basedOn w:val="Normal"/>
    <w:next w:val="Normal"/>
    <w:link w:val="Heading2Char"/>
    <w:uiPriority w:val="99"/>
    <w:qFormat/>
    <w:rsid w:val="009D1A46"/>
    <w:pPr>
      <w:keepNext/>
      <w:outlineLvl w:val="1"/>
    </w:pPr>
    <w:rPr>
      <w:rFonts w:ascii="Bookman Old Style" w:hAnsi="Bookman Old Style" w:cs="Bookman Old Style"/>
      <w:sz w:val="24"/>
      <w:szCs w:val="24"/>
    </w:rPr>
  </w:style>
  <w:style w:type="paragraph" w:styleId="Heading3">
    <w:name w:val="heading 3"/>
    <w:basedOn w:val="Normal"/>
    <w:next w:val="Normal"/>
    <w:link w:val="Heading3Char"/>
    <w:uiPriority w:val="99"/>
    <w:qFormat/>
    <w:rsid w:val="009D1A46"/>
    <w:pPr>
      <w:keepNext/>
      <w:ind w:left="2880" w:hanging="2880"/>
      <w:outlineLvl w:val="2"/>
    </w:pPr>
    <w:rPr>
      <w:rFonts w:ascii="Bookman Old Style" w:hAnsi="Bookman Old Style" w:cs="Bookman Old Style"/>
      <w:sz w:val="24"/>
      <w:szCs w:val="24"/>
    </w:rPr>
  </w:style>
  <w:style w:type="paragraph" w:styleId="Heading4">
    <w:name w:val="heading 4"/>
    <w:basedOn w:val="Normal"/>
    <w:next w:val="Normal"/>
    <w:link w:val="Heading4Char"/>
    <w:uiPriority w:val="99"/>
    <w:qFormat/>
    <w:rsid w:val="009D1A46"/>
    <w:pPr>
      <w:keepNext/>
      <w:ind w:left="2880" w:hanging="2880"/>
      <w:outlineLvl w:val="3"/>
    </w:pPr>
    <w:rPr>
      <w:rFonts w:ascii="Bookman Old Style" w:hAnsi="Bookman Old Style" w:cs="Bookman Old Style"/>
      <w:b/>
      <w:bCs/>
      <w:sz w:val="24"/>
      <w:szCs w:val="24"/>
    </w:rPr>
  </w:style>
  <w:style w:type="paragraph" w:styleId="Heading5">
    <w:name w:val="heading 5"/>
    <w:basedOn w:val="Normal"/>
    <w:next w:val="Normal"/>
    <w:link w:val="Heading5Char"/>
    <w:uiPriority w:val="99"/>
    <w:qFormat/>
    <w:rsid w:val="009D1A46"/>
    <w:pPr>
      <w:keepNext/>
      <w:outlineLvl w:val="4"/>
    </w:pPr>
    <w:rPr>
      <w:u w:val="single"/>
    </w:rPr>
  </w:style>
  <w:style w:type="paragraph" w:styleId="Heading6">
    <w:name w:val="heading 6"/>
    <w:basedOn w:val="Normal"/>
    <w:next w:val="Normal"/>
    <w:link w:val="Heading6Char"/>
    <w:uiPriority w:val="99"/>
    <w:qFormat/>
    <w:rsid w:val="009D1A46"/>
    <w:pPr>
      <w:keepNext/>
      <w:outlineLvl w:val="5"/>
    </w:pPr>
    <w:rPr>
      <w:rFonts w:ascii="Bookman Old Style" w:hAnsi="Bookman Old Style" w:cs="Bookman Old Style"/>
      <w:sz w:val="24"/>
      <w:szCs w:val="24"/>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50AE"/>
    <w:rPr>
      <w:rFonts w:ascii="Cambria" w:hAnsi="Cambria" w:cs="Cambria"/>
      <w:b/>
      <w:bCs/>
      <w:kern w:val="32"/>
      <w:sz w:val="32"/>
      <w:szCs w:val="32"/>
    </w:rPr>
  </w:style>
  <w:style w:type="character" w:customStyle="1" w:styleId="Heading2Char">
    <w:name w:val="Heading 2 Char"/>
    <w:basedOn w:val="DefaultParagraphFont"/>
    <w:link w:val="Heading2"/>
    <w:uiPriority w:val="99"/>
    <w:semiHidden/>
    <w:rsid w:val="00C750AE"/>
    <w:rPr>
      <w:rFonts w:ascii="Cambria" w:hAnsi="Cambria" w:cs="Cambria"/>
      <w:b/>
      <w:bCs/>
      <w:i/>
      <w:iCs/>
      <w:sz w:val="28"/>
      <w:szCs w:val="28"/>
    </w:rPr>
  </w:style>
  <w:style w:type="character" w:customStyle="1" w:styleId="Heading3Char">
    <w:name w:val="Heading 3 Char"/>
    <w:basedOn w:val="DefaultParagraphFont"/>
    <w:link w:val="Heading3"/>
    <w:uiPriority w:val="99"/>
    <w:semiHidden/>
    <w:rsid w:val="00C750AE"/>
    <w:rPr>
      <w:rFonts w:ascii="Cambria" w:hAnsi="Cambria" w:cs="Cambria"/>
      <w:b/>
      <w:bCs/>
      <w:sz w:val="26"/>
      <w:szCs w:val="26"/>
    </w:rPr>
  </w:style>
  <w:style w:type="character" w:customStyle="1" w:styleId="Heading4Char">
    <w:name w:val="Heading 4 Char"/>
    <w:basedOn w:val="DefaultParagraphFont"/>
    <w:link w:val="Heading4"/>
    <w:uiPriority w:val="99"/>
    <w:semiHidden/>
    <w:rsid w:val="00C750AE"/>
    <w:rPr>
      <w:rFonts w:ascii="Calibri" w:hAnsi="Calibri" w:cs="Calibri"/>
      <w:b/>
      <w:bCs/>
      <w:sz w:val="28"/>
      <w:szCs w:val="28"/>
    </w:rPr>
  </w:style>
  <w:style w:type="character" w:customStyle="1" w:styleId="Heading5Char">
    <w:name w:val="Heading 5 Char"/>
    <w:basedOn w:val="DefaultParagraphFont"/>
    <w:link w:val="Heading5"/>
    <w:uiPriority w:val="99"/>
    <w:semiHidden/>
    <w:rsid w:val="00C750AE"/>
    <w:rPr>
      <w:rFonts w:ascii="Calibri" w:hAnsi="Calibri" w:cs="Calibri"/>
      <w:b/>
      <w:bCs/>
      <w:i/>
      <w:iCs/>
      <w:sz w:val="26"/>
      <w:szCs w:val="26"/>
    </w:rPr>
  </w:style>
  <w:style w:type="character" w:customStyle="1" w:styleId="Heading6Char">
    <w:name w:val="Heading 6 Char"/>
    <w:basedOn w:val="DefaultParagraphFont"/>
    <w:link w:val="Heading6"/>
    <w:uiPriority w:val="99"/>
    <w:semiHidden/>
    <w:rsid w:val="00C750AE"/>
    <w:rPr>
      <w:rFonts w:ascii="Calibri" w:hAnsi="Calibri" w:cs="Calibri"/>
      <w:b/>
      <w:bCs/>
    </w:rPr>
  </w:style>
  <w:style w:type="paragraph" w:styleId="BodyText">
    <w:name w:val="Body Text"/>
    <w:basedOn w:val="Normal"/>
    <w:link w:val="BodyTextChar"/>
    <w:uiPriority w:val="99"/>
    <w:semiHidden/>
    <w:rsid w:val="009D1A46"/>
    <w:rPr>
      <w:rFonts w:ascii="Bookman Old Style" w:hAnsi="Bookman Old Style" w:cs="Bookman Old Style"/>
      <w:sz w:val="24"/>
      <w:szCs w:val="24"/>
    </w:rPr>
  </w:style>
  <w:style w:type="character" w:customStyle="1" w:styleId="BodyTextChar">
    <w:name w:val="Body Text Char"/>
    <w:basedOn w:val="DefaultParagraphFont"/>
    <w:link w:val="BodyText"/>
    <w:uiPriority w:val="99"/>
    <w:semiHidden/>
    <w:rsid w:val="00C750AE"/>
    <w:rPr>
      <w:sz w:val="20"/>
      <w:szCs w:val="20"/>
    </w:rPr>
  </w:style>
  <w:style w:type="paragraph" w:styleId="BodyText2">
    <w:name w:val="Body Text 2"/>
    <w:basedOn w:val="Normal"/>
    <w:link w:val="BodyText2Char"/>
    <w:uiPriority w:val="99"/>
    <w:semiHidden/>
    <w:rsid w:val="009D1A46"/>
    <w:pPr>
      <w:tabs>
        <w:tab w:val="left" w:pos="90"/>
      </w:tabs>
      <w:ind w:left="90" w:hanging="1890"/>
    </w:pPr>
    <w:rPr>
      <w:rFonts w:ascii="Bookman Old Style" w:hAnsi="Bookman Old Style" w:cs="Bookman Old Style"/>
      <w:sz w:val="24"/>
      <w:szCs w:val="24"/>
    </w:rPr>
  </w:style>
  <w:style w:type="character" w:customStyle="1" w:styleId="BodyText2Char">
    <w:name w:val="Body Text 2 Char"/>
    <w:basedOn w:val="DefaultParagraphFont"/>
    <w:link w:val="BodyText2"/>
    <w:uiPriority w:val="99"/>
    <w:semiHidden/>
    <w:rsid w:val="00C750AE"/>
    <w:rPr>
      <w:sz w:val="20"/>
      <w:szCs w:val="20"/>
    </w:rPr>
  </w:style>
  <w:style w:type="character" w:styleId="Hyperlink">
    <w:name w:val="Hyperlink"/>
    <w:basedOn w:val="DefaultParagraphFont"/>
    <w:uiPriority w:val="99"/>
    <w:rsid w:val="00E75537"/>
    <w:rPr>
      <w:color w:val="0000FF"/>
      <w:u w:val="single"/>
    </w:rPr>
  </w:style>
  <w:style w:type="paragraph" w:styleId="PlainText">
    <w:name w:val="Plain Text"/>
    <w:basedOn w:val="Normal"/>
    <w:link w:val="PlainTextChar"/>
    <w:uiPriority w:val="99"/>
    <w:rsid w:val="003D7B53"/>
    <w:rPr>
      <w:rFonts w:ascii="Courier New" w:hAnsi="Courier New" w:cs="Courier New"/>
    </w:rPr>
  </w:style>
  <w:style w:type="character" w:customStyle="1" w:styleId="PlainTextChar">
    <w:name w:val="Plain Text Char"/>
    <w:basedOn w:val="DefaultParagraphFont"/>
    <w:link w:val="PlainText"/>
    <w:uiPriority w:val="99"/>
    <w:semiHidden/>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akason@chaminade.edu" TargetMode="External"/><Relationship Id="rId5" Type="http://schemas.openxmlformats.org/officeDocument/2006/relationships/hyperlink" Target="http://www.chaminade.edu/librar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5</Pages>
  <Words>1261</Words>
  <Characters>7188</Characters>
  <Application>Microsoft Office Outlook</Application>
  <DocSecurity>0</DocSecurity>
  <Lines>0</Lines>
  <Paragraphs>0</Paragraphs>
  <ScaleCrop>false</ScaleCrop>
  <Company>HTH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subject/>
  <dc:creator>Richard</dc:creator>
  <cp:keywords/>
  <dc:description/>
  <cp:lastModifiedBy>0504184</cp:lastModifiedBy>
  <cp:revision>14</cp:revision>
  <cp:lastPrinted>1999-10-06T00:49:00Z</cp:lastPrinted>
  <dcterms:created xsi:type="dcterms:W3CDTF">2013-06-27T19:58:00Z</dcterms:created>
  <dcterms:modified xsi:type="dcterms:W3CDTF">2013-06-27T21:29:00Z</dcterms:modified>
</cp:coreProperties>
</file>