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353" w:rsidRPr="00C63353" w:rsidRDefault="00C63353" w:rsidP="00C63353">
      <w:pPr>
        <w:spacing w:after="0" w:line="240" w:lineRule="auto"/>
        <w:outlineLvl w:val="0"/>
        <w:rPr>
          <w:rFonts w:ascii="Times New Roman" w:eastAsia="Times New Roman" w:hAnsi="Times New Roman" w:cs="Times New Roman"/>
          <w:b/>
          <w:bCs/>
          <w:kern w:val="36"/>
          <w:sz w:val="24"/>
          <w:szCs w:val="24"/>
        </w:rPr>
      </w:pPr>
      <w:r w:rsidRPr="00C63353">
        <w:rPr>
          <w:rFonts w:ascii="Times New Roman" w:eastAsia="Times New Roman" w:hAnsi="Times New Roman" w:cs="Times New Roman"/>
          <w:b/>
          <w:bCs/>
          <w:kern w:val="36"/>
          <w:sz w:val="24"/>
          <w:szCs w:val="24"/>
        </w:rPr>
        <w:t>Syllabus</w:t>
      </w:r>
    </w:p>
    <w:p w:rsidR="00C63353" w:rsidRPr="00C63353" w:rsidRDefault="00C63353" w:rsidP="00C63353">
      <w:pPr>
        <w:spacing w:after="240" w:line="240" w:lineRule="auto"/>
        <w:rPr>
          <w:rFonts w:ascii="Times New Roman" w:eastAsia="Times New Roman" w:hAnsi="Times New Roman" w:cs="Times New Roman"/>
          <w:sz w:val="24"/>
          <w:szCs w:val="24"/>
        </w:rPr>
      </w:pPr>
    </w:p>
    <w:p w:rsidR="00C63353" w:rsidRPr="00C63353" w:rsidRDefault="00C63353" w:rsidP="00C63353">
      <w:pPr>
        <w:shd w:val="clear" w:color="auto" w:fill="666666"/>
        <w:spacing w:after="0" w:line="240" w:lineRule="auto"/>
        <w:outlineLvl w:val="1"/>
        <w:rPr>
          <w:rFonts w:ascii="Times New Roman" w:eastAsia="Times New Roman" w:hAnsi="Times New Roman" w:cs="Times New Roman"/>
          <w:b/>
          <w:bCs/>
          <w:color w:val="FFFFFF"/>
          <w:sz w:val="24"/>
          <w:szCs w:val="24"/>
        </w:rPr>
      </w:pPr>
      <w:r w:rsidRPr="00C63353">
        <w:rPr>
          <w:rFonts w:ascii="Times New Roman" w:eastAsia="Times New Roman" w:hAnsi="Times New Roman" w:cs="Times New Roman"/>
          <w:b/>
          <w:bCs/>
          <w:color w:val="FFFFFF"/>
          <w:sz w:val="24"/>
          <w:szCs w:val="24"/>
        </w:rPr>
        <w:t>Course Syllabus</w:t>
      </w:r>
    </w:p>
    <w:tbl>
      <w:tblPr>
        <w:tblW w:w="5000" w:type="pct"/>
        <w:tblCellSpacing w:w="0" w:type="dxa"/>
        <w:tblCellMar>
          <w:top w:w="36" w:type="dxa"/>
          <w:left w:w="36" w:type="dxa"/>
          <w:bottom w:w="36" w:type="dxa"/>
          <w:right w:w="36" w:type="dxa"/>
        </w:tblCellMar>
        <w:tblLook w:val="04A0"/>
      </w:tblPr>
      <w:tblGrid>
        <w:gridCol w:w="1659"/>
        <w:gridCol w:w="7773"/>
      </w:tblGrid>
      <w:tr w:rsidR="00C63353" w:rsidRPr="00C63353" w:rsidTr="00C63353">
        <w:trPr>
          <w:tblCellSpacing w:w="0" w:type="dxa"/>
        </w:trPr>
        <w:tc>
          <w:tcPr>
            <w:tcW w:w="0" w:type="auto"/>
            <w:shd w:val="clear" w:color="auto" w:fill="CCCCCC"/>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t>         </w:t>
            </w:r>
          </w:p>
        </w:tc>
        <w:tc>
          <w:tcPr>
            <w:tcW w:w="0" w:type="auto"/>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b/>
                <w:bCs/>
                <w:color w:val="000000"/>
                <w:sz w:val="27"/>
              </w:rPr>
              <w:t>Roberta Martel</w:t>
            </w:r>
            <w:r w:rsidRPr="00C63353">
              <w:rPr>
                <w:rFonts w:ascii="Verdana" w:eastAsia="Times New Roman" w:hAnsi="Verdana" w:cs="Times New Roman"/>
                <w:color w:val="000000"/>
                <w:sz w:val="17"/>
                <w:szCs w:val="17"/>
              </w:rPr>
              <w:t xml:space="preserve"> </w:t>
            </w:r>
            <w:r w:rsidRPr="00C63353">
              <w:rPr>
                <w:rFonts w:ascii="Verdana" w:eastAsia="Times New Roman" w:hAnsi="Verdana" w:cs="Times New Roman"/>
                <w:color w:val="000000"/>
                <w:sz w:val="17"/>
                <w:szCs w:val="17"/>
              </w:rPr>
              <w:br/>
              <w:t>roberta.martel@adjunct.chaminade.edu</w:t>
            </w:r>
            <w:r w:rsidRPr="00C63353">
              <w:rPr>
                <w:rFonts w:ascii="Verdana" w:eastAsia="Times New Roman" w:hAnsi="Verdana" w:cs="Times New Roman"/>
                <w:color w:val="000000"/>
                <w:sz w:val="17"/>
                <w:szCs w:val="17"/>
              </w:rPr>
              <w:br/>
              <w:t>Office: Leeward Community College</w:t>
            </w:r>
            <w:r w:rsidRPr="00C63353">
              <w:rPr>
                <w:rFonts w:ascii="Verdana" w:eastAsia="Times New Roman" w:hAnsi="Verdana" w:cs="Times New Roman"/>
                <w:color w:val="000000"/>
                <w:sz w:val="17"/>
                <w:szCs w:val="17"/>
              </w:rPr>
              <w:br/>
              <w:t>Office Hours: online/by phone/by Skype or by appointment</w:t>
            </w:r>
            <w:r w:rsidRPr="00C63353">
              <w:rPr>
                <w:rFonts w:ascii="Verdana" w:eastAsia="Times New Roman" w:hAnsi="Verdana" w:cs="Times New Roman"/>
                <w:color w:val="000000"/>
                <w:sz w:val="17"/>
                <w:szCs w:val="17"/>
              </w:rPr>
              <w:br/>
              <w:t>Phone: Office: 455-0632 Cell: 777-8841</w:t>
            </w:r>
            <w:r w:rsidRPr="00C63353">
              <w:rPr>
                <w:rFonts w:ascii="Verdana" w:eastAsia="Times New Roman" w:hAnsi="Verdana" w:cs="Times New Roman"/>
                <w:color w:val="000000"/>
                <w:sz w:val="17"/>
                <w:szCs w:val="17"/>
              </w:rPr>
              <w:br w:type="textWrapping" w:clear="right"/>
            </w:r>
          </w:p>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pict>
                <v:rect id="_x0000_i1025" style="width:374.4pt;height:.6pt" o:hrpct="800" o:hralign="center" o:hrstd="t" o:hrnoshade="t" o:hr="t" fillcolor="#a0a0a0" stroked="f"/>
              </w:pict>
            </w:r>
          </w:p>
        </w:tc>
      </w:tr>
      <w:tr w:rsidR="00C63353" w:rsidRPr="00C63353" w:rsidTr="00C63353">
        <w:trPr>
          <w:tblCellSpacing w:w="0" w:type="dxa"/>
        </w:trPr>
        <w:tc>
          <w:tcPr>
            <w:tcW w:w="500" w:type="pct"/>
            <w:shd w:val="clear" w:color="auto" w:fill="CCCCCC"/>
            <w:hideMark/>
          </w:tcPr>
          <w:p w:rsidR="00C63353" w:rsidRPr="00C63353" w:rsidRDefault="00C63353" w:rsidP="00C63353">
            <w:pPr>
              <w:spacing w:after="0" w:line="240" w:lineRule="auto"/>
              <w:jc w:val="right"/>
              <w:rPr>
                <w:rFonts w:ascii="Verdana" w:eastAsia="Times New Roman" w:hAnsi="Verdana" w:cs="Times New Roman"/>
                <w:color w:val="000000"/>
                <w:sz w:val="17"/>
                <w:szCs w:val="17"/>
              </w:rPr>
            </w:pPr>
            <w:r w:rsidRPr="00C63353">
              <w:rPr>
                <w:rFonts w:ascii="Verdana" w:eastAsia="Times New Roman" w:hAnsi="Verdana" w:cs="Times New Roman"/>
                <w:b/>
                <w:bCs/>
                <w:color w:val="000000"/>
                <w:sz w:val="17"/>
              </w:rPr>
              <w:t>Course Information</w:t>
            </w:r>
          </w:p>
        </w:tc>
        <w:tc>
          <w:tcPr>
            <w:tcW w:w="4500" w:type="pct"/>
            <w:vAlign w:val="cente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rPr>
              <w:t>EDUC 719 - Leadership in Learning Seminar (3 credits)</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rPr>
              <w:t>Instructor Name &amp; Contact Information:                                                      </w:t>
            </w:r>
            <w:r w:rsidRPr="00C63353">
              <w:rPr>
                <w:rFonts w:ascii="Cambria" w:eastAsia="Times New Roman" w:hAnsi="Cambria" w:cs="Times New Roman"/>
                <w:b/>
                <w:bCs/>
                <w:color w:val="31859B"/>
              </w:rPr>
              <w:br/>
            </w:r>
            <w:r w:rsidRPr="00C63353">
              <w:rPr>
                <w:rFonts w:ascii="Cambria" w:eastAsia="Times New Roman" w:hAnsi="Cambria" w:cs="Times New Roman"/>
                <w:color w:val="31859B"/>
              </w:rPr>
              <w:t>Bobbie Martel</w:t>
            </w:r>
            <w:r w:rsidRPr="00C63353">
              <w:rPr>
                <w:rFonts w:ascii="Cambria" w:eastAsia="Times New Roman" w:hAnsi="Cambria" w:cs="Times New Roman"/>
                <w:b/>
                <w:bCs/>
                <w:color w:val="31859B"/>
              </w:rPr>
              <w:t>             </w:t>
            </w:r>
            <w:r w:rsidRPr="00C63353">
              <w:rPr>
                <w:rFonts w:ascii="Cambria" w:eastAsia="Times New Roman" w:hAnsi="Cambria" w:cs="Times New Roman"/>
                <w:color w:val="31859B"/>
              </w:rPr>
              <w:br/>
            </w:r>
            <w:r w:rsidRPr="00C63353">
              <w:rPr>
                <w:rFonts w:ascii="Cambria" w:eastAsia="Times New Roman" w:hAnsi="Cambria" w:cs="Times New Roman"/>
                <w:color w:val="31859B"/>
                <w:u w:val="single"/>
              </w:rPr>
              <w:t>Office phone</w:t>
            </w:r>
            <w:r w:rsidRPr="00C63353">
              <w:rPr>
                <w:rFonts w:ascii="Cambria" w:eastAsia="Times New Roman" w:hAnsi="Cambria" w:cs="Times New Roman"/>
                <w:color w:val="31859B"/>
              </w:rPr>
              <w:t>: 808 777-8841   Cell phone: 808-777-8841</w:t>
            </w:r>
            <w:r w:rsidRPr="00C63353">
              <w:rPr>
                <w:rFonts w:ascii="Cambria" w:eastAsia="Times New Roman" w:hAnsi="Cambria" w:cs="Times New Roman"/>
                <w:color w:val="31859B"/>
              </w:rPr>
              <w:br/>
            </w:r>
            <w:r w:rsidRPr="00C63353">
              <w:rPr>
                <w:rFonts w:ascii="Verdana" w:eastAsia="Times New Roman" w:hAnsi="Verdana" w:cs="Times New Roman"/>
                <w:color w:val="31859B"/>
                <w:sz w:val="17"/>
                <w:szCs w:val="17"/>
                <w:u w:val="single"/>
              </w:rPr>
              <w:t>Email Address:</w:t>
            </w:r>
            <w:r w:rsidRPr="00C63353">
              <w:rPr>
                <w:rFonts w:ascii="Cambria" w:eastAsia="Times New Roman" w:hAnsi="Cambria" w:cs="Times New Roman"/>
                <w:color w:val="31859B"/>
              </w:rPr>
              <w:t xml:space="preserve"> </w:t>
            </w:r>
            <w:hyperlink r:id="rId4" w:history="1">
              <w:r w:rsidRPr="00C63353">
                <w:rPr>
                  <w:rFonts w:ascii="Verdana" w:eastAsia="Times New Roman" w:hAnsi="Verdana" w:cs="Times New Roman"/>
                  <w:color w:val="0000B3"/>
                  <w:sz w:val="13"/>
                </w:rPr>
                <w:t>Roberta.martel@adjunct.chaminade.edu</w:t>
              </w:r>
            </w:hyperlink>
            <w:r w:rsidRPr="00C63353">
              <w:rPr>
                <w:rFonts w:ascii="Cambria" w:eastAsia="Times New Roman" w:hAnsi="Cambria" w:cs="Times New Roman"/>
                <w:color w:val="31859B"/>
              </w:rPr>
              <w:t xml:space="preserve">  or </w:t>
            </w:r>
            <w:hyperlink r:id="rId5" w:history="1">
              <w:r w:rsidRPr="00C63353">
                <w:rPr>
                  <w:rFonts w:ascii="Verdana" w:eastAsia="Times New Roman" w:hAnsi="Verdana" w:cs="Times New Roman"/>
                  <w:color w:val="0000B3"/>
                  <w:sz w:val="13"/>
                </w:rPr>
                <w:t>bobbiemartel@hotmail.com</w:t>
              </w:r>
            </w:hyperlink>
            <w:r w:rsidRPr="00C63353">
              <w:rPr>
                <w:rFonts w:ascii="Cambria" w:eastAsia="Times New Roman" w:hAnsi="Cambria" w:cs="Times New Roman"/>
                <w:color w:val="31859B"/>
              </w:rPr>
              <w:t xml:space="preserve">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rPr>
              <w:t>Course Description:  </w:t>
            </w:r>
            <w:r w:rsidRPr="00C63353">
              <w:rPr>
                <w:rFonts w:ascii="Cambria" w:eastAsia="Times New Roman" w:hAnsi="Cambria" w:cs="Times New Roman"/>
                <w:color w:val="31859B"/>
                <w:shd w:val="clear" w:color="auto" w:fill="FEFEFE"/>
              </w:rPr>
              <w:t>This course examines the many forms of both formal and informal teacher leadership in learning environments, in their institutions and in their communities.  It considers the various barriers to individual teacher leadership that result from the structure of school facilities and policies, the service worker mentality of teacher culture, and the unreasonable demand that teachers be assessed according to a continually changing list of social, cultural, political and community developmental needs.  And it explores the roles that teachers should be playing as adult learners, peer coaches and thought leaders in education reform.</w:t>
            </w:r>
          </w:p>
          <w:p w:rsidR="00C63353" w:rsidRPr="00C63353" w:rsidRDefault="00C63353" w:rsidP="00C63353">
            <w:pPr>
              <w:spacing w:before="100" w:beforeAutospacing="1" w:after="100" w:afterAutospacing="1" w:line="240" w:lineRule="auto"/>
              <w:jc w:val="both"/>
              <w:rPr>
                <w:rFonts w:ascii="Verdana" w:eastAsia="Times New Roman" w:hAnsi="Verdana" w:cs="Times New Roman"/>
                <w:color w:val="000000"/>
                <w:sz w:val="17"/>
                <w:szCs w:val="17"/>
              </w:rPr>
            </w:pPr>
            <w:r w:rsidRPr="00C63353">
              <w:rPr>
                <w:rFonts w:ascii="Cambria" w:eastAsia="Times New Roman" w:hAnsi="Cambria" w:cs="Times New Roman"/>
                <w:b/>
                <w:bCs/>
                <w:color w:val="31859B"/>
              </w:rPr>
              <w:t>Course Objectives:  </w:t>
            </w:r>
            <w:r w:rsidRPr="00C63353">
              <w:rPr>
                <w:rFonts w:ascii="Cambria" w:eastAsia="Times New Roman" w:hAnsi="Cambria" w:cs="Times New Roman"/>
                <w:color w:val="31859B"/>
              </w:rPr>
              <w:t xml:space="preserve">The goal of this course is to support the development of reflective practitioner leaders who work effectively with colleagues and communities to create and sustain innovative, authentic, rigorous learning environments for </w:t>
            </w:r>
            <w:r w:rsidRPr="00C63353">
              <w:rPr>
                <w:rFonts w:ascii="Cambria" w:eastAsia="Times New Roman" w:hAnsi="Cambria" w:cs="Times New Roman"/>
                <w:i/>
                <w:iCs/>
                <w:color w:val="31859B"/>
              </w:rPr>
              <w:t xml:space="preserve">all </w:t>
            </w:r>
            <w:r w:rsidRPr="00C63353">
              <w:rPr>
                <w:rFonts w:ascii="Cambria" w:eastAsia="Times New Roman" w:hAnsi="Cambria" w:cs="Times New Roman"/>
                <w:color w:val="31859B"/>
              </w:rPr>
              <w:t>students. Through this course, students will be supported in pursuing the following learning outcomes:</w:t>
            </w:r>
          </w:p>
          <w:p w:rsidR="00C63353" w:rsidRPr="00C63353" w:rsidRDefault="00C63353" w:rsidP="00C63353">
            <w:pPr>
              <w:spacing w:before="2" w:after="2" w:line="240" w:lineRule="auto"/>
              <w:ind w:left="360"/>
              <w:rPr>
                <w:rFonts w:ascii="Verdana" w:eastAsia="Times New Roman" w:hAnsi="Verdana" w:cs="Times New Roman"/>
                <w:color w:val="000000"/>
                <w:sz w:val="17"/>
                <w:szCs w:val="17"/>
              </w:rPr>
            </w:pPr>
            <w:r w:rsidRPr="00C63353">
              <w:rPr>
                <w:rFonts w:ascii="Cambria" w:eastAsia="Times New Roman" w:hAnsi="Cambria" w:cs="Times New Roman"/>
                <w:b/>
                <w:bCs/>
                <w:color w:val="31859B"/>
              </w:rPr>
              <w:t xml:space="preserve">Practice Thoughtful Inquiry &amp; Reflection  </w:t>
            </w:r>
          </w:p>
          <w:p w:rsidR="00C63353" w:rsidRPr="00C63353" w:rsidRDefault="00C63353" w:rsidP="00C63353">
            <w:pPr>
              <w:spacing w:before="2" w:after="2" w:line="240" w:lineRule="auto"/>
              <w:ind w:left="1080" w:hanging="360"/>
              <w:rPr>
                <w:rFonts w:ascii="Verdana" w:eastAsia="Times New Roman" w:hAnsi="Verdana" w:cs="Times New Roman"/>
                <w:color w:val="000000"/>
                <w:sz w:val="17"/>
                <w:szCs w:val="17"/>
              </w:rPr>
            </w:pPr>
            <w:r w:rsidRPr="00C63353">
              <w:rPr>
                <w:rFonts w:ascii="Symbol" w:eastAsia="Times New Roman" w:hAnsi="Symbol"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i/>
                <w:iCs/>
                <w:color w:val="31859B"/>
              </w:rPr>
              <w:t xml:space="preserve">Reflect on and critically analyze one’s own practice to guide future action. </w:t>
            </w:r>
          </w:p>
          <w:p w:rsidR="00C63353" w:rsidRPr="00C63353" w:rsidRDefault="00C63353" w:rsidP="00C63353">
            <w:pPr>
              <w:spacing w:before="2" w:after="2" w:line="240" w:lineRule="auto"/>
              <w:ind w:left="1080" w:hanging="360"/>
              <w:rPr>
                <w:rFonts w:ascii="Verdana" w:eastAsia="Times New Roman" w:hAnsi="Verdana" w:cs="Times New Roman"/>
                <w:color w:val="000000"/>
                <w:sz w:val="17"/>
                <w:szCs w:val="17"/>
              </w:rPr>
            </w:pPr>
            <w:r w:rsidRPr="00C63353">
              <w:rPr>
                <w:rFonts w:ascii="Symbol" w:eastAsia="Times New Roman" w:hAnsi="Symbol"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 xml:space="preserve">Examine and make connections between one's practice and relevant theory. </w:t>
            </w:r>
          </w:p>
          <w:p w:rsidR="00C63353" w:rsidRPr="00C63353" w:rsidRDefault="00C63353" w:rsidP="00C63353">
            <w:pPr>
              <w:spacing w:before="2" w:after="2" w:line="240" w:lineRule="auto"/>
              <w:ind w:left="1080" w:hanging="360"/>
              <w:rPr>
                <w:rFonts w:ascii="Verdana" w:eastAsia="Times New Roman" w:hAnsi="Verdana" w:cs="Times New Roman"/>
                <w:color w:val="000000"/>
                <w:sz w:val="17"/>
                <w:szCs w:val="17"/>
              </w:rPr>
            </w:pPr>
            <w:r w:rsidRPr="00C63353">
              <w:rPr>
                <w:rFonts w:ascii="Symbol" w:eastAsia="Times New Roman" w:hAnsi="Symbol"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 xml:space="preserve">Design, conduct and share scholarly inquiry that addresses essential questions from one's practice. </w:t>
            </w:r>
          </w:p>
          <w:p w:rsidR="00C63353" w:rsidRPr="00C63353" w:rsidRDefault="00C63353" w:rsidP="00C63353">
            <w:pPr>
              <w:spacing w:before="2" w:after="2" w:line="240" w:lineRule="auto"/>
              <w:ind w:left="1800"/>
              <w:rPr>
                <w:rFonts w:ascii="Verdana" w:eastAsia="Times New Roman" w:hAnsi="Verdana" w:cs="Times New Roman"/>
                <w:color w:val="000000"/>
                <w:sz w:val="17"/>
                <w:szCs w:val="17"/>
              </w:rPr>
            </w:pPr>
            <w:r w:rsidRPr="00C63353">
              <w:rPr>
                <w:rFonts w:ascii="Cambria" w:eastAsia="Times New Roman" w:hAnsi="Cambria" w:cs="Times New Roman"/>
                <w:b/>
                <w:bCs/>
                <w:color w:val="31859B"/>
              </w:rPr>
              <w:t> </w:t>
            </w:r>
          </w:p>
          <w:p w:rsidR="00C63353" w:rsidRPr="00C63353" w:rsidRDefault="00C63353" w:rsidP="00C63353">
            <w:pPr>
              <w:spacing w:before="2" w:after="2" w:line="240" w:lineRule="auto"/>
              <w:ind w:left="360"/>
              <w:rPr>
                <w:rFonts w:ascii="Verdana" w:eastAsia="Times New Roman" w:hAnsi="Verdana" w:cs="Times New Roman"/>
                <w:color w:val="000000"/>
                <w:sz w:val="17"/>
                <w:szCs w:val="17"/>
              </w:rPr>
            </w:pPr>
            <w:r w:rsidRPr="00C63353">
              <w:rPr>
                <w:rFonts w:ascii="Cambria" w:eastAsia="Times New Roman" w:hAnsi="Cambria" w:cs="Times New Roman"/>
                <w:b/>
                <w:bCs/>
                <w:color w:val="31859B"/>
              </w:rPr>
              <w:t xml:space="preserve">Design Equitable Learning Environments  </w:t>
            </w:r>
          </w:p>
          <w:p w:rsidR="00C63353" w:rsidRPr="00C63353" w:rsidRDefault="00C63353" w:rsidP="00C63353">
            <w:pPr>
              <w:spacing w:before="2" w:after="2" w:line="240" w:lineRule="auto"/>
              <w:ind w:left="1080" w:hanging="360"/>
              <w:rPr>
                <w:rFonts w:ascii="Verdana" w:eastAsia="Times New Roman" w:hAnsi="Verdana" w:cs="Times New Roman"/>
                <w:color w:val="000000"/>
                <w:sz w:val="17"/>
                <w:szCs w:val="17"/>
              </w:rPr>
            </w:pPr>
            <w:r w:rsidRPr="00C63353">
              <w:rPr>
                <w:rFonts w:ascii="Symbol" w:eastAsia="Times New Roman" w:hAnsi="Symbol"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 xml:space="preserve">Design project-based approaches to school change challenges that emphasize </w:t>
            </w:r>
            <w:proofErr w:type="gramStart"/>
            <w:r w:rsidRPr="00C63353">
              <w:rPr>
                <w:rFonts w:ascii="Cambria" w:eastAsia="Times New Roman" w:hAnsi="Cambria" w:cs="Times New Roman"/>
                <w:color w:val="31859B"/>
              </w:rPr>
              <w:t>personalization,</w:t>
            </w:r>
            <w:proofErr w:type="gramEnd"/>
            <w:r w:rsidRPr="00C63353">
              <w:rPr>
                <w:rFonts w:ascii="Cambria" w:eastAsia="Times New Roman" w:hAnsi="Cambria" w:cs="Times New Roman"/>
                <w:color w:val="31859B"/>
              </w:rPr>
              <w:t xml:space="preserve"> connect to the world beyond school, and offer access and challenge to all learners. </w:t>
            </w:r>
          </w:p>
          <w:p w:rsidR="00C63353" w:rsidRPr="00C63353" w:rsidRDefault="00C63353" w:rsidP="00C63353">
            <w:pPr>
              <w:spacing w:before="2" w:after="2" w:line="240" w:lineRule="auto"/>
              <w:ind w:left="360"/>
              <w:rPr>
                <w:rFonts w:ascii="Verdana" w:eastAsia="Times New Roman" w:hAnsi="Verdana" w:cs="Times New Roman"/>
                <w:color w:val="000000"/>
                <w:sz w:val="17"/>
                <w:szCs w:val="17"/>
              </w:rPr>
            </w:pPr>
            <w:r w:rsidRPr="00C63353">
              <w:rPr>
                <w:rFonts w:ascii="Cambria" w:eastAsia="Times New Roman" w:hAnsi="Cambria" w:cs="Times New Roman"/>
                <w:b/>
                <w:bCs/>
                <w:color w:val="31859B"/>
              </w:rPr>
              <w:t> </w:t>
            </w:r>
          </w:p>
          <w:p w:rsidR="00C63353" w:rsidRPr="00C63353" w:rsidRDefault="00C63353" w:rsidP="00C63353">
            <w:pPr>
              <w:spacing w:before="2" w:after="2" w:line="240" w:lineRule="auto"/>
              <w:ind w:left="360"/>
              <w:rPr>
                <w:rFonts w:ascii="Verdana" w:eastAsia="Times New Roman" w:hAnsi="Verdana" w:cs="Times New Roman"/>
                <w:color w:val="000000"/>
                <w:sz w:val="17"/>
                <w:szCs w:val="17"/>
              </w:rPr>
            </w:pPr>
            <w:r w:rsidRPr="00C63353">
              <w:rPr>
                <w:rFonts w:ascii="Cambria" w:eastAsia="Times New Roman" w:hAnsi="Cambria" w:cs="Times New Roman"/>
                <w:b/>
                <w:bCs/>
                <w:color w:val="31859B"/>
              </w:rPr>
              <w:t xml:space="preserve">Engage in Leadership for School Change </w:t>
            </w:r>
          </w:p>
          <w:p w:rsidR="00C63353" w:rsidRPr="00C63353" w:rsidRDefault="00C63353" w:rsidP="00C63353">
            <w:pPr>
              <w:spacing w:before="2" w:after="2" w:line="240" w:lineRule="auto"/>
              <w:ind w:left="1080" w:hanging="360"/>
              <w:rPr>
                <w:rFonts w:ascii="Verdana" w:eastAsia="Times New Roman" w:hAnsi="Verdana" w:cs="Times New Roman"/>
                <w:color w:val="000000"/>
                <w:sz w:val="17"/>
                <w:szCs w:val="17"/>
              </w:rPr>
            </w:pPr>
            <w:r w:rsidRPr="00C63353">
              <w:rPr>
                <w:rFonts w:ascii="Symbol" w:eastAsia="Times New Roman" w:hAnsi="Symbol"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 xml:space="preserve">Reflect on and critically compare one’s own practice to various </w:t>
            </w:r>
            <w:r w:rsidRPr="00C63353">
              <w:rPr>
                <w:rFonts w:ascii="Cambria" w:eastAsia="Times New Roman" w:hAnsi="Cambria" w:cs="Times New Roman"/>
                <w:color w:val="31859B"/>
              </w:rPr>
              <w:lastRenderedPageBreak/>
              <w:t>leadership styles.</w:t>
            </w:r>
            <w:r w:rsidRPr="00C63353">
              <w:rPr>
                <w:rFonts w:ascii="Verdana" w:eastAsia="Times New Roman" w:hAnsi="Verdana" w:cs="Times New Roman"/>
                <w:color w:val="31859B"/>
                <w:sz w:val="17"/>
                <w:szCs w:val="17"/>
              </w:rPr>
              <w:t xml:space="preserve"> </w:t>
            </w:r>
          </w:p>
          <w:p w:rsidR="00C63353" w:rsidRPr="00C63353" w:rsidRDefault="00C63353" w:rsidP="00C63353">
            <w:pPr>
              <w:spacing w:before="2" w:after="2" w:line="240" w:lineRule="auto"/>
              <w:ind w:left="1080" w:hanging="360"/>
              <w:rPr>
                <w:rFonts w:ascii="Verdana" w:eastAsia="Times New Roman" w:hAnsi="Verdana" w:cs="Times New Roman"/>
                <w:color w:val="000000"/>
                <w:sz w:val="17"/>
                <w:szCs w:val="17"/>
              </w:rPr>
            </w:pPr>
            <w:r w:rsidRPr="00C63353">
              <w:rPr>
                <w:rFonts w:ascii="Symbol" w:eastAsia="Times New Roman" w:hAnsi="Symbol"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 xml:space="preserve">Engage colleagues and students in efforts to create equitable, engaging learning environments. </w:t>
            </w:r>
          </w:p>
          <w:p w:rsidR="00C63353" w:rsidRPr="00C63353" w:rsidRDefault="00C63353" w:rsidP="00C63353">
            <w:pPr>
              <w:spacing w:before="2" w:after="2" w:line="240" w:lineRule="auto"/>
              <w:ind w:left="1080" w:hanging="360"/>
              <w:rPr>
                <w:rFonts w:ascii="Verdana" w:eastAsia="Times New Roman" w:hAnsi="Verdana" w:cs="Times New Roman"/>
                <w:color w:val="000000"/>
                <w:sz w:val="17"/>
                <w:szCs w:val="17"/>
              </w:rPr>
            </w:pPr>
            <w:r w:rsidRPr="00C63353">
              <w:rPr>
                <w:rFonts w:ascii="Symbol" w:eastAsia="Times New Roman" w:hAnsi="Symbol"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Support and facilitate collegial conversations focused on improving teaching and learning.</w:t>
            </w:r>
            <w:r w:rsidRPr="00C63353">
              <w:rPr>
                <w:rFonts w:ascii="Verdana" w:eastAsia="Times New Roman" w:hAnsi="Verdana" w:cs="Times New Roman"/>
                <w:color w:val="31859B"/>
                <w:sz w:val="17"/>
                <w:szCs w:val="17"/>
              </w:rPr>
              <w:t xml:space="preserve"> </w:t>
            </w:r>
          </w:p>
          <w:p w:rsidR="00C63353" w:rsidRPr="00C63353" w:rsidRDefault="00C63353" w:rsidP="00C63353">
            <w:pPr>
              <w:spacing w:before="2" w:after="2" w:line="240" w:lineRule="auto"/>
              <w:ind w:left="360"/>
              <w:rPr>
                <w:rFonts w:ascii="Verdana" w:eastAsia="Times New Roman" w:hAnsi="Verdana" w:cs="Times New Roman"/>
                <w:color w:val="000000"/>
                <w:sz w:val="17"/>
                <w:szCs w:val="17"/>
              </w:rPr>
            </w:pPr>
            <w:r w:rsidRPr="00C63353">
              <w:rPr>
                <w:rFonts w:ascii="Cambria" w:eastAsia="Times New Roman" w:hAnsi="Cambria" w:cs="Times New Roman"/>
                <w:color w:val="31859B"/>
              </w:rPr>
              <w:t> </w:t>
            </w:r>
          </w:p>
          <w:p w:rsidR="00C63353" w:rsidRPr="00C63353" w:rsidRDefault="00C63353" w:rsidP="00C63353">
            <w:pPr>
              <w:spacing w:before="2" w:after="2" w:line="240" w:lineRule="auto"/>
              <w:ind w:left="360"/>
              <w:rPr>
                <w:rFonts w:ascii="Verdana" w:eastAsia="Times New Roman" w:hAnsi="Verdana" w:cs="Times New Roman"/>
                <w:color w:val="000000"/>
                <w:sz w:val="17"/>
                <w:szCs w:val="17"/>
              </w:rPr>
            </w:pPr>
            <w:r w:rsidRPr="00C63353">
              <w:rPr>
                <w:rFonts w:ascii="Cambria" w:eastAsia="Times New Roman" w:hAnsi="Cambria" w:cs="Times New Roman"/>
                <w:b/>
                <w:bCs/>
                <w:color w:val="31859B"/>
              </w:rPr>
              <w:t>More specifically, students will:</w:t>
            </w:r>
            <w:r w:rsidRPr="00C63353">
              <w:rPr>
                <w:rFonts w:ascii="Verdana" w:eastAsia="Times New Roman" w:hAnsi="Verdana" w:cs="Times New Roman"/>
                <w:color w:val="31859B"/>
                <w:sz w:val="17"/>
                <w:szCs w:val="17"/>
              </w:rPr>
              <w:t xml:space="preserve"> </w:t>
            </w:r>
          </w:p>
          <w:p w:rsidR="00C63353" w:rsidRPr="00C63353" w:rsidRDefault="00C63353" w:rsidP="00C63353">
            <w:pPr>
              <w:spacing w:before="2" w:after="2" w:line="240" w:lineRule="auto"/>
              <w:ind w:left="1080" w:hanging="360"/>
              <w:rPr>
                <w:rFonts w:ascii="Verdana" w:eastAsia="Times New Roman" w:hAnsi="Verdana" w:cs="Times New Roman"/>
                <w:color w:val="000000"/>
                <w:sz w:val="17"/>
                <w:szCs w:val="17"/>
              </w:rPr>
            </w:pPr>
            <w:r w:rsidRPr="00C63353">
              <w:rPr>
                <w:rFonts w:ascii="Symbol" w:eastAsia="Times New Roman" w:hAnsi="Symbol"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 xml:space="preserve">Articulate a vision for schooling that represents a synthesis of their ideals and those of colleagues and/or students. </w:t>
            </w:r>
          </w:p>
          <w:p w:rsidR="00C63353" w:rsidRPr="00C63353" w:rsidRDefault="00C63353" w:rsidP="00C63353">
            <w:pPr>
              <w:spacing w:before="2" w:after="2" w:line="240" w:lineRule="auto"/>
              <w:ind w:left="1080" w:hanging="360"/>
              <w:rPr>
                <w:rFonts w:ascii="Verdana" w:eastAsia="Times New Roman" w:hAnsi="Verdana" w:cs="Times New Roman"/>
                <w:color w:val="000000"/>
                <w:sz w:val="17"/>
                <w:szCs w:val="17"/>
              </w:rPr>
            </w:pPr>
            <w:r w:rsidRPr="00C63353">
              <w:rPr>
                <w:rFonts w:ascii="Symbol" w:eastAsia="Times New Roman" w:hAnsi="Symbol"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 xml:space="preserve">Develop an action plan for working with colleagues and/or students to create more equitable and engaging learning environments. </w:t>
            </w:r>
          </w:p>
          <w:p w:rsidR="00C63353" w:rsidRPr="00C63353" w:rsidRDefault="00C63353" w:rsidP="00C63353">
            <w:pPr>
              <w:spacing w:before="2" w:after="240" w:line="240" w:lineRule="auto"/>
              <w:ind w:left="1080" w:hanging="360"/>
              <w:rPr>
                <w:rFonts w:ascii="Verdana" w:eastAsia="Times New Roman" w:hAnsi="Verdana" w:cs="Times New Roman"/>
                <w:color w:val="000000"/>
                <w:sz w:val="17"/>
                <w:szCs w:val="17"/>
              </w:rPr>
            </w:pPr>
            <w:r w:rsidRPr="00C63353">
              <w:rPr>
                <w:rFonts w:ascii="Symbol" w:eastAsia="Times New Roman" w:hAnsi="Symbol"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Practice and reflect upon working with colleagues and/or students around issues of school change.</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p>
        </w:tc>
      </w:tr>
      <w:tr w:rsidR="00C63353" w:rsidRPr="00C63353" w:rsidTr="00C63353">
        <w:trPr>
          <w:tblCellSpacing w:w="0" w:type="dxa"/>
        </w:trPr>
        <w:tc>
          <w:tcPr>
            <w:tcW w:w="0" w:type="auto"/>
            <w:shd w:val="clear" w:color="auto" w:fill="CCCCCC"/>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lastRenderedPageBreak/>
              <w:t> </w:t>
            </w:r>
          </w:p>
        </w:tc>
        <w:tc>
          <w:tcPr>
            <w:tcW w:w="0" w:type="auto"/>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pict>
                <v:rect id="_x0000_i1026" style="width:374.4pt;height:.6pt" o:hrpct="800" o:hralign="center" o:hrstd="t" o:hrnoshade="t" o:hr="t" fillcolor="#a0a0a0" stroked="f"/>
              </w:pict>
            </w:r>
          </w:p>
        </w:tc>
      </w:tr>
      <w:tr w:rsidR="00C63353" w:rsidRPr="00C63353" w:rsidTr="00C63353">
        <w:trPr>
          <w:tblCellSpacing w:w="0" w:type="dxa"/>
        </w:trPr>
        <w:tc>
          <w:tcPr>
            <w:tcW w:w="500" w:type="pct"/>
            <w:shd w:val="clear" w:color="auto" w:fill="CCCCCC"/>
            <w:hideMark/>
          </w:tcPr>
          <w:p w:rsidR="00C63353" w:rsidRPr="00C63353" w:rsidRDefault="00C63353" w:rsidP="00C63353">
            <w:pPr>
              <w:spacing w:after="0" w:line="240" w:lineRule="auto"/>
              <w:jc w:val="right"/>
              <w:rPr>
                <w:rFonts w:ascii="Verdana" w:eastAsia="Times New Roman" w:hAnsi="Verdana" w:cs="Times New Roman"/>
                <w:color w:val="000000"/>
                <w:sz w:val="17"/>
                <w:szCs w:val="17"/>
              </w:rPr>
            </w:pPr>
            <w:r w:rsidRPr="00C63353">
              <w:rPr>
                <w:rFonts w:ascii="Verdana" w:eastAsia="Times New Roman" w:hAnsi="Verdana" w:cs="Times New Roman"/>
                <w:b/>
                <w:bCs/>
                <w:color w:val="000000"/>
                <w:sz w:val="17"/>
              </w:rPr>
              <w:t>Course Topics/Essential Questions:</w:t>
            </w:r>
          </w:p>
        </w:tc>
        <w:tc>
          <w:tcPr>
            <w:tcW w:w="4500" w:type="pct"/>
            <w:vAlign w:val="cente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 1. What are the different forms of </w:t>
            </w:r>
            <w:r w:rsidRPr="00C63353">
              <w:rPr>
                <w:rFonts w:ascii="Cambria" w:eastAsia="Times New Roman" w:hAnsi="Cambria" w:cs="Times New Roman"/>
                <w:b/>
                <w:bCs/>
                <w:i/>
                <w:iCs/>
                <w:color w:val="31859B"/>
              </w:rPr>
              <w:t>Formal and Informal Teacher Leadership</w:t>
            </w:r>
            <w:r w:rsidRPr="00C63353">
              <w:rPr>
                <w:rFonts w:ascii="Cambria" w:eastAsia="Times New Roman" w:hAnsi="Cambria" w:cs="Times New Roman"/>
                <w:color w:val="31859B"/>
              </w:rPr>
              <w:t> in Learning Environments, Institutions and Communities?</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 2. What are the primary </w:t>
            </w:r>
            <w:r w:rsidRPr="00C63353">
              <w:rPr>
                <w:rFonts w:ascii="Cambria" w:eastAsia="Times New Roman" w:hAnsi="Cambria" w:cs="Times New Roman"/>
                <w:b/>
                <w:bCs/>
                <w:i/>
                <w:iCs/>
                <w:color w:val="31859B"/>
              </w:rPr>
              <w:t>Barriers</w:t>
            </w:r>
            <w:r w:rsidRPr="00C63353">
              <w:rPr>
                <w:rFonts w:ascii="Cambria" w:eastAsia="Times New Roman" w:hAnsi="Cambria" w:cs="Times New Roman"/>
                <w:color w:val="31859B"/>
              </w:rPr>
              <w:t> to </w:t>
            </w:r>
            <w:r w:rsidRPr="00C63353">
              <w:rPr>
                <w:rFonts w:ascii="Cambria" w:eastAsia="Times New Roman" w:hAnsi="Cambria" w:cs="Times New Roman"/>
                <w:b/>
                <w:bCs/>
                <w:i/>
                <w:iCs/>
                <w:color w:val="31859B"/>
              </w:rPr>
              <w:t>Individual Teacher Leadership</w:t>
            </w:r>
            <w:r w:rsidRPr="00C63353">
              <w:rPr>
                <w:rFonts w:ascii="Cambria" w:eastAsia="Times New Roman" w:hAnsi="Cambria" w:cs="Times New Roman"/>
                <w:color w:val="31859B"/>
              </w:rPr>
              <w:t> </w:t>
            </w:r>
            <w:r w:rsidRPr="00C63353">
              <w:rPr>
                <w:rFonts w:ascii="Cambria" w:eastAsia="Times New Roman" w:hAnsi="Cambria" w:cs="Times New Roman"/>
                <w:color w:val="31859B"/>
                <w:shd w:val="clear" w:color="auto" w:fill="FEFEFE"/>
              </w:rPr>
              <w:t>that result from the structure of school facilities and policies, the service worker mentality of teacher culture, and the unreasonable demand that teachers be assessed according to a continually changing list of social, cultural, political and community developmental needs?</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 3. </w:t>
            </w:r>
            <w:r w:rsidRPr="00C63353">
              <w:rPr>
                <w:rFonts w:ascii="Cambria" w:eastAsia="Times New Roman" w:hAnsi="Cambria" w:cs="Times New Roman"/>
                <w:b/>
                <w:bCs/>
                <w:color w:val="31859B"/>
              </w:rPr>
              <w:t>What roles should teachers</w:t>
            </w:r>
            <w:r w:rsidRPr="00C63353">
              <w:rPr>
                <w:rFonts w:ascii="Cambria" w:eastAsia="Times New Roman" w:hAnsi="Cambria" w:cs="Times New Roman"/>
                <w:color w:val="31859B"/>
                <w:shd w:val="clear" w:color="auto" w:fill="FEFEFE"/>
              </w:rPr>
              <w:t> play as </w:t>
            </w:r>
            <w:r w:rsidRPr="00C63353">
              <w:rPr>
                <w:rFonts w:ascii="Cambria" w:eastAsia="Times New Roman" w:hAnsi="Cambria" w:cs="Times New Roman"/>
                <w:b/>
                <w:bCs/>
                <w:color w:val="31859B"/>
              </w:rPr>
              <w:t>adult learners</w:t>
            </w:r>
            <w:r w:rsidRPr="00C63353">
              <w:rPr>
                <w:rFonts w:ascii="Cambria" w:eastAsia="Times New Roman" w:hAnsi="Cambria" w:cs="Times New Roman"/>
                <w:color w:val="31859B"/>
                <w:shd w:val="clear" w:color="auto" w:fill="FEFEFE"/>
              </w:rPr>
              <w:t>, </w:t>
            </w:r>
            <w:r w:rsidRPr="00C63353">
              <w:rPr>
                <w:rFonts w:ascii="Cambria" w:eastAsia="Times New Roman" w:hAnsi="Cambria" w:cs="Times New Roman"/>
                <w:b/>
                <w:bCs/>
                <w:color w:val="31859B"/>
              </w:rPr>
              <w:t>peer coaches</w:t>
            </w:r>
            <w:r w:rsidRPr="00C63353">
              <w:rPr>
                <w:rFonts w:ascii="Cambria" w:eastAsia="Times New Roman" w:hAnsi="Cambria" w:cs="Times New Roman"/>
                <w:color w:val="31859B"/>
                <w:shd w:val="clear" w:color="auto" w:fill="FEFEFE"/>
              </w:rPr>
              <w:t> and </w:t>
            </w:r>
            <w:r w:rsidRPr="00C63353">
              <w:rPr>
                <w:rFonts w:ascii="Cambria" w:eastAsia="Times New Roman" w:hAnsi="Cambria" w:cs="Times New Roman"/>
                <w:b/>
                <w:bCs/>
                <w:color w:val="31859B"/>
              </w:rPr>
              <w:t>thought leaders</w:t>
            </w:r>
            <w:r w:rsidRPr="00C63353">
              <w:rPr>
                <w:rFonts w:ascii="Cambria" w:eastAsia="Times New Roman" w:hAnsi="Cambria" w:cs="Times New Roman"/>
                <w:color w:val="31859B"/>
                <w:shd w:val="clear" w:color="auto" w:fill="FEFEFE"/>
              </w:rPr>
              <w:t> in </w:t>
            </w:r>
            <w:r w:rsidRPr="00C63353">
              <w:rPr>
                <w:rFonts w:ascii="Cambria" w:eastAsia="Times New Roman" w:hAnsi="Cambria" w:cs="Times New Roman"/>
                <w:b/>
                <w:bCs/>
                <w:color w:val="31859B"/>
              </w:rPr>
              <w:t>education reform efforts</w:t>
            </w:r>
            <w:r w:rsidRPr="00C63353">
              <w:rPr>
                <w:rFonts w:ascii="Cambria" w:eastAsia="Times New Roman" w:hAnsi="Cambria" w:cs="Times New Roman"/>
                <w:color w:val="31859B"/>
                <w:shd w:val="clear" w:color="auto" w:fill="FEFEFE"/>
              </w:rPr>
              <w:t> focused on </w:t>
            </w:r>
            <w:r w:rsidRPr="00C63353">
              <w:rPr>
                <w:rFonts w:ascii="Cambria" w:eastAsia="Times New Roman" w:hAnsi="Cambria" w:cs="Times New Roman"/>
                <w:b/>
                <w:bCs/>
                <w:color w:val="31859B"/>
              </w:rPr>
              <w:t>designing more equitable learning environments</w:t>
            </w:r>
            <w:r w:rsidRPr="00C63353">
              <w:rPr>
                <w:rFonts w:ascii="Cambria" w:eastAsia="Times New Roman" w:hAnsi="Cambria" w:cs="Times New Roman"/>
                <w:color w:val="31859B"/>
                <w:shd w:val="clear" w:color="auto" w:fill="FEFEFE"/>
              </w:rPr>
              <w:t>?</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p>
        </w:tc>
      </w:tr>
      <w:tr w:rsidR="00C63353" w:rsidRPr="00C63353" w:rsidTr="00C63353">
        <w:trPr>
          <w:tblCellSpacing w:w="0" w:type="dxa"/>
        </w:trPr>
        <w:tc>
          <w:tcPr>
            <w:tcW w:w="0" w:type="auto"/>
            <w:shd w:val="clear" w:color="auto" w:fill="CCCCCC"/>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t> </w:t>
            </w:r>
          </w:p>
        </w:tc>
        <w:tc>
          <w:tcPr>
            <w:tcW w:w="0" w:type="auto"/>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pict>
                <v:rect id="_x0000_i1027" style="width:374.4pt;height:.6pt" o:hrpct="800" o:hralign="center" o:hrstd="t" o:hrnoshade="t" o:hr="t" fillcolor="#a0a0a0" stroked="f"/>
              </w:pict>
            </w:r>
          </w:p>
        </w:tc>
      </w:tr>
      <w:tr w:rsidR="00C63353" w:rsidRPr="00C63353" w:rsidTr="00C63353">
        <w:trPr>
          <w:tblCellSpacing w:w="0" w:type="dxa"/>
        </w:trPr>
        <w:tc>
          <w:tcPr>
            <w:tcW w:w="500" w:type="pct"/>
            <w:shd w:val="clear" w:color="auto" w:fill="CCCCCC"/>
            <w:hideMark/>
          </w:tcPr>
          <w:p w:rsidR="00C63353" w:rsidRPr="00C63353" w:rsidRDefault="00C63353" w:rsidP="00C63353">
            <w:pPr>
              <w:spacing w:after="0" w:line="240" w:lineRule="auto"/>
              <w:jc w:val="right"/>
              <w:rPr>
                <w:rFonts w:ascii="Verdana" w:eastAsia="Times New Roman" w:hAnsi="Verdana" w:cs="Times New Roman"/>
                <w:color w:val="000000"/>
                <w:sz w:val="17"/>
                <w:szCs w:val="17"/>
              </w:rPr>
            </w:pPr>
            <w:r w:rsidRPr="00C63353">
              <w:rPr>
                <w:rFonts w:ascii="Verdana" w:eastAsia="Times New Roman" w:hAnsi="Verdana" w:cs="Times New Roman"/>
                <w:b/>
                <w:bCs/>
                <w:color w:val="000000"/>
                <w:sz w:val="17"/>
              </w:rPr>
              <w:t>Textbooks, Supplementary Materials, Hardware and Software Requirements</w:t>
            </w:r>
          </w:p>
        </w:tc>
        <w:tc>
          <w:tcPr>
            <w:tcW w:w="4500" w:type="pct"/>
            <w:vAlign w:val="cente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Required Textbooks:</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shd w:val="clear" w:color="auto" w:fill="DBEEF3"/>
              </w:rPr>
              <w:t xml:space="preserve">Main Text: </w:t>
            </w:r>
            <w:r w:rsidRPr="00C63353">
              <w:rPr>
                <w:rFonts w:ascii="Cambria" w:eastAsia="Times New Roman" w:hAnsi="Cambria" w:cs="Times New Roman"/>
                <w:b/>
                <w:bCs/>
                <w:color w:val="31859B"/>
              </w:rPr>
              <w:t>Total Leaders 2.0</w:t>
            </w:r>
            <w:r w:rsidRPr="00C63353">
              <w:rPr>
                <w:rFonts w:ascii="Cambria" w:eastAsia="Times New Roman" w:hAnsi="Cambria" w:cs="Times New Roman"/>
                <w:color w:val="31859B"/>
                <w:shd w:val="clear" w:color="auto" w:fill="DBEEF3"/>
              </w:rPr>
              <w:t xml:space="preserve"> by Charles </w:t>
            </w:r>
            <w:proofErr w:type="spellStart"/>
            <w:r w:rsidRPr="00C63353">
              <w:rPr>
                <w:rFonts w:ascii="Cambria" w:eastAsia="Times New Roman" w:hAnsi="Cambria" w:cs="Times New Roman"/>
                <w:color w:val="31859B"/>
                <w:shd w:val="clear" w:color="auto" w:fill="DBEEF3"/>
              </w:rPr>
              <w:t>Schwahn</w:t>
            </w:r>
            <w:proofErr w:type="spellEnd"/>
            <w:r w:rsidRPr="00C63353">
              <w:rPr>
                <w:rFonts w:ascii="Cambria" w:eastAsia="Times New Roman" w:hAnsi="Cambria" w:cs="Times New Roman"/>
                <w:color w:val="31859B"/>
                <w:shd w:val="clear" w:color="auto" w:fill="DBEEF3"/>
              </w:rPr>
              <w:t xml:space="preserve"> and William </w:t>
            </w:r>
            <w:proofErr w:type="spellStart"/>
            <w:r w:rsidRPr="00C63353">
              <w:rPr>
                <w:rFonts w:ascii="Cambria" w:eastAsia="Times New Roman" w:hAnsi="Cambria" w:cs="Times New Roman"/>
                <w:color w:val="31859B"/>
                <w:shd w:val="clear" w:color="auto" w:fill="DBEEF3"/>
              </w:rPr>
              <w:t>Spady</w:t>
            </w:r>
            <w:proofErr w:type="spellEnd"/>
            <w:r w:rsidRPr="00C63353">
              <w:rPr>
                <w:rFonts w:ascii="Cambria" w:eastAsia="Times New Roman" w:hAnsi="Cambria" w:cs="Times New Roman"/>
                <w:color w:val="31859B"/>
                <w:shd w:val="clear" w:color="auto" w:fill="DBEEF3"/>
              </w:rPr>
              <w:t xml:space="preserve">, </w:t>
            </w:r>
            <w:proofErr w:type="spellStart"/>
            <w:r w:rsidRPr="00C63353">
              <w:rPr>
                <w:rFonts w:ascii="Cambria" w:eastAsia="Times New Roman" w:hAnsi="Cambria" w:cs="Times New Roman"/>
                <w:color w:val="31859B"/>
                <w:shd w:val="clear" w:color="auto" w:fill="DBEEF3"/>
              </w:rPr>
              <w:t>Rowman</w:t>
            </w:r>
            <w:proofErr w:type="spellEnd"/>
            <w:r w:rsidRPr="00C63353">
              <w:rPr>
                <w:rFonts w:ascii="Cambria" w:eastAsia="Times New Roman" w:hAnsi="Cambria" w:cs="Times New Roman"/>
                <w:color w:val="31859B"/>
                <w:shd w:val="clear" w:color="auto" w:fill="DBEEF3"/>
              </w:rPr>
              <w:t xml:space="preserve"> and Littlefield Education, Lanham, Md., 2010, 155 pp.,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 xml:space="preserve">Other handouts &amp; readings will be posted in </w:t>
            </w:r>
            <w:proofErr w:type="spellStart"/>
            <w:r w:rsidRPr="00C63353">
              <w:rPr>
                <w:rFonts w:ascii="Cambria" w:eastAsia="Times New Roman" w:hAnsi="Cambria" w:cs="Times New Roman"/>
                <w:color w:val="31859B"/>
              </w:rPr>
              <w:t>eCollege</w:t>
            </w:r>
            <w:proofErr w:type="spellEnd"/>
            <w:r w:rsidRPr="00C63353">
              <w:rPr>
                <w:rFonts w:ascii="Cambria" w:eastAsia="Times New Roman" w:hAnsi="Cambria" w:cs="Times New Roman"/>
                <w:color w:val="31859B"/>
              </w:rPr>
              <w:t xml:space="preserve">. </w:t>
            </w:r>
            <w:r w:rsidRPr="00C63353">
              <w:rPr>
                <w:rFonts w:ascii="Cambria" w:eastAsia="Times New Roman" w:hAnsi="Cambria" w:cs="Times New Roman"/>
                <w:color w:val="31859B"/>
                <w:sz w:val="17"/>
                <w:szCs w:val="17"/>
              </w:rPr>
              <w:br/>
            </w:r>
            <w:r w:rsidRPr="00C63353">
              <w:rPr>
                <w:rFonts w:ascii="Cambria" w:eastAsia="Times New Roman" w:hAnsi="Cambria" w:cs="Times New Roman"/>
                <w:color w:val="31859B"/>
                <w:sz w:val="17"/>
                <w:szCs w:val="17"/>
              </w:rPr>
              <w:br/>
            </w:r>
            <w:r w:rsidRPr="00C63353">
              <w:rPr>
                <w:rFonts w:ascii="Cambria" w:eastAsia="Times New Roman" w:hAnsi="Cambria" w:cs="Times New Roman"/>
                <w:b/>
                <w:bCs/>
                <w:color w:val="31859B"/>
                <w:sz w:val="20"/>
              </w:rPr>
              <w:t>Students should purchase one of the books below for independent reading and reflection:</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Christenson, C. </w:t>
            </w:r>
            <w:r w:rsidRPr="00C63353">
              <w:rPr>
                <w:rFonts w:ascii="Cambria" w:eastAsia="Times New Roman" w:hAnsi="Cambria" w:cs="Times New Roman"/>
                <w:i/>
                <w:iCs/>
                <w:color w:val="31859B"/>
              </w:rPr>
              <w:t>Disrupting Class</w:t>
            </w:r>
            <w:r w:rsidRPr="00C63353">
              <w:rPr>
                <w:rFonts w:ascii="Cambria" w:eastAsia="Times New Roman" w:hAnsi="Cambria" w:cs="Times New Roman"/>
                <w:i/>
                <w:iCs/>
                <w:color w:val="31859B"/>
              </w:rPr>
              <w:br/>
            </w:r>
            <w:proofErr w:type="spellStart"/>
            <w:r w:rsidRPr="00C63353">
              <w:rPr>
                <w:rFonts w:ascii="Cambria" w:eastAsia="Times New Roman" w:hAnsi="Cambria" w:cs="Times New Roman"/>
                <w:color w:val="31859B"/>
              </w:rPr>
              <w:t>Dweck</w:t>
            </w:r>
            <w:proofErr w:type="spellEnd"/>
            <w:r w:rsidRPr="00C63353">
              <w:rPr>
                <w:rFonts w:ascii="Cambria" w:eastAsia="Times New Roman" w:hAnsi="Cambria" w:cs="Times New Roman"/>
                <w:color w:val="31859B"/>
              </w:rPr>
              <w:t>, Carol. </w:t>
            </w:r>
            <w:r w:rsidRPr="00C63353">
              <w:rPr>
                <w:rFonts w:ascii="Cambria" w:eastAsia="Times New Roman" w:hAnsi="Cambria" w:cs="Times New Roman"/>
                <w:i/>
                <w:iCs/>
                <w:color w:val="31859B"/>
              </w:rPr>
              <w:t>Mindset</w:t>
            </w:r>
            <w:r w:rsidRPr="00C63353">
              <w:rPr>
                <w:rFonts w:ascii="Cambria" w:eastAsia="Times New Roman" w:hAnsi="Cambria" w:cs="Times New Roman"/>
                <w:i/>
                <w:iCs/>
                <w:color w:val="31859B"/>
              </w:rPr>
              <w:br/>
            </w:r>
            <w:proofErr w:type="spellStart"/>
            <w:r w:rsidRPr="00C63353">
              <w:rPr>
                <w:rFonts w:ascii="Cambria" w:eastAsia="Times New Roman" w:hAnsi="Cambria" w:cs="Times New Roman"/>
                <w:color w:val="31859B"/>
              </w:rPr>
              <w:t>Friere</w:t>
            </w:r>
            <w:proofErr w:type="spellEnd"/>
            <w:r w:rsidRPr="00C63353">
              <w:rPr>
                <w:rFonts w:ascii="Cambria" w:eastAsia="Times New Roman" w:hAnsi="Cambria" w:cs="Times New Roman"/>
                <w:color w:val="31859B"/>
              </w:rPr>
              <w:t>, P., </w:t>
            </w:r>
            <w:r w:rsidRPr="00C63353">
              <w:rPr>
                <w:rFonts w:ascii="Cambria" w:eastAsia="Times New Roman" w:hAnsi="Cambria" w:cs="Times New Roman"/>
                <w:i/>
                <w:iCs/>
                <w:color w:val="31859B"/>
              </w:rPr>
              <w:t>Pedagogy of the Oppressed</w:t>
            </w:r>
            <w:r w:rsidRPr="00C63353">
              <w:rPr>
                <w:rFonts w:ascii="Cambria" w:eastAsia="Times New Roman" w:hAnsi="Cambria" w:cs="Times New Roman"/>
                <w:i/>
                <w:iCs/>
                <w:color w:val="31859B"/>
              </w:rPr>
              <w:br/>
            </w:r>
            <w:proofErr w:type="spellStart"/>
            <w:r w:rsidRPr="00C63353">
              <w:rPr>
                <w:rFonts w:ascii="Cambria" w:eastAsia="Times New Roman" w:hAnsi="Cambria" w:cs="Times New Roman"/>
                <w:color w:val="31859B"/>
              </w:rPr>
              <w:t>Fullan</w:t>
            </w:r>
            <w:proofErr w:type="spellEnd"/>
            <w:r w:rsidRPr="00C63353">
              <w:rPr>
                <w:rFonts w:ascii="Cambria" w:eastAsia="Times New Roman" w:hAnsi="Cambria" w:cs="Times New Roman"/>
                <w:color w:val="31859B"/>
              </w:rPr>
              <w:t>, M., </w:t>
            </w:r>
            <w:r w:rsidRPr="00C63353">
              <w:rPr>
                <w:rFonts w:ascii="Cambria" w:eastAsia="Times New Roman" w:hAnsi="Cambria" w:cs="Times New Roman"/>
                <w:i/>
                <w:iCs/>
                <w:color w:val="31859B"/>
              </w:rPr>
              <w:t>The New Meaning of Educational Change</w:t>
            </w:r>
            <w:r w:rsidRPr="00C63353">
              <w:rPr>
                <w:rFonts w:ascii="Cambria" w:eastAsia="Times New Roman" w:hAnsi="Cambria" w:cs="Times New Roman"/>
                <w:i/>
                <w:iCs/>
                <w:color w:val="31859B"/>
              </w:rPr>
              <w:br/>
            </w:r>
            <w:r w:rsidRPr="00C63353">
              <w:rPr>
                <w:rFonts w:ascii="Cambria" w:eastAsia="Times New Roman" w:hAnsi="Cambria" w:cs="Times New Roman"/>
                <w:color w:val="31859B"/>
              </w:rPr>
              <w:lastRenderedPageBreak/>
              <w:t>MacDonald, J., </w:t>
            </w:r>
            <w:r w:rsidRPr="00C63353">
              <w:rPr>
                <w:rFonts w:ascii="Cambria" w:eastAsia="Times New Roman" w:hAnsi="Cambria" w:cs="Times New Roman"/>
                <w:i/>
                <w:iCs/>
                <w:color w:val="31859B"/>
              </w:rPr>
              <w:t>The Power of Protocols</w:t>
            </w:r>
            <w:r w:rsidRPr="00C63353">
              <w:rPr>
                <w:rFonts w:ascii="Cambria" w:eastAsia="Times New Roman" w:hAnsi="Cambria" w:cs="Times New Roman"/>
                <w:i/>
                <w:iCs/>
                <w:color w:val="31859B"/>
              </w:rPr>
              <w:br/>
            </w:r>
            <w:r w:rsidRPr="00C63353">
              <w:rPr>
                <w:rFonts w:ascii="Cambria" w:eastAsia="Times New Roman" w:hAnsi="Cambria" w:cs="Times New Roman"/>
                <w:color w:val="31859B"/>
              </w:rPr>
              <w:t>Nussbaum-Beach, S. &amp; Ritter-Hall, L., </w:t>
            </w:r>
            <w:r w:rsidRPr="00C63353">
              <w:rPr>
                <w:rFonts w:ascii="Cambria" w:eastAsia="Times New Roman" w:hAnsi="Cambria" w:cs="Times New Roman"/>
                <w:i/>
                <w:iCs/>
                <w:color w:val="31859B"/>
              </w:rPr>
              <w:t>The Connected Educator: Learning and Leading in a Digital Age</w:t>
            </w:r>
            <w:r w:rsidRPr="00C63353">
              <w:rPr>
                <w:rFonts w:ascii="Cambria" w:eastAsia="Times New Roman" w:hAnsi="Cambria" w:cs="Times New Roman"/>
                <w:i/>
                <w:iCs/>
                <w:color w:val="31859B"/>
              </w:rPr>
              <w:br/>
            </w:r>
            <w:r w:rsidRPr="00C63353">
              <w:rPr>
                <w:rFonts w:ascii="Cambria" w:eastAsia="Times New Roman" w:hAnsi="Cambria" w:cs="Times New Roman"/>
                <w:color w:val="31859B"/>
              </w:rPr>
              <w:t>Patterson, Kerry et al., </w:t>
            </w:r>
            <w:r w:rsidRPr="00C63353">
              <w:rPr>
                <w:rFonts w:ascii="Cambria" w:eastAsia="Times New Roman" w:hAnsi="Cambria" w:cs="Times New Roman"/>
                <w:i/>
                <w:iCs/>
                <w:color w:val="31859B"/>
              </w:rPr>
              <w:t>Crucial Conversations</w:t>
            </w:r>
            <w:r w:rsidRPr="00C63353">
              <w:rPr>
                <w:rFonts w:ascii="Cambria" w:eastAsia="Times New Roman" w:hAnsi="Cambria" w:cs="Times New Roman"/>
                <w:i/>
                <w:iCs/>
                <w:color w:val="31859B"/>
              </w:rPr>
              <w:br/>
            </w:r>
            <w:r w:rsidRPr="00C63353">
              <w:rPr>
                <w:rFonts w:ascii="Cambria" w:eastAsia="Times New Roman" w:hAnsi="Cambria" w:cs="Times New Roman"/>
                <w:color w:val="31859B"/>
              </w:rPr>
              <w:t>Pink, D., </w:t>
            </w:r>
            <w:r w:rsidRPr="00C63353">
              <w:rPr>
                <w:rFonts w:ascii="Cambria" w:eastAsia="Times New Roman" w:hAnsi="Cambria" w:cs="Times New Roman"/>
                <w:i/>
                <w:iCs/>
                <w:color w:val="31859B"/>
              </w:rPr>
              <w:t>Drive</w:t>
            </w:r>
            <w:r w:rsidRPr="00C63353">
              <w:rPr>
                <w:rFonts w:ascii="Cambria" w:eastAsia="Times New Roman" w:hAnsi="Cambria" w:cs="Times New Roman"/>
                <w:i/>
                <w:iCs/>
                <w:color w:val="31859B"/>
              </w:rPr>
              <w:br/>
            </w:r>
            <w:proofErr w:type="spellStart"/>
            <w:r w:rsidRPr="00C63353">
              <w:rPr>
                <w:rFonts w:ascii="Cambria" w:eastAsia="Times New Roman" w:hAnsi="Cambria" w:cs="Times New Roman"/>
                <w:color w:val="31859B"/>
              </w:rPr>
              <w:t>Schwan</w:t>
            </w:r>
            <w:proofErr w:type="spellEnd"/>
            <w:r w:rsidRPr="00C63353">
              <w:rPr>
                <w:rFonts w:ascii="Cambria" w:eastAsia="Times New Roman" w:hAnsi="Cambria" w:cs="Times New Roman"/>
                <w:color w:val="31859B"/>
              </w:rPr>
              <w:t xml:space="preserve">, C. &amp; </w:t>
            </w:r>
            <w:proofErr w:type="spellStart"/>
            <w:r w:rsidRPr="00C63353">
              <w:rPr>
                <w:rFonts w:ascii="Cambria" w:eastAsia="Times New Roman" w:hAnsi="Cambria" w:cs="Times New Roman"/>
                <w:color w:val="31859B"/>
              </w:rPr>
              <w:t>McGarvey</w:t>
            </w:r>
            <w:proofErr w:type="spellEnd"/>
            <w:r w:rsidRPr="00C63353">
              <w:rPr>
                <w:rFonts w:ascii="Cambria" w:eastAsia="Times New Roman" w:hAnsi="Cambria" w:cs="Times New Roman"/>
                <w:color w:val="31859B"/>
              </w:rPr>
              <w:t>, B., </w:t>
            </w:r>
            <w:r w:rsidRPr="00C63353">
              <w:rPr>
                <w:rFonts w:ascii="Cambria" w:eastAsia="Times New Roman" w:hAnsi="Cambria" w:cs="Times New Roman"/>
                <w:i/>
                <w:iCs/>
                <w:color w:val="31859B"/>
              </w:rPr>
              <w:t>Mass Customized Learning</w:t>
            </w:r>
            <w:r w:rsidRPr="00C63353">
              <w:rPr>
                <w:rFonts w:ascii="Cambria" w:eastAsia="Times New Roman" w:hAnsi="Cambria" w:cs="Times New Roman"/>
                <w:i/>
                <w:iCs/>
                <w:color w:val="31859B"/>
              </w:rPr>
              <w:br/>
            </w:r>
            <w:proofErr w:type="spellStart"/>
            <w:r w:rsidRPr="00C63353">
              <w:rPr>
                <w:rFonts w:ascii="Cambria" w:eastAsia="Times New Roman" w:hAnsi="Cambria" w:cs="Times New Roman"/>
                <w:color w:val="31859B"/>
              </w:rPr>
              <w:t>Zander</w:t>
            </w:r>
            <w:proofErr w:type="spellEnd"/>
            <w:r w:rsidRPr="00C63353">
              <w:rPr>
                <w:rFonts w:ascii="Cambria" w:eastAsia="Times New Roman" w:hAnsi="Cambria" w:cs="Times New Roman"/>
                <w:color w:val="31859B"/>
              </w:rPr>
              <w:t>, B., </w:t>
            </w:r>
            <w:r w:rsidRPr="00C63353">
              <w:rPr>
                <w:rFonts w:ascii="Cambria" w:eastAsia="Times New Roman" w:hAnsi="Cambria" w:cs="Times New Roman"/>
                <w:i/>
                <w:iCs/>
                <w:color w:val="31859B"/>
              </w:rPr>
              <w:t>Art of Possibility</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u w:val="single"/>
              </w:rPr>
              <w:t>Course Website address:</w:t>
            </w:r>
            <w:r w:rsidRPr="00C63353">
              <w:rPr>
                <w:rFonts w:ascii="Cambria" w:eastAsia="Times New Roman" w:hAnsi="Cambria" w:cs="Times New Roman"/>
                <w:color w:val="31859B"/>
              </w:rPr>
              <w:t> </w:t>
            </w:r>
            <w:hyperlink r:id="rId6" w:tgtFrame="_new" w:history="1">
              <w:r w:rsidRPr="00C63353">
                <w:rPr>
                  <w:rFonts w:ascii="Verdana" w:eastAsia="Times New Roman" w:hAnsi="Verdana" w:cs="Times New Roman"/>
                  <w:color w:val="0000B3"/>
                  <w:sz w:val="13"/>
                </w:rPr>
                <w:t>http://chaminade.ecollege.com</w:t>
              </w:r>
            </w:hyperlink>
            <w:r w:rsidRPr="00C63353">
              <w:rPr>
                <w:rFonts w:ascii="Cambria" w:eastAsia="Times New Roman" w:hAnsi="Cambria" w:cs="Times New Roman"/>
                <w:color w:val="31859B"/>
              </w:rPr>
              <w:br/>
            </w:r>
            <w:r w:rsidRPr="00C63353">
              <w:rPr>
                <w:rFonts w:ascii="Cambria" w:eastAsia="Times New Roman" w:hAnsi="Cambria" w:cs="Times New Roman"/>
                <w:color w:val="31859B"/>
                <w:u w:val="single"/>
              </w:rPr>
              <w:t>Hardware Requirements</w:t>
            </w:r>
            <w:r w:rsidRPr="00C63353">
              <w:rPr>
                <w:rFonts w:ascii="Cambria" w:eastAsia="Times New Roman" w:hAnsi="Cambria" w:cs="Times New Roman"/>
                <w:color w:val="31859B"/>
              </w:rPr>
              <w:t xml:space="preserve">: </w:t>
            </w:r>
            <w:proofErr w:type="spellStart"/>
            <w:r w:rsidRPr="00C63353">
              <w:rPr>
                <w:rFonts w:ascii="Cambria" w:eastAsia="Times New Roman" w:hAnsi="Cambria" w:cs="Times New Roman"/>
                <w:color w:val="31859B"/>
              </w:rPr>
              <w:t>eCollege</w:t>
            </w:r>
            <w:proofErr w:type="spellEnd"/>
            <w:r w:rsidRPr="00C63353">
              <w:rPr>
                <w:rFonts w:ascii="Cambria" w:eastAsia="Times New Roman" w:hAnsi="Cambria" w:cs="Times New Roman"/>
                <w:color w:val="31859B"/>
              </w:rPr>
              <w:t xml:space="preserve"> is accessible from most PCs and Macintosh computers with a reliable internet connection.</w:t>
            </w:r>
            <w:r w:rsidRPr="00C63353">
              <w:rPr>
                <w:rFonts w:ascii="Cambria" w:eastAsia="Times New Roman" w:hAnsi="Cambria" w:cs="Times New Roman"/>
                <w:color w:val="31859B"/>
              </w:rPr>
              <w:br/>
            </w:r>
            <w:r w:rsidRPr="00C63353">
              <w:rPr>
                <w:rFonts w:ascii="Cambria" w:eastAsia="Times New Roman" w:hAnsi="Cambria" w:cs="Times New Roman"/>
                <w:color w:val="31859B"/>
                <w:u w:val="single"/>
              </w:rPr>
              <w:t>Software Requirements</w:t>
            </w:r>
            <w:r w:rsidRPr="00C63353">
              <w:rPr>
                <w:rFonts w:ascii="Cambria" w:eastAsia="Times New Roman" w:hAnsi="Cambria" w:cs="Times New Roman"/>
                <w:color w:val="31859B"/>
              </w:rPr>
              <w:t>: Students should have access to basic word processing, spreadsheets, and presentation software. Adobe Reader is required.</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 </w:t>
            </w:r>
          </w:p>
        </w:tc>
      </w:tr>
      <w:tr w:rsidR="00C63353" w:rsidRPr="00C63353" w:rsidTr="00C63353">
        <w:trPr>
          <w:tblCellSpacing w:w="0" w:type="dxa"/>
        </w:trPr>
        <w:tc>
          <w:tcPr>
            <w:tcW w:w="0" w:type="auto"/>
            <w:shd w:val="clear" w:color="auto" w:fill="CCCCCC"/>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lastRenderedPageBreak/>
              <w:t> </w:t>
            </w:r>
          </w:p>
        </w:tc>
        <w:tc>
          <w:tcPr>
            <w:tcW w:w="0" w:type="auto"/>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pict>
                <v:rect id="_x0000_i1028" style="width:374.4pt;height:.6pt" o:hrpct="800" o:hralign="center" o:hrstd="t" o:hrnoshade="t" o:hr="t" fillcolor="#a0a0a0" stroked="f"/>
              </w:pict>
            </w:r>
          </w:p>
        </w:tc>
      </w:tr>
      <w:tr w:rsidR="00C63353" w:rsidRPr="00C63353" w:rsidTr="00C63353">
        <w:trPr>
          <w:tblCellSpacing w:w="0" w:type="dxa"/>
        </w:trPr>
        <w:tc>
          <w:tcPr>
            <w:tcW w:w="500" w:type="pct"/>
            <w:shd w:val="clear" w:color="auto" w:fill="CCCCCC"/>
            <w:hideMark/>
          </w:tcPr>
          <w:p w:rsidR="00C63353" w:rsidRPr="00C63353" w:rsidRDefault="00C63353" w:rsidP="00C63353">
            <w:pPr>
              <w:spacing w:after="0" w:line="240" w:lineRule="auto"/>
              <w:jc w:val="right"/>
              <w:rPr>
                <w:rFonts w:ascii="Verdana" w:eastAsia="Times New Roman" w:hAnsi="Verdana" w:cs="Times New Roman"/>
                <w:color w:val="000000"/>
                <w:sz w:val="17"/>
                <w:szCs w:val="17"/>
              </w:rPr>
            </w:pPr>
            <w:r w:rsidRPr="00C63353">
              <w:rPr>
                <w:rFonts w:ascii="Verdana" w:eastAsia="Times New Roman" w:hAnsi="Verdana" w:cs="Times New Roman"/>
                <w:b/>
                <w:bCs/>
                <w:color w:val="000000"/>
                <w:sz w:val="17"/>
              </w:rPr>
              <w:t>Course Requirements</w:t>
            </w:r>
          </w:p>
        </w:tc>
        <w:tc>
          <w:tcPr>
            <w:tcW w:w="4500" w:type="pct"/>
            <w:vAlign w:val="center"/>
            <w:hideMark/>
          </w:tcPr>
          <w:tbl>
            <w:tblPr>
              <w:tblW w:w="0" w:type="auto"/>
              <w:tblInd w:w="108" w:type="dxa"/>
              <w:tblCellMar>
                <w:left w:w="0" w:type="dxa"/>
                <w:right w:w="0" w:type="dxa"/>
              </w:tblCellMar>
              <w:tblLook w:val="04A0"/>
            </w:tblPr>
            <w:tblGrid>
              <w:gridCol w:w="1439"/>
              <w:gridCol w:w="647"/>
              <w:gridCol w:w="3978"/>
              <w:gridCol w:w="1509"/>
            </w:tblGrid>
            <w:tr w:rsidR="00C63353" w:rsidRPr="00C63353">
              <w:tc>
                <w:tcPr>
                  <w:tcW w:w="1476" w:type="dxa"/>
                  <w:tcBorders>
                    <w:top w:val="single" w:sz="8" w:space="0" w:color="000000"/>
                    <w:left w:val="single" w:sz="8" w:space="0" w:color="000000"/>
                    <w:bottom w:val="single" w:sz="8" w:space="0" w:color="000000"/>
                    <w:right w:val="single" w:sz="8" w:space="0" w:color="000000"/>
                  </w:tcBorders>
                  <w:shd w:val="clear" w:color="auto" w:fill="121212"/>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000000"/>
                    </w:rPr>
                    <w:t>Assignment</w:t>
                  </w:r>
                  <w:r w:rsidRPr="00C63353">
                    <w:rPr>
                      <w:rFonts w:ascii="Verdana" w:eastAsia="Times New Roman" w:hAnsi="Verdana" w:cs="Times New Roman"/>
                      <w:color w:val="000000"/>
                      <w:sz w:val="17"/>
                      <w:szCs w:val="17"/>
                    </w:rPr>
                    <w:t xml:space="preserve"> </w:t>
                  </w:r>
                </w:p>
              </w:tc>
              <w:tc>
                <w:tcPr>
                  <w:tcW w:w="828" w:type="dxa"/>
                  <w:tcBorders>
                    <w:top w:val="single" w:sz="8" w:space="0" w:color="000000"/>
                    <w:left w:val="nil"/>
                    <w:bottom w:val="single" w:sz="8" w:space="0" w:color="000000"/>
                    <w:right w:val="single" w:sz="8" w:space="0" w:color="000000"/>
                  </w:tcBorders>
                  <w:shd w:val="clear" w:color="auto" w:fill="121212"/>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000000"/>
                    </w:rPr>
                    <w:t>Pts</w:t>
                  </w:r>
                  <w:r w:rsidRPr="00C63353">
                    <w:rPr>
                      <w:rFonts w:ascii="Verdana" w:eastAsia="Times New Roman" w:hAnsi="Verdana" w:cs="Times New Roman"/>
                      <w:color w:val="000000"/>
                      <w:sz w:val="17"/>
                      <w:szCs w:val="17"/>
                    </w:rPr>
                    <w:t xml:space="preserve"> </w:t>
                  </w:r>
                </w:p>
              </w:tc>
              <w:tc>
                <w:tcPr>
                  <w:tcW w:w="5060" w:type="dxa"/>
                  <w:tcBorders>
                    <w:top w:val="single" w:sz="8" w:space="0" w:color="000000"/>
                    <w:left w:val="nil"/>
                    <w:bottom w:val="single" w:sz="8" w:space="0" w:color="000000"/>
                    <w:right w:val="single" w:sz="8" w:space="0" w:color="000000"/>
                  </w:tcBorders>
                  <w:shd w:val="clear" w:color="auto" w:fill="121212"/>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000000"/>
                    </w:rPr>
                    <w:t>Assignment Description</w:t>
                  </w:r>
                  <w:r w:rsidRPr="00C63353">
                    <w:rPr>
                      <w:rFonts w:ascii="Verdana" w:eastAsia="Times New Roman" w:hAnsi="Verdana" w:cs="Times New Roman"/>
                      <w:color w:val="000000"/>
                      <w:sz w:val="17"/>
                      <w:szCs w:val="17"/>
                    </w:rPr>
                    <w:t xml:space="preserve"> </w:t>
                  </w:r>
                </w:p>
              </w:tc>
              <w:tc>
                <w:tcPr>
                  <w:tcW w:w="1996" w:type="dxa"/>
                  <w:tcBorders>
                    <w:top w:val="single" w:sz="8" w:space="0" w:color="000000"/>
                    <w:left w:val="nil"/>
                    <w:bottom w:val="single" w:sz="8" w:space="0" w:color="000000"/>
                    <w:right w:val="single" w:sz="8" w:space="0" w:color="000000"/>
                  </w:tcBorders>
                  <w:shd w:val="clear" w:color="auto" w:fill="121212"/>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000000"/>
                    </w:rPr>
                    <w:t>Due Date</w:t>
                  </w:r>
                  <w:r w:rsidRPr="00C63353">
                    <w:rPr>
                      <w:rFonts w:ascii="Verdana" w:eastAsia="Times New Roman" w:hAnsi="Verdana" w:cs="Times New Roman"/>
                      <w:color w:val="000000"/>
                      <w:sz w:val="17"/>
                      <w:szCs w:val="17"/>
                    </w:rPr>
                    <w:t xml:space="preserve"> </w:t>
                  </w:r>
                </w:p>
              </w:tc>
            </w:tr>
            <w:tr w:rsidR="00C63353" w:rsidRPr="00C63353">
              <w:tc>
                <w:tcPr>
                  <w:tcW w:w="147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t>Threaded Discussions</w:t>
                  </w:r>
                  <w:r w:rsidRPr="00C63353">
                    <w:rPr>
                      <w:rFonts w:ascii="Verdana" w:eastAsia="Times New Roman" w:hAnsi="Verdana" w:cs="Times New Roman"/>
                      <w:color w:val="000000"/>
                      <w:sz w:val="17"/>
                      <w:szCs w:val="17"/>
                    </w:rPr>
                    <w:t xml:space="preserve"> </w:t>
                  </w:r>
                </w:p>
              </w:tc>
              <w:tc>
                <w:tcPr>
                  <w:tcW w:w="828" w:type="dxa"/>
                  <w:tcBorders>
                    <w:top w:val="nil"/>
                    <w:left w:val="nil"/>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color w:val="000000"/>
                    </w:rPr>
                    <w:t>20</w:t>
                  </w:r>
                </w:p>
              </w:tc>
              <w:tc>
                <w:tcPr>
                  <w:tcW w:w="5060" w:type="dxa"/>
                  <w:tcBorders>
                    <w:top w:val="nil"/>
                    <w:left w:val="nil"/>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t>During five of the ten weeks of the course, a topic or activity related to understanding how teacher leaders shape and impact learning environments will be posted for discussion.  Contributions to these discussions must be posted during the week they are assigned. (4 points each)</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t>Weeks (1, 2, 4, 6, 8)</w:t>
                  </w:r>
                </w:p>
              </w:tc>
              <w:tc>
                <w:tcPr>
                  <w:tcW w:w="1996" w:type="dxa"/>
                  <w:tcBorders>
                    <w:top w:val="nil"/>
                    <w:left w:val="nil"/>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t>By midnight on Sunday at the end of the week in which the topic is posted.</w:t>
                  </w:r>
                </w:p>
              </w:tc>
            </w:tr>
            <w:tr w:rsidR="00C63353" w:rsidRPr="00C63353">
              <w:tc>
                <w:tcPr>
                  <w:tcW w:w="147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t>Weekly Assignments</w:t>
                  </w:r>
                </w:p>
              </w:tc>
              <w:tc>
                <w:tcPr>
                  <w:tcW w:w="828" w:type="dxa"/>
                  <w:tcBorders>
                    <w:top w:val="nil"/>
                    <w:left w:val="nil"/>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color w:val="000000"/>
                    </w:rPr>
                    <w:t>40</w:t>
                  </w:r>
                </w:p>
              </w:tc>
              <w:tc>
                <w:tcPr>
                  <w:tcW w:w="5060" w:type="dxa"/>
                  <w:tcBorders>
                    <w:top w:val="nil"/>
                    <w:left w:val="nil"/>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t xml:space="preserve">Weekly assignments will vary but consist of: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t>1.</w:t>
                  </w:r>
                  <w:r w:rsidRPr="00C63353">
                    <w:rPr>
                      <w:rFonts w:ascii="Times New Roman" w:eastAsia="Times New Roman" w:hAnsi="Times New Roman" w:cs="Times New Roman"/>
                      <w:color w:val="000000"/>
                      <w:sz w:val="14"/>
                      <w:szCs w:val="14"/>
                    </w:rPr>
                    <w:t xml:space="preserve">     </w:t>
                  </w:r>
                  <w:r w:rsidRPr="00C63353">
                    <w:rPr>
                      <w:rFonts w:ascii="Cambria" w:eastAsia="Times New Roman" w:hAnsi="Cambria" w:cs="Times New Roman"/>
                      <w:color w:val="000000"/>
                    </w:rPr>
                    <w:t xml:space="preserve">Response to readings from the textbook. Each week, you will write a one-two page summary of your takeaways &amp; significant </w:t>
                  </w:r>
                  <w:proofErr w:type="spellStart"/>
                  <w:proofErr w:type="gramStart"/>
                  <w:r w:rsidRPr="00C63353">
                    <w:rPr>
                      <w:rFonts w:ascii="Cambria" w:eastAsia="Times New Roman" w:hAnsi="Cambria" w:cs="Times New Roman"/>
                      <w:color w:val="000000"/>
                    </w:rPr>
                    <w:t>learnings</w:t>
                  </w:r>
                  <w:proofErr w:type="spellEnd"/>
                  <w:r w:rsidRPr="00C63353">
                    <w:rPr>
                      <w:rFonts w:ascii="Cambria" w:eastAsia="Times New Roman" w:hAnsi="Cambria" w:cs="Times New Roman"/>
                      <w:color w:val="000000"/>
                    </w:rPr>
                    <w:t>/</w:t>
                  </w:r>
                  <w:proofErr w:type="spellStart"/>
                  <w:r w:rsidRPr="00C63353">
                    <w:rPr>
                      <w:rFonts w:ascii="Cambria" w:eastAsia="Times New Roman" w:hAnsi="Cambria" w:cs="Times New Roman"/>
                      <w:color w:val="000000"/>
                    </w:rPr>
                    <w:t>a’ha’s</w:t>
                  </w:r>
                  <w:proofErr w:type="spellEnd"/>
                  <w:proofErr w:type="gramEnd"/>
                  <w:r w:rsidRPr="00C63353">
                    <w:rPr>
                      <w:rFonts w:ascii="Cambria" w:eastAsia="Times New Roman" w:hAnsi="Cambria" w:cs="Times New Roman"/>
                      <w:color w:val="000000"/>
                    </w:rPr>
                    <w:t xml:space="preserve"> from the chapter (s) assigned. As we progress through the course, you will also be encouraged to make any possible connections to your Dream Big project.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t>2.</w:t>
                  </w:r>
                  <w:r w:rsidRPr="00C63353">
                    <w:rPr>
                      <w:rFonts w:ascii="Times New Roman" w:eastAsia="Times New Roman" w:hAnsi="Times New Roman" w:cs="Times New Roman"/>
                      <w:color w:val="000000"/>
                      <w:sz w:val="14"/>
                      <w:szCs w:val="14"/>
                    </w:rPr>
                    <w:t xml:space="preserve">     </w:t>
                  </w:r>
                  <w:r w:rsidRPr="00C63353">
                    <w:rPr>
                      <w:rFonts w:ascii="Cambria" w:eastAsia="Times New Roman" w:hAnsi="Cambria" w:cs="Times New Roman"/>
                      <w:color w:val="000000"/>
                    </w:rPr>
                    <w:t>Tasks that will help you complete the Dream Big signature assignment due at the end of the course. These tasks will include but not be limited to self-assessments, interviews &amp; external readings.</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t>3.</w:t>
                  </w:r>
                  <w:r w:rsidRPr="00C63353">
                    <w:rPr>
                      <w:rFonts w:ascii="Times New Roman" w:eastAsia="Times New Roman" w:hAnsi="Times New Roman" w:cs="Times New Roman"/>
                      <w:color w:val="000000"/>
                      <w:sz w:val="14"/>
                      <w:szCs w:val="14"/>
                    </w:rPr>
                    <w:t xml:space="preserve">     </w:t>
                  </w:r>
                  <w:r w:rsidRPr="00C63353">
                    <w:rPr>
                      <w:rFonts w:ascii="Cambria" w:eastAsia="Times New Roman" w:hAnsi="Cambria" w:cs="Times New Roman"/>
                      <w:color w:val="000000"/>
                    </w:rPr>
                    <w:t xml:space="preserve">Drafts of Dream Big Components  </w:t>
                  </w:r>
                  <w:r w:rsidRPr="00C63353">
                    <w:rPr>
                      <w:rFonts w:ascii="Cambria" w:eastAsia="Times New Roman" w:hAnsi="Cambria" w:cs="Times New Roman"/>
                      <w:color w:val="000000"/>
                    </w:rPr>
                    <w:lastRenderedPageBreak/>
                    <w:t>(Weeks 3, 5,7,9)</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color w:val="000000"/>
                    </w:rPr>
                    <w:t>(4 points total per week)</w:t>
                  </w:r>
                </w:p>
              </w:tc>
              <w:tc>
                <w:tcPr>
                  <w:tcW w:w="1996" w:type="dxa"/>
                  <w:tcBorders>
                    <w:top w:val="nil"/>
                    <w:left w:val="nil"/>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lastRenderedPageBreak/>
                    <w:t xml:space="preserve">By midnight on Sunday of the week assigned. </w:t>
                  </w:r>
                </w:p>
              </w:tc>
            </w:tr>
            <w:tr w:rsidR="00C63353" w:rsidRPr="00C63353">
              <w:tc>
                <w:tcPr>
                  <w:tcW w:w="147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lastRenderedPageBreak/>
                    <w:t>Choice Book Review &amp; Discussion</w:t>
                  </w:r>
                </w:p>
              </w:tc>
              <w:tc>
                <w:tcPr>
                  <w:tcW w:w="828" w:type="dxa"/>
                  <w:tcBorders>
                    <w:top w:val="nil"/>
                    <w:left w:val="nil"/>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color w:val="000000"/>
                    </w:rPr>
                    <w:t>10</w:t>
                  </w:r>
                </w:p>
              </w:tc>
              <w:tc>
                <w:tcPr>
                  <w:tcW w:w="5060" w:type="dxa"/>
                  <w:tcBorders>
                    <w:top w:val="nil"/>
                    <w:left w:val="nil"/>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t xml:space="preserve">Please post a book review of your choice book and facilitate a discussion in the Discussion Forum during Week 6 of the course.  Select three quotes and develop three significant reflections from the book for the discussion. Start reading this book right away! </w:t>
                  </w:r>
                </w:p>
              </w:tc>
              <w:tc>
                <w:tcPr>
                  <w:tcW w:w="1996" w:type="dxa"/>
                  <w:tcBorders>
                    <w:top w:val="nil"/>
                    <w:left w:val="nil"/>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t>Post at the beginning of Week 6 and continue the discussion until the end of Week 8.</w:t>
                  </w:r>
                </w:p>
              </w:tc>
            </w:tr>
            <w:tr w:rsidR="00C63353" w:rsidRPr="00C63353">
              <w:tc>
                <w:tcPr>
                  <w:tcW w:w="147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t>Signature Assignment: Dream Big</w:t>
                  </w:r>
                  <w:r w:rsidRPr="00C63353">
                    <w:rPr>
                      <w:rFonts w:ascii="Verdana" w:eastAsia="Times New Roman" w:hAnsi="Verdana" w:cs="Times New Roman"/>
                      <w:color w:val="000000"/>
                      <w:sz w:val="17"/>
                      <w:szCs w:val="17"/>
                    </w:rPr>
                    <w:t xml:space="preserve"> </w:t>
                  </w:r>
                </w:p>
              </w:tc>
              <w:tc>
                <w:tcPr>
                  <w:tcW w:w="828" w:type="dxa"/>
                  <w:tcBorders>
                    <w:top w:val="nil"/>
                    <w:left w:val="nil"/>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color w:val="000000"/>
                    </w:rPr>
                    <w:t>30</w:t>
                  </w:r>
                  <w:r w:rsidRPr="00C63353">
                    <w:rPr>
                      <w:rFonts w:ascii="Verdana" w:eastAsia="Times New Roman" w:hAnsi="Verdana" w:cs="Times New Roman"/>
                      <w:color w:val="000000"/>
                      <w:sz w:val="17"/>
                      <w:szCs w:val="17"/>
                    </w:rPr>
                    <w:t xml:space="preserve"> </w:t>
                  </w:r>
                </w:p>
              </w:tc>
              <w:tc>
                <w:tcPr>
                  <w:tcW w:w="5060" w:type="dxa"/>
                  <w:tcBorders>
                    <w:top w:val="nil"/>
                    <w:left w:val="nil"/>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t>Using the knowledge and information you interacted with during the course as a result of reading the text, participating in the threaded discussions and completing the weekly assignments, complete the Dream Big Project. Due Week 10 (see Page 11 of syllabus for details)</w:t>
                  </w:r>
                </w:p>
              </w:tc>
              <w:tc>
                <w:tcPr>
                  <w:tcW w:w="1996" w:type="dxa"/>
                  <w:tcBorders>
                    <w:top w:val="nil"/>
                    <w:left w:val="nil"/>
                    <w:bottom w:val="single" w:sz="8" w:space="0" w:color="000000"/>
                    <w:right w:val="single" w:sz="8" w:space="0" w:color="000000"/>
                  </w:tcBorders>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000000"/>
                    </w:rPr>
                    <w:t xml:space="preserve">Final Project due on or before the last day of class. </w:t>
                  </w:r>
                </w:p>
              </w:tc>
            </w:tr>
          </w:tbl>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Verdana" w:eastAsia="Times New Roman" w:hAnsi="Verdana" w:cs="Times New Roman"/>
                <w:b/>
                <w:bCs/>
                <w:color w:val="000000"/>
              </w:rPr>
              <w:t>Signature Assignment: Dream Big</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The DREAM BIG project will encourage you to dream your ideal school and to consider a set of changes/actions to get your current school closer to your dream. To start, you will engage colleagues and/or students in conversations about their dreams and propose a set of changes to enact change at your site.  Next, you will describe the school environment as you dream it and as it currently exists.  You will then outline the opportunities for change that you have identified, the potential barriers to implementing the changes (facilities, structures and policies; school culture; teacher evaluation), and the cast of characters that can play a part in supporting the changes (the adult learners, the peer coaches and the thought leaders).  Finally, you will draft an explanation of one action you took, are taking and /or plan to take and how you engaged/or will engage colleagues using effective leadership (clearly describe how you are applying the Total Leaders principles throughout &amp; include a timeline) and specific technologies if appropriate (clearly describe the technology tools you will utilize and explain why each tool was chosen over other tools) to improve both adult and student learning in this environment.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rPr>
              <w:t> </w:t>
            </w:r>
          </w:p>
        </w:tc>
      </w:tr>
      <w:tr w:rsidR="00C63353" w:rsidRPr="00C63353" w:rsidTr="00C63353">
        <w:trPr>
          <w:tblCellSpacing w:w="0" w:type="dxa"/>
        </w:trPr>
        <w:tc>
          <w:tcPr>
            <w:tcW w:w="0" w:type="auto"/>
            <w:shd w:val="clear" w:color="auto" w:fill="CCCCCC"/>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lastRenderedPageBreak/>
              <w:t> </w:t>
            </w:r>
          </w:p>
        </w:tc>
        <w:tc>
          <w:tcPr>
            <w:tcW w:w="0" w:type="auto"/>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pict>
                <v:rect id="_x0000_i1029" style="width:374.4pt;height:.6pt" o:hrpct="800" o:hralign="center" o:hrstd="t" o:hrnoshade="t" o:hr="t" fillcolor="#a0a0a0" stroked="f"/>
              </w:pict>
            </w:r>
          </w:p>
        </w:tc>
      </w:tr>
      <w:tr w:rsidR="00C63353" w:rsidRPr="00C63353" w:rsidTr="00C63353">
        <w:trPr>
          <w:tblCellSpacing w:w="0" w:type="dxa"/>
        </w:trPr>
        <w:tc>
          <w:tcPr>
            <w:tcW w:w="500" w:type="pct"/>
            <w:shd w:val="clear" w:color="auto" w:fill="CCCCCC"/>
            <w:hideMark/>
          </w:tcPr>
          <w:p w:rsidR="00C63353" w:rsidRPr="00C63353" w:rsidRDefault="00C63353" w:rsidP="00C63353">
            <w:pPr>
              <w:spacing w:after="0" w:line="240" w:lineRule="auto"/>
              <w:jc w:val="right"/>
              <w:rPr>
                <w:rFonts w:ascii="Verdana" w:eastAsia="Times New Roman" w:hAnsi="Verdana" w:cs="Times New Roman"/>
                <w:color w:val="000000"/>
                <w:sz w:val="17"/>
                <w:szCs w:val="17"/>
              </w:rPr>
            </w:pPr>
            <w:r w:rsidRPr="00C63353">
              <w:rPr>
                <w:rFonts w:ascii="Verdana" w:eastAsia="Times New Roman" w:hAnsi="Verdana" w:cs="Times New Roman"/>
                <w:b/>
                <w:bCs/>
                <w:color w:val="000000"/>
                <w:sz w:val="17"/>
              </w:rPr>
              <w:t>Assessment and Grading</w:t>
            </w:r>
          </w:p>
        </w:tc>
        <w:tc>
          <w:tcPr>
            <w:tcW w:w="4500" w:type="pct"/>
            <w:vAlign w:val="cente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The proportion that each of the course requirements contributes to your grade is as follows: </w:t>
            </w:r>
          </w:p>
          <w:tbl>
            <w:tblPr>
              <w:tblW w:w="4230" w:type="dxa"/>
              <w:tblInd w:w="828" w:type="dxa"/>
              <w:tblCellMar>
                <w:left w:w="0" w:type="dxa"/>
                <w:right w:w="0" w:type="dxa"/>
              </w:tblCellMar>
              <w:tblLook w:val="04A0"/>
            </w:tblPr>
            <w:tblGrid>
              <w:gridCol w:w="3240"/>
              <w:gridCol w:w="990"/>
            </w:tblGrid>
            <w:tr w:rsidR="00C63353" w:rsidRPr="00C63353">
              <w:tc>
                <w:tcPr>
                  <w:tcW w:w="3240" w:type="dxa"/>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Threaded Discussions</w:t>
                  </w:r>
                </w:p>
                <w:p w:rsidR="00C63353" w:rsidRPr="00C63353" w:rsidRDefault="00C63353" w:rsidP="00C63353">
                  <w:pPr>
                    <w:spacing w:before="100" w:beforeAutospacing="1" w:after="120"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(4 points each)</w:t>
                  </w:r>
                </w:p>
              </w:tc>
              <w:tc>
                <w:tcPr>
                  <w:tcW w:w="990" w:type="dxa"/>
                  <w:tcMar>
                    <w:top w:w="0" w:type="dxa"/>
                    <w:left w:w="108" w:type="dxa"/>
                    <w:bottom w:w="0" w:type="dxa"/>
                    <w:right w:w="108" w:type="dxa"/>
                  </w:tcMar>
                  <w:hideMark/>
                </w:tcPr>
                <w:p w:rsidR="00C63353" w:rsidRPr="00C63353" w:rsidRDefault="00C63353" w:rsidP="00C63353">
                  <w:pPr>
                    <w:spacing w:before="100" w:beforeAutospacing="1" w:line="240" w:lineRule="auto"/>
                    <w:jc w:val="right"/>
                    <w:rPr>
                      <w:rFonts w:ascii="Verdana" w:eastAsia="Times New Roman" w:hAnsi="Verdana" w:cs="Times New Roman"/>
                      <w:color w:val="000000"/>
                      <w:sz w:val="17"/>
                      <w:szCs w:val="17"/>
                    </w:rPr>
                  </w:pPr>
                  <w:r w:rsidRPr="00C63353">
                    <w:rPr>
                      <w:rFonts w:ascii="Cambria" w:eastAsia="Times New Roman" w:hAnsi="Cambria" w:cs="Times New Roman"/>
                      <w:color w:val="31859B"/>
                    </w:rPr>
                    <w:t>20 pts</w:t>
                  </w:r>
                </w:p>
              </w:tc>
            </w:tr>
            <w:tr w:rsidR="00C63353" w:rsidRPr="00C63353">
              <w:tc>
                <w:tcPr>
                  <w:tcW w:w="3240" w:type="dxa"/>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lastRenderedPageBreak/>
                    <w:t>Weekly Assignments</w:t>
                  </w:r>
                </w:p>
                <w:p w:rsidR="00C63353" w:rsidRPr="00C63353" w:rsidRDefault="00C63353" w:rsidP="00C63353">
                  <w:pPr>
                    <w:spacing w:before="100" w:beforeAutospacing="1" w:after="120"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(4 points per week)</w:t>
                  </w:r>
                </w:p>
              </w:tc>
              <w:tc>
                <w:tcPr>
                  <w:tcW w:w="990" w:type="dxa"/>
                  <w:tcMar>
                    <w:top w:w="0" w:type="dxa"/>
                    <w:left w:w="108" w:type="dxa"/>
                    <w:bottom w:w="0" w:type="dxa"/>
                    <w:right w:w="108" w:type="dxa"/>
                  </w:tcMar>
                  <w:hideMark/>
                </w:tcPr>
                <w:p w:rsidR="00C63353" w:rsidRPr="00C63353" w:rsidRDefault="00C63353" w:rsidP="00C63353">
                  <w:pPr>
                    <w:spacing w:before="100" w:beforeAutospacing="1" w:after="100" w:afterAutospacing="1" w:line="240" w:lineRule="auto"/>
                    <w:jc w:val="right"/>
                    <w:rPr>
                      <w:rFonts w:ascii="Verdana" w:eastAsia="Times New Roman" w:hAnsi="Verdana" w:cs="Times New Roman"/>
                      <w:color w:val="000000"/>
                      <w:sz w:val="17"/>
                      <w:szCs w:val="17"/>
                    </w:rPr>
                  </w:pPr>
                  <w:r w:rsidRPr="00C63353">
                    <w:rPr>
                      <w:rFonts w:ascii="Cambria" w:eastAsia="Times New Roman" w:hAnsi="Cambria" w:cs="Times New Roman"/>
                      <w:color w:val="31859B"/>
                    </w:rPr>
                    <w:t>40 pts</w:t>
                  </w:r>
                </w:p>
              </w:tc>
            </w:tr>
            <w:tr w:rsidR="00C63353" w:rsidRPr="00C63353">
              <w:tc>
                <w:tcPr>
                  <w:tcW w:w="3240" w:type="dxa"/>
                  <w:tcMar>
                    <w:top w:w="0" w:type="dxa"/>
                    <w:left w:w="108" w:type="dxa"/>
                    <w:bottom w:w="0" w:type="dxa"/>
                    <w:right w:w="108" w:type="dxa"/>
                  </w:tcMar>
                  <w:hideMark/>
                </w:tcPr>
                <w:p w:rsidR="00C63353" w:rsidRPr="00C63353" w:rsidRDefault="00C63353" w:rsidP="00C63353">
                  <w:pPr>
                    <w:spacing w:before="100" w:beforeAutospacing="1" w:after="120"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Book Discussion</w:t>
                  </w:r>
                </w:p>
              </w:tc>
              <w:tc>
                <w:tcPr>
                  <w:tcW w:w="990" w:type="dxa"/>
                  <w:tcMar>
                    <w:top w:w="0" w:type="dxa"/>
                    <w:left w:w="108" w:type="dxa"/>
                    <w:bottom w:w="0" w:type="dxa"/>
                    <w:right w:w="108" w:type="dxa"/>
                  </w:tcMar>
                  <w:hideMark/>
                </w:tcPr>
                <w:p w:rsidR="00C63353" w:rsidRPr="00C63353" w:rsidRDefault="00C63353" w:rsidP="00C63353">
                  <w:pPr>
                    <w:spacing w:before="100" w:beforeAutospacing="1" w:after="120" w:line="240" w:lineRule="auto"/>
                    <w:jc w:val="right"/>
                    <w:rPr>
                      <w:rFonts w:ascii="Verdana" w:eastAsia="Times New Roman" w:hAnsi="Verdana" w:cs="Times New Roman"/>
                      <w:color w:val="000000"/>
                      <w:sz w:val="17"/>
                      <w:szCs w:val="17"/>
                    </w:rPr>
                  </w:pPr>
                  <w:r w:rsidRPr="00C63353">
                    <w:rPr>
                      <w:rFonts w:ascii="Cambria" w:eastAsia="Times New Roman" w:hAnsi="Cambria" w:cs="Times New Roman"/>
                      <w:color w:val="31859B"/>
                    </w:rPr>
                    <w:t>10 pts</w:t>
                  </w:r>
                </w:p>
              </w:tc>
            </w:tr>
            <w:tr w:rsidR="00C63353" w:rsidRPr="00C63353">
              <w:tc>
                <w:tcPr>
                  <w:tcW w:w="3240" w:type="dxa"/>
                  <w:tcMar>
                    <w:top w:w="0" w:type="dxa"/>
                    <w:left w:w="108" w:type="dxa"/>
                    <w:bottom w:w="0" w:type="dxa"/>
                    <w:right w:w="108" w:type="dxa"/>
                  </w:tcMar>
                  <w:hideMark/>
                </w:tcPr>
                <w:p w:rsidR="00C63353" w:rsidRPr="00C63353" w:rsidRDefault="00C63353" w:rsidP="00C63353">
                  <w:pPr>
                    <w:spacing w:before="100" w:beforeAutospacing="1" w:after="120"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Signature Assignment</w:t>
                  </w:r>
                </w:p>
              </w:tc>
              <w:tc>
                <w:tcPr>
                  <w:tcW w:w="990" w:type="dxa"/>
                  <w:tcMar>
                    <w:top w:w="0" w:type="dxa"/>
                    <w:left w:w="108" w:type="dxa"/>
                    <w:bottom w:w="0" w:type="dxa"/>
                    <w:right w:w="108" w:type="dxa"/>
                  </w:tcMar>
                  <w:hideMark/>
                </w:tcPr>
                <w:p w:rsidR="00C63353" w:rsidRPr="00C63353" w:rsidRDefault="00C63353" w:rsidP="00C63353">
                  <w:pPr>
                    <w:spacing w:before="100" w:beforeAutospacing="1" w:after="120" w:line="240" w:lineRule="auto"/>
                    <w:jc w:val="right"/>
                    <w:rPr>
                      <w:rFonts w:ascii="Verdana" w:eastAsia="Times New Roman" w:hAnsi="Verdana" w:cs="Times New Roman"/>
                      <w:color w:val="000000"/>
                      <w:sz w:val="17"/>
                      <w:szCs w:val="17"/>
                    </w:rPr>
                  </w:pPr>
                  <w:r w:rsidRPr="00C63353">
                    <w:rPr>
                      <w:rFonts w:ascii="Cambria" w:eastAsia="Times New Roman" w:hAnsi="Cambria" w:cs="Times New Roman"/>
                      <w:color w:val="31859B"/>
                    </w:rPr>
                    <w:t>30 pts</w:t>
                  </w:r>
                </w:p>
              </w:tc>
            </w:tr>
            <w:tr w:rsidR="00C63353" w:rsidRPr="00C63353">
              <w:tc>
                <w:tcPr>
                  <w:tcW w:w="3240" w:type="dxa"/>
                  <w:tcMar>
                    <w:top w:w="0" w:type="dxa"/>
                    <w:left w:w="108" w:type="dxa"/>
                    <w:bottom w:w="0" w:type="dxa"/>
                    <w:right w:w="108" w:type="dxa"/>
                  </w:tcMar>
                  <w:hideMark/>
                </w:tcPr>
                <w:p w:rsidR="00C63353" w:rsidRPr="00C63353" w:rsidRDefault="00C63353" w:rsidP="00C63353">
                  <w:pPr>
                    <w:spacing w:before="100" w:beforeAutospacing="1" w:line="204" w:lineRule="atLeast"/>
                    <w:rPr>
                      <w:rFonts w:ascii="Verdana" w:eastAsia="Times New Roman" w:hAnsi="Verdana" w:cs="Times New Roman"/>
                      <w:color w:val="000000"/>
                      <w:sz w:val="17"/>
                      <w:szCs w:val="17"/>
                    </w:rPr>
                  </w:pPr>
                  <w:r w:rsidRPr="00C63353">
                    <w:rPr>
                      <w:rFonts w:ascii="Cambria" w:eastAsia="Times New Roman" w:hAnsi="Cambria" w:cs="Times New Roman"/>
                      <w:b/>
                      <w:bCs/>
                      <w:color w:val="31859B"/>
                    </w:rPr>
                    <w:t>TOTAL</w:t>
                  </w:r>
                </w:p>
              </w:tc>
              <w:tc>
                <w:tcPr>
                  <w:tcW w:w="990" w:type="dxa"/>
                  <w:tcMar>
                    <w:top w:w="0" w:type="dxa"/>
                    <w:left w:w="108" w:type="dxa"/>
                    <w:bottom w:w="0" w:type="dxa"/>
                    <w:right w:w="108" w:type="dxa"/>
                  </w:tcMar>
                  <w:hideMark/>
                </w:tcPr>
                <w:p w:rsidR="00C63353" w:rsidRPr="00C63353" w:rsidRDefault="00C63353" w:rsidP="00C63353">
                  <w:pPr>
                    <w:spacing w:before="100" w:beforeAutospacing="1" w:line="204" w:lineRule="atLeast"/>
                    <w:jc w:val="right"/>
                    <w:rPr>
                      <w:rFonts w:ascii="Verdana" w:eastAsia="Times New Roman" w:hAnsi="Verdana" w:cs="Times New Roman"/>
                      <w:color w:val="000000"/>
                      <w:sz w:val="17"/>
                      <w:szCs w:val="17"/>
                    </w:rPr>
                  </w:pPr>
                  <w:r w:rsidRPr="00C63353">
                    <w:rPr>
                      <w:rFonts w:ascii="Cambria" w:eastAsia="Times New Roman" w:hAnsi="Cambria" w:cs="Times New Roman"/>
                      <w:b/>
                      <w:bCs/>
                      <w:color w:val="31859B"/>
                    </w:rPr>
                    <w:t>100 pts</w:t>
                  </w:r>
                </w:p>
              </w:tc>
            </w:tr>
          </w:tbl>
          <w:p w:rsidR="00C63353" w:rsidRPr="00C63353" w:rsidRDefault="00C63353" w:rsidP="00C63353">
            <w:pPr>
              <w:spacing w:before="100" w:beforeAutospacing="1" w:after="100" w:afterAutospacing="1" w:line="204" w:lineRule="atLeast"/>
              <w:rPr>
                <w:rFonts w:ascii="Verdana" w:eastAsia="Times New Roman" w:hAnsi="Verdana" w:cs="Times New Roman"/>
                <w:color w:val="000000"/>
                <w:sz w:val="17"/>
                <w:szCs w:val="17"/>
              </w:rPr>
            </w:pPr>
            <w:r w:rsidRPr="00C63353">
              <w:rPr>
                <w:rFonts w:ascii="Cambria" w:eastAsia="Times New Roman" w:hAnsi="Cambria" w:cs="Times New Roman"/>
                <w:color w:val="31859B"/>
              </w:rPr>
              <w:t> The letter grade for this course will be based upon the following accumulation of points:</w:t>
            </w:r>
          </w:p>
          <w:tbl>
            <w:tblPr>
              <w:tblW w:w="4230" w:type="dxa"/>
              <w:tblInd w:w="828" w:type="dxa"/>
              <w:tblCellMar>
                <w:left w:w="0" w:type="dxa"/>
                <w:right w:w="0" w:type="dxa"/>
              </w:tblCellMar>
              <w:tblLook w:val="04A0"/>
            </w:tblPr>
            <w:tblGrid>
              <w:gridCol w:w="630"/>
              <w:gridCol w:w="3600"/>
            </w:tblGrid>
            <w:tr w:rsidR="00C63353" w:rsidRPr="00C63353">
              <w:tc>
                <w:tcPr>
                  <w:tcW w:w="630" w:type="dxa"/>
                  <w:tcMar>
                    <w:top w:w="0" w:type="dxa"/>
                    <w:left w:w="108" w:type="dxa"/>
                    <w:bottom w:w="0" w:type="dxa"/>
                    <w:right w:w="108" w:type="dxa"/>
                  </w:tcMar>
                  <w:hideMark/>
                </w:tcPr>
                <w:p w:rsidR="00C63353" w:rsidRPr="00C63353" w:rsidRDefault="00C63353" w:rsidP="00C63353">
                  <w:pPr>
                    <w:spacing w:before="100" w:before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A  =</w:t>
                  </w:r>
                </w:p>
              </w:tc>
              <w:tc>
                <w:tcPr>
                  <w:tcW w:w="3600" w:type="dxa"/>
                  <w:tcMar>
                    <w:top w:w="0" w:type="dxa"/>
                    <w:left w:w="108" w:type="dxa"/>
                    <w:bottom w:w="0" w:type="dxa"/>
                    <w:right w:w="108" w:type="dxa"/>
                  </w:tcMar>
                  <w:hideMark/>
                </w:tcPr>
                <w:p w:rsidR="00C63353" w:rsidRPr="00C63353" w:rsidRDefault="00C63353" w:rsidP="00C63353">
                  <w:pPr>
                    <w:spacing w:before="100" w:before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90 - 100</w:t>
                  </w:r>
                </w:p>
              </w:tc>
            </w:tr>
            <w:tr w:rsidR="00C63353" w:rsidRPr="00C63353">
              <w:tc>
                <w:tcPr>
                  <w:tcW w:w="630" w:type="dxa"/>
                  <w:tcMar>
                    <w:top w:w="0" w:type="dxa"/>
                    <w:left w:w="108" w:type="dxa"/>
                    <w:bottom w:w="0" w:type="dxa"/>
                    <w:right w:w="108" w:type="dxa"/>
                  </w:tcMar>
                  <w:hideMark/>
                </w:tcPr>
                <w:p w:rsidR="00C63353" w:rsidRPr="00C63353" w:rsidRDefault="00C63353" w:rsidP="00C63353">
                  <w:pPr>
                    <w:spacing w:before="100" w:before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B  =</w:t>
                  </w:r>
                </w:p>
              </w:tc>
              <w:tc>
                <w:tcPr>
                  <w:tcW w:w="3600" w:type="dxa"/>
                  <w:tcMar>
                    <w:top w:w="0" w:type="dxa"/>
                    <w:left w:w="108" w:type="dxa"/>
                    <w:bottom w:w="0" w:type="dxa"/>
                    <w:right w:w="108" w:type="dxa"/>
                  </w:tcMar>
                  <w:hideMark/>
                </w:tcPr>
                <w:p w:rsidR="00C63353" w:rsidRPr="00C63353" w:rsidRDefault="00C63353" w:rsidP="00C63353">
                  <w:pPr>
                    <w:spacing w:before="100" w:before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80 - 89</w:t>
                  </w:r>
                </w:p>
              </w:tc>
            </w:tr>
            <w:tr w:rsidR="00C63353" w:rsidRPr="00C63353">
              <w:tc>
                <w:tcPr>
                  <w:tcW w:w="630" w:type="dxa"/>
                  <w:tcMar>
                    <w:top w:w="0" w:type="dxa"/>
                    <w:left w:w="108" w:type="dxa"/>
                    <w:bottom w:w="0" w:type="dxa"/>
                    <w:right w:w="108" w:type="dxa"/>
                  </w:tcMar>
                  <w:hideMark/>
                </w:tcPr>
                <w:p w:rsidR="00C63353" w:rsidRPr="00C63353" w:rsidRDefault="00C63353" w:rsidP="00C63353">
                  <w:pPr>
                    <w:spacing w:before="100" w:before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C  =</w:t>
                  </w:r>
                </w:p>
              </w:tc>
              <w:tc>
                <w:tcPr>
                  <w:tcW w:w="3600" w:type="dxa"/>
                  <w:tcMar>
                    <w:top w:w="0" w:type="dxa"/>
                    <w:left w:w="108" w:type="dxa"/>
                    <w:bottom w:w="0" w:type="dxa"/>
                    <w:right w:w="108" w:type="dxa"/>
                  </w:tcMar>
                  <w:hideMark/>
                </w:tcPr>
                <w:p w:rsidR="00C63353" w:rsidRPr="00C63353" w:rsidRDefault="00C63353" w:rsidP="00C63353">
                  <w:pPr>
                    <w:spacing w:before="100" w:before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70 - 79</w:t>
                  </w:r>
                </w:p>
              </w:tc>
            </w:tr>
            <w:tr w:rsidR="00C63353" w:rsidRPr="00C63353">
              <w:tc>
                <w:tcPr>
                  <w:tcW w:w="630" w:type="dxa"/>
                  <w:tcMar>
                    <w:top w:w="0" w:type="dxa"/>
                    <w:left w:w="108" w:type="dxa"/>
                    <w:bottom w:w="0" w:type="dxa"/>
                    <w:right w:w="108" w:type="dxa"/>
                  </w:tcMar>
                  <w:hideMark/>
                </w:tcPr>
                <w:p w:rsidR="00C63353" w:rsidRPr="00C63353" w:rsidRDefault="00C63353" w:rsidP="00C63353">
                  <w:pPr>
                    <w:spacing w:before="100" w:before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F  =</w:t>
                  </w:r>
                </w:p>
              </w:tc>
              <w:tc>
                <w:tcPr>
                  <w:tcW w:w="3600" w:type="dxa"/>
                  <w:tcMar>
                    <w:top w:w="0" w:type="dxa"/>
                    <w:left w:w="108" w:type="dxa"/>
                    <w:bottom w:w="0" w:type="dxa"/>
                    <w:right w:w="108" w:type="dxa"/>
                  </w:tcMar>
                  <w:hideMark/>
                </w:tcPr>
                <w:p w:rsidR="00C63353" w:rsidRPr="00C63353" w:rsidRDefault="00C63353" w:rsidP="00C63353">
                  <w:pPr>
                    <w:spacing w:before="100" w:before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0 - 69</w:t>
                  </w:r>
                </w:p>
              </w:tc>
            </w:tr>
          </w:tbl>
          <w:p w:rsidR="00C63353" w:rsidRPr="00C63353" w:rsidRDefault="00C63353" w:rsidP="00C63353">
            <w:pPr>
              <w:spacing w:before="100" w:beforeAutospacing="1" w:after="100" w:afterAutospacing="1" w:line="240" w:lineRule="auto"/>
              <w:ind w:left="720"/>
              <w:rPr>
                <w:rFonts w:ascii="Verdana" w:eastAsia="Times New Roman" w:hAnsi="Verdana" w:cs="Times New Roman"/>
                <w:color w:val="000000"/>
                <w:sz w:val="17"/>
                <w:szCs w:val="17"/>
              </w:rPr>
            </w:pP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p>
        </w:tc>
      </w:tr>
      <w:tr w:rsidR="00C63353" w:rsidRPr="00C63353" w:rsidTr="00C63353">
        <w:trPr>
          <w:tblCellSpacing w:w="0" w:type="dxa"/>
        </w:trPr>
        <w:tc>
          <w:tcPr>
            <w:tcW w:w="0" w:type="auto"/>
            <w:shd w:val="clear" w:color="auto" w:fill="CCCCCC"/>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lastRenderedPageBreak/>
              <w:t> </w:t>
            </w:r>
          </w:p>
        </w:tc>
        <w:tc>
          <w:tcPr>
            <w:tcW w:w="0" w:type="auto"/>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pict>
                <v:rect id="_x0000_i1030" style="width:374.4pt;height:.6pt" o:hrpct="800" o:hralign="center" o:hrstd="t" o:hrnoshade="t" o:hr="t" fillcolor="#a0a0a0" stroked="f"/>
              </w:pict>
            </w:r>
          </w:p>
        </w:tc>
      </w:tr>
      <w:tr w:rsidR="00C63353" w:rsidRPr="00C63353" w:rsidTr="00C63353">
        <w:trPr>
          <w:tblCellSpacing w:w="0" w:type="dxa"/>
        </w:trPr>
        <w:tc>
          <w:tcPr>
            <w:tcW w:w="500" w:type="pct"/>
            <w:shd w:val="clear" w:color="auto" w:fill="CCCCCC"/>
            <w:hideMark/>
          </w:tcPr>
          <w:p w:rsidR="00C63353" w:rsidRPr="00C63353" w:rsidRDefault="00C63353" w:rsidP="00C63353">
            <w:pPr>
              <w:spacing w:after="0" w:line="240" w:lineRule="auto"/>
              <w:jc w:val="right"/>
              <w:rPr>
                <w:rFonts w:ascii="Verdana" w:eastAsia="Times New Roman" w:hAnsi="Verdana" w:cs="Times New Roman"/>
                <w:color w:val="000000"/>
                <w:sz w:val="17"/>
                <w:szCs w:val="17"/>
              </w:rPr>
            </w:pPr>
            <w:r w:rsidRPr="00C63353">
              <w:rPr>
                <w:rFonts w:ascii="Verdana" w:eastAsia="Times New Roman" w:hAnsi="Verdana" w:cs="Times New Roman"/>
                <w:b/>
                <w:bCs/>
                <w:color w:val="000000"/>
                <w:sz w:val="17"/>
              </w:rPr>
              <w:t>Weekly Assignments and Participation</w:t>
            </w:r>
          </w:p>
        </w:tc>
        <w:tc>
          <w:tcPr>
            <w:tcW w:w="4500" w:type="pct"/>
            <w:vAlign w:val="center"/>
            <w:hideMark/>
          </w:tcPr>
          <w:tbl>
            <w:tblPr>
              <w:tblW w:w="0" w:type="auto"/>
              <w:tblInd w:w="20" w:type="dxa"/>
              <w:tblCellMar>
                <w:left w:w="0" w:type="dxa"/>
                <w:right w:w="0" w:type="dxa"/>
              </w:tblCellMar>
              <w:tblLook w:val="04A0"/>
            </w:tblPr>
            <w:tblGrid>
              <w:gridCol w:w="753"/>
              <w:gridCol w:w="10"/>
              <w:gridCol w:w="1884"/>
              <w:gridCol w:w="10"/>
              <w:gridCol w:w="3113"/>
              <w:gridCol w:w="9"/>
              <w:gridCol w:w="1882"/>
            </w:tblGrid>
            <w:tr w:rsidR="00C63353" w:rsidRPr="00C63353" w:rsidTr="00C63353">
              <w:tc>
                <w:tcPr>
                  <w:tcW w:w="890" w:type="dxa"/>
                  <w:tcBorders>
                    <w:top w:val="single" w:sz="8" w:space="0" w:color="000000"/>
                    <w:left w:val="single" w:sz="8" w:space="0" w:color="000000"/>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Week</w:t>
                  </w:r>
                </w:p>
              </w:tc>
              <w:tc>
                <w:tcPr>
                  <w:tcW w:w="2160" w:type="dxa"/>
                  <w:gridSpan w:val="2"/>
                  <w:tcBorders>
                    <w:top w:val="single" w:sz="8" w:space="0" w:color="000000"/>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Essential Questions</w:t>
                  </w:r>
                </w:p>
              </w:tc>
              <w:tc>
                <w:tcPr>
                  <w:tcW w:w="4140" w:type="dxa"/>
                  <w:gridSpan w:val="2"/>
                  <w:tcBorders>
                    <w:top w:val="single" w:sz="8" w:space="0" w:color="000000"/>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Activities</w:t>
                  </w:r>
                </w:p>
              </w:tc>
              <w:tc>
                <w:tcPr>
                  <w:tcW w:w="2170" w:type="dxa"/>
                  <w:gridSpan w:val="2"/>
                  <w:tcBorders>
                    <w:top w:val="single" w:sz="8" w:space="0" w:color="000000"/>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ind w:right="89"/>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Assignments</w:t>
                  </w:r>
                </w:p>
              </w:tc>
            </w:tr>
            <w:tr w:rsidR="00C63353" w:rsidRPr="00C63353" w:rsidTr="00C63353">
              <w:tc>
                <w:tcPr>
                  <w:tcW w:w="890" w:type="dxa"/>
                  <w:tcBorders>
                    <w:top w:val="nil"/>
                    <w:left w:val="single" w:sz="8" w:space="0" w:color="000000"/>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1</w:t>
                  </w:r>
                  <w:r w:rsidRPr="00C63353">
                    <w:rPr>
                      <w:rFonts w:ascii="Verdana" w:eastAsia="Times New Roman" w:hAnsi="Verdana" w:cs="Times New Roman"/>
                      <w:color w:val="31859B"/>
                      <w:sz w:val="17"/>
                      <w:szCs w:val="17"/>
                    </w:rPr>
                    <w:t xml:space="preserve"> </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tc>
              <w:tc>
                <w:tcPr>
                  <w:tcW w:w="216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Introduction to Leadership</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w:t>
                  </w:r>
                  <w:proofErr w:type="gramEnd"/>
                  <w:r w:rsidRPr="00C63353">
                    <w:rPr>
                      <w:rFonts w:ascii="Cambria" w:eastAsia="Times New Roman" w:hAnsi="Cambria" w:cs="Times New Roman"/>
                      <w:color w:val="31859B"/>
                      <w:sz w:val="20"/>
                      <w:szCs w:val="20"/>
                    </w:rPr>
                    <w:t xml:space="preserve"> kind of leader am I?</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w:t>
                  </w:r>
                  <w:proofErr w:type="gramEnd"/>
                  <w:r w:rsidRPr="00C63353">
                    <w:rPr>
                      <w:rFonts w:ascii="Cambria" w:eastAsia="Times New Roman" w:hAnsi="Cambria" w:cs="Times New Roman"/>
                      <w:color w:val="31859B"/>
                      <w:sz w:val="20"/>
                      <w:szCs w:val="20"/>
                    </w:rPr>
                    <w:t xml:space="preserve"> kind of world am I leading in?</w:t>
                  </w:r>
                  <w:r w:rsidRPr="00C63353">
                    <w:rPr>
                      <w:rFonts w:ascii="Verdana" w:eastAsia="Times New Roman" w:hAnsi="Verdana" w:cs="Times New Roman"/>
                      <w:color w:val="31859B"/>
                      <w:sz w:val="17"/>
                      <w:szCs w:val="17"/>
                    </w:rPr>
                    <w:t xml:space="preserve">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bookmarkStart w:id="0" w:name="id.e5c2c1e01157"/>
                  <w:bookmarkEnd w:id="0"/>
                  <w:r w:rsidRPr="00C63353">
                    <w:rPr>
                      <w:rFonts w:ascii="Cambria" w:eastAsia="Times New Roman" w:hAnsi="Cambria" w:cs="Times New Roman"/>
                      <w:color w:val="31859B"/>
                      <w:sz w:val="20"/>
                      <w:szCs w:val="20"/>
                    </w:rPr>
                    <w:t> </w:t>
                  </w:r>
                </w:p>
              </w:tc>
              <w:tc>
                <w:tcPr>
                  <w:tcW w:w="414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Review Course Expectations &amp; Syllabus</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Review</w:t>
                  </w:r>
                  <w:proofErr w:type="gramEnd"/>
                  <w:r w:rsidRPr="00C63353">
                    <w:rPr>
                      <w:rFonts w:ascii="Cambria" w:eastAsia="Times New Roman" w:hAnsi="Cambria" w:cs="Times New Roman"/>
                      <w:color w:val="31859B"/>
                      <w:sz w:val="20"/>
                      <w:szCs w:val="20"/>
                    </w:rPr>
                    <w:t xml:space="preserve"> and start thinking about your DREAM BIG Assignment.</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Start Choice Book</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b/>
                      <w:bCs/>
                      <w:color w:val="31859B"/>
                      <w:sz w:val="20"/>
                    </w:rPr>
                    <w:t>Leadership Compass Activity</w:t>
                  </w:r>
                </w:p>
              </w:tc>
              <w:tc>
                <w:tcPr>
                  <w:tcW w:w="2170" w:type="dxa"/>
                  <w:gridSpan w:val="2"/>
                  <w:tcBorders>
                    <w:top w:val="nil"/>
                    <w:left w:val="nil"/>
                    <w:bottom w:val="single" w:sz="8" w:space="0" w:color="000000"/>
                    <w:right w:val="single" w:sz="8" w:space="0" w:color="000000"/>
                  </w:tcBorders>
                  <w:hideMark/>
                </w:tcPr>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1.</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 xml:space="preserve">Reading Response: Ch 1 &amp; 2  (S &amp; S) </w:t>
                  </w:r>
                </w:p>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2.</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Threaded Discussion Prompt #1 – Respond to the EQ’s integrating your findings from the Leadership Compass activity &amp; readings.</w:t>
                  </w:r>
                </w:p>
              </w:tc>
            </w:tr>
            <w:tr w:rsidR="00C63353" w:rsidRPr="00C63353" w:rsidTr="00C63353">
              <w:tc>
                <w:tcPr>
                  <w:tcW w:w="890" w:type="dxa"/>
                  <w:tcBorders>
                    <w:top w:val="nil"/>
                    <w:left w:val="single" w:sz="8" w:space="0" w:color="000000"/>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2</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tc>
              <w:tc>
                <w:tcPr>
                  <w:tcW w:w="216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National &amp; Global Trends in Education</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p w:rsidR="00C63353" w:rsidRPr="00C63353" w:rsidRDefault="00C63353" w:rsidP="00C63353">
                  <w:pPr>
                    <w:spacing w:after="0" w:line="240" w:lineRule="auto"/>
                    <w:ind w:left="360" w:right="36"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w:t>
                  </w:r>
                  <w:proofErr w:type="gramEnd"/>
                  <w:r w:rsidRPr="00C63353">
                    <w:rPr>
                      <w:rFonts w:ascii="Cambria" w:eastAsia="Times New Roman" w:hAnsi="Cambria" w:cs="Times New Roman"/>
                      <w:color w:val="31859B"/>
                      <w:sz w:val="20"/>
                      <w:szCs w:val="20"/>
                    </w:rPr>
                    <w:t xml:space="preserve"> kinds of schools do we need today?</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w:t>
                  </w:r>
                  <w:proofErr w:type="gramEnd"/>
                  <w:r w:rsidRPr="00C63353">
                    <w:rPr>
                      <w:rFonts w:ascii="Cambria" w:eastAsia="Times New Roman" w:hAnsi="Cambria" w:cs="Times New Roman"/>
                      <w:color w:val="31859B"/>
                      <w:sz w:val="20"/>
                      <w:szCs w:val="20"/>
                    </w:rPr>
                    <w:t xml:space="preserve"> should teacher leaders </w:t>
                  </w:r>
                  <w:r w:rsidRPr="00C63353">
                    <w:rPr>
                      <w:rFonts w:ascii="Cambria" w:eastAsia="Times New Roman" w:hAnsi="Cambria" w:cs="Times New Roman"/>
                      <w:color w:val="31859B"/>
                      <w:sz w:val="20"/>
                      <w:szCs w:val="20"/>
                    </w:rPr>
                    <w:lastRenderedPageBreak/>
                    <w:t>be emphasizing in today’s schools?</w:t>
                  </w:r>
                </w:p>
                <w:p w:rsidR="00C63353" w:rsidRPr="00C63353" w:rsidRDefault="00C63353" w:rsidP="00C63353">
                  <w:pPr>
                    <w:spacing w:before="100" w:beforeAutospacing="1" w:after="100" w:afterAutospacing="1" w:line="240" w:lineRule="auto"/>
                    <w:ind w:left="72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tc>
              <w:tc>
                <w:tcPr>
                  <w:tcW w:w="414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lastRenderedPageBreak/>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Continue Choice Book</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b/>
                      <w:bCs/>
                      <w:color w:val="31859B"/>
                      <w:sz w:val="20"/>
                    </w:rPr>
                    <w:t>Educational</w:t>
                  </w:r>
                  <w:proofErr w:type="gramEnd"/>
                  <w:r w:rsidRPr="00C63353">
                    <w:rPr>
                      <w:rFonts w:ascii="Cambria" w:eastAsia="Times New Roman" w:hAnsi="Cambria" w:cs="Times New Roman"/>
                      <w:b/>
                      <w:bCs/>
                      <w:color w:val="31859B"/>
                      <w:sz w:val="20"/>
                    </w:rPr>
                    <w:t xml:space="preserve"> Trend Research </w:t>
                  </w:r>
                  <w:proofErr w:type="spellStart"/>
                  <w:r w:rsidRPr="00C63353">
                    <w:rPr>
                      <w:rFonts w:ascii="Cambria" w:eastAsia="Times New Roman" w:hAnsi="Cambria" w:cs="Times New Roman"/>
                      <w:color w:val="31859B"/>
                      <w:sz w:val="20"/>
                      <w:szCs w:val="20"/>
                    </w:rPr>
                    <w:t>Research</w:t>
                  </w:r>
                  <w:proofErr w:type="spellEnd"/>
                  <w:r w:rsidRPr="00C63353">
                    <w:rPr>
                      <w:rFonts w:ascii="Cambria" w:eastAsia="Times New Roman" w:hAnsi="Cambria" w:cs="Times New Roman"/>
                      <w:color w:val="31859B"/>
                      <w:sz w:val="20"/>
                      <w:szCs w:val="20"/>
                    </w:rPr>
                    <w:t xml:space="preserve"> one of the national/ global trends listed or a different one of your choice. In 1-2 pages, describe how this trend might show up in your dream school.  What would it look like in practice? </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i/>
                      <w:iCs/>
                      <w:color w:val="31859B"/>
                      <w:sz w:val="20"/>
                    </w:rPr>
                    <w:t>Student-Centered vs. Teacher-</w:t>
                  </w:r>
                  <w:r w:rsidRPr="00C63353">
                    <w:rPr>
                      <w:rFonts w:ascii="Cambria" w:eastAsia="Times New Roman" w:hAnsi="Cambria" w:cs="Times New Roman"/>
                      <w:i/>
                      <w:iCs/>
                      <w:color w:val="31859B"/>
                      <w:sz w:val="20"/>
                    </w:rPr>
                    <w:lastRenderedPageBreak/>
                    <w:t>Centered Classrooms</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i/>
                      <w:iCs/>
                      <w:color w:val="31859B"/>
                      <w:sz w:val="20"/>
                    </w:rPr>
                    <w:t>21</w:t>
                  </w:r>
                  <w:r w:rsidRPr="00C63353">
                    <w:rPr>
                      <w:rFonts w:ascii="Cambria" w:eastAsia="Times New Roman" w:hAnsi="Cambria" w:cs="Times New Roman"/>
                      <w:i/>
                      <w:iCs/>
                      <w:color w:val="31859B"/>
                      <w:sz w:val="20"/>
                      <w:vertAlign w:val="superscript"/>
                    </w:rPr>
                    <w:t>st</w:t>
                  </w:r>
                  <w:r w:rsidRPr="00C63353">
                    <w:rPr>
                      <w:rFonts w:ascii="Cambria" w:eastAsia="Times New Roman" w:hAnsi="Cambria" w:cs="Times New Roman"/>
                      <w:i/>
                      <w:iCs/>
                      <w:color w:val="31859B"/>
                      <w:sz w:val="20"/>
                    </w:rPr>
                    <w:t xml:space="preserve"> Century Skills</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i/>
                      <w:iCs/>
                      <w:color w:val="31859B"/>
                      <w:sz w:val="20"/>
                    </w:rPr>
                    <w:t>Common Core Standards</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i/>
                      <w:iCs/>
                      <w:color w:val="31859B"/>
                      <w:sz w:val="20"/>
                    </w:rPr>
                    <w:t>Performance Based Assessments;</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i/>
                      <w:iCs/>
                      <w:color w:val="31859B"/>
                      <w:sz w:val="20"/>
                    </w:rPr>
                    <w:t xml:space="preserve">Creativity, Innovation &amp; Play </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i/>
                      <w:iCs/>
                      <w:color w:val="31859B"/>
                      <w:sz w:val="20"/>
                    </w:rPr>
                    <w:t>Design Thinking</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i/>
                      <w:iCs/>
                      <w:color w:val="31859B"/>
                      <w:sz w:val="20"/>
                    </w:rPr>
                    <w:t>Flipped Classrooms</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i/>
                      <w:iCs/>
                      <w:color w:val="31859B"/>
                      <w:sz w:val="20"/>
                    </w:rPr>
                    <w:t>Passion or Project Based Learning</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i/>
                      <w:iCs/>
                      <w:color w:val="31859B"/>
                      <w:sz w:val="20"/>
                    </w:rPr>
                    <w:t>One to One Initiatives</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i/>
                      <w:iCs/>
                      <w:color w:val="31859B"/>
                      <w:sz w:val="20"/>
                    </w:rPr>
                    <w:t>Hybrid Programs</w:t>
                  </w:r>
                </w:p>
              </w:tc>
              <w:tc>
                <w:tcPr>
                  <w:tcW w:w="2170" w:type="dxa"/>
                  <w:gridSpan w:val="2"/>
                  <w:tcBorders>
                    <w:top w:val="nil"/>
                    <w:left w:val="nil"/>
                    <w:bottom w:val="single" w:sz="8" w:space="0" w:color="000000"/>
                    <w:right w:val="single" w:sz="8" w:space="0" w:color="000000"/>
                  </w:tcBorders>
                  <w:hideMark/>
                </w:tcPr>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lastRenderedPageBreak/>
                    <w:t>1.</w:t>
                  </w:r>
                  <w:r w:rsidRPr="00C63353">
                    <w:rPr>
                      <w:rFonts w:ascii="Times New Roman" w:eastAsia="Times New Roman" w:hAnsi="Times New Roman" w:cs="Times New Roman"/>
                      <w:color w:val="31859B"/>
                      <w:sz w:val="14"/>
                    </w:rPr>
                    <w:t xml:space="preserve">     </w:t>
                  </w:r>
                  <w:r w:rsidRPr="00C63353">
                    <w:rPr>
                      <w:rFonts w:ascii="Cambria" w:eastAsia="Times New Roman" w:hAnsi="Cambria" w:cs="Times New Roman"/>
                      <w:color w:val="31859B"/>
                      <w:sz w:val="20"/>
                      <w:szCs w:val="20"/>
                    </w:rPr>
                    <w:t>Reading Response Ch 1 &amp; 2  Mass Customized Learning (</w:t>
                  </w:r>
                  <w:proofErr w:type="spellStart"/>
                  <w:r w:rsidRPr="00C63353">
                    <w:rPr>
                      <w:rFonts w:ascii="Cambria" w:eastAsia="Times New Roman" w:hAnsi="Cambria" w:cs="Times New Roman"/>
                      <w:color w:val="31859B"/>
                      <w:sz w:val="20"/>
                      <w:szCs w:val="20"/>
                    </w:rPr>
                    <w:t>pdfs</w:t>
                  </w:r>
                  <w:proofErr w:type="spellEnd"/>
                  <w:r w:rsidRPr="00C63353">
                    <w:rPr>
                      <w:rFonts w:ascii="Cambria" w:eastAsia="Times New Roman" w:hAnsi="Cambria" w:cs="Times New Roman"/>
                      <w:color w:val="31859B"/>
                      <w:sz w:val="20"/>
                      <w:szCs w:val="20"/>
                    </w:rPr>
                    <w:t xml:space="preserve"> will be provided by instructor)</w:t>
                  </w:r>
                </w:p>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2.</w:t>
                  </w:r>
                  <w:r w:rsidRPr="00C63353">
                    <w:rPr>
                      <w:rFonts w:ascii="Times New Roman" w:eastAsia="Times New Roman" w:hAnsi="Times New Roman" w:cs="Times New Roman"/>
                      <w:color w:val="31859B"/>
                      <w:sz w:val="14"/>
                    </w:rPr>
                    <w:t xml:space="preserve">     </w:t>
                  </w:r>
                  <w:r w:rsidRPr="00C63353">
                    <w:rPr>
                      <w:rFonts w:ascii="Cambria" w:eastAsia="Times New Roman" w:hAnsi="Cambria" w:cs="Times New Roman"/>
                      <w:color w:val="31859B"/>
                      <w:sz w:val="20"/>
                      <w:szCs w:val="20"/>
                    </w:rPr>
                    <w:t>Threaded Discussion Prompt #2 Respond to this week’s EQ’s</w:t>
                  </w:r>
                  <w:proofErr w:type="gramStart"/>
                  <w:r w:rsidRPr="00C63353">
                    <w:rPr>
                      <w:rFonts w:ascii="Cambria" w:eastAsia="Times New Roman" w:hAnsi="Cambria" w:cs="Times New Roman"/>
                      <w:color w:val="31859B"/>
                      <w:sz w:val="20"/>
                      <w:szCs w:val="20"/>
                    </w:rPr>
                    <w:t xml:space="preserve">  </w:t>
                  </w:r>
                  <w:r w:rsidRPr="00C63353">
                    <w:rPr>
                      <w:rFonts w:ascii="Cambria" w:eastAsia="Times New Roman" w:hAnsi="Cambria" w:cs="Times New Roman"/>
                      <w:color w:val="31859B"/>
                      <w:sz w:val="20"/>
                      <w:szCs w:val="20"/>
                    </w:rPr>
                    <w:lastRenderedPageBreak/>
                    <w:t>integrating</w:t>
                  </w:r>
                  <w:proofErr w:type="gramEnd"/>
                  <w:r w:rsidRPr="00C63353">
                    <w:rPr>
                      <w:rFonts w:ascii="Cambria" w:eastAsia="Times New Roman" w:hAnsi="Cambria" w:cs="Times New Roman"/>
                      <w:color w:val="31859B"/>
                      <w:sz w:val="20"/>
                      <w:szCs w:val="20"/>
                    </w:rPr>
                    <w:t xml:space="preserve"> your findings from the Educational Trend Exploration Activity. </w:t>
                  </w:r>
                </w:p>
              </w:tc>
            </w:tr>
            <w:tr w:rsidR="00C63353" w:rsidRPr="00C63353" w:rsidTr="00C63353">
              <w:tc>
                <w:tcPr>
                  <w:tcW w:w="890" w:type="dxa"/>
                  <w:tcBorders>
                    <w:top w:val="nil"/>
                    <w:left w:val="single" w:sz="8" w:space="0" w:color="000000"/>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lastRenderedPageBreak/>
                    <w:t>3</w:t>
                  </w:r>
                  <w:r w:rsidRPr="00C63353">
                    <w:rPr>
                      <w:rFonts w:ascii="Verdana" w:eastAsia="Times New Roman" w:hAnsi="Verdana" w:cs="Times New Roman"/>
                      <w:color w:val="31859B"/>
                      <w:sz w:val="17"/>
                      <w:szCs w:val="17"/>
                    </w:rPr>
                    <w:t xml:space="preserve"> </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i/>
                      <w:iCs/>
                      <w:color w:val="31859B"/>
                      <w:sz w:val="20"/>
                    </w:rPr>
                    <w:t>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i/>
                      <w:iCs/>
                      <w:color w:val="31859B"/>
                      <w:sz w:val="20"/>
                    </w:rPr>
                    <w:t> </w:t>
                  </w:r>
                </w:p>
              </w:tc>
              <w:tc>
                <w:tcPr>
                  <w:tcW w:w="216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ind w:right="36"/>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The Role of Teacher  Leaders in Shaping The Schools we Need: Part 1- Dreaming</w:t>
                  </w:r>
                </w:p>
                <w:p w:rsidR="00C63353" w:rsidRPr="00C63353" w:rsidRDefault="00C63353" w:rsidP="00C63353">
                  <w:pPr>
                    <w:spacing w:before="100" w:beforeAutospacing="1" w:after="100" w:afterAutospacing="1" w:line="240" w:lineRule="auto"/>
                    <w:ind w:right="36"/>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p w:rsidR="00C63353" w:rsidRPr="00C63353" w:rsidRDefault="00C63353" w:rsidP="00C63353">
                  <w:pPr>
                    <w:spacing w:after="0" w:line="240" w:lineRule="auto"/>
                    <w:ind w:left="360" w:right="36"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w:t>
                  </w:r>
                  <w:proofErr w:type="gramEnd"/>
                  <w:r w:rsidRPr="00C63353">
                    <w:rPr>
                      <w:rFonts w:ascii="Cambria" w:eastAsia="Times New Roman" w:hAnsi="Cambria" w:cs="Times New Roman"/>
                      <w:color w:val="31859B"/>
                      <w:sz w:val="20"/>
                      <w:szCs w:val="20"/>
                    </w:rPr>
                    <w:t xml:space="preserve"> does my dream learning and teaching environment look like?</w:t>
                  </w:r>
                </w:p>
                <w:p w:rsidR="00C63353" w:rsidRPr="00C63353" w:rsidRDefault="00C63353" w:rsidP="00C63353">
                  <w:pPr>
                    <w:spacing w:after="0" w:line="240" w:lineRule="auto"/>
                    <w:ind w:left="360" w:right="36"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How</w:t>
                  </w:r>
                  <w:proofErr w:type="gramEnd"/>
                  <w:r w:rsidRPr="00C63353">
                    <w:rPr>
                      <w:rFonts w:ascii="Cambria" w:eastAsia="Times New Roman" w:hAnsi="Cambria" w:cs="Times New Roman"/>
                      <w:color w:val="31859B"/>
                      <w:sz w:val="20"/>
                      <w:szCs w:val="20"/>
                    </w:rPr>
                    <w:t xml:space="preserve"> does it compare with my current school, practice and the dreams of my colleagues and/or students? ?</w:t>
                  </w:r>
                </w:p>
              </w:tc>
              <w:tc>
                <w:tcPr>
                  <w:tcW w:w="414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b/>
                      <w:bCs/>
                      <w:color w:val="31859B"/>
                      <w:sz w:val="20"/>
                    </w:rPr>
                    <w:t>Dream</w:t>
                  </w:r>
                  <w:proofErr w:type="gramEnd"/>
                  <w:r w:rsidRPr="00C63353">
                    <w:rPr>
                      <w:rFonts w:ascii="Cambria" w:eastAsia="Times New Roman" w:hAnsi="Cambria" w:cs="Times New Roman"/>
                      <w:b/>
                      <w:bCs/>
                      <w:color w:val="31859B"/>
                      <w:sz w:val="20"/>
                    </w:rPr>
                    <w:t xml:space="preserve"> Big Conversations:</w:t>
                  </w:r>
                  <w:r w:rsidRPr="00C63353">
                    <w:rPr>
                      <w:rFonts w:ascii="Verdana" w:eastAsia="Times New Roman" w:hAnsi="Verdana" w:cs="Times New Roman"/>
                      <w:color w:val="31859B"/>
                      <w:sz w:val="17"/>
                      <w:szCs w:val="17"/>
                    </w:rPr>
                    <w:t xml:space="preserve"> </w:t>
                  </w:r>
                  <w:r w:rsidRPr="00C63353">
                    <w:rPr>
                      <w:rFonts w:ascii="Cambria" w:eastAsia="Times New Roman" w:hAnsi="Cambria" w:cs="Times New Roman"/>
                      <w:color w:val="31859B"/>
                      <w:sz w:val="20"/>
                      <w:szCs w:val="20"/>
                    </w:rPr>
                    <w:t>Have a conversation with a colleague and/or a student about their dream school, and their ideas for how to move your school closer to it. What does the learning and teaching environment you and your colleague(s)/ student(s) aspire to look and feel like? Where did you find common ground? How do your dreams compare with your current school and your current practice? What are 2-3 issues /challenges (i.e. areas for change) for your school, and possible obstacles to change? Integrate the readings to date where possible.</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Continue Choice Book</w:t>
                  </w:r>
                </w:p>
              </w:tc>
              <w:tc>
                <w:tcPr>
                  <w:tcW w:w="2170" w:type="dxa"/>
                  <w:gridSpan w:val="2"/>
                  <w:tcBorders>
                    <w:top w:val="nil"/>
                    <w:left w:val="nil"/>
                    <w:bottom w:val="single" w:sz="8" w:space="0" w:color="000000"/>
                    <w:right w:val="single" w:sz="8" w:space="0" w:color="000000"/>
                  </w:tcBorders>
                  <w:hideMark/>
                </w:tcPr>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1.</w:t>
                  </w:r>
                  <w:r w:rsidRPr="00C63353">
                    <w:rPr>
                      <w:rFonts w:ascii="Times New Roman" w:eastAsia="Times New Roman" w:hAnsi="Times New Roman" w:cs="Times New Roman"/>
                      <w:color w:val="31859B"/>
                      <w:sz w:val="14"/>
                    </w:rPr>
                    <w:t xml:space="preserve">     </w:t>
                  </w:r>
                  <w:r w:rsidRPr="00C63353">
                    <w:rPr>
                      <w:rFonts w:ascii="Cambria" w:eastAsia="Times New Roman" w:hAnsi="Cambria" w:cs="Times New Roman"/>
                      <w:color w:val="31859B"/>
                      <w:sz w:val="20"/>
                      <w:szCs w:val="20"/>
                    </w:rPr>
                    <w:t>Reading Response: Chapter 3 – (S &amp; S)</w:t>
                  </w:r>
                </w:p>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2.</w:t>
                  </w:r>
                  <w:r w:rsidRPr="00C63353">
                    <w:rPr>
                      <w:rFonts w:ascii="Times New Roman" w:eastAsia="Times New Roman" w:hAnsi="Times New Roman" w:cs="Times New Roman"/>
                      <w:color w:val="31859B"/>
                      <w:sz w:val="14"/>
                    </w:rPr>
                    <w:t xml:space="preserve">     </w:t>
                  </w:r>
                  <w:r w:rsidRPr="00C63353">
                    <w:rPr>
                      <w:rFonts w:ascii="Cambria" w:eastAsia="Times New Roman" w:hAnsi="Cambria" w:cs="Times New Roman"/>
                      <w:color w:val="31859B"/>
                      <w:sz w:val="20"/>
                      <w:szCs w:val="20"/>
                    </w:rPr>
                    <w:t>Draft Dream Big Product #1 Proposal &amp; Reflection (max 3 pages)</w:t>
                  </w:r>
                  <w:r w:rsidRPr="00C63353">
                    <w:rPr>
                      <w:rFonts w:ascii="Verdana" w:eastAsia="Times New Roman" w:hAnsi="Verdana" w:cs="Times New Roman"/>
                      <w:color w:val="31859B"/>
                      <w:sz w:val="17"/>
                      <w:szCs w:val="17"/>
                    </w:rPr>
                    <w:t xml:space="preserve"> </w:t>
                  </w:r>
                </w:p>
              </w:tc>
            </w:tr>
            <w:tr w:rsidR="00C63353" w:rsidRPr="00C63353" w:rsidTr="00C63353">
              <w:tc>
                <w:tcPr>
                  <w:tcW w:w="890" w:type="dxa"/>
                  <w:tcBorders>
                    <w:top w:val="nil"/>
                    <w:left w:val="single" w:sz="8" w:space="0" w:color="000000"/>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4</w:t>
                  </w:r>
                  <w:r w:rsidRPr="00C63353">
                    <w:rPr>
                      <w:rFonts w:ascii="Verdana" w:eastAsia="Times New Roman" w:hAnsi="Verdana" w:cs="Times New Roman"/>
                      <w:color w:val="31859B"/>
                      <w:sz w:val="17"/>
                      <w:szCs w:val="17"/>
                    </w:rPr>
                    <w:t xml:space="preserve"> </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tc>
              <w:tc>
                <w:tcPr>
                  <w:tcW w:w="216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ind w:right="36"/>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xml:space="preserve">The Role of School Leaders in Shaping The Schools we Need: Part 2- </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The Essence of Total Leaders</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lastRenderedPageBreak/>
                    <w:t> </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w:t>
                  </w:r>
                  <w:proofErr w:type="gramEnd"/>
                  <w:r w:rsidRPr="00C63353">
                    <w:rPr>
                      <w:rFonts w:ascii="Cambria" w:eastAsia="Times New Roman" w:hAnsi="Cambria" w:cs="Times New Roman"/>
                      <w:color w:val="31859B"/>
                      <w:sz w:val="20"/>
                      <w:szCs w:val="20"/>
                    </w:rPr>
                    <w:t xml:space="preserve"> kinds of leaders do we need in schools today? </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w:t>
                  </w:r>
                  <w:proofErr w:type="gramEnd"/>
                  <w:r w:rsidRPr="00C63353">
                    <w:rPr>
                      <w:rFonts w:ascii="Cambria" w:eastAsia="Times New Roman" w:hAnsi="Cambria" w:cs="Times New Roman"/>
                      <w:color w:val="31859B"/>
                      <w:sz w:val="20"/>
                      <w:szCs w:val="20"/>
                    </w:rPr>
                    <w:t xml:space="preserve"> is a total leader?</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How</w:t>
                  </w:r>
                  <w:proofErr w:type="gramEnd"/>
                  <w:r w:rsidRPr="00C63353">
                    <w:rPr>
                      <w:rFonts w:ascii="Cambria" w:eastAsia="Times New Roman" w:hAnsi="Cambria" w:cs="Times New Roman"/>
                      <w:color w:val="31859B"/>
                      <w:sz w:val="20"/>
                      <w:szCs w:val="20"/>
                    </w:rPr>
                    <w:t xml:space="preserve"> do/can teachers lead?</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w:t>
                  </w:r>
                  <w:proofErr w:type="gramEnd"/>
                  <w:r w:rsidRPr="00C63353">
                    <w:rPr>
                      <w:rFonts w:ascii="Cambria" w:eastAsia="Times New Roman" w:hAnsi="Cambria" w:cs="Times New Roman"/>
                      <w:color w:val="31859B"/>
                      <w:sz w:val="20"/>
                      <w:szCs w:val="20"/>
                    </w:rPr>
                    <w:t xml:space="preserve"> challenges do teacher leaders face when attempting to initiate change?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tc>
              <w:tc>
                <w:tcPr>
                  <w:tcW w:w="414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lastRenderedPageBreak/>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b/>
                      <w:bCs/>
                      <w:color w:val="31859B"/>
                      <w:sz w:val="20"/>
                    </w:rPr>
                    <w:t>Exceptional</w:t>
                  </w:r>
                  <w:proofErr w:type="gramEnd"/>
                  <w:r w:rsidRPr="00C63353">
                    <w:rPr>
                      <w:rFonts w:ascii="Cambria" w:eastAsia="Times New Roman" w:hAnsi="Cambria" w:cs="Times New Roman"/>
                      <w:b/>
                      <w:bCs/>
                      <w:color w:val="31859B"/>
                      <w:sz w:val="20"/>
                    </w:rPr>
                    <w:t xml:space="preserve"> Leader Interviews:</w:t>
                  </w:r>
                  <w:r w:rsidRPr="00C63353">
                    <w:rPr>
                      <w:rFonts w:ascii="Cambria" w:eastAsia="Times New Roman" w:hAnsi="Cambria" w:cs="Times New Roman"/>
                      <w:color w:val="31859B"/>
                      <w:sz w:val="20"/>
                      <w:szCs w:val="20"/>
                    </w:rPr>
                    <w:t xml:space="preserve"> Develop a set of 5-10 interview questions. Interview someone you consider to be an exceptional teacher leader about their leadership style and their vision for change in schools.  What types of barriers have they encountered when trying to initiate changes? Post </w:t>
                  </w:r>
                  <w:r w:rsidRPr="00C63353">
                    <w:rPr>
                      <w:rFonts w:ascii="Cambria" w:eastAsia="Times New Roman" w:hAnsi="Cambria" w:cs="Times New Roman"/>
                      <w:color w:val="31859B"/>
                      <w:sz w:val="20"/>
                      <w:szCs w:val="20"/>
                    </w:rPr>
                    <w:lastRenderedPageBreak/>
                    <w:t xml:space="preserve">a summary of the interview, explanation of their leadership style and your top 5 takeaways from the interview. To what degree do you consider them to be a total leader? </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Continue Choice Book</w:t>
                  </w:r>
                </w:p>
              </w:tc>
              <w:tc>
                <w:tcPr>
                  <w:tcW w:w="2170" w:type="dxa"/>
                  <w:gridSpan w:val="2"/>
                  <w:tcBorders>
                    <w:top w:val="nil"/>
                    <w:left w:val="nil"/>
                    <w:bottom w:val="single" w:sz="8" w:space="0" w:color="000000"/>
                    <w:right w:val="single" w:sz="8" w:space="0" w:color="000000"/>
                  </w:tcBorders>
                  <w:hideMark/>
                </w:tcPr>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lastRenderedPageBreak/>
                    <w:t>1.</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Reading Response Chapter 4 (S &amp; S)</w:t>
                  </w:r>
                </w:p>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2.</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 xml:space="preserve">Respond to Threaded Discussion Prompt #3 – Respond to the EQ’s for the </w:t>
                  </w:r>
                  <w:r w:rsidRPr="00C63353">
                    <w:rPr>
                      <w:rFonts w:ascii="Cambria" w:eastAsia="Times New Roman" w:hAnsi="Cambria" w:cs="Times New Roman"/>
                      <w:color w:val="31859B"/>
                      <w:sz w:val="20"/>
                      <w:szCs w:val="20"/>
                    </w:rPr>
                    <w:lastRenderedPageBreak/>
                    <w:t>week integrating your findings from the Exceptional Leader Interview Summary.</w:t>
                  </w:r>
                </w:p>
                <w:p w:rsidR="00C63353" w:rsidRPr="00C63353" w:rsidRDefault="00C63353" w:rsidP="00C63353">
                  <w:pPr>
                    <w:spacing w:before="100" w:beforeAutospacing="1" w:after="100" w:afterAutospacing="1" w:line="240" w:lineRule="auto"/>
                    <w:ind w:right="89"/>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tc>
            </w:tr>
            <w:tr w:rsidR="00C63353" w:rsidRPr="00C63353" w:rsidTr="00C63353">
              <w:trPr>
                <w:trHeight w:val="2320"/>
              </w:trPr>
              <w:tc>
                <w:tcPr>
                  <w:tcW w:w="890" w:type="dxa"/>
                  <w:tcBorders>
                    <w:top w:val="nil"/>
                    <w:left w:val="single" w:sz="8" w:space="0" w:color="000000"/>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lastRenderedPageBreak/>
                    <w:t>5</w:t>
                  </w:r>
                  <w:r w:rsidRPr="00C63353">
                    <w:rPr>
                      <w:rFonts w:ascii="Verdana" w:eastAsia="Times New Roman" w:hAnsi="Verdana" w:cs="Times New Roman"/>
                      <w:b/>
                      <w:bCs/>
                      <w:color w:val="31859B"/>
                      <w:sz w:val="17"/>
                    </w:rPr>
                    <w:t xml:space="preserve"> </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tc>
              <w:tc>
                <w:tcPr>
                  <w:tcW w:w="216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ind w:right="36"/>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The Role of Teacher Leaders in Shaping The Schools we Need: Part 3 – Innovative School &amp; Program Models</w:t>
                  </w:r>
                </w:p>
                <w:p w:rsidR="00C63353" w:rsidRPr="00C63353" w:rsidRDefault="00C63353" w:rsidP="00C63353">
                  <w:pPr>
                    <w:spacing w:before="100" w:beforeAutospacing="1" w:after="100" w:afterAutospacing="1" w:line="240" w:lineRule="auto"/>
                    <w:ind w:right="36"/>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What’s</w:t>
                  </w:r>
                  <w:proofErr w:type="gramEnd"/>
                  <w:r w:rsidRPr="00C63353">
                    <w:rPr>
                      <w:rFonts w:ascii="Cambria" w:eastAsia="Times New Roman" w:hAnsi="Cambria" w:cs="Times New Roman"/>
                      <w:color w:val="31859B"/>
                      <w:sz w:val="20"/>
                      <w:szCs w:val="20"/>
                    </w:rPr>
                    <w:t xml:space="preserve"> working in schools today?</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w:t>
                  </w:r>
                  <w:proofErr w:type="gramEnd"/>
                  <w:r w:rsidRPr="00C63353">
                    <w:rPr>
                      <w:rFonts w:ascii="Cambria" w:eastAsia="Times New Roman" w:hAnsi="Cambria" w:cs="Times New Roman"/>
                      <w:color w:val="31859B"/>
                      <w:sz w:val="20"/>
                      <w:szCs w:val="20"/>
                    </w:rPr>
                    <w:t xml:space="preserve"> models are school leaders exploring and implementing?</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tc>
              <w:tc>
                <w:tcPr>
                  <w:tcW w:w="414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b/>
                      <w:bCs/>
                      <w:color w:val="31859B"/>
                      <w:sz w:val="20"/>
                    </w:rPr>
                    <w:t>Innovative</w:t>
                  </w:r>
                  <w:proofErr w:type="gramEnd"/>
                  <w:r w:rsidRPr="00C63353">
                    <w:rPr>
                      <w:rFonts w:ascii="Cambria" w:eastAsia="Times New Roman" w:hAnsi="Cambria" w:cs="Times New Roman"/>
                      <w:b/>
                      <w:bCs/>
                      <w:color w:val="31859B"/>
                      <w:sz w:val="20"/>
                    </w:rPr>
                    <w:t xml:space="preserve"> Model Research</w:t>
                  </w:r>
                  <w:r w:rsidRPr="00C63353">
                    <w:rPr>
                      <w:rFonts w:ascii="Cambria" w:eastAsia="Times New Roman" w:hAnsi="Cambria" w:cs="Times New Roman"/>
                      <w:color w:val="31859B"/>
                      <w:sz w:val="20"/>
                      <w:szCs w:val="20"/>
                    </w:rPr>
                    <w:t xml:space="preserve"> Select one model school or program reflecting and/or implementing one of the trends discussed during Week 2 or a new one you have discovered since then. What makes it work? How </w:t>
                  </w:r>
                  <w:proofErr w:type="gramStart"/>
                  <w:r w:rsidRPr="00C63353">
                    <w:rPr>
                      <w:rFonts w:ascii="Cambria" w:eastAsia="Times New Roman" w:hAnsi="Cambria" w:cs="Times New Roman"/>
                      <w:color w:val="31859B"/>
                      <w:sz w:val="20"/>
                      <w:szCs w:val="20"/>
                    </w:rPr>
                    <w:t>does</w:t>
                  </w:r>
                  <w:proofErr w:type="gramEnd"/>
                  <w:r w:rsidRPr="00C63353">
                    <w:rPr>
                      <w:rFonts w:ascii="Cambria" w:eastAsia="Times New Roman" w:hAnsi="Cambria" w:cs="Times New Roman"/>
                      <w:color w:val="31859B"/>
                      <w:sz w:val="20"/>
                      <w:szCs w:val="20"/>
                    </w:rPr>
                    <w:t xml:space="preserve"> the school /program measure success? What challenges </w:t>
                  </w:r>
                  <w:proofErr w:type="gramStart"/>
                  <w:r w:rsidRPr="00C63353">
                    <w:rPr>
                      <w:rFonts w:ascii="Cambria" w:eastAsia="Times New Roman" w:hAnsi="Cambria" w:cs="Times New Roman"/>
                      <w:color w:val="31859B"/>
                      <w:sz w:val="20"/>
                      <w:szCs w:val="20"/>
                    </w:rPr>
                    <w:t>does</w:t>
                  </w:r>
                  <w:proofErr w:type="gramEnd"/>
                  <w:r w:rsidRPr="00C63353">
                    <w:rPr>
                      <w:rFonts w:ascii="Cambria" w:eastAsia="Times New Roman" w:hAnsi="Cambria" w:cs="Times New Roman"/>
                      <w:color w:val="31859B"/>
                      <w:sz w:val="20"/>
                      <w:szCs w:val="20"/>
                    </w:rPr>
                    <w:t xml:space="preserve"> the school/ program/leader face?</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Continue Choice Book</w:t>
                  </w:r>
                </w:p>
              </w:tc>
              <w:tc>
                <w:tcPr>
                  <w:tcW w:w="2170" w:type="dxa"/>
                  <w:gridSpan w:val="2"/>
                  <w:tcBorders>
                    <w:top w:val="nil"/>
                    <w:left w:val="nil"/>
                    <w:bottom w:val="single" w:sz="8" w:space="0" w:color="000000"/>
                    <w:right w:val="single" w:sz="8" w:space="0" w:color="000000"/>
                  </w:tcBorders>
                  <w:hideMark/>
                </w:tcPr>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1.</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Reading Response Ch #7 of Mass Customized Learning (</w:t>
                  </w:r>
                  <w:proofErr w:type="spellStart"/>
                  <w:r w:rsidRPr="00C63353">
                    <w:rPr>
                      <w:rFonts w:ascii="Cambria" w:eastAsia="Times New Roman" w:hAnsi="Cambria" w:cs="Times New Roman"/>
                      <w:color w:val="31859B"/>
                      <w:sz w:val="20"/>
                      <w:szCs w:val="20"/>
                    </w:rPr>
                    <w:t>Pdf</w:t>
                  </w:r>
                  <w:proofErr w:type="spellEnd"/>
                  <w:r w:rsidRPr="00C63353">
                    <w:rPr>
                      <w:rFonts w:ascii="Cambria" w:eastAsia="Times New Roman" w:hAnsi="Cambria" w:cs="Times New Roman"/>
                      <w:color w:val="31859B"/>
                      <w:sz w:val="20"/>
                      <w:szCs w:val="20"/>
                    </w:rPr>
                    <w:t xml:space="preserve"> will be provided)</w:t>
                  </w:r>
                </w:p>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2.</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Innovative Model Research:  1 page summary of your findings.</w:t>
                  </w:r>
                </w:p>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3.</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Draft Dream Big Product #2</w:t>
                  </w:r>
                  <w:r w:rsidRPr="00C63353">
                    <w:rPr>
                      <w:rFonts w:ascii="Cambria" w:eastAsia="Times New Roman" w:hAnsi="Cambria" w:cs="Times New Roman"/>
                      <w:b/>
                      <w:bCs/>
                      <w:color w:val="31859B"/>
                      <w:sz w:val="20"/>
                    </w:rPr>
                    <w:t xml:space="preserve"> - </w:t>
                  </w:r>
                  <w:r w:rsidRPr="00C63353">
                    <w:rPr>
                      <w:rFonts w:ascii="Cambria" w:eastAsia="Times New Roman" w:hAnsi="Cambria" w:cs="Times New Roman"/>
                      <w:color w:val="31859B"/>
                      <w:sz w:val="20"/>
                      <w:szCs w:val="20"/>
                    </w:rPr>
                    <w:t>The Reality – 3 pages max</w:t>
                  </w:r>
                </w:p>
              </w:tc>
            </w:tr>
            <w:tr w:rsidR="00C63353" w:rsidRPr="00C63353" w:rsidTr="00C63353">
              <w:tc>
                <w:tcPr>
                  <w:tcW w:w="890" w:type="dxa"/>
                  <w:tcBorders>
                    <w:top w:val="nil"/>
                    <w:left w:val="single" w:sz="8" w:space="0" w:color="000000"/>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6</w:t>
                  </w:r>
                  <w:r w:rsidRPr="00C63353">
                    <w:rPr>
                      <w:rFonts w:ascii="Verdana" w:eastAsia="Times New Roman" w:hAnsi="Verdana" w:cs="Times New Roman"/>
                      <w:color w:val="31859B"/>
                      <w:sz w:val="17"/>
                      <w:szCs w:val="17"/>
                    </w:rPr>
                    <w:t xml:space="preserve"> </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tc>
              <w:tc>
                <w:tcPr>
                  <w:tcW w:w="216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The Role of Teacher Leaders in Shaping the Schools we Need: Part 4 – Identifying &amp; Addressing Transformation Barriers</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w:t>
                  </w:r>
                  <w:proofErr w:type="gramEnd"/>
                  <w:r w:rsidRPr="00C63353">
                    <w:rPr>
                      <w:rFonts w:ascii="Cambria" w:eastAsia="Times New Roman" w:hAnsi="Cambria" w:cs="Times New Roman"/>
                      <w:color w:val="31859B"/>
                      <w:sz w:val="20"/>
                      <w:szCs w:val="20"/>
                    </w:rPr>
                    <w:t xml:space="preserve"> systemic challenges do we face when </w:t>
                  </w:r>
                  <w:r w:rsidRPr="00C63353">
                    <w:rPr>
                      <w:rFonts w:ascii="Cambria" w:eastAsia="Times New Roman" w:hAnsi="Cambria" w:cs="Times New Roman"/>
                      <w:color w:val="31859B"/>
                      <w:sz w:val="20"/>
                      <w:szCs w:val="20"/>
                    </w:rPr>
                    <w:lastRenderedPageBreak/>
                    <w:t>initiating change?</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Why</w:t>
                  </w:r>
                  <w:proofErr w:type="gramEnd"/>
                  <w:r w:rsidRPr="00C63353">
                    <w:rPr>
                      <w:rFonts w:ascii="Cambria" w:eastAsia="Times New Roman" w:hAnsi="Cambria" w:cs="Times New Roman"/>
                      <w:color w:val="31859B"/>
                      <w:sz w:val="20"/>
                      <w:szCs w:val="20"/>
                    </w:rPr>
                    <w:t xml:space="preserve"> is Change Leadership so Challenging?</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tc>
              <w:tc>
                <w:tcPr>
                  <w:tcW w:w="414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lastRenderedPageBreak/>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b/>
                      <w:bCs/>
                      <w:color w:val="31859B"/>
                      <w:sz w:val="20"/>
                    </w:rPr>
                    <w:t>Transformation</w:t>
                  </w:r>
                  <w:proofErr w:type="gramEnd"/>
                  <w:r w:rsidRPr="00C63353">
                    <w:rPr>
                      <w:rFonts w:ascii="Cambria" w:eastAsia="Times New Roman" w:hAnsi="Cambria" w:cs="Times New Roman"/>
                      <w:b/>
                      <w:bCs/>
                      <w:color w:val="31859B"/>
                      <w:sz w:val="20"/>
                    </w:rPr>
                    <w:t xml:space="preserve"> Barrier Identification Reading Response:</w:t>
                  </w:r>
                  <w:r w:rsidRPr="00C63353">
                    <w:rPr>
                      <w:rFonts w:ascii="Cambria" w:eastAsia="Times New Roman" w:hAnsi="Cambria" w:cs="Times New Roman"/>
                      <w:color w:val="31859B"/>
                      <w:sz w:val="20"/>
                      <w:szCs w:val="20"/>
                    </w:rPr>
                    <w:t xml:space="preserve"> After completing this </w:t>
                  </w:r>
                  <w:proofErr w:type="spellStart"/>
                  <w:r w:rsidRPr="00C63353">
                    <w:rPr>
                      <w:rFonts w:ascii="Cambria" w:eastAsia="Times New Roman" w:hAnsi="Cambria" w:cs="Times New Roman"/>
                      <w:color w:val="31859B"/>
                      <w:sz w:val="20"/>
                      <w:szCs w:val="20"/>
                    </w:rPr>
                    <w:t>weeks</w:t>
                  </w:r>
                  <w:proofErr w:type="spellEnd"/>
                  <w:r w:rsidRPr="00C63353">
                    <w:rPr>
                      <w:rFonts w:ascii="Cambria" w:eastAsia="Times New Roman" w:hAnsi="Cambria" w:cs="Times New Roman"/>
                      <w:color w:val="31859B"/>
                      <w:sz w:val="20"/>
                      <w:szCs w:val="20"/>
                    </w:rPr>
                    <w:t xml:space="preserve"> reading create a list of transformation barriers that you might encounter when implementing your proposed Dream Big changes. How might you plan for and/or address them?</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b/>
                      <w:bCs/>
                      <w:color w:val="31859B"/>
                      <w:sz w:val="20"/>
                    </w:rPr>
                    <w:t xml:space="preserve">Begin Choice Book Discussions </w:t>
                  </w:r>
                </w:p>
              </w:tc>
              <w:tc>
                <w:tcPr>
                  <w:tcW w:w="2170" w:type="dxa"/>
                  <w:gridSpan w:val="2"/>
                  <w:tcBorders>
                    <w:top w:val="nil"/>
                    <w:left w:val="nil"/>
                    <w:bottom w:val="single" w:sz="8" w:space="0" w:color="000000"/>
                    <w:right w:val="single" w:sz="8" w:space="0" w:color="000000"/>
                  </w:tcBorders>
                  <w:hideMark/>
                </w:tcPr>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1.</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 xml:space="preserve">Transformation Barrier Reading Response – </w:t>
                  </w:r>
                  <w:hyperlink r:id="rId7" w:history="1">
                    <w:r w:rsidRPr="00C63353">
                      <w:rPr>
                        <w:rFonts w:ascii="Verdana" w:eastAsia="Times New Roman" w:hAnsi="Verdana" w:cs="Times New Roman"/>
                        <w:color w:val="0000B3"/>
                        <w:sz w:val="13"/>
                      </w:rPr>
                      <w:t>Helping Schools Overcome Barriers to Change</w:t>
                    </w:r>
                  </w:hyperlink>
                  <w:r w:rsidRPr="00C63353">
                    <w:rPr>
                      <w:rFonts w:ascii="Cambria" w:eastAsia="Times New Roman" w:hAnsi="Cambria" w:cs="Times New Roman"/>
                      <w:color w:val="31859B"/>
                      <w:sz w:val="20"/>
                      <w:szCs w:val="20"/>
                    </w:rPr>
                    <w:t xml:space="preserve">  &amp; </w:t>
                  </w:r>
                  <w:hyperlink r:id="rId8" w:history="1">
                    <w:r w:rsidRPr="00C63353">
                      <w:rPr>
                        <w:rFonts w:ascii="Verdana" w:eastAsia="Times New Roman" w:hAnsi="Verdana" w:cs="Times New Roman"/>
                        <w:color w:val="0000B3"/>
                        <w:sz w:val="13"/>
                      </w:rPr>
                      <w:t>12 Most Common Barriers to Education Reform</w:t>
                    </w:r>
                  </w:hyperlink>
                  <w:r w:rsidRPr="00C63353">
                    <w:rPr>
                      <w:rFonts w:ascii="Cambria" w:eastAsia="Times New Roman" w:hAnsi="Cambria" w:cs="Times New Roman"/>
                      <w:color w:val="31859B"/>
                      <w:sz w:val="20"/>
                      <w:szCs w:val="20"/>
                    </w:rPr>
                    <w:t xml:space="preserve"> Articles</w:t>
                  </w:r>
                </w:p>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2.</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 xml:space="preserve">Threaded Discussion Prompt #4 Post Choice Book Review and Start /Facilitate Discussion </w:t>
                  </w:r>
                  <w:r w:rsidRPr="00C63353">
                    <w:rPr>
                      <w:rFonts w:ascii="Cambria" w:eastAsia="Times New Roman" w:hAnsi="Cambria" w:cs="Times New Roman"/>
                      <w:color w:val="31859B"/>
                      <w:sz w:val="20"/>
                      <w:szCs w:val="20"/>
                    </w:rPr>
                    <w:lastRenderedPageBreak/>
                    <w:t>through Week 8</w:t>
                  </w:r>
                </w:p>
              </w:tc>
            </w:tr>
            <w:tr w:rsidR="00C63353" w:rsidRPr="00C63353" w:rsidTr="00C63353">
              <w:tc>
                <w:tcPr>
                  <w:tcW w:w="900" w:type="dxa"/>
                  <w:gridSpan w:val="2"/>
                  <w:tcBorders>
                    <w:top w:val="nil"/>
                    <w:left w:val="single" w:sz="8" w:space="0" w:color="000000"/>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lastRenderedPageBreak/>
                    <w:t>7</w:t>
                  </w:r>
                  <w:r w:rsidRPr="00C63353">
                    <w:rPr>
                      <w:rFonts w:ascii="Verdana" w:eastAsia="Times New Roman" w:hAnsi="Verdana" w:cs="Times New Roman"/>
                      <w:color w:val="31859B"/>
                      <w:sz w:val="17"/>
                      <w:szCs w:val="17"/>
                    </w:rPr>
                    <w:t xml:space="preserve"> </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tc>
              <w:tc>
                <w:tcPr>
                  <w:tcW w:w="216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The Role of Teacher Leaders in Shaping the Schools we Need: Part 5 – Becoming a Thought Leader</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w:t>
                  </w:r>
                  <w:proofErr w:type="gramEnd"/>
                  <w:r w:rsidRPr="00C63353">
                    <w:rPr>
                      <w:rFonts w:ascii="Cambria" w:eastAsia="Times New Roman" w:hAnsi="Cambria" w:cs="Times New Roman"/>
                      <w:color w:val="31859B"/>
                      <w:sz w:val="20"/>
                      <w:szCs w:val="20"/>
                    </w:rPr>
                    <w:t xml:space="preserve"> does it mean to be a thought leader?</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How</w:t>
                  </w:r>
                  <w:proofErr w:type="gramEnd"/>
                  <w:r w:rsidRPr="00C63353">
                    <w:rPr>
                      <w:rFonts w:ascii="Cambria" w:eastAsia="Times New Roman" w:hAnsi="Cambria" w:cs="Times New Roman"/>
                      <w:color w:val="31859B"/>
                      <w:sz w:val="20"/>
                      <w:szCs w:val="20"/>
                    </w:rPr>
                    <w:t xml:space="preserve"> do l become a true learning leader? </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How</w:t>
                  </w:r>
                  <w:proofErr w:type="gramEnd"/>
                  <w:r w:rsidRPr="00C63353">
                    <w:rPr>
                      <w:rFonts w:ascii="Cambria" w:eastAsia="Times New Roman" w:hAnsi="Cambria" w:cs="Times New Roman"/>
                      <w:color w:val="31859B"/>
                      <w:sz w:val="20"/>
                      <w:szCs w:val="20"/>
                    </w:rPr>
                    <w:t xml:space="preserve"> can I inspire and influence others?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tc>
              <w:tc>
                <w:tcPr>
                  <w:tcW w:w="414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b/>
                      <w:bCs/>
                      <w:color w:val="31859B"/>
                      <w:sz w:val="20"/>
                    </w:rPr>
                    <w:t>Personal Learning Network Investigation</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 xml:space="preserve">Watch this Will Richardson Video on </w:t>
                  </w:r>
                  <w:hyperlink r:id="rId9" w:history="1">
                    <w:r w:rsidRPr="00C63353">
                      <w:rPr>
                        <w:rFonts w:ascii="Verdana" w:eastAsia="Times New Roman" w:hAnsi="Verdana" w:cs="Times New Roman"/>
                        <w:color w:val="0000B3"/>
                        <w:sz w:val="13"/>
                      </w:rPr>
                      <w:t>Personal Learning Networks</w:t>
                    </w:r>
                  </w:hyperlink>
                  <w:r w:rsidRPr="00C63353">
                    <w:rPr>
                      <w:rFonts w:ascii="Cambria" w:eastAsia="Times New Roman" w:hAnsi="Cambria" w:cs="Times New Roman"/>
                      <w:color w:val="31859B"/>
                      <w:sz w:val="20"/>
                      <w:szCs w:val="20"/>
                    </w:rPr>
                    <w:t xml:space="preserve"> </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Research &amp; compare 3 different internet resources you can find about Personal Learning Networks in Education</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 xml:space="preserve">Start your own personal learning network by following the </w:t>
                  </w:r>
                  <w:hyperlink r:id="rId10" w:history="1">
                    <w:r w:rsidRPr="00C63353">
                      <w:rPr>
                        <w:rFonts w:ascii="Verdana" w:eastAsia="Times New Roman" w:hAnsi="Verdana" w:cs="Times New Roman"/>
                        <w:color w:val="0000B3"/>
                        <w:sz w:val="13"/>
                      </w:rPr>
                      <w:t>5 steps outlined by the Innovative Educator</w:t>
                    </w:r>
                  </w:hyperlink>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tc>
              <w:tc>
                <w:tcPr>
                  <w:tcW w:w="2160" w:type="dxa"/>
                  <w:tcBorders>
                    <w:top w:val="nil"/>
                    <w:left w:val="nil"/>
                    <w:bottom w:val="single" w:sz="8" w:space="0" w:color="000000"/>
                    <w:right w:val="single" w:sz="8" w:space="0" w:color="000000"/>
                  </w:tcBorders>
                  <w:hideMark/>
                </w:tcPr>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1.</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Summary of Personal Learning Network Investigation: What did I learn? What does it mean to be a thought leader? How can a PLN help me break through transformation barriers?</w:t>
                  </w:r>
                </w:p>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2.</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Dream Big Product #3 The Changes – 3 pages max</w:t>
                  </w:r>
                </w:p>
              </w:tc>
            </w:tr>
            <w:tr w:rsidR="00C63353" w:rsidRPr="00C63353" w:rsidTr="00C63353">
              <w:tc>
                <w:tcPr>
                  <w:tcW w:w="900" w:type="dxa"/>
                  <w:gridSpan w:val="2"/>
                  <w:tcBorders>
                    <w:top w:val="nil"/>
                    <w:left w:val="single" w:sz="8" w:space="0" w:color="000000"/>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8</w:t>
                  </w:r>
                  <w:r w:rsidRPr="00C63353">
                    <w:rPr>
                      <w:rFonts w:ascii="Verdana" w:eastAsia="Times New Roman" w:hAnsi="Verdana" w:cs="Times New Roman"/>
                      <w:color w:val="31859B"/>
                      <w:sz w:val="17"/>
                      <w:szCs w:val="17"/>
                    </w:rPr>
                    <w:t xml:space="preserve"> </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tc>
              <w:tc>
                <w:tcPr>
                  <w:tcW w:w="216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Protocols as a Tool for Transformation</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w:t>
                  </w:r>
                  <w:proofErr w:type="gramEnd"/>
                  <w:r w:rsidRPr="00C63353">
                    <w:rPr>
                      <w:rFonts w:ascii="Cambria" w:eastAsia="Times New Roman" w:hAnsi="Cambria" w:cs="Times New Roman"/>
                      <w:color w:val="31859B"/>
                      <w:sz w:val="20"/>
                      <w:szCs w:val="20"/>
                    </w:rPr>
                    <w:t xml:space="preserve"> are protocols?</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How</w:t>
                  </w:r>
                  <w:proofErr w:type="gramEnd"/>
                  <w:r w:rsidRPr="00C63353">
                    <w:rPr>
                      <w:rFonts w:ascii="Cambria" w:eastAsia="Times New Roman" w:hAnsi="Cambria" w:cs="Times New Roman"/>
                      <w:color w:val="31859B"/>
                      <w:sz w:val="20"/>
                      <w:szCs w:val="20"/>
                    </w:rPr>
                    <w:t xml:space="preserve"> can they improve teaching and learning?</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How</w:t>
                  </w:r>
                  <w:proofErr w:type="gramEnd"/>
                  <w:r w:rsidRPr="00C63353">
                    <w:rPr>
                      <w:rFonts w:ascii="Cambria" w:eastAsia="Times New Roman" w:hAnsi="Cambria" w:cs="Times New Roman"/>
                      <w:color w:val="31859B"/>
                      <w:sz w:val="20"/>
                      <w:szCs w:val="20"/>
                    </w:rPr>
                    <w:t xml:space="preserve"> might I use protocols to further my Dream Big goals? </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tc>
              <w:tc>
                <w:tcPr>
                  <w:tcW w:w="414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b/>
                      <w:bCs/>
                      <w:color w:val="31859B"/>
                      <w:sz w:val="20"/>
                    </w:rPr>
                    <w:t xml:space="preserve">Project Tuning Protocol Exploration </w:t>
                  </w:r>
                </w:p>
                <w:p w:rsidR="00C63353" w:rsidRPr="00C63353" w:rsidRDefault="00C63353" w:rsidP="00C63353">
                  <w:pPr>
                    <w:spacing w:after="0" w:line="240" w:lineRule="auto"/>
                    <w:ind w:left="720" w:right="89"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Explore</w:t>
                  </w:r>
                  <w:proofErr w:type="gramEnd"/>
                  <w:r w:rsidRPr="00C63353">
                    <w:rPr>
                      <w:rFonts w:ascii="Cambria" w:eastAsia="Times New Roman" w:hAnsi="Cambria" w:cs="Times New Roman"/>
                      <w:color w:val="31859B"/>
                      <w:sz w:val="20"/>
                      <w:szCs w:val="20"/>
                    </w:rPr>
                    <w:t xml:space="preserve"> Island Pacific Academy’s </w:t>
                  </w:r>
                  <w:hyperlink r:id="rId11" w:history="1">
                    <w:r w:rsidRPr="00C63353">
                      <w:rPr>
                        <w:rFonts w:ascii="Verdana" w:eastAsia="Times New Roman" w:hAnsi="Verdana" w:cs="Times New Roman"/>
                        <w:color w:val="0000B3"/>
                        <w:sz w:val="13"/>
                      </w:rPr>
                      <w:t>Project Tuning Guide</w:t>
                    </w:r>
                  </w:hyperlink>
                  <w:r w:rsidRPr="00C63353">
                    <w:rPr>
                      <w:rFonts w:ascii="Cambria" w:eastAsia="Times New Roman" w:hAnsi="Cambria" w:cs="Times New Roman"/>
                      <w:color w:val="31859B"/>
                      <w:sz w:val="20"/>
                      <w:szCs w:val="20"/>
                    </w:rPr>
                    <w:t xml:space="preserve"> including the presentation slides, resources and video.</w:t>
                  </w:r>
                </w:p>
                <w:p w:rsidR="00C63353" w:rsidRPr="00C63353" w:rsidRDefault="00C63353" w:rsidP="00C63353">
                  <w:pPr>
                    <w:spacing w:after="0" w:line="240" w:lineRule="auto"/>
                    <w:ind w:left="720" w:right="89"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 xml:space="preserve">Watch at least one archived </w:t>
                  </w:r>
                  <w:hyperlink r:id="rId12" w:history="1">
                    <w:r w:rsidRPr="00C63353">
                      <w:rPr>
                        <w:rFonts w:ascii="Verdana" w:eastAsia="Times New Roman" w:hAnsi="Verdana" w:cs="Times New Roman"/>
                        <w:color w:val="0000B3"/>
                        <w:sz w:val="13"/>
                      </w:rPr>
                      <w:t>Collegial Conversation</w:t>
                    </w:r>
                  </w:hyperlink>
                  <w:r w:rsidRPr="00C63353">
                    <w:rPr>
                      <w:rFonts w:ascii="Cambria" w:eastAsia="Times New Roman" w:hAnsi="Cambria" w:cs="Times New Roman"/>
                      <w:color w:val="31859B"/>
                      <w:sz w:val="20"/>
                      <w:szCs w:val="20"/>
                    </w:rPr>
                    <w:t xml:space="preserve"> from High Tech High</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tc>
              <w:tc>
                <w:tcPr>
                  <w:tcW w:w="2160" w:type="dxa"/>
                  <w:tcBorders>
                    <w:top w:val="nil"/>
                    <w:left w:val="nil"/>
                    <w:bottom w:val="single" w:sz="8" w:space="0" w:color="000000"/>
                    <w:right w:val="single" w:sz="8" w:space="0" w:color="000000"/>
                  </w:tcBorders>
                  <w:hideMark/>
                </w:tcPr>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1.</w:t>
                  </w:r>
                  <w:r w:rsidRPr="00C63353">
                    <w:rPr>
                      <w:rFonts w:ascii="Times New Roman" w:eastAsia="Times New Roman" w:hAnsi="Times New Roman" w:cs="Times New Roman"/>
                      <w:color w:val="31859B"/>
                      <w:sz w:val="14"/>
                    </w:rPr>
                    <w:t xml:space="preserve">     </w:t>
                  </w:r>
                  <w:r w:rsidRPr="00C63353">
                    <w:rPr>
                      <w:rFonts w:ascii="Cambria" w:eastAsia="Times New Roman" w:hAnsi="Cambria" w:cs="Times New Roman"/>
                      <w:color w:val="31859B"/>
                      <w:sz w:val="20"/>
                      <w:szCs w:val="20"/>
                    </w:rPr>
                    <w:t>Reading Response 8 –</w:t>
                  </w:r>
                  <w:r w:rsidRPr="00C63353">
                    <w:rPr>
                      <w:rFonts w:ascii="Cambria" w:eastAsia="Times New Roman" w:hAnsi="Cambria" w:cs="Times New Roman"/>
                      <w:b/>
                      <w:bCs/>
                      <w:color w:val="31859B"/>
                      <w:sz w:val="20"/>
                    </w:rPr>
                    <w:t xml:space="preserve"> </w:t>
                  </w:r>
                  <w:r w:rsidRPr="00C63353">
                    <w:rPr>
                      <w:rFonts w:ascii="Cambria" w:eastAsia="Times New Roman" w:hAnsi="Cambria" w:cs="Times New Roman"/>
                      <w:color w:val="31859B"/>
                      <w:sz w:val="20"/>
                      <w:szCs w:val="20"/>
                    </w:rPr>
                    <w:t>Chapter 1 of Protocols for Professional Learning - Easton (will be provided by instructor)</w:t>
                  </w:r>
                </w:p>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2.</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Threaded Discussion #5 Reflect on your project tuning protocol exploration and share how you might utilize protocols to improve teaching and learning in your school setting.</w:t>
                  </w:r>
                </w:p>
              </w:tc>
            </w:tr>
            <w:tr w:rsidR="00C63353" w:rsidRPr="00C63353" w:rsidTr="00C63353">
              <w:tc>
                <w:tcPr>
                  <w:tcW w:w="900" w:type="dxa"/>
                  <w:gridSpan w:val="2"/>
                  <w:tcBorders>
                    <w:top w:val="nil"/>
                    <w:left w:val="single" w:sz="8" w:space="0" w:color="000000"/>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9</w:t>
                  </w:r>
                  <w:r w:rsidRPr="00C63353">
                    <w:rPr>
                      <w:rFonts w:ascii="Verdana" w:eastAsia="Times New Roman" w:hAnsi="Verdana" w:cs="Times New Roman"/>
                      <w:color w:val="31859B"/>
                      <w:sz w:val="17"/>
                      <w:szCs w:val="17"/>
                    </w:rPr>
                    <w:t xml:space="preserve"> </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lastRenderedPageBreak/>
                    <w:t>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tc>
              <w:tc>
                <w:tcPr>
                  <w:tcW w:w="216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lastRenderedPageBreak/>
                    <w:t xml:space="preserve">Protocols as a Tool </w:t>
                  </w:r>
                  <w:r w:rsidRPr="00C63353">
                    <w:rPr>
                      <w:rFonts w:ascii="Cambria" w:eastAsia="Times New Roman" w:hAnsi="Cambria" w:cs="Times New Roman"/>
                      <w:b/>
                      <w:bCs/>
                      <w:color w:val="31859B"/>
                      <w:sz w:val="20"/>
                    </w:rPr>
                    <w:lastRenderedPageBreak/>
                    <w:t>for Transformation</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w:t>
                  </w:r>
                  <w:proofErr w:type="gramEnd"/>
                  <w:r w:rsidRPr="00C63353">
                    <w:rPr>
                      <w:rFonts w:ascii="Cambria" w:eastAsia="Times New Roman" w:hAnsi="Cambria" w:cs="Times New Roman"/>
                      <w:color w:val="31859B"/>
                      <w:sz w:val="20"/>
                      <w:szCs w:val="20"/>
                    </w:rPr>
                    <w:t xml:space="preserve"> are protocols?</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How</w:t>
                  </w:r>
                  <w:proofErr w:type="gramEnd"/>
                  <w:r w:rsidRPr="00C63353">
                    <w:rPr>
                      <w:rFonts w:ascii="Cambria" w:eastAsia="Times New Roman" w:hAnsi="Cambria" w:cs="Times New Roman"/>
                      <w:color w:val="31859B"/>
                      <w:sz w:val="20"/>
                      <w:szCs w:val="20"/>
                    </w:rPr>
                    <w:t xml:space="preserve"> can they improve teaching and learning?</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How</w:t>
                  </w:r>
                  <w:proofErr w:type="gramEnd"/>
                  <w:r w:rsidRPr="00C63353">
                    <w:rPr>
                      <w:rFonts w:ascii="Cambria" w:eastAsia="Times New Roman" w:hAnsi="Cambria" w:cs="Times New Roman"/>
                      <w:color w:val="31859B"/>
                      <w:sz w:val="20"/>
                      <w:szCs w:val="20"/>
                    </w:rPr>
                    <w:t xml:space="preserve"> might I use protocols to further my Dream Big goals? </w:t>
                  </w:r>
                </w:p>
              </w:tc>
              <w:tc>
                <w:tcPr>
                  <w:tcW w:w="414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lastRenderedPageBreak/>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b/>
                      <w:bCs/>
                      <w:color w:val="31859B"/>
                      <w:sz w:val="20"/>
                    </w:rPr>
                    <w:t xml:space="preserve">Experience the Project Tuning </w:t>
                  </w:r>
                  <w:r w:rsidRPr="00C63353">
                    <w:rPr>
                      <w:rFonts w:ascii="Cambria" w:eastAsia="Times New Roman" w:hAnsi="Cambria" w:cs="Times New Roman"/>
                      <w:b/>
                      <w:bCs/>
                      <w:color w:val="31859B"/>
                      <w:sz w:val="20"/>
                    </w:rPr>
                    <w:lastRenderedPageBreak/>
                    <w:t xml:space="preserve">Protocol </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b/>
                      <w:bCs/>
                      <w:color w:val="31859B"/>
                      <w:sz w:val="20"/>
                    </w:rPr>
                    <w:t>Work on Final Project</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tc>
              <w:tc>
                <w:tcPr>
                  <w:tcW w:w="2160" w:type="dxa"/>
                  <w:tcBorders>
                    <w:top w:val="nil"/>
                    <w:left w:val="nil"/>
                    <w:bottom w:val="single" w:sz="8" w:space="0" w:color="000000"/>
                    <w:right w:val="single" w:sz="8" w:space="0" w:color="000000"/>
                  </w:tcBorders>
                  <w:hideMark/>
                </w:tcPr>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lastRenderedPageBreak/>
                    <w:t>1.</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 xml:space="preserve">Consultancy Protocol </w:t>
                  </w:r>
                  <w:r w:rsidRPr="00C63353">
                    <w:rPr>
                      <w:rFonts w:ascii="Cambria" w:eastAsia="Times New Roman" w:hAnsi="Cambria" w:cs="Times New Roman"/>
                      <w:color w:val="31859B"/>
                      <w:sz w:val="20"/>
                      <w:szCs w:val="20"/>
                    </w:rPr>
                    <w:lastRenderedPageBreak/>
                    <w:t>Reflection – 1 page</w:t>
                  </w:r>
                </w:p>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2.</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Dream Big Product #4 The Step &amp; Timeline (3 pages max)</w:t>
                  </w:r>
                </w:p>
              </w:tc>
            </w:tr>
            <w:tr w:rsidR="00C63353" w:rsidRPr="00C63353" w:rsidTr="00C63353">
              <w:trPr>
                <w:trHeight w:val="2005"/>
              </w:trPr>
              <w:tc>
                <w:tcPr>
                  <w:tcW w:w="900" w:type="dxa"/>
                  <w:gridSpan w:val="2"/>
                  <w:tcBorders>
                    <w:top w:val="nil"/>
                    <w:left w:val="single" w:sz="8" w:space="0" w:color="000000"/>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lastRenderedPageBreak/>
                    <w:t>10</w:t>
                  </w:r>
                  <w:r w:rsidRPr="00C63353">
                    <w:rPr>
                      <w:rFonts w:ascii="Verdana" w:eastAsia="Times New Roman" w:hAnsi="Verdana" w:cs="Times New Roman"/>
                      <w:color w:val="31859B"/>
                      <w:sz w:val="17"/>
                      <w:szCs w:val="17"/>
                    </w:rPr>
                    <w:t xml:space="preserve"> </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 </w:t>
                  </w:r>
                </w:p>
              </w:tc>
              <w:tc>
                <w:tcPr>
                  <w:tcW w:w="216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sz w:val="20"/>
                    </w:rPr>
                    <w:t>Final Reflections</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w:t>
                  </w:r>
                  <w:proofErr w:type="gramEnd"/>
                  <w:r w:rsidRPr="00C63353">
                    <w:rPr>
                      <w:rFonts w:ascii="Cambria" w:eastAsia="Times New Roman" w:hAnsi="Cambria" w:cs="Times New Roman"/>
                      <w:color w:val="31859B"/>
                      <w:sz w:val="20"/>
                      <w:szCs w:val="20"/>
                    </w:rPr>
                    <w:t xml:space="preserve"> are your three biggest </w:t>
                  </w:r>
                  <w:proofErr w:type="spellStart"/>
                  <w:r w:rsidRPr="00C63353">
                    <w:rPr>
                      <w:rFonts w:ascii="Cambria" w:eastAsia="Times New Roman" w:hAnsi="Cambria" w:cs="Times New Roman"/>
                      <w:color w:val="31859B"/>
                      <w:sz w:val="20"/>
                      <w:szCs w:val="20"/>
                    </w:rPr>
                    <w:t>learnings</w:t>
                  </w:r>
                  <w:proofErr w:type="spellEnd"/>
                  <w:r w:rsidRPr="00C63353">
                    <w:rPr>
                      <w:rFonts w:ascii="Cambria" w:eastAsia="Times New Roman" w:hAnsi="Cambria" w:cs="Times New Roman"/>
                      <w:color w:val="31859B"/>
                      <w:sz w:val="20"/>
                      <w:szCs w:val="20"/>
                    </w:rPr>
                    <w:t>, a-</w:t>
                  </w:r>
                  <w:proofErr w:type="spellStart"/>
                  <w:r w:rsidRPr="00C63353">
                    <w:rPr>
                      <w:rFonts w:ascii="Cambria" w:eastAsia="Times New Roman" w:hAnsi="Cambria" w:cs="Times New Roman"/>
                      <w:color w:val="31859B"/>
                      <w:sz w:val="20"/>
                      <w:szCs w:val="20"/>
                    </w:rPr>
                    <w:t>ha’s</w:t>
                  </w:r>
                  <w:proofErr w:type="spellEnd"/>
                  <w:r w:rsidRPr="00C63353">
                    <w:rPr>
                      <w:rFonts w:ascii="Cambria" w:eastAsia="Times New Roman" w:hAnsi="Cambria" w:cs="Times New Roman"/>
                      <w:color w:val="31859B"/>
                      <w:sz w:val="20"/>
                      <w:szCs w:val="20"/>
                    </w:rPr>
                    <w:t xml:space="preserve"> or takeaways from the course?</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How</w:t>
                  </w:r>
                  <w:proofErr w:type="gramEnd"/>
                  <w:r w:rsidRPr="00C63353">
                    <w:rPr>
                      <w:rFonts w:ascii="Cambria" w:eastAsia="Times New Roman" w:hAnsi="Cambria" w:cs="Times New Roman"/>
                      <w:color w:val="31859B"/>
                      <w:sz w:val="20"/>
                      <w:szCs w:val="20"/>
                    </w:rPr>
                    <w:t xml:space="preserve"> has this course impacted your understanding of how teachers can shape the school’s we need? </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What</w:t>
                  </w:r>
                  <w:proofErr w:type="gramEnd"/>
                  <w:r w:rsidRPr="00C63353">
                    <w:rPr>
                      <w:rFonts w:ascii="Cambria" w:eastAsia="Times New Roman" w:hAnsi="Cambria" w:cs="Times New Roman"/>
                      <w:color w:val="31859B"/>
                      <w:sz w:val="20"/>
                      <w:szCs w:val="20"/>
                    </w:rPr>
                    <w:t xml:space="preserve"> is one thing you will do differently as a teacher leader moving forward? </w:t>
                  </w:r>
                </w:p>
              </w:tc>
              <w:tc>
                <w:tcPr>
                  <w:tcW w:w="4140" w:type="dxa"/>
                  <w:gridSpan w:val="2"/>
                  <w:tcBorders>
                    <w:top w:val="nil"/>
                    <w:left w:val="nil"/>
                    <w:bottom w:val="single" w:sz="8" w:space="0" w:color="000000"/>
                    <w:right w:val="single" w:sz="8" w:space="0" w:color="000000"/>
                  </w:tcBorders>
                  <w:hideMark/>
                </w:tcPr>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b/>
                      <w:bCs/>
                      <w:color w:val="31859B"/>
                      <w:sz w:val="20"/>
                    </w:rPr>
                    <w:t xml:space="preserve">Discussion of final projects </w:t>
                  </w:r>
                </w:p>
                <w:p w:rsidR="00C63353" w:rsidRPr="00C63353" w:rsidRDefault="00C63353" w:rsidP="00C63353">
                  <w:pPr>
                    <w:spacing w:before="100" w:beforeAutospacing="1" w:after="100" w:afterAutospacing="1" w:line="240" w:lineRule="auto"/>
                    <w:ind w:right="89"/>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 </w:t>
                  </w:r>
                </w:p>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Wingdings" w:eastAsia="Times New Roman" w:hAnsi="Wingdings" w:cs="Times New Roman"/>
                      <w:color w:val="31859B"/>
                      <w:sz w:val="20"/>
                      <w:szCs w:val="20"/>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b/>
                      <w:bCs/>
                      <w:color w:val="31859B"/>
                      <w:sz w:val="20"/>
                    </w:rPr>
                    <w:t>Final</w:t>
                  </w:r>
                  <w:proofErr w:type="gramEnd"/>
                  <w:r w:rsidRPr="00C63353">
                    <w:rPr>
                      <w:rFonts w:ascii="Cambria" w:eastAsia="Times New Roman" w:hAnsi="Cambria" w:cs="Times New Roman"/>
                      <w:b/>
                      <w:bCs/>
                      <w:color w:val="31859B"/>
                      <w:sz w:val="20"/>
                    </w:rPr>
                    <w:t xml:space="preserve"> Reflection</w:t>
                  </w:r>
                  <w:r w:rsidRPr="00C63353">
                    <w:rPr>
                      <w:rFonts w:ascii="Cambria" w:eastAsia="Times New Roman" w:hAnsi="Cambria" w:cs="Times New Roman"/>
                      <w:color w:val="31859B"/>
                      <w:sz w:val="20"/>
                      <w:szCs w:val="20"/>
                    </w:rPr>
                    <w:t xml:space="preserve"> - Write a 1-2 page final reflection addressing all three of the essential questions for the week. Include knowledge and personal insights you have gained.</w:t>
                  </w:r>
                </w:p>
              </w:tc>
              <w:tc>
                <w:tcPr>
                  <w:tcW w:w="2160" w:type="dxa"/>
                  <w:tcBorders>
                    <w:top w:val="nil"/>
                    <w:left w:val="nil"/>
                    <w:bottom w:val="single" w:sz="8" w:space="0" w:color="000000"/>
                    <w:right w:val="single" w:sz="8" w:space="0" w:color="000000"/>
                  </w:tcBorders>
                  <w:hideMark/>
                </w:tcPr>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1.</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 xml:space="preserve">Dream Big Product #5 Share your Dream Big presentation with the class. Read and comment on the other final projects posted. </w:t>
                  </w:r>
                </w:p>
                <w:p w:rsidR="00C63353" w:rsidRPr="00C63353" w:rsidRDefault="00C63353" w:rsidP="00C63353">
                  <w:pPr>
                    <w:spacing w:after="0" w:line="240" w:lineRule="auto"/>
                    <w:ind w:left="360" w:right="89"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2.</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sz w:val="20"/>
                      <w:szCs w:val="20"/>
                    </w:rPr>
                    <w:t>Final Reflection</w:t>
                  </w:r>
                </w:p>
              </w:tc>
            </w:tr>
          </w:tbl>
          <w:p w:rsidR="00C63353" w:rsidRPr="00C63353" w:rsidRDefault="00C63353" w:rsidP="00C63353">
            <w:pPr>
              <w:spacing w:after="0" w:line="240" w:lineRule="auto"/>
              <w:rPr>
                <w:rFonts w:ascii="Verdana" w:eastAsia="Times New Roman" w:hAnsi="Verdana" w:cs="Times New Roman"/>
                <w:color w:val="000000"/>
                <w:sz w:val="17"/>
                <w:szCs w:val="17"/>
              </w:rPr>
            </w:pPr>
          </w:p>
        </w:tc>
      </w:tr>
      <w:tr w:rsidR="00C63353" w:rsidRPr="00C63353" w:rsidTr="00C63353">
        <w:trPr>
          <w:tblCellSpacing w:w="0" w:type="dxa"/>
        </w:trPr>
        <w:tc>
          <w:tcPr>
            <w:tcW w:w="0" w:type="auto"/>
            <w:shd w:val="clear" w:color="auto" w:fill="CCCCCC"/>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lastRenderedPageBreak/>
              <w:t> </w:t>
            </w:r>
          </w:p>
        </w:tc>
        <w:tc>
          <w:tcPr>
            <w:tcW w:w="0" w:type="auto"/>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pict>
                <v:rect id="_x0000_i1031" style="width:374.4pt;height:.6pt" o:hrpct="800" o:hralign="center" o:hrstd="t" o:hrnoshade="t" o:hr="t" fillcolor="#a0a0a0" stroked="f"/>
              </w:pict>
            </w:r>
          </w:p>
        </w:tc>
      </w:tr>
      <w:tr w:rsidR="00C63353" w:rsidRPr="00C63353" w:rsidTr="00C63353">
        <w:trPr>
          <w:tblCellSpacing w:w="0" w:type="dxa"/>
        </w:trPr>
        <w:tc>
          <w:tcPr>
            <w:tcW w:w="500" w:type="pct"/>
            <w:shd w:val="clear" w:color="auto" w:fill="CCCCCC"/>
            <w:hideMark/>
          </w:tcPr>
          <w:p w:rsidR="00C63353" w:rsidRPr="00C63353" w:rsidRDefault="00C63353" w:rsidP="00C63353">
            <w:pPr>
              <w:spacing w:after="0" w:line="240" w:lineRule="auto"/>
              <w:jc w:val="right"/>
              <w:rPr>
                <w:rFonts w:ascii="Verdana" w:eastAsia="Times New Roman" w:hAnsi="Verdana" w:cs="Times New Roman"/>
                <w:color w:val="000000"/>
                <w:sz w:val="17"/>
                <w:szCs w:val="17"/>
              </w:rPr>
            </w:pPr>
            <w:r w:rsidRPr="00C63353">
              <w:rPr>
                <w:rFonts w:ascii="Verdana" w:eastAsia="Times New Roman" w:hAnsi="Verdana" w:cs="Times New Roman"/>
                <w:b/>
                <w:bCs/>
                <w:color w:val="000000"/>
                <w:sz w:val="17"/>
              </w:rPr>
              <w:t>Course Ground Rules</w:t>
            </w:r>
          </w:p>
        </w:tc>
        <w:tc>
          <w:tcPr>
            <w:tcW w:w="4500" w:type="pct"/>
            <w:vAlign w:val="center"/>
            <w:hideMark/>
          </w:tcPr>
          <w:p w:rsidR="00C63353" w:rsidRPr="00C63353" w:rsidRDefault="00C63353" w:rsidP="00C63353">
            <w:pPr>
              <w:shd w:val="clear" w:color="auto" w:fill="D9D9D9"/>
              <w:spacing w:before="100" w:beforeAutospacing="1" w:after="100" w:afterAutospacing="1" w:line="240" w:lineRule="auto"/>
              <w:rPr>
                <w:rFonts w:ascii="Verdana" w:eastAsia="Times New Roman" w:hAnsi="Verdana" w:cs="Times New Roman"/>
                <w:color w:val="000000"/>
                <w:sz w:val="17"/>
                <w:szCs w:val="17"/>
              </w:rPr>
            </w:pP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Times New Roman" w:eastAsia="Times New Roman" w:hAnsi="Times New Roman"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Participate regularly &amp; follow all university policies listed later in this syllabus.</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Times New Roman" w:eastAsia="Times New Roman" w:hAnsi="Times New Roman"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Cooperate and contribute when working on group projects</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Times New Roman" w:eastAsia="Times New Roman" w:hAnsi="Times New Roman"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Communicate in advance if you are struggling to complete assignments</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Times New Roman" w:eastAsia="Times New Roman" w:hAnsi="Times New Roman"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Utilize your assigned university email address for all correspondence</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Times New Roman" w:eastAsia="Times New Roman" w:hAnsi="Times New Roman"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 xml:space="preserve">Maintain respectful communication in the discussion forum and in all other </w:t>
            </w:r>
            <w:r w:rsidRPr="00C63353">
              <w:rPr>
                <w:rFonts w:ascii="Cambria" w:eastAsia="Times New Roman" w:hAnsi="Cambria" w:cs="Times New Roman"/>
                <w:color w:val="31859B"/>
              </w:rPr>
              <w:lastRenderedPageBreak/>
              <w:t>correspondence with your professor and classmates.</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 </w:t>
            </w:r>
          </w:p>
          <w:p w:rsidR="00C63353" w:rsidRPr="00C63353" w:rsidRDefault="00C63353" w:rsidP="00C63353">
            <w:pPr>
              <w:spacing w:before="100" w:beforeAutospacing="1" w:after="100" w:afterAutospacing="1" w:line="240" w:lineRule="auto"/>
              <w:ind w:left="1080" w:hanging="360"/>
              <w:rPr>
                <w:rFonts w:ascii="Verdana" w:eastAsia="Times New Roman" w:hAnsi="Verdana" w:cs="Times New Roman"/>
                <w:color w:val="000000"/>
                <w:sz w:val="17"/>
                <w:szCs w:val="17"/>
              </w:rPr>
            </w:pPr>
            <w:r w:rsidRPr="00C63353">
              <w:rPr>
                <w:rFonts w:ascii="Verdana" w:eastAsia="Times New Roman" w:hAnsi="Verdana" w:cs="Times New Roman"/>
                <w:color w:val="31859B"/>
              </w:rPr>
              <w:t>o</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u w:val="single"/>
              </w:rPr>
              <w:t>Email</w:t>
            </w:r>
            <w:r w:rsidRPr="00C63353">
              <w:rPr>
                <w:rFonts w:ascii="Cambria" w:eastAsia="Times New Roman" w:hAnsi="Cambria" w:cs="Times New Roman"/>
                <w:color w:val="31859B"/>
              </w:rPr>
              <w:t xml:space="preserve">: </w:t>
            </w:r>
          </w:p>
          <w:p w:rsidR="00C63353" w:rsidRPr="00C63353" w:rsidRDefault="00C63353" w:rsidP="00C63353">
            <w:pPr>
              <w:spacing w:before="100" w:beforeAutospacing="1" w:after="100" w:afterAutospacing="1" w:line="240" w:lineRule="auto"/>
              <w:ind w:left="1440" w:hanging="360"/>
              <w:rPr>
                <w:rFonts w:ascii="Verdana" w:eastAsia="Times New Roman" w:hAnsi="Verdana" w:cs="Times New Roman"/>
                <w:color w:val="000000"/>
                <w:sz w:val="17"/>
                <w:szCs w:val="17"/>
              </w:rPr>
            </w:pPr>
            <w:r w:rsidRPr="00C63353">
              <w:rPr>
                <w:rFonts w:ascii="Wingdings" w:eastAsia="Times New Roman" w:hAnsi="Wingdings" w:cs="Times New Roman"/>
                <w:color w:val="31859B"/>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Use</w:t>
            </w:r>
            <w:proofErr w:type="gramEnd"/>
            <w:r w:rsidRPr="00C63353">
              <w:rPr>
                <w:rFonts w:ascii="Cambria" w:eastAsia="Times New Roman" w:hAnsi="Cambria" w:cs="Times New Roman"/>
                <w:color w:val="31859B"/>
              </w:rPr>
              <w:t xml:space="preserve"> the </w:t>
            </w:r>
            <w:proofErr w:type="spellStart"/>
            <w:r w:rsidRPr="00C63353">
              <w:rPr>
                <w:rFonts w:ascii="Cambria" w:eastAsia="Times New Roman" w:hAnsi="Cambria" w:cs="Times New Roman"/>
                <w:color w:val="31859B"/>
              </w:rPr>
              <w:t>Chaminade</w:t>
            </w:r>
            <w:proofErr w:type="spellEnd"/>
            <w:r w:rsidRPr="00C63353">
              <w:rPr>
                <w:rFonts w:ascii="Cambria" w:eastAsia="Times New Roman" w:hAnsi="Cambria" w:cs="Times New Roman"/>
                <w:color w:val="31859B"/>
              </w:rPr>
              <w:t xml:space="preserve"> email account provided.</w:t>
            </w:r>
          </w:p>
          <w:p w:rsidR="00C63353" w:rsidRPr="00C63353" w:rsidRDefault="00C63353" w:rsidP="00C63353">
            <w:pPr>
              <w:spacing w:before="100" w:beforeAutospacing="1" w:after="100" w:afterAutospacing="1" w:line="240" w:lineRule="auto"/>
              <w:ind w:left="1440" w:hanging="360"/>
              <w:rPr>
                <w:rFonts w:ascii="Verdana" w:eastAsia="Times New Roman" w:hAnsi="Verdana" w:cs="Times New Roman"/>
                <w:color w:val="000000"/>
                <w:sz w:val="17"/>
                <w:szCs w:val="17"/>
              </w:rPr>
            </w:pPr>
            <w:r w:rsidRPr="00C63353">
              <w:rPr>
                <w:rFonts w:ascii="Wingdings" w:eastAsia="Times New Roman" w:hAnsi="Wingdings" w:cs="Times New Roman"/>
                <w:color w:val="31859B"/>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Always</w:t>
            </w:r>
            <w:proofErr w:type="gramEnd"/>
            <w:r w:rsidRPr="00C63353">
              <w:rPr>
                <w:rFonts w:ascii="Cambria" w:eastAsia="Times New Roman" w:hAnsi="Cambria" w:cs="Times New Roman"/>
                <w:color w:val="31859B"/>
              </w:rPr>
              <w:t xml:space="preserve"> include a subject line. </w:t>
            </w:r>
          </w:p>
          <w:p w:rsidR="00C63353" w:rsidRPr="00C63353" w:rsidRDefault="00C63353" w:rsidP="00C63353">
            <w:pPr>
              <w:spacing w:before="100" w:beforeAutospacing="1" w:after="100" w:afterAutospacing="1" w:line="240" w:lineRule="auto"/>
              <w:ind w:left="1440" w:hanging="360"/>
              <w:rPr>
                <w:rFonts w:ascii="Verdana" w:eastAsia="Times New Roman" w:hAnsi="Verdana" w:cs="Times New Roman"/>
                <w:color w:val="000000"/>
                <w:sz w:val="17"/>
                <w:szCs w:val="17"/>
              </w:rPr>
            </w:pPr>
            <w:r w:rsidRPr="00C63353">
              <w:rPr>
                <w:rFonts w:ascii="Wingdings" w:eastAsia="Times New Roman" w:hAnsi="Wingdings" w:cs="Times New Roman"/>
                <w:color w:val="31859B"/>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Remember</w:t>
            </w:r>
            <w:proofErr w:type="gramEnd"/>
            <w:r w:rsidRPr="00C63353">
              <w:rPr>
                <w:rFonts w:ascii="Cambria" w:eastAsia="Times New Roman" w:hAnsi="Cambria" w:cs="Times New Roman"/>
                <w:color w:val="31859B"/>
              </w:rPr>
              <w:t xml:space="preserve"> without facial expressions some comments may be taken the wrong way. Be careful in wording your emails. Use of emoticons might be helpful in some cases. </w:t>
            </w:r>
          </w:p>
          <w:p w:rsidR="00C63353" w:rsidRPr="00C63353" w:rsidRDefault="00C63353" w:rsidP="00C63353">
            <w:pPr>
              <w:spacing w:before="100" w:beforeAutospacing="1" w:after="100" w:afterAutospacing="1" w:line="240" w:lineRule="auto"/>
              <w:ind w:left="1440" w:hanging="360"/>
              <w:rPr>
                <w:rFonts w:ascii="Verdana" w:eastAsia="Times New Roman" w:hAnsi="Verdana" w:cs="Times New Roman"/>
                <w:color w:val="000000"/>
                <w:sz w:val="17"/>
                <w:szCs w:val="17"/>
              </w:rPr>
            </w:pPr>
            <w:r w:rsidRPr="00C63353">
              <w:rPr>
                <w:rFonts w:ascii="Wingdings" w:eastAsia="Times New Roman" w:hAnsi="Wingdings" w:cs="Times New Roman"/>
                <w:color w:val="31859B"/>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Use</w:t>
            </w:r>
            <w:proofErr w:type="gramEnd"/>
            <w:r w:rsidRPr="00C63353">
              <w:rPr>
                <w:rFonts w:ascii="Cambria" w:eastAsia="Times New Roman" w:hAnsi="Cambria" w:cs="Times New Roman"/>
                <w:color w:val="31859B"/>
              </w:rPr>
              <w:t xml:space="preserve"> standard fonts. </w:t>
            </w:r>
          </w:p>
          <w:p w:rsidR="00C63353" w:rsidRPr="00C63353" w:rsidRDefault="00C63353" w:rsidP="00C63353">
            <w:pPr>
              <w:spacing w:before="100" w:beforeAutospacing="1" w:after="100" w:afterAutospacing="1" w:line="240" w:lineRule="auto"/>
              <w:ind w:left="1440" w:hanging="360"/>
              <w:rPr>
                <w:rFonts w:ascii="Verdana" w:eastAsia="Times New Roman" w:hAnsi="Verdana" w:cs="Times New Roman"/>
                <w:color w:val="000000"/>
                <w:sz w:val="17"/>
                <w:szCs w:val="17"/>
              </w:rPr>
            </w:pPr>
            <w:r w:rsidRPr="00C63353">
              <w:rPr>
                <w:rFonts w:ascii="Wingdings" w:eastAsia="Times New Roman" w:hAnsi="Wingdings" w:cs="Times New Roman"/>
                <w:color w:val="31859B"/>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Special</w:t>
            </w:r>
            <w:proofErr w:type="gramEnd"/>
            <w:r w:rsidRPr="00C63353">
              <w:rPr>
                <w:rFonts w:ascii="Cambria" w:eastAsia="Times New Roman" w:hAnsi="Cambria" w:cs="Times New Roman"/>
                <w:color w:val="31859B"/>
              </w:rPr>
              <w:t xml:space="preserve"> formatting such as centering, audio messages, tables, html, etc. should be avoided unless necessary to complete an assignment or other communication. </w:t>
            </w:r>
          </w:p>
          <w:p w:rsidR="00C63353" w:rsidRPr="00C63353" w:rsidRDefault="00C63353" w:rsidP="00C63353">
            <w:pPr>
              <w:spacing w:before="100" w:beforeAutospacing="1" w:after="100" w:afterAutospacing="1" w:line="240" w:lineRule="auto"/>
              <w:ind w:left="720"/>
              <w:rPr>
                <w:rFonts w:ascii="Verdana" w:eastAsia="Times New Roman" w:hAnsi="Verdana" w:cs="Times New Roman"/>
                <w:color w:val="000000"/>
                <w:sz w:val="17"/>
                <w:szCs w:val="17"/>
              </w:rPr>
            </w:pPr>
            <w:r w:rsidRPr="00C63353">
              <w:rPr>
                <w:rFonts w:ascii="Cambria" w:eastAsia="Times New Roman" w:hAnsi="Cambria" w:cs="Times New Roman"/>
                <w:color w:val="31859B"/>
              </w:rPr>
              <w:t> </w:t>
            </w:r>
          </w:p>
          <w:p w:rsidR="00C63353" w:rsidRPr="00C63353" w:rsidRDefault="00C63353" w:rsidP="00C63353">
            <w:pPr>
              <w:spacing w:before="100" w:beforeAutospacing="1" w:after="100" w:afterAutospacing="1" w:line="240" w:lineRule="auto"/>
              <w:ind w:left="1080" w:hanging="360"/>
              <w:rPr>
                <w:rFonts w:ascii="Verdana" w:eastAsia="Times New Roman" w:hAnsi="Verdana" w:cs="Times New Roman"/>
                <w:color w:val="000000"/>
                <w:sz w:val="17"/>
                <w:szCs w:val="17"/>
              </w:rPr>
            </w:pPr>
            <w:r w:rsidRPr="00C63353">
              <w:rPr>
                <w:rFonts w:ascii="Verdana" w:eastAsia="Times New Roman" w:hAnsi="Verdana" w:cs="Times New Roman"/>
                <w:color w:val="31859B"/>
              </w:rPr>
              <w:t>o</w:t>
            </w:r>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u w:val="single"/>
              </w:rPr>
              <w:t>Discussion Groups</w:t>
            </w:r>
            <w:r w:rsidRPr="00C63353">
              <w:rPr>
                <w:rFonts w:ascii="Cambria" w:eastAsia="Times New Roman" w:hAnsi="Cambria" w:cs="Times New Roman"/>
                <w:color w:val="31859B"/>
              </w:rPr>
              <w:t>:</w:t>
            </w:r>
          </w:p>
          <w:p w:rsidR="00C63353" w:rsidRPr="00C63353" w:rsidRDefault="00C63353" w:rsidP="00C63353">
            <w:pPr>
              <w:spacing w:before="100" w:beforeAutospacing="1" w:after="100" w:afterAutospacing="1" w:line="240" w:lineRule="auto"/>
              <w:ind w:left="1440" w:hanging="360"/>
              <w:rPr>
                <w:rFonts w:ascii="Verdana" w:eastAsia="Times New Roman" w:hAnsi="Verdana" w:cs="Times New Roman"/>
                <w:color w:val="000000"/>
                <w:sz w:val="17"/>
                <w:szCs w:val="17"/>
              </w:rPr>
            </w:pPr>
            <w:r w:rsidRPr="00C63353">
              <w:rPr>
                <w:rFonts w:ascii="Wingdings" w:eastAsia="Times New Roman" w:hAnsi="Wingdings" w:cs="Times New Roman"/>
                <w:color w:val="31859B"/>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Review</w:t>
            </w:r>
            <w:proofErr w:type="gramEnd"/>
            <w:r w:rsidRPr="00C63353">
              <w:rPr>
                <w:rFonts w:ascii="Cambria" w:eastAsia="Times New Roman" w:hAnsi="Cambria" w:cs="Times New Roman"/>
                <w:color w:val="31859B"/>
              </w:rPr>
              <w:t xml:space="preserve"> the discussion threads thoroughly before entering the discussion. </w:t>
            </w:r>
          </w:p>
          <w:p w:rsidR="00C63353" w:rsidRPr="00C63353" w:rsidRDefault="00C63353" w:rsidP="00C63353">
            <w:pPr>
              <w:spacing w:before="100" w:beforeAutospacing="1" w:after="100" w:afterAutospacing="1" w:line="240" w:lineRule="auto"/>
              <w:ind w:left="1440" w:hanging="360"/>
              <w:rPr>
                <w:rFonts w:ascii="Verdana" w:eastAsia="Times New Roman" w:hAnsi="Verdana" w:cs="Times New Roman"/>
                <w:color w:val="000000"/>
                <w:sz w:val="17"/>
                <w:szCs w:val="17"/>
              </w:rPr>
            </w:pPr>
            <w:r w:rsidRPr="00C63353">
              <w:rPr>
                <w:rFonts w:ascii="Wingdings" w:eastAsia="Times New Roman" w:hAnsi="Wingdings" w:cs="Times New Roman"/>
                <w:color w:val="31859B"/>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Try</w:t>
            </w:r>
            <w:proofErr w:type="gramEnd"/>
            <w:r w:rsidRPr="00C63353">
              <w:rPr>
                <w:rFonts w:ascii="Cambria" w:eastAsia="Times New Roman" w:hAnsi="Cambria" w:cs="Times New Roman"/>
                <w:color w:val="31859B"/>
              </w:rPr>
              <w:t xml:space="preserve"> to maintain threads by using the "Reply" button rather starting a new topic.</w:t>
            </w:r>
          </w:p>
          <w:p w:rsidR="00C63353" w:rsidRPr="00C63353" w:rsidRDefault="00C63353" w:rsidP="00C63353">
            <w:pPr>
              <w:spacing w:before="100" w:beforeAutospacing="1" w:after="100" w:afterAutospacing="1" w:line="240" w:lineRule="auto"/>
              <w:ind w:left="1440" w:hanging="360"/>
              <w:rPr>
                <w:rFonts w:ascii="Verdana" w:eastAsia="Times New Roman" w:hAnsi="Verdana" w:cs="Times New Roman"/>
                <w:color w:val="000000"/>
                <w:sz w:val="17"/>
                <w:szCs w:val="17"/>
              </w:rPr>
            </w:pPr>
            <w:r w:rsidRPr="00C63353">
              <w:rPr>
                <w:rFonts w:ascii="Wingdings" w:eastAsia="Times New Roman" w:hAnsi="Wingdings" w:cs="Times New Roman"/>
                <w:color w:val="31859B"/>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Do</w:t>
            </w:r>
            <w:proofErr w:type="gramEnd"/>
            <w:r w:rsidRPr="00C63353">
              <w:rPr>
                <w:rFonts w:ascii="Cambria" w:eastAsia="Times New Roman" w:hAnsi="Cambria" w:cs="Times New Roman"/>
                <w:color w:val="31859B"/>
              </w:rPr>
              <w:t xml:space="preserve"> not make insulting or inflammatory statements to other members of the discussion group. Be respectful of other’s ideas. </w:t>
            </w:r>
          </w:p>
          <w:p w:rsidR="00C63353" w:rsidRPr="00C63353" w:rsidRDefault="00C63353" w:rsidP="00C63353">
            <w:pPr>
              <w:spacing w:before="100" w:beforeAutospacing="1" w:after="100" w:afterAutospacing="1" w:line="240" w:lineRule="auto"/>
              <w:ind w:left="1440" w:hanging="360"/>
              <w:rPr>
                <w:rFonts w:ascii="Verdana" w:eastAsia="Times New Roman" w:hAnsi="Verdana" w:cs="Times New Roman"/>
                <w:color w:val="000000"/>
                <w:sz w:val="17"/>
                <w:szCs w:val="17"/>
              </w:rPr>
            </w:pPr>
            <w:r w:rsidRPr="00C63353">
              <w:rPr>
                <w:rFonts w:ascii="Wingdings" w:eastAsia="Times New Roman" w:hAnsi="Wingdings" w:cs="Times New Roman"/>
                <w:color w:val="31859B"/>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Be</w:t>
            </w:r>
            <w:proofErr w:type="gramEnd"/>
            <w:r w:rsidRPr="00C63353">
              <w:rPr>
                <w:rFonts w:ascii="Cambria" w:eastAsia="Times New Roman" w:hAnsi="Cambria" w:cs="Times New Roman"/>
                <w:color w:val="31859B"/>
              </w:rPr>
              <w:t xml:space="preserve"> patient and read the comments of others thoroughly before entering your remarks. </w:t>
            </w:r>
          </w:p>
          <w:p w:rsidR="00C63353" w:rsidRPr="00C63353" w:rsidRDefault="00C63353" w:rsidP="00C63353">
            <w:pPr>
              <w:spacing w:before="100" w:beforeAutospacing="1" w:after="100" w:afterAutospacing="1" w:line="240" w:lineRule="auto"/>
              <w:ind w:left="1440" w:hanging="360"/>
              <w:rPr>
                <w:rFonts w:ascii="Verdana" w:eastAsia="Times New Roman" w:hAnsi="Verdana" w:cs="Times New Roman"/>
                <w:color w:val="000000"/>
                <w:sz w:val="17"/>
                <w:szCs w:val="17"/>
              </w:rPr>
            </w:pPr>
            <w:r w:rsidRPr="00C63353">
              <w:rPr>
                <w:rFonts w:ascii="Wingdings" w:eastAsia="Times New Roman" w:hAnsi="Wingdings" w:cs="Times New Roman"/>
                <w:color w:val="31859B"/>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Be</w:t>
            </w:r>
            <w:proofErr w:type="gramEnd"/>
            <w:r w:rsidRPr="00C63353">
              <w:rPr>
                <w:rFonts w:ascii="Cambria" w:eastAsia="Times New Roman" w:hAnsi="Cambria" w:cs="Times New Roman"/>
                <w:color w:val="31859B"/>
              </w:rPr>
              <w:t xml:space="preserve"> positive and constructive in your discussions. </w:t>
            </w:r>
          </w:p>
          <w:p w:rsidR="00C63353" w:rsidRPr="00C63353" w:rsidRDefault="00C63353" w:rsidP="00C63353">
            <w:pPr>
              <w:spacing w:before="100" w:beforeAutospacing="1" w:after="100" w:afterAutospacing="1" w:line="240" w:lineRule="auto"/>
              <w:ind w:left="1440" w:hanging="360"/>
              <w:rPr>
                <w:rFonts w:ascii="Verdana" w:eastAsia="Times New Roman" w:hAnsi="Verdana" w:cs="Times New Roman"/>
                <w:color w:val="000000"/>
                <w:sz w:val="17"/>
                <w:szCs w:val="17"/>
              </w:rPr>
            </w:pPr>
            <w:r w:rsidRPr="00C63353">
              <w:rPr>
                <w:rFonts w:ascii="Wingdings" w:eastAsia="Times New Roman" w:hAnsi="Wingdings" w:cs="Times New Roman"/>
                <w:color w:val="31859B"/>
              </w:rPr>
              <w:t></w:t>
            </w:r>
            <w:proofErr w:type="gramStart"/>
            <w:r w:rsidRPr="00C63353">
              <w:rPr>
                <w:rFonts w:ascii="Times New Roman" w:eastAsia="Times New Roman" w:hAnsi="Times New Roman" w:cs="Times New Roman"/>
                <w:color w:val="31859B"/>
                <w:sz w:val="14"/>
                <w:szCs w:val="14"/>
              </w:rPr>
              <w:t xml:space="preserve">  </w:t>
            </w:r>
            <w:r w:rsidRPr="00C63353">
              <w:rPr>
                <w:rFonts w:ascii="Cambria" w:eastAsia="Times New Roman" w:hAnsi="Cambria" w:cs="Times New Roman"/>
                <w:color w:val="31859B"/>
              </w:rPr>
              <w:t>Respond</w:t>
            </w:r>
            <w:proofErr w:type="gramEnd"/>
            <w:r w:rsidRPr="00C63353">
              <w:rPr>
                <w:rFonts w:ascii="Cambria" w:eastAsia="Times New Roman" w:hAnsi="Cambria" w:cs="Times New Roman"/>
                <w:color w:val="31859B"/>
              </w:rPr>
              <w:t xml:space="preserve"> in a thoughtful and timely manner.</w:t>
            </w:r>
          </w:p>
          <w:p w:rsidR="00C63353" w:rsidRPr="00C63353" w:rsidRDefault="00C63353" w:rsidP="00C63353">
            <w:pPr>
              <w:spacing w:before="100" w:beforeAutospacing="1" w:after="100" w:afterAutospacing="1" w:line="240" w:lineRule="auto"/>
              <w:ind w:left="720"/>
              <w:rPr>
                <w:rFonts w:ascii="Verdana" w:eastAsia="Times New Roman" w:hAnsi="Verdana" w:cs="Times New Roman"/>
                <w:color w:val="000000"/>
                <w:sz w:val="17"/>
                <w:szCs w:val="17"/>
              </w:rPr>
            </w:pPr>
            <w:r w:rsidRPr="00C63353">
              <w:rPr>
                <w:rFonts w:ascii="Cambria" w:eastAsia="Times New Roman" w:hAnsi="Cambria" w:cs="Times New Roman"/>
                <w:color w:val="31859B"/>
              </w:rPr>
              <w:t> </w:t>
            </w:r>
          </w:p>
          <w:p w:rsidR="00C63353" w:rsidRPr="00C63353" w:rsidRDefault="00C63353" w:rsidP="00C63353">
            <w:pPr>
              <w:shd w:val="clear" w:color="auto" w:fill="D9D9D9"/>
              <w:spacing w:before="120" w:after="120"/>
              <w:rPr>
                <w:rFonts w:ascii="Verdana" w:eastAsia="Times New Roman" w:hAnsi="Verdana" w:cs="Times New Roman"/>
                <w:color w:val="000000"/>
                <w:sz w:val="17"/>
                <w:szCs w:val="17"/>
              </w:rPr>
            </w:pP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 xml:space="preserve">Call 808-739-8327 or email </w:t>
            </w:r>
            <w:hyperlink r:id="rId13" w:history="1">
              <w:r w:rsidRPr="00C63353">
                <w:rPr>
                  <w:rFonts w:ascii="Verdana" w:eastAsia="Times New Roman" w:hAnsi="Verdana" w:cs="Times New Roman"/>
                  <w:color w:val="0000B3"/>
                  <w:sz w:val="13"/>
                </w:rPr>
                <w:t>jnakason@chaminade.edu</w:t>
              </w:r>
            </w:hyperlink>
            <w:r w:rsidRPr="00C63353">
              <w:rPr>
                <w:rFonts w:ascii="Cambria" w:eastAsia="Times New Roman" w:hAnsi="Cambria" w:cs="Times New Roman"/>
                <w:color w:val="31859B"/>
              </w:rPr>
              <w:t>.</w:t>
            </w:r>
          </w:p>
        </w:tc>
      </w:tr>
      <w:tr w:rsidR="00C63353" w:rsidRPr="00C63353" w:rsidTr="00C63353">
        <w:trPr>
          <w:tblCellSpacing w:w="0" w:type="dxa"/>
        </w:trPr>
        <w:tc>
          <w:tcPr>
            <w:tcW w:w="0" w:type="auto"/>
            <w:shd w:val="clear" w:color="auto" w:fill="CCCCCC"/>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lastRenderedPageBreak/>
              <w:t> </w:t>
            </w:r>
          </w:p>
        </w:tc>
        <w:tc>
          <w:tcPr>
            <w:tcW w:w="0" w:type="auto"/>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pict>
                <v:rect id="_x0000_i1032" style="width:374.4pt;height:.6pt" o:hrpct="800" o:hralign="center" o:hrstd="t" o:hrnoshade="t" o:hr="t" fillcolor="#a0a0a0" stroked="f"/>
              </w:pict>
            </w:r>
          </w:p>
        </w:tc>
      </w:tr>
      <w:tr w:rsidR="00C63353" w:rsidRPr="00C63353" w:rsidTr="00C63353">
        <w:trPr>
          <w:tblCellSpacing w:w="0" w:type="dxa"/>
        </w:trPr>
        <w:tc>
          <w:tcPr>
            <w:tcW w:w="500" w:type="pct"/>
            <w:shd w:val="clear" w:color="auto" w:fill="CCCCCC"/>
            <w:hideMark/>
          </w:tcPr>
          <w:p w:rsidR="00C63353" w:rsidRPr="00C63353" w:rsidRDefault="00C63353" w:rsidP="00C63353">
            <w:pPr>
              <w:spacing w:after="0" w:line="240" w:lineRule="auto"/>
              <w:jc w:val="right"/>
              <w:rPr>
                <w:rFonts w:ascii="Verdana" w:eastAsia="Times New Roman" w:hAnsi="Verdana" w:cs="Times New Roman"/>
                <w:color w:val="000000"/>
                <w:sz w:val="17"/>
                <w:szCs w:val="17"/>
              </w:rPr>
            </w:pPr>
            <w:r w:rsidRPr="00C63353">
              <w:rPr>
                <w:rFonts w:ascii="Verdana" w:eastAsia="Times New Roman" w:hAnsi="Verdana" w:cs="Times New Roman"/>
                <w:b/>
                <w:bCs/>
                <w:color w:val="000000"/>
                <w:sz w:val="17"/>
              </w:rPr>
              <w:t>University Policies</w:t>
            </w:r>
          </w:p>
        </w:tc>
        <w:tc>
          <w:tcPr>
            <w:tcW w:w="4500" w:type="pct"/>
            <w:vAlign w:val="center"/>
            <w:hideMark/>
          </w:tcPr>
          <w:p w:rsidR="00C63353" w:rsidRPr="00C63353" w:rsidRDefault="00C63353" w:rsidP="00C63353">
            <w:pPr>
              <w:shd w:val="clear" w:color="auto" w:fill="D9D9D9"/>
              <w:spacing w:before="120" w:after="120" w:line="204" w:lineRule="atLeast"/>
              <w:rPr>
                <w:rFonts w:ascii="Verdana" w:eastAsia="Times New Roman" w:hAnsi="Verdana" w:cs="Times New Roman"/>
                <w:color w:val="000000"/>
                <w:sz w:val="17"/>
                <w:szCs w:val="17"/>
              </w:rPr>
            </w:pPr>
            <w:r w:rsidRPr="00C63353">
              <w:rPr>
                <w:rFonts w:ascii="Cambria" w:eastAsia="Times New Roman" w:hAnsi="Cambria" w:cs="Times New Roman"/>
                <w:b/>
                <w:bCs/>
                <w:color w:val="31859B"/>
              </w:rPr>
              <w:t>Attendance: </w:t>
            </w:r>
            <w:r w:rsidRPr="00C63353">
              <w:rPr>
                <w:rFonts w:ascii="Cambria" w:eastAsia="Times New Roman" w:hAnsi="Cambria" w:cs="Times New Roman"/>
                <w:color w:val="31859B"/>
              </w:rPr>
              <w:t xml:space="preserve">As stated in the </w:t>
            </w:r>
            <w:proofErr w:type="spellStart"/>
            <w:r w:rsidRPr="00C63353">
              <w:rPr>
                <w:rFonts w:ascii="Cambria" w:eastAsia="Times New Roman" w:hAnsi="Cambria" w:cs="Times New Roman"/>
                <w:color w:val="31859B"/>
              </w:rPr>
              <w:t>Chaminade</w:t>
            </w:r>
            <w:proofErr w:type="spellEnd"/>
            <w:r w:rsidRPr="00C63353">
              <w:rPr>
                <w:rFonts w:ascii="Cambria" w:eastAsia="Times New Roman" w:hAnsi="Cambria" w:cs="Times New Roman"/>
                <w:color w:val="31859B"/>
              </w:rPr>
              <w:t xml:space="preserve"> University Catalog, students are </w:t>
            </w:r>
            <w:r w:rsidRPr="00C63353">
              <w:rPr>
                <w:rFonts w:ascii="Cambria" w:eastAsia="Times New Roman" w:hAnsi="Cambria" w:cs="Times New Roman"/>
                <w:color w:val="31859B"/>
              </w:rPr>
              <w:lastRenderedPageBreak/>
              <w:t>expected to attend all classes for courses in which they are registered. </w:t>
            </w:r>
            <w:r w:rsidRPr="00C63353">
              <w:rPr>
                <w:rFonts w:ascii="Cambria" w:eastAsia="Times New Roman" w:hAnsi="Cambria" w:cs="Times New Roman"/>
                <w:i/>
                <w:iCs/>
                <w:color w:val="31859B"/>
              </w:rPr>
              <w:t>Students must follow the attendance policy of the </w:t>
            </w:r>
            <w:r w:rsidRPr="00C63353">
              <w:rPr>
                <w:rFonts w:ascii="Cambria" w:eastAsia="Times New Roman" w:hAnsi="Cambria" w:cs="Times New Roman"/>
                <w:color w:val="31859B"/>
              </w:rPr>
              <w:t>Division as appropriate for the course format (on-ground, hybrid, or online). Penalties for not meeting the attendance requirements may result in lowering of the grade, withdrawal from the course, or failing the course.</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rPr>
              <w:t>Writing Standards:  </w:t>
            </w:r>
            <w:r w:rsidRPr="00C63353">
              <w:rPr>
                <w:rFonts w:ascii="Cambria" w:eastAsia="Times New Roman" w:hAnsi="Cambria" w:cs="Times New Roman"/>
                <w:color w:val="31859B"/>
              </w:rPr>
              <w:t xml:space="preserve">All work submitted by </w:t>
            </w:r>
            <w:proofErr w:type="spellStart"/>
            <w:r w:rsidRPr="00C63353">
              <w:rPr>
                <w:rFonts w:ascii="Cambria" w:eastAsia="Times New Roman" w:hAnsi="Cambria" w:cs="Times New Roman"/>
                <w:color w:val="31859B"/>
              </w:rPr>
              <w:t>Chaminade</w:t>
            </w:r>
            <w:proofErr w:type="spellEnd"/>
            <w:r w:rsidRPr="00C63353">
              <w:rPr>
                <w:rFonts w:ascii="Cambria" w:eastAsia="Times New Roman" w:hAnsi="Cambria" w:cs="Times New Roman"/>
                <w:color w:val="31859B"/>
              </w:rPr>
              <w:t xml:space="preserve"> University students must meet the following writing standards.  Written assignments should:</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Arial" w:eastAsia="Times New Roman" w:hAnsi="Arial" w:cs="Arial"/>
                <w:color w:val="31859B"/>
              </w:rPr>
              <w:t>●</w:t>
            </w: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color w:val="31859B"/>
              </w:rPr>
              <w:t>Use correctly the grammar, spelling, punctuation, and sentence structure of Standard Written English.</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Arial" w:eastAsia="Times New Roman" w:hAnsi="Arial" w:cs="Arial"/>
                <w:color w:val="31859B"/>
              </w:rPr>
              <w:t>●</w:t>
            </w: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color w:val="31859B"/>
              </w:rPr>
              <w:t>Develop ideas, themes, and main points coherently and concisely.</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Arial" w:eastAsia="Times New Roman" w:hAnsi="Arial" w:cs="Arial"/>
                <w:color w:val="31859B"/>
              </w:rPr>
              <w:t>●</w:t>
            </w: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color w:val="31859B"/>
              </w:rPr>
              <w:t>Adopt modes and styles appropriate to their purpose and audience.</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Arial" w:eastAsia="Times New Roman" w:hAnsi="Arial" w:cs="Arial"/>
                <w:color w:val="31859B"/>
              </w:rPr>
              <w:t>●</w:t>
            </w: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color w:val="31859B"/>
              </w:rPr>
              <w:t>Be clear, complete, and effective.</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Arial" w:eastAsia="Times New Roman" w:hAnsi="Arial" w:cs="Arial"/>
                <w:color w:val="31859B"/>
              </w:rPr>
              <w:t>●</w:t>
            </w: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color w:val="31859B"/>
              </w:rPr>
              <w:t>Carefully analyze and synthesize material and ideas borrowed from sources.  In addition, the sources of the borrowed material should be correctly acknowledged to avoid plagiarism.</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rPr>
              <w:t>Plagiarism:  </w:t>
            </w:r>
            <w:r w:rsidRPr="00C63353">
              <w:rPr>
                <w:rFonts w:ascii="Cambria" w:eastAsia="Times New Roman" w:hAnsi="Cambria" w:cs="Times New Roman"/>
                <w:color w:val="31859B"/>
              </w:rPr>
              <w:t>“Plagiarism is the offering of work of another as one’s own.  Plagiarism is a serious offense and may include, but is not limited to, the following:</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Arial" w:eastAsia="Times New Roman" w:hAnsi="Arial" w:cs="Arial"/>
                <w:color w:val="31859B"/>
              </w:rPr>
              <w:t>●</w:t>
            </w: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color w:val="31859B"/>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Arial" w:eastAsia="Times New Roman" w:hAnsi="Arial" w:cs="Arial"/>
                <w:color w:val="31859B"/>
              </w:rPr>
              <w:t>●</w:t>
            </w: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color w:val="31859B"/>
              </w:rPr>
              <w:t>Paraphrasing the work of another without proper author acknowledgement.</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Arial" w:eastAsia="Times New Roman" w:hAnsi="Arial" w:cs="Arial"/>
                <w:color w:val="31859B"/>
              </w:rPr>
              <w:t>●</w:t>
            </w: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color w:val="31859B"/>
              </w:rPr>
              <w:t>Submitting as one’s own original work (however freely given or purchased) the original exam, research paper, manuscript, report, computer file, or other assignment that has been prepared by another individual.</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Please refer to your </w:t>
            </w:r>
            <w:r w:rsidRPr="00C63353">
              <w:rPr>
                <w:rFonts w:ascii="Cambria" w:eastAsia="Times New Roman" w:hAnsi="Cambria" w:cs="Times New Roman"/>
                <w:b/>
                <w:bCs/>
                <w:color w:val="31859B"/>
              </w:rPr>
              <w:t>Student Handbook</w:t>
            </w:r>
            <w:r w:rsidRPr="00C63353">
              <w:rPr>
                <w:rFonts w:ascii="Cambria" w:eastAsia="Times New Roman" w:hAnsi="Cambria" w:cs="Times New Roman"/>
                <w:color w:val="31859B"/>
              </w:rPr>
              <w:t> and the </w:t>
            </w:r>
            <w:r w:rsidRPr="00C63353">
              <w:rPr>
                <w:rFonts w:ascii="Cambria" w:eastAsia="Times New Roman" w:hAnsi="Cambria" w:cs="Times New Roman"/>
                <w:b/>
                <w:bCs/>
                <w:color w:val="31859B"/>
              </w:rPr>
              <w:t>Graduate Catalog</w:t>
            </w:r>
            <w:r w:rsidRPr="00C63353">
              <w:rPr>
                <w:rFonts w:ascii="Cambria" w:eastAsia="Times New Roman" w:hAnsi="Cambria" w:cs="Times New Roman"/>
                <w:color w:val="31859B"/>
              </w:rPr>
              <w:t> for other important institutional and academic policies including more detailed information regarding Grading, Plagiarism, Classroom Deportment, Freedom of Expression, Add/Drop, Disabilities, and others.</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rPr>
              <w:t>Diversity/Full Inclusion:  </w:t>
            </w:r>
            <w:proofErr w:type="spellStart"/>
            <w:r w:rsidRPr="00C63353">
              <w:rPr>
                <w:rFonts w:ascii="Cambria" w:eastAsia="Times New Roman" w:hAnsi="Cambria" w:cs="Times New Roman"/>
                <w:color w:val="31859B"/>
              </w:rPr>
              <w:t>Chaminade</w:t>
            </w:r>
            <w:proofErr w:type="spellEnd"/>
            <w:r w:rsidRPr="00C63353">
              <w:rPr>
                <w:rFonts w:ascii="Cambria" w:eastAsia="Times New Roman" w:hAnsi="Cambria" w:cs="Times New Roman"/>
                <w:color w:val="31859B"/>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w:t>
            </w:r>
            <w:r w:rsidRPr="00C63353">
              <w:rPr>
                <w:rFonts w:ascii="Cambria" w:eastAsia="Times New Roman" w:hAnsi="Cambria" w:cs="Times New Roman"/>
                <w:color w:val="31859B"/>
              </w:rPr>
              <w:lastRenderedPageBreak/>
              <w:t>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C63353" w:rsidRPr="00C63353" w:rsidRDefault="00C63353" w:rsidP="00C63353">
            <w:pPr>
              <w:spacing w:before="100" w:before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 xml:space="preserve">Beyond the legal requirements </w:t>
            </w:r>
            <w:proofErr w:type="spellStart"/>
            <w:r w:rsidRPr="00C63353">
              <w:rPr>
                <w:rFonts w:ascii="Cambria" w:eastAsia="Times New Roman" w:hAnsi="Cambria" w:cs="Times New Roman"/>
                <w:color w:val="31859B"/>
              </w:rPr>
              <w:t>Chaminade’s</w:t>
            </w:r>
            <w:proofErr w:type="spellEnd"/>
            <w:r w:rsidRPr="00C63353">
              <w:rPr>
                <w:rFonts w:ascii="Cambria" w:eastAsia="Times New Roman" w:hAnsi="Cambria" w:cs="Times New Roman"/>
                <w:color w:val="31859B"/>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C63353" w:rsidRPr="00C63353" w:rsidRDefault="00C63353" w:rsidP="00C63353">
            <w:pPr>
              <w:spacing w:before="100" w:beforeAutospacing="1" w:after="100" w:afterAutospacing="1" w:line="240" w:lineRule="auto"/>
              <w:jc w:val="center"/>
              <w:rPr>
                <w:rFonts w:ascii="Verdana" w:eastAsia="Times New Roman" w:hAnsi="Verdana" w:cs="Times New Roman"/>
                <w:color w:val="000000"/>
                <w:sz w:val="17"/>
                <w:szCs w:val="17"/>
              </w:rPr>
            </w:pPr>
            <w:r w:rsidRPr="00C63353">
              <w:rPr>
                <w:rFonts w:ascii="Cambria" w:eastAsia="Times New Roman" w:hAnsi="Cambria" w:cs="Times New Roman"/>
                <w:b/>
                <w:bCs/>
                <w:color w:val="31859B"/>
              </w:rPr>
              <w:t>Education Division Attendance Policy (Revised 3/8/10)</w:t>
            </w:r>
          </w:p>
          <w:p w:rsidR="00C63353" w:rsidRPr="00C63353" w:rsidRDefault="00C63353" w:rsidP="00C63353">
            <w:pPr>
              <w:spacing w:before="100" w:beforeAutospacing="1" w:line="204" w:lineRule="atLeast"/>
              <w:rPr>
                <w:rFonts w:ascii="Verdana" w:eastAsia="Times New Roman" w:hAnsi="Verdana" w:cs="Times New Roman"/>
                <w:color w:val="000000"/>
                <w:sz w:val="17"/>
                <w:szCs w:val="17"/>
              </w:rPr>
            </w:pPr>
            <w:r w:rsidRPr="00C63353">
              <w:rPr>
                <w:rFonts w:ascii="Cambria" w:eastAsia="Times New Roman" w:hAnsi="Cambria" w:cs="Times New Roman"/>
                <w:color w:val="31859B"/>
              </w:rPr>
              <w:t xml:space="preserve">As stated in the </w:t>
            </w:r>
            <w:proofErr w:type="spellStart"/>
            <w:r w:rsidRPr="00C63353">
              <w:rPr>
                <w:rFonts w:ascii="Cambria" w:eastAsia="Times New Roman" w:hAnsi="Cambria" w:cs="Times New Roman"/>
                <w:color w:val="31859B"/>
              </w:rPr>
              <w:t>Chaminade</w:t>
            </w:r>
            <w:proofErr w:type="spellEnd"/>
            <w:r w:rsidRPr="00C63353">
              <w:rPr>
                <w:rFonts w:ascii="Cambria" w:eastAsia="Times New Roman" w:hAnsi="Cambria" w:cs="Times New Roman"/>
                <w:color w:val="31859B"/>
              </w:rPr>
              <w:t xml:space="preserve"> University Catalog, students are expected to attend all classes for courses in which they are registered.</w:t>
            </w:r>
          </w:p>
          <w:p w:rsidR="00C63353" w:rsidRPr="00C63353" w:rsidRDefault="00C63353" w:rsidP="00C63353">
            <w:pPr>
              <w:spacing w:before="100" w:beforeAutospacing="1" w:line="204" w:lineRule="atLeast"/>
              <w:rPr>
                <w:rFonts w:ascii="Verdana" w:eastAsia="Times New Roman" w:hAnsi="Verdana" w:cs="Times New Roman"/>
                <w:color w:val="000000"/>
                <w:sz w:val="17"/>
                <w:szCs w:val="17"/>
              </w:rPr>
            </w:pPr>
            <w:r w:rsidRPr="00C63353">
              <w:rPr>
                <w:rFonts w:ascii="Cambria" w:eastAsia="Times New Roman" w:hAnsi="Cambria" w:cs="Times New Roman"/>
                <w:i/>
                <w:iCs/>
                <w:color w:val="31859B"/>
              </w:rPr>
              <w:t>Students must follow the attendance policy as stipulated in the syllabus of Education Division courses. Penalties for not meeting the attendance requirements may result in lowering of the grade, withdrawal from the course, or failing the course.</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Verdana" w:eastAsia="Times New Roman" w:hAnsi="Verdana" w:cs="Times New Roman"/>
                <w:b/>
                <w:bCs/>
                <w:color w:val="31859B"/>
                <w:sz w:val="20"/>
              </w:rPr>
              <w:t>1.</w:t>
            </w:r>
            <w:r w:rsidRPr="00C63353">
              <w:rPr>
                <w:rFonts w:ascii="Verdana" w:eastAsia="Times New Roman" w:hAnsi="Verdana" w:cs="Times New Roman"/>
                <w:color w:val="31859B"/>
                <w:sz w:val="14"/>
              </w:rPr>
              <w:t>     </w:t>
            </w:r>
            <w:r w:rsidRPr="00C63353">
              <w:rPr>
                <w:rFonts w:ascii="Cambria" w:eastAsia="Times New Roman" w:hAnsi="Cambria" w:cs="Times New Roman"/>
                <w:b/>
                <w:bCs/>
                <w:color w:val="31859B"/>
                <w:u w:val="single"/>
              </w:rPr>
              <w:t>Excused Absences</w:t>
            </w:r>
            <w:r w:rsidRPr="00C63353">
              <w:rPr>
                <w:rFonts w:ascii="Cambria" w:eastAsia="Times New Roman" w:hAnsi="Cambria" w:cs="Times New Roman"/>
                <w:color w:val="31859B"/>
              </w:rPr>
              <w:t>.</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a)</w:t>
            </w: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color w:val="31859B"/>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b)</w:t>
            </w: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color w:val="31859B"/>
              </w:rPr>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 </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Verdana" w:eastAsia="Times New Roman" w:hAnsi="Verdana" w:cs="Times New Roman"/>
                <w:b/>
                <w:bCs/>
                <w:color w:val="31859B"/>
                <w:sz w:val="20"/>
              </w:rPr>
              <w:t>2.</w:t>
            </w:r>
            <w:r w:rsidRPr="00C63353">
              <w:rPr>
                <w:rFonts w:ascii="Verdana" w:eastAsia="Times New Roman" w:hAnsi="Verdana" w:cs="Times New Roman"/>
                <w:color w:val="31859B"/>
                <w:sz w:val="14"/>
              </w:rPr>
              <w:t>     </w:t>
            </w:r>
            <w:r w:rsidRPr="00C63353">
              <w:rPr>
                <w:rFonts w:ascii="Cambria" w:eastAsia="Times New Roman" w:hAnsi="Cambria" w:cs="Times New Roman"/>
                <w:b/>
                <w:bCs/>
                <w:color w:val="31859B"/>
                <w:u w:val="single"/>
              </w:rPr>
              <w:t>Unexcused Absences</w:t>
            </w:r>
            <w:r w:rsidRPr="00C63353">
              <w:rPr>
                <w:rFonts w:ascii="Cambria" w:eastAsia="Times New Roman" w:hAnsi="Cambria" w:cs="Times New Roman"/>
                <w:color w:val="31859B"/>
              </w:rPr>
              <w:t xml:space="preserve">. </w:t>
            </w:r>
            <w:proofErr w:type="spellStart"/>
            <w:r w:rsidRPr="00C63353">
              <w:rPr>
                <w:rFonts w:ascii="Cambria" w:eastAsia="Times New Roman" w:hAnsi="Cambria" w:cs="Times New Roman"/>
                <w:color w:val="31859B"/>
              </w:rPr>
              <w:t>Chaminade</w:t>
            </w:r>
            <w:proofErr w:type="spellEnd"/>
            <w:r w:rsidRPr="00C63353">
              <w:rPr>
                <w:rFonts w:ascii="Cambria" w:eastAsia="Times New Roman" w:hAnsi="Cambria" w:cs="Times New Roman"/>
                <w:color w:val="31859B"/>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Cambria" w:eastAsia="Times New Roman" w:hAnsi="Cambria" w:cs="Times New Roman"/>
                <w:b/>
                <w:bCs/>
                <w:color w:val="31859B"/>
              </w:rPr>
              <w:t>a.</w:t>
            </w:r>
            <w:r w:rsidRPr="00C63353">
              <w:rPr>
                <w:rFonts w:ascii="Times New Roman" w:eastAsia="Times New Roman" w:hAnsi="Times New Roman" w:cs="Times New Roman"/>
                <w:color w:val="31859B"/>
                <w:sz w:val="14"/>
              </w:rPr>
              <w:t>     </w:t>
            </w:r>
            <w:r w:rsidRPr="00C63353">
              <w:rPr>
                <w:rFonts w:ascii="Cambria" w:eastAsia="Times New Roman" w:hAnsi="Cambria" w:cs="Times New Roman"/>
                <w:b/>
                <w:bCs/>
                <w:color w:val="31859B"/>
                <w:u w:val="single"/>
              </w:rPr>
              <w:t>On-ground courses</w:t>
            </w:r>
            <w:r w:rsidRPr="00C63353">
              <w:rPr>
                <w:rFonts w:ascii="Cambria" w:eastAsia="Times New Roman" w:hAnsi="Cambria" w:cs="Times New Roman"/>
                <w:color w:val="31859B"/>
              </w:rPr>
              <w:t xml:space="preserve">. When unexcused absences total more than 10% of the number of classes will result in a lowering of the overall grade by one </w:t>
            </w:r>
            <w:r w:rsidRPr="00C63353">
              <w:rPr>
                <w:rFonts w:ascii="Cambria" w:eastAsia="Times New Roman" w:hAnsi="Cambria" w:cs="Times New Roman"/>
                <w:color w:val="31859B"/>
              </w:rPr>
              <w:lastRenderedPageBreak/>
              <w:t>letter grade. A student who misses 20% or more should withdraw or be administratively withdrawn.</w:t>
            </w:r>
          </w:p>
          <w:p w:rsidR="00C63353" w:rsidRPr="00C63353" w:rsidRDefault="00C63353" w:rsidP="00C63353">
            <w:pPr>
              <w:spacing w:before="100" w:beforeAutospacing="1" w:after="100" w:afterAutospacing="1" w:line="240" w:lineRule="auto"/>
              <w:ind w:left="990" w:hanging="990"/>
              <w:rPr>
                <w:rFonts w:ascii="Verdana" w:eastAsia="Times New Roman" w:hAnsi="Verdana" w:cs="Times New Roman"/>
                <w:color w:val="000000"/>
                <w:sz w:val="17"/>
                <w:szCs w:val="17"/>
              </w:rPr>
            </w:pPr>
            <w:r w:rsidRPr="00C63353">
              <w:rPr>
                <w:rFonts w:ascii="Times New Roman" w:eastAsia="Times New Roman" w:hAnsi="Times New Roman" w:cs="Times New Roman"/>
                <w:color w:val="31859B"/>
                <w:sz w:val="14"/>
                <w:szCs w:val="14"/>
              </w:rPr>
              <w:t>                  </w:t>
            </w:r>
            <w:proofErr w:type="spellStart"/>
            <w:r w:rsidRPr="00C63353">
              <w:rPr>
                <w:rFonts w:ascii="Cambria" w:eastAsia="Times New Roman" w:hAnsi="Cambria" w:cs="Times New Roman"/>
                <w:color w:val="31859B"/>
              </w:rPr>
              <w:t>i</w:t>
            </w:r>
            <w:proofErr w:type="spellEnd"/>
            <w:r w:rsidRPr="00C63353">
              <w:rPr>
                <w:rFonts w:ascii="Cambria" w:eastAsia="Times New Roman" w:hAnsi="Cambria" w:cs="Times New Roman"/>
                <w:color w:val="31859B"/>
              </w:rPr>
              <w:t>.</w:t>
            </w: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color w:val="31859B"/>
              </w:rPr>
              <w:t xml:space="preserve">Accelerated Semester Classes (10 classes): More than one absence lowers grade one letter. Missing more than two </w:t>
            </w:r>
            <w:proofErr w:type="gramStart"/>
            <w:r w:rsidRPr="00C63353">
              <w:rPr>
                <w:rFonts w:ascii="Cambria" w:eastAsia="Times New Roman" w:hAnsi="Cambria" w:cs="Times New Roman"/>
                <w:color w:val="31859B"/>
              </w:rPr>
              <w:t>classes</w:t>
            </w:r>
            <w:proofErr w:type="gramEnd"/>
            <w:r w:rsidRPr="00C63353">
              <w:rPr>
                <w:rFonts w:ascii="Cambria" w:eastAsia="Times New Roman" w:hAnsi="Cambria" w:cs="Times New Roman"/>
                <w:color w:val="31859B"/>
              </w:rPr>
              <w:t xml:space="preserve"> results in failure or withdrawal.</w:t>
            </w:r>
          </w:p>
          <w:p w:rsidR="00C63353" w:rsidRPr="00C63353" w:rsidRDefault="00C63353" w:rsidP="00C63353">
            <w:pPr>
              <w:spacing w:before="100" w:beforeAutospacing="1" w:after="100" w:afterAutospacing="1" w:line="240" w:lineRule="auto"/>
              <w:ind w:left="990" w:hanging="990"/>
              <w:rPr>
                <w:rFonts w:ascii="Verdana" w:eastAsia="Times New Roman" w:hAnsi="Verdana" w:cs="Times New Roman"/>
                <w:color w:val="000000"/>
                <w:sz w:val="17"/>
                <w:szCs w:val="17"/>
              </w:rPr>
            </w:pP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color w:val="31859B"/>
              </w:rPr>
              <w:t>ii.</w:t>
            </w: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color w:val="31859B"/>
              </w:rPr>
              <w:t xml:space="preserve">Undergraduate Day Courses </w:t>
            </w:r>
            <w:proofErr w:type="spellStart"/>
            <w:r w:rsidRPr="00C63353">
              <w:rPr>
                <w:rFonts w:ascii="Cambria" w:eastAsia="Times New Roman" w:hAnsi="Cambria" w:cs="Times New Roman"/>
                <w:color w:val="31859B"/>
              </w:rPr>
              <w:t>TTh</w:t>
            </w:r>
            <w:proofErr w:type="spellEnd"/>
            <w:r w:rsidRPr="00C63353">
              <w:rPr>
                <w:rFonts w:ascii="Cambria" w:eastAsia="Times New Roman" w:hAnsi="Cambria" w:cs="Times New Roman"/>
                <w:color w:val="31859B"/>
              </w:rPr>
              <w:t xml:space="preserve"> (30 classes): More than 3 absences lowers grade one letter. Missing more than six </w:t>
            </w:r>
            <w:proofErr w:type="gramStart"/>
            <w:r w:rsidRPr="00C63353">
              <w:rPr>
                <w:rFonts w:ascii="Cambria" w:eastAsia="Times New Roman" w:hAnsi="Cambria" w:cs="Times New Roman"/>
                <w:color w:val="31859B"/>
              </w:rPr>
              <w:t>classes</w:t>
            </w:r>
            <w:proofErr w:type="gramEnd"/>
            <w:r w:rsidRPr="00C63353">
              <w:rPr>
                <w:rFonts w:ascii="Cambria" w:eastAsia="Times New Roman" w:hAnsi="Cambria" w:cs="Times New Roman"/>
                <w:color w:val="31859B"/>
              </w:rPr>
              <w:t xml:space="preserve"> results in failure or withdrawal.</w:t>
            </w:r>
          </w:p>
          <w:p w:rsidR="00C63353" w:rsidRPr="00C63353" w:rsidRDefault="00C63353" w:rsidP="00C63353">
            <w:pPr>
              <w:spacing w:before="100" w:beforeAutospacing="1" w:after="100" w:afterAutospacing="1" w:line="240" w:lineRule="auto"/>
              <w:ind w:left="990" w:hanging="990"/>
              <w:rPr>
                <w:rFonts w:ascii="Verdana" w:eastAsia="Times New Roman" w:hAnsi="Verdana" w:cs="Times New Roman"/>
                <w:color w:val="000000"/>
                <w:sz w:val="17"/>
                <w:szCs w:val="17"/>
              </w:rPr>
            </w:pP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color w:val="31859B"/>
              </w:rPr>
              <w:t>iii.</w:t>
            </w: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color w:val="31859B"/>
              </w:rPr>
              <w:t xml:space="preserve">Undergraduate Day Courses MWF (45 classes): More than 4 absences lowers grade one letter. Missing more than nine </w:t>
            </w:r>
            <w:proofErr w:type="gramStart"/>
            <w:r w:rsidRPr="00C63353">
              <w:rPr>
                <w:rFonts w:ascii="Cambria" w:eastAsia="Times New Roman" w:hAnsi="Cambria" w:cs="Times New Roman"/>
                <w:color w:val="31859B"/>
              </w:rPr>
              <w:t>classes</w:t>
            </w:r>
            <w:proofErr w:type="gramEnd"/>
            <w:r w:rsidRPr="00C63353">
              <w:rPr>
                <w:rFonts w:ascii="Cambria" w:eastAsia="Times New Roman" w:hAnsi="Cambria" w:cs="Times New Roman"/>
                <w:color w:val="31859B"/>
              </w:rPr>
              <w:t xml:space="preserve"> results in failure or withdrawal.</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Cambria" w:eastAsia="Times New Roman" w:hAnsi="Cambria" w:cs="Times New Roman"/>
                <w:b/>
                <w:bCs/>
                <w:color w:val="31859B"/>
              </w:rPr>
              <w:t>b.</w:t>
            </w:r>
            <w:r w:rsidRPr="00C63353">
              <w:rPr>
                <w:rFonts w:ascii="Times New Roman" w:eastAsia="Times New Roman" w:hAnsi="Times New Roman" w:cs="Times New Roman"/>
                <w:color w:val="31859B"/>
                <w:sz w:val="14"/>
              </w:rPr>
              <w:t>    </w:t>
            </w:r>
            <w:r w:rsidRPr="00C63353">
              <w:rPr>
                <w:rFonts w:ascii="Cambria" w:eastAsia="Times New Roman" w:hAnsi="Cambria" w:cs="Times New Roman"/>
                <w:b/>
                <w:bCs/>
                <w:color w:val="31859B"/>
                <w:u w:val="single"/>
              </w:rPr>
              <w:t> Hybrid courses</w:t>
            </w:r>
            <w:r w:rsidRPr="00C63353">
              <w:rPr>
                <w:rFonts w:ascii="Cambria" w:eastAsia="Times New Roman" w:hAnsi="Cambria" w:cs="Times New Roman"/>
                <w:color w:val="31859B"/>
              </w:rPr>
              <w:t>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Cambria" w:eastAsia="Times New Roman" w:hAnsi="Cambria" w:cs="Times New Roman"/>
                <w:b/>
                <w:bCs/>
                <w:color w:val="31859B"/>
              </w:rPr>
              <w:t>c.</w:t>
            </w:r>
            <w:r w:rsidRPr="00C63353">
              <w:rPr>
                <w:rFonts w:ascii="Times New Roman" w:eastAsia="Times New Roman" w:hAnsi="Times New Roman" w:cs="Times New Roman"/>
                <w:color w:val="31859B"/>
                <w:sz w:val="14"/>
              </w:rPr>
              <w:t>     </w:t>
            </w:r>
            <w:r w:rsidRPr="00C63353">
              <w:rPr>
                <w:rFonts w:ascii="Cambria" w:eastAsia="Times New Roman" w:hAnsi="Cambria" w:cs="Times New Roman"/>
                <w:b/>
                <w:bCs/>
                <w:color w:val="31859B"/>
                <w:u w:val="single"/>
              </w:rPr>
              <w:t> Online courses and online portion of hybrid courses</w:t>
            </w:r>
            <w:r w:rsidRPr="00C63353">
              <w:rPr>
                <w:rFonts w:ascii="Cambria" w:eastAsia="Times New Roman" w:hAnsi="Cambria" w:cs="Times New Roman"/>
                <w:color w:val="31859B"/>
              </w:rPr>
              <w:t>.  The instructor will specify and enforce expectations for online participation and receipt of assignments appropriate to the design of the course.</w:t>
            </w:r>
          </w:p>
          <w:p w:rsidR="00C63353" w:rsidRPr="00C63353" w:rsidRDefault="00C63353" w:rsidP="00C63353">
            <w:pPr>
              <w:spacing w:before="100" w:beforeAutospacing="1" w:after="100" w:afterAutospacing="1" w:line="240" w:lineRule="auto"/>
              <w:ind w:left="360"/>
              <w:rPr>
                <w:rFonts w:ascii="Verdana" w:eastAsia="Times New Roman" w:hAnsi="Verdana" w:cs="Times New Roman"/>
                <w:color w:val="000000"/>
                <w:sz w:val="17"/>
                <w:szCs w:val="17"/>
              </w:rPr>
            </w:pPr>
            <w:r w:rsidRPr="00C63353">
              <w:rPr>
                <w:rFonts w:ascii="Cambria" w:eastAsia="Times New Roman" w:hAnsi="Cambria" w:cs="Times New Roman"/>
                <w:b/>
                <w:bCs/>
                <w:color w:val="31859B"/>
              </w:rPr>
              <w:t> </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Verdana" w:eastAsia="Times New Roman" w:hAnsi="Verdana" w:cs="Times New Roman"/>
                <w:b/>
                <w:bCs/>
                <w:color w:val="31859B"/>
                <w:sz w:val="20"/>
              </w:rPr>
              <w:t>3.</w:t>
            </w:r>
            <w:r w:rsidRPr="00C63353">
              <w:rPr>
                <w:rFonts w:ascii="Verdana" w:eastAsia="Times New Roman" w:hAnsi="Verdana" w:cs="Times New Roman"/>
                <w:color w:val="31859B"/>
                <w:sz w:val="14"/>
              </w:rPr>
              <w:t>     </w:t>
            </w:r>
            <w:r w:rsidRPr="00C63353">
              <w:rPr>
                <w:rFonts w:ascii="Cambria" w:eastAsia="Times New Roman" w:hAnsi="Cambria" w:cs="Times New Roman"/>
                <w:b/>
                <w:bCs/>
                <w:color w:val="31859B"/>
                <w:u w:val="single"/>
              </w:rPr>
              <w:t>Additional Notes</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a)</w:t>
            </w: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i/>
                <w:iCs/>
                <w:color w:val="31859B"/>
              </w:rPr>
              <w:t>If a student does not logon to an online or hybrid course for the first two weeks, the instructor should notify the Dean and the student will be withdrawn from the course</w:t>
            </w:r>
            <w:r w:rsidRPr="00C63353">
              <w:rPr>
                <w:rFonts w:ascii="Cambria" w:eastAsia="Times New Roman" w:hAnsi="Cambria" w:cs="Times New Roman"/>
                <w:color w:val="31859B"/>
              </w:rPr>
              <w:t>.</w:t>
            </w:r>
          </w:p>
          <w:p w:rsidR="00C63353" w:rsidRPr="00C63353" w:rsidRDefault="00C63353" w:rsidP="00C63353">
            <w:pPr>
              <w:spacing w:before="100" w:beforeAutospacing="1" w:after="100" w:afterAutospacing="1" w:line="240" w:lineRule="auto"/>
              <w:ind w:left="720" w:hanging="360"/>
              <w:rPr>
                <w:rFonts w:ascii="Verdana" w:eastAsia="Times New Roman" w:hAnsi="Verdana" w:cs="Times New Roman"/>
                <w:color w:val="000000"/>
                <w:sz w:val="17"/>
                <w:szCs w:val="17"/>
              </w:rPr>
            </w:pPr>
            <w:r w:rsidRPr="00C63353">
              <w:rPr>
                <w:rFonts w:ascii="Cambria" w:eastAsia="Times New Roman" w:hAnsi="Cambria" w:cs="Times New Roman"/>
                <w:color w:val="31859B"/>
                <w:sz w:val="20"/>
                <w:szCs w:val="20"/>
              </w:rPr>
              <w:t>b)</w:t>
            </w:r>
            <w:r w:rsidRPr="00C63353">
              <w:rPr>
                <w:rFonts w:ascii="Times New Roman" w:eastAsia="Times New Roman" w:hAnsi="Times New Roman" w:cs="Times New Roman"/>
                <w:color w:val="31859B"/>
                <w:sz w:val="14"/>
                <w:szCs w:val="14"/>
              </w:rPr>
              <w:t>     </w:t>
            </w:r>
            <w:r w:rsidRPr="00C63353">
              <w:rPr>
                <w:rFonts w:ascii="Cambria" w:eastAsia="Times New Roman" w:hAnsi="Cambria" w:cs="Times New Roman"/>
                <w:i/>
                <w:iCs/>
                <w:color w:val="31859B"/>
              </w:rPr>
              <w:t>Any student who stops attending an on-ground course or stops participating in an online course without officially withdrawing may receive a failing grade.</w:t>
            </w:r>
          </w:p>
          <w:p w:rsidR="00C63353" w:rsidRPr="00C63353" w:rsidRDefault="00C63353" w:rsidP="00C63353">
            <w:pPr>
              <w:spacing w:before="100" w:beforeAutospacing="1" w:after="100" w:afterAutospacing="1" w:line="240" w:lineRule="auto"/>
              <w:ind w:left="720"/>
              <w:rPr>
                <w:rFonts w:ascii="Verdana" w:eastAsia="Times New Roman" w:hAnsi="Verdana" w:cs="Times New Roman"/>
                <w:color w:val="000000"/>
                <w:sz w:val="17"/>
                <w:szCs w:val="17"/>
              </w:rPr>
            </w:pPr>
            <w:r w:rsidRPr="00C63353">
              <w:rPr>
                <w:rFonts w:ascii="Cambria" w:eastAsia="Times New Roman" w:hAnsi="Cambria" w:cs="Times New Roman"/>
                <w:i/>
                <w:iCs/>
                <w:color w:val="31859B"/>
              </w:rPr>
              <w:t>Tardy: 10% of class time is equivalent to ½ class absence.  25 minutes = ½ class absence and minutes are cumulative. ½ class absence = lowering ½ of final grade</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rPr>
              <w:t>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rPr>
              <w:t xml:space="preserve">Library – You can access the </w:t>
            </w:r>
            <w:proofErr w:type="spellStart"/>
            <w:r w:rsidRPr="00C63353">
              <w:rPr>
                <w:rFonts w:ascii="Cambria" w:eastAsia="Times New Roman" w:hAnsi="Cambria" w:cs="Times New Roman"/>
                <w:b/>
                <w:bCs/>
                <w:color w:val="31859B"/>
              </w:rPr>
              <w:t>Chaminade</w:t>
            </w:r>
            <w:proofErr w:type="spellEnd"/>
            <w:r w:rsidRPr="00C63353">
              <w:rPr>
                <w:rFonts w:ascii="Cambria" w:eastAsia="Times New Roman" w:hAnsi="Cambria" w:cs="Times New Roman"/>
                <w:b/>
                <w:bCs/>
                <w:color w:val="31859B"/>
              </w:rPr>
              <w:t xml:space="preserve"> Library using the following link -</w:t>
            </w:r>
            <w:r w:rsidRPr="00C63353">
              <w:rPr>
                <w:rFonts w:ascii="Verdana" w:eastAsia="Times New Roman" w:hAnsi="Verdana" w:cs="Times New Roman"/>
                <w:b/>
                <w:bCs/>
                <w:color w:val="31859B"/>
                <w:sz w:val="17"/>
              </w:rPr>
              <w:t> </w:t>
            </w:r>
            <w:hyperlink r:id="rId14" w:history="1">
              <w:r w:rsidRPr="00C63353">
                <w:rPr>
                  <w:rFonts w:ascii="Verdana" w:eastAsia="Times New Roman" w:hAnsi="Verdana" w:cs="Times New Roman"/>
                  <w:color w:val="0000B3"/>
                  <w:sz w:val="13"/>
                </w:rPr>
                <w:t>www.chaminade.edu/library</w:t>
              </w:r>
            </w:hyperlink>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lastRenderedPageBreak/>
              <w:t> </w:t>
            </w:r>
          </w:p>
          <w:p w:rsidR="00C63353" w:rsidRPr="00C63353" w:rsidRDefault="00C63353" w:rsidP="00C63353">
            <w:pPr>
              <w:shd w:val="clear" w:color="auto" w:fill="D9D9D9"/>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rPr>
              <w:t>Students With Disabilities</w:t>
            </w:r>
            <w:r w:rsidRPr="00C63353">
              <w:rPr>
                <w:rFonts w:ascii="Cambria" w:eastAsia="Times New Roman" w:hAnsi="Cambria" w:cs="Times New Roman"/>
                <w:color w:val="31859B"/>
              </w:rPr>
              <w:t>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It is the student’s responsibility to self identify with the Director of Personal Counseling in order to receive accommodations.  Only those students with appropriate documentation will receive services.  Contact the Director of Personal Counseling at (808) 739-4603 or email:  </w:t>
            </w:r>
            <w:hyperlink r:id="rId15" w:history="1">
              <w:r w:rsidRPr="00C63353">
                <w:rPr>
                  <w:rFonts w:ascii="Verdana" w:eastAsia="Times New Roman" w:hAnsi="Verdana" w:cs="Times New Roman"/>
                  <w:color w:val="0000B3"/>
                  <w:sz w:val="13"/>
                </w:rPr>
                <w:t>jyasuhar@chaminade.edu</w:t>
              </w:r>
            </w:hyperlink>
            <w:r w:rsidRPr="00C63353">
              <w:rPr>
                <w:rFonts w:ascii="Cambria" w:eastAsia="Times New Roman" w:hAnsi="Cambria" w:cs="Times New Roman"/>
                <w:color w:val="31859B"/>
              </w:rPr>
              <w:t>.</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 </w:t>
            </w:r>
          </w:p>
          <w:p w:rsidR="00C63353" w:rsidRPr="00C63353" w:rsidRDefault="00C63353" w:rsidP="00C63353">
            <w:pPr>
              <w:shd w:val="clear" w:color="auto" w:fill="D9D9D9"/>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rPr>
              <w:t>Technical Support</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color w:val="31859B"/>
              </w:rPr>
              <w:t xml:space="preserve">For technical questions: contact the </w:t>
            </w:r>
            <w:proofErr w:type="spellStart"/>
            <w:r w:rsidRPr="00C63353">
              <w:rPr>
                <w:rFonts w:ascii="Cambria" w:eastAsia="Times New Roman" w:hAnsi="Cambria" w:cs="Times New Roman"/>
                <w:color w:val="31859B"/>
              </w:rPr>
              <w:t>Chaminade</w:t>
            </w:r>
            <w:proofErr w:type="spellEnd"/>
            <w:r w:rsidRPr="00C63353">
              <w:rPr>
                <w:rFonts w:ascii="Cambria" w:eastAsia="Times New Roman" w:hAnsi="Cambria" w:cs="Times New Roman"/>
                <w:color w:val="31859B"/>
              </w:rPr>
              <w:t xml:space="preserve"> </w:t>
            </w:r>
            <w:proofErr w:type="spellStart"/>
            <w:r w:rsidRPr="00C63353">
              <w:rPr>
                <w:rFonts w:ascii="Cambria" w:eastAsia="Times New Roman" w:hAnsi="Cambria" w:cs="Times New Roman"/>
                <w:color w:val="31859B"/>
              </w:rPr>
              <w:t>eCollege</w:t>
            </w:r>
            <w:proofErr w:type="spellEnd"/>
            <w:r w:rsidRPr="00C63353">
              <w:rPr>
                <w:rFonts w:ascii="Cambria" w:eastAsia="Times New Roman" w:hAnsi="Cambria" w:cs="Times New Roman"/>
                <w:color w:val="31859B"/>
              </w:rPr>
              <w:t xml:space="preserve"> helpdesk at:     </w:t>
            </w:r>
            <w:hyperlink r:id="rId16" w:history="1">
              <w:proofErr w:type="gramStart"/>
              <w:r w:rsidRPr="00C63353">
                <w:rPr>
                  <w:rFonts w:ascii="Verdana" w:eastAsia="Times New Roman" w:hAnsi="Verdana" w:cs="Times New Roman"/>
                  <w:color w:val="0000B3"/>
                  <w:sz w:val="13"/>
                </w:rPr>
                <w:t>helpdesk@chaminade.ecollege.com</w:t>
              </w:r>
            </w:hyperlink>
            <w:r w:rsidRPr="00C63353">
              <w:rPr>
                <w:rFonts w:ascii="Cambria" w:eastAsia="Times New Roman" w:hAnsi="Cambria" w:cs="Times New Roman"/>
                <w:color w:val="31859B"/>
              </w:rPr>
              <w:t>,</w:t>
            </w:r>
            <w:proofErr w:type="gramEnd"/>
            <w:r w:rsidRPr="00C63353">
              <w:rPr>
                <w:rFonts w:ascii="Cambria" w:eastAsia="Times New Roman" w:hAnsi="Cambria" w:cs="Times New Roman"/>
                <w:color w:val="31859B"/>
              </w:rPr>
              <w:t xml:space="preserve"> or call toll free at: (866) 647-0654.</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rPr>
              <w:t>       </w:t>
            </w:r>
          </w:p>
          <w:p w:rsidR="00C63353" w:rsidRPr="00C63353" w:rsidRDefault="00C63353" w:rsidP="00C63353">
            <w:pPr>
              <w:shd w:val="clear" w:color="auto" w:fill="D9D9D9"/>
              <w:spacing w:before="100" w:beforeAutospacing="1" w:after="100" w:afterAutospacing="1" w:line="240" w:lineRule="auto"/>
              <w:rPr>
                <w:rFonts w:ascii="Verdana" w:eastAsia="Times New Roman" w:hAnsi="Verdana" w:cs="Times New Roman"/>
                <w:color w:val="000000"/>
                <w:sz w:val="17"/>
                <w:szCs w:val="17"/>
              </w:rPr>
            </w:pPr>
            <w:proofErr w:type="spellStart"/>
            <w:r w:rsidRPr="00C63353">
              <w:rPr>
                <w:rFonts w:ascii="Cambria" w:eastAsia="Times New Roman" w:hAnsi="Cambria" w:cs="Times New Roman"/>
                <w:b/>
                <w:bCs/>
                <w:color w:val="31859B"/>
              </w:rPr>
              <w:t>eCollege</w:t>
            </w:r>
            <w:proofErr w:type="spellEnd"/>
            <w:r w:rsidRPr="00C63353">
              <w:rPr>
                <w:rFonts w:ascii="Cambria" w:eastAsia="Times New Roman" w:hAnsi="Cambria" w:cs="Times New Roman"/>
                <w:color w:val="31859B"/>
              </w:rPr>
              <w:t> </w:t>
            </w:r>
            <w:r w:rsidRPr="00C63353">
              <w:rPr>
                <w:rFonts w:ascii="Cambria" w:eastAsia="Times New Roman" w:hAnsi="Cambria" w:cs="Times New Roman"/>
                <w:b/>
                <w:bCs/>
                <w:color w:val="31859B"/>
              </w:rPr>
              <w:t xml:space="preserve">Account Support -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Cambria" w:eastAsia="Times New Roman" w:hAnsi="Cambria" w:cs="Times New Roman"/>
                <w:b/>
                <w:bCs/>
                <w:color w:val="31859B"/>
              </w:rPr>
              <w:t xml:space="preserve">Call 808-739-8327 or email </w:t>
            </w:r>
            <w:hyperlink r:id="rId17" w:history="1">
              <w:r w:rsidRPr="00C63353">
                <w:rPr>
                  <w:rFonts w:ascii="Verdana" w:eastAsia="Times New Roman" w:hAnsi="Verdana" w:cs="Times New Roman"/>
                  <w:b/>
                  <w:bCs/>
                  <w:color w:val="0000B3"/>
                  <w:sz w:val="13"/>
                </w:rPr>
                <w:t>jnakason@chaminade.edu</w:t>
              </w:r>
            </w:hyperlink>
            <w:r w:rsidRPr="00C63353">
              <w:rPr>
                <w:rFonts w:ascii="Cambria" w:eastAsia="Times New Roman" w:hAnsi="Cambria" w:cs="Times New Roman"/>
                <w:b/>
                <w:bCs/>
                <w:color w:val="31859B"/>
              </w:rPr>
              <w:t>.</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p>
        </w:tc>
      </w:tr>
      <w:tr w:rsidR="00C63353" w:rsidRPr="00C63353" w:rsidTr="00C63353">
        <w:trPr>
          <w:tblCellSpacing w:w="0" w:type="dxa"/>
        </w:trPr>
        <w:tc>
          <w:tcPr>
            <w:tcW w:w="0" w:type="auto"/>
            <w:shd w:val="clear" w:color="auto" w:fill="CCCCCC"/>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lastRenderedPageBreak/>
              <w:t> </w:t>
            </w:r>
          </w:p>
        </w:tc>
        <w:tc>
          <w:tcPr>
            <w:tcW w:w="0" w:type="auto"/>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pict>
                <v:rect id="_x0000_i1033" style="width:374.4pt;height:.6pt" o:hrpct="800" o:hralign="center" o:hrstd="t" o:hrnoshade="t" o:hr="t" fillcolor="#a0a0a0" stroked="f"/>
              </w:pict>
            </w:r>
          </w:p>
        </w:tc>
      </w:tr>
      <w:tr w:rsidR="00C63353" w:rsidRPr="00C63353" w:rsidTr="00C63353">
        <w:trPr>
          <w:tblCellSpacing w:w="0" w:type="dxa"/>
        </w:trPr>
        <w:tc>
          <w:tcPr>
            <w:tcW w:w="500" w:type="pct"/>
            <w:shd w:val="clear" w:color="auto" w:fill="CCCCCC"/>
            <w:hideMark/>
          </w:tcPr>
          <w:p w:rsidR="00C63353" w:rsidRPr="00C63353" w:rsidRDefault="00C63353" w:rsidP="00C63353">
            <w:pPr>
              <w:spacing w:after="0" w:line="240" w:lineRule="auto"/>
              <w:jc w:val="right"/>
              <w:rPr>
                <w:rFonts w:ascii="Verdana" w:eastAsia="Times New Roman" w:hAnsi="Verdana" w:cs="Times New Roman"/>
                <w:color w:val="000000"/>
                <w:sz w:val="17"/>
                <w:szCs w:val="17"/>
              </w:rPr>
            </w:pPr>
            <w:r w:rsidRPr="00C63353">
              <w:rPr>
                <w:rFonts w:ascii="Verdana" w:eastAsia="Times New Roman" w:hAnsi="Verdana" w:cs="Times New Roman"/>
                <w:b/>
                <w:bCs/>
                <w:color w:val="000000"/>
                <w:sz w:val="17"/>
              </w:rPr>
              <w:t>Signature Assignment - Dream Big</w:t>
            </w:r>
          </w:p>
        </w:tc>
        <w:tc>
          <w:tcPr>
            <w:tcW w:w="4500" w:type="pct"/>
            <w:vAlign w:val="center"/>
            <w:hideMark/>
          </w:tcPr>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Arial" w:eastAsia="Times New Roman" w:hAnsi="Arial" w:cs="Arial"/>
                <w:b/>
                <w:bCs/>
                <w:color w:val="31859B"/>
                <w:sz w:val="20"/>
              </w:rPr>
              <w:t xml:space="preserve">Overview: </w:t>
            </w:r>
            <w:r w:rsidRPr="00C63353">
              <w:rPr>
                <w:rFonts w:ascii="Arial" w:eastAsia="Times New Roman" w:hAnsi="Arial" w:cs="Arial"/>
                <w:color w:val="31859B"/>
                <w:sz w:val="20"/>
                <w:szCs w:val="20"/>
              </w:rPr>
              <w:t xml:space="preserve">  The DREAM BIG project will encourage you to dream your ideal school and to consider a set of changes/actions to get your current school closer to your dream. As part of this process, you will engage colleagues and students in conversations about their dreams and propose a set of changes to enact change at your site.  During this process you will describe the school environment as you dream it and as it currently exists.  You will then outline the opportunities for change that you have identified, the potential barriers to implementing the changes (facilities, structures and policies; school culture; teacher evaluation), the cast of characters that can play a part in supporting the changes (the adult learners, the peer coaches and the thought leaders), and finally, an explanation of one action you took or are taking and how you engaged colleagues using effective leadership (clearly describe your leadership style and approach) and appropriate technologies (clearly describe the technology tools you will utilize and explain why each tool was chosen over other tools) to improve both adult and student learning in this environment. </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Arial" w:eastAsia="Times New Roman" w:hAnsi="Arial" w:cs="Arial"/>
                <w:b/>
                <w:bCs/>
                <w:color w:val="31859B"/>
                <w:sz w:val="20"/>
              </w:rPr>
              <w:t>Products (Each one should be maximum 3 pages long, see syllabus for due dates)</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Arial" w:eastAsia="Times New Roman" w:hAnsi="Arial" w:cs="Arial"/>
                <w:b/>
                <w:bCs/>
                <w:color w:val="31859B"/>
                <w:sz w:val="20"/>
              </w:rPr>
              <w:t>#1 Proposal &amp; Reflection to your colleagues discussing: The Dream</w:t>
            </w:r>
            <w:r w:rsidRPr="00C63353">
              <w:rPr>
                <w:rFonts w:ascii="Arial" w:eastAsia="Times New Roman" w:hAnsi="Arial" w:cs="Arial"/>
                <w:color w:val="31859B"/>
                <w:sz w:val="20"/>
                <w:szCs w:val="20"/>
              </w:rPr>
              <w:t>– the learning and teaching environment you aspire to and the common ground you discovered in conversations with colleagues about their dreams (Due Week 3)</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Arial" w:eastAsia="Times New Roman" w:hAnsi="Arial" w:cs="Arial"/>
                <w:b/>
                <w:bCs/>
                <w:color w:val="31859B"/>
                <w:sz w:val="20"/>
              </w:rPr>
              <w:t xml:space="preserve">#2 The Reality </w:t>
            </w:r>
            <w:r w:rsidRPr="00C63353">
              <w:rPr>
                <w:rFonts w:ascii="Arial" w:eastAsia="Times New Roman" w:hAnsi="Arial" w:cs="Arial"/>
                <w:color w:val="31859B"/>
                <w:sz w:val="20"/>
                <w:szCs w:val="20"/>
              </w:rPr>
              <w:t>– the challenges/issues you want to address in your own school to bring it</w:t>
            </w:r>
            <w:r w:rsidRPr="00C63353">
              <w:rPr>
                <w:rFonts w:ascii="Arial" w:eastAsia="Times New Roman" w:hAnsi="Arial" w:cs="Arial"/>
                <w:b/>
                <w:bCs/>
                <w:color w:val="31859B"/>
                <w:sz w:val="20"/>
              </w:rPr>
              <w:t xml:space="preserve"> </w:t>
            </w:r>
            <w:r w:rsidRPr="00C63353">
              <w:rPr>
                <w:rFonts w:ascii="Arial" w:eastAsia="Times New Roman" w:hAnsi="Arial" w:cs="Arial"/>
                <w:color w:val="31859B"/>
                <w:sz w:val="20"/>
                <w:szCs w:val="20"/>
              </w:rPr>
              <w:t>closer to your collective dreams, and any bright spots you can build upon. (Due Week 5)</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Arial" w:eastAsia="Times New Roman" w:hAnsi="Arial" w:cs="Arial"/>
                <w:b/>
                <w:bCs/>
                <w:color w:val="31859B"/>
                <w:sz w:val="20"/>
              </w:rPr>
              <w:t>#3 The Changes</w:t>
            </w:r>
            <w:r w:rsidRPr="00C63353">
              <w:rPr>
                <w:rFonts w:ascii="Arial" w:eastAsia="Times New Roman" w:hAnsi="Arial" w:cs="Arial"/>
                <w:color w:val="31859B"/>
                <w:sz w:val="20"/>
                <w:szCs w:val="20"/>
              </w:rPr>
              <w:t xml:space="preserve"> - the reforms/actions you propose (limit this to three or fewer), how </w:t>
            </w:r>
            <w:r w:rsidRPr="00C63353">
              <w:rPr>
                <w:rFonts w:ascii="Arial" w:eastAsia="Times New Roman" w:hAnsi="Arial" w:cs="Arial"/>
                <w:color w:val="31859B"/>
                <w:sz w:val="20"/>
                <w:szCs w:val="20"/>
              </w:rPr>
              <w:lastRenderedPageBreak/>
              <w:t>they address the above reality, and how they will improve adult learning and create more equitable, engaging learning environments for young people. (Due Week 7)</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Arial" w:eastAsia="Times New Roman" w:hAnsi="Arial" w:cs="Arial"/>
                <w:b/>
                <w:bCs/>
                <w:color w:val="31859B"/>
                <w:sz w:val="20"/>
              </w:rPr>
              <w:t>#4 The Step</w:t>
            </w:r>
            <w:r w:rsidRPr="00C63353">
              <w:rPr>
                <w:rFonts w:ascii="Arial" w:eastAsia="Times New Roman" w:hAnsi="Arial" w:cs="Arial"/>
                <w:color w:val="31859B"/>
                <w:sz w:val="20"/>
                <w:szCs w:val="20"/>
              </w:rPr>
              <w:t xml:space="preserve"> - the one action you took or are taking, how you engaged colleagues and/or students in the process, the questions that emerged, and the future actions you will take in collaboration with others (with a proposed timeline for doing so) – (Due Week 9)</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Arial" w:eastAsia="Times New Roman" w:hAnsi="Arial" w:cs="Arial"/>
                <w:b/>
                <w:bCs/>
                <w:color w:val="31859B"/>
                <w:sz w:val="20"/>
              </w:rPr>
              <w:t>#</w:t>
            </w:r>
            <w:proofErr w:type="gramStart"/>
            <w:r w:rsidRPr="00C63353">
              <w:rPr>
                <w:rFonts w:ascii="Arial" w:eastAsia="Times New Roman" w:hAnsi="Arial" w:cs="Arial"/>
                <w:b/>
                <w:bCs/>
                <w:color w:val="31859B"/>
                <w:sz w:val="20"/>
              </w:rPr>
              <w:t>5  An</w:t>
            </w:r>
            <w:proofErr w:type="gramEnd"/>
            <w:r w:rsidRPr="00C63353">
              <w:rPr>
                <w:rFonts w:ascii="Arial" w:eastAsia="Times New Roman" w:hAnsi="Arial" w:cs="Arial"/>
                <w:b/>
                <w:bCs/>
                <w:color w:val="31859B"/>
                <w:sz w:val="20"/>
              </w:rPr>
              <w:t xml:space="preserve"> accompanying presentation</w:t>
            </w:r>
            <w:r w:rsidRPr="00C63353">
              <w:rPr>
                <w:rFonts w:ascii="Arial" w:eastAsia="Times New Roman" w:hAnsi="Arial" w:cs="Arial"/>
                <w:color w:val="31859B"/>
                <w:sz w:val="20"/>
                <w:szCs w:val="20"/>
              </w:rPr>
              <w:t xml:space="preserve"> where you discuss the above briefly and pose a question you would like feedback on to help you move forward as a change agent in your school, particularly in    relation to "The Step" you have started to move on. In your presentation be sure to communicate why you have chosen your particular "step" and what issues it addresses or bright spots it builds on. The presentation can be in any format that would be viewable online. (</w:t>
            </w:r>
            <w:proofErr w:type="spellStart"/>
            <w:proofErr w:type="gramStart"/>
            <w:r w:rsidRPr="00C63353">
              <w:rPr>
                <w:rFonts w:ascii="Arial" w:eastAsia="Times New Roman" w:hAnsi="Arial" w:cs="Arial"/>
                <w:color w:val="31859B"/>
                <w:sz w:val="20"/>
                <w:szCs w:val="20"/>
              </w:rPr>
              <w:t>ie</w:t>
            </w:r>
            <w:proofErr w:type="spellEnd"/>
            <w:proofErr w:type="gramEnd"/>
            <w:r w:rsidRPr="00C63353">
              <w:rPr>
                <w:rFonts w:ascii="Arial" w:eastAsia="Times New Roman" w:hAnsi="Arial" w:cs="Arial"/>
                <w:color w:val="31859B"/>
                <w:sz w:val="20"/>
                <w:szCs w:val="20"/>
              </w:rPr>
              <w:t xml:space="preserve">. </w:t>
            </w:r>
            <w:proofErr w:type="spellStart"/>
            <w:r w:rsidRPr="00C63353">
              <w:rPr>
                <w:rFonts w:ascii="Arial" w:eastAsia="Times New Roman" w:hAnsi="Arial" w:cs="Arial"/>
                <w:color w:val="31859B"/>
                <w:sz w:val="20"/>
                <w:szCs w:val="20"/>
              </w:rPr>
              <w:t>iMovie</w:t>
            </w:r>
            <w:proofErr w:type="spellEnd"/>
            <w:r w:rsidRPr="00C63353">
              <w:rPr>
                <w:rFonts w:ascii="Arial" w:eastAsia="Times New Roman" w:hAnsi="Arial" w:cs="Arial"/>
                <w:color w:val="31859B"/>
                <w:sz w:val="20"/>
                <w:szCs w:val="20"/>
              </w:rPr>
              <w:t xml:space="preserve">, PPT with voice over, </w:t>
            </w:r>
            <w:proofErr w:type="spellStart"/>
            <w:r w:rsidRPr="00C63353">
              <w:rPr>
                <w:rFonts w:ascii="Arial" w:eastAsia="Times New Roman" w:hAnsi="Arial" w:cs="Arial"/>
                <w:color w:val="31859B"/>
                <w:sz w:val="20"/>
                <w:szCs w:val="20"/>
              </w:rPr>
              <w:t>Prezi</w:t>
            </w:r>
            <w:proofErr w:type="spellEnd"/>
            <w:r w:rsidRPr="00C63353">
              <w:rPr>
                <w:rFonts w:ascii="Arial" w:eastAsia="Times New Roman" w:hAnsi="Arial" w:cs="Arial"/>
                <w:color w:val="31859B"/>
                <w:sz w:val="20"/>
                <w:szCs w:val="20"/>
              </w:rPr>
              <w:t xml:space="preserve"> with embedded video etc.) – (Due Week 10)</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Arial" w:eastAsia="Times New Roman" w:hAnsi="Arial" w:cs="Arial"/>
                <w:b/>
                <w:bCs/>
                <w:color w:val="31859B"/>
                <w:sz w:val="20"/>
              </w:rPr>
              <w:t>A Further Thought</w:t>
            </w:r>
            <w:r w:rsidRPr="00C63353">
              <w:rPr>
                <w:rFonts w:ascii="Arial" w:eastAsia="Times New Roman" w:hAnsi="Arial" w:cs="Arial"/>
                <w:color w:val="31859B"/>
                <w:sz w:val="20"/>
                <w:szCs w:val="20"/>
              </w:rPr>
              <w:t>:  Your proposed changes can be aimed at structural (i.e. school/ class size, schedule, etc.), curricular, or professional development issues. They can also address both short and/or long-term goals. You should limit your recommendations to three or fewer reforms, which may address the following critical issues in education:</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Verdana" w:eastAsia="Times New Roman" w:hAnsi="Verdana"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Arial" w:eastAsia="Times New Roman" w:hAnsi="Arial" w:cs="Arial"/>
                <w:color w:val="31859B"/>
                <w:sz w:val="20"/>
                <w:szCs w:val="20"/>
              </w:rPr>
              <w:t>Anonymity of students (the need for personalization &amp; adult connections)</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Verdana" w:eastAsia="Times New Roman" w:hAnsi="Verdana"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Arial" w:eastAsia="Times New Roman" w:hAnsi="Arial" w:cs="Arial"/>
                <w:color w:val="31859B"/>
                <w:sz w:val="20"/>
                <w:szCs w:val="20"/>
              </w:rPr>
              <w:t>Segregation by social class, race, gender or perceived ability (the need for equity &amp; academic rigor)</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Verdana" w:eastAsia="Times New Roman" w:hAnsi="Verdana"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Arial" w:eastAsia="Times New Roman" w:hAnsi="Arial" w:cs="Arial"/>
                <w:color w:val="31859B"/>
                <w:sz w:val="20"/>
                <w:szCs w:val="20"/>
              </w:rPr>
              <w:t>Separation of hands and minds (the need for applied learning &amp; active exploration)</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Verdana" w:eastAsia="Times New Roman" w:hAnsi="Verdana"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Arial" w:eastAsia="Times New Roman" w:hAnsi="Arial" w:cs="Arial"/>
                <w:color w:val="31859B"/>
                <w:sz w:val="20"/>
                <w:szCs w:val="20"/>
              </w:rPr>
              <w:t>Separation of schools and the world beyond the school (the need for authenticity)</w:t>
            </w:r>
          </w:p>
          <w:p w:rsidR="00C63353" w:rsidRPr="00C63353" w:rsidRDefault="00C63353" w:rsidP="00C63353">
            <w:pPr>
              <w:spacing w:before="100" w:beforeAutospacing="1" w:after="100" w:afterAutospacing="1" w:line="240" w:lineRule="auto"/>
              <w:ind w:left="360" w:hanging="360"/>
              <w:rPr>
                <w:rFonts w:ascii="Verdana" w:eastAsia="Times New Roman" w:hAnsi="Verdana" w:cs="Times New Roman"/>
                <w:color w:val="000000"/>
                <w:sz w:val="17"/>
                <w:szCs w:val="17"/>
              </w:rPr>
            </w:pPr>
            <w:r w:rsidRPr="00C63353">
              <w:rPr>
                <w:rFonts w:ascii="Verdana" w:eastAsia="Times New Roman" w:hAnsi="Verdana" w:cs="Times New Roman"/>
                <w:color w:val="31859B"/>
              </w:rPr>
              <w:t>●</w:t>
            </w:r>
            <w:r w:rsidRPr="00C63353">
              <w:rPr>
                <w:rFonts w:ascii="Times New Roman" w:eastAsia="Times New Roman" w:hAnsi="Times New Roman" w:cs="Times New Roman"/>
                <w:color w:val="31859B"/>
                <w:sz w:val="14"/>
                <w:szCs w:val="14"/>
              </w:rPr>
              <w:t xml:space="preserve">      </w:t>
            </w:r>
            <w:r w:rsidRPr="00C63353">
              <w:rPr>
                <w:rFonts w:ascii="Arial" w:eastAsia="Times New Roman" w:hAnsi="Arial" w:cs="Arial"/>
                <w:color w:val="31859B"/>
                <w:sz w:val="20"/>
                <w:szCs w:val="20"/>
              </w:rPr>
              <w:t>Isolation of teachers (the need for adult connection &amp; ongoing, supportive professional learning opportunities)</w:t>
            </w:r>
          </w:p>
          <w:p w:rsidR="00C63353" w:rsidRPr="00C63353" w:rsidRDefault="00C63353" w:rsidP="00C63353">
            <w:pPr>
              <w:spacing w:before="100" w:beforeAutospacing="1" w:after="100" w:afterAutospacing="1" w:line="240" w:lineRule="auto"/>
              <w:rPr>
                <w:rFonts w:ascii="Verdana" w:eastAsia="Times New Roman" w:hAnsi="Verdana" w:cs="Times New Roman"/>
                <w:color w:val="000000"/>
                <w:sz w:val="17"/>
                <w:szCs w:val="17"/>
              </w:rPr>
            </w:pPr>
            <w:r w:rsidRPr="00C63353">
              <w:rPr>
                <w:rFonts w:ascii="Arial" w:eastAsia="Times New Roman" w:hAnsi="Arial" w:cs="Arial"/>
                <w:i/>
                <w:iCs/>
                <w:color w:val="31859B"/>
                <w:sz w:val="17"/>
              </w:rPr>
              <w:t>Note: You do not have to follow the above format. I encourage you to structure your product in a way that is meaningful to you, and to draw on different media in its creation. The important thing is to address each of the above somehow, and connect them to each other. Focus most of your proposal/reflection on The Changes and The Step since that is where the hope lies. The Dream and the Reality are the context; the Changes and the Step are the movement</w:t>
            </w:r>
          </w:p>
        </w:tc>
      </w:tr>
      <w:tr w:rsidR="00C63353" w:rsidRPr="00C63353" w:rsidTr="00C63353">
        <w:trPr>
          <w:tblCellSpacing w:w="0" w:type="dxa"/>
        </w:trPr>
        <w:tc>
          <w:tcPr>
            <w:tcW w:w="0" w:type="auto"/>
            <w:shd w:val="clear" w:color="auto" w:fill="CCCCCC"/>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lastRenderedPageBreak/>
              <w:t> </w:t>
            </w:r>
          </w:p>
        </w:tc>
        <w:tc>
          <w:tcPr>
            <w:tcW w:w="0" w:type="auto"/>
            <w:vAlign w:val="center"/>
            <w:hideMark/>
          </w:tcPr>
          <w:p w:rsidR="00C63353" w:rsidRPr="00C63353" w:rsidRDefault="00C63353" w:rsidP="00C63353">
            <w:pPr>
              <w:spacing w:after="0" w:line="240" w:lineRule="auto"/>
              <w:rPr>
                <w:rFonts w:ascii="Verdana" w:eastAsia="Times New Roman" w:hAnsi="Verdana" w:cs="Times New Roman"/>
                <w:color w:val="000000"/>
                <w:sz w:val="17"/>
                <w:szCs w:val="17"/>
              </w:rPr>
            </w:pPr>
            <w:r w:rsidRPr="00C63353">
              <w:rPr>
                <w:rFonts w:ascii="Verdana" w:eastAsia="Times New Roman" w:hAnsi="Verdana" w:cs="Times New Roman"/>
                <w:color w:val="000000"/>
                <w:sz w:val="17"/>
                <w:szCs w:val="17"/>
              </w:rPr>
              <w:pict>
                <v:rect id="_x0000_i1034" style="width:374.4pt;height:.6pt" o:hrpct="800" o:hralign="center" o:hrstd="t" o:hrnoshade="t" o:hr="t" fillcolor="#a0a0a0" stroked="f"/>
              </w:pict>
            </w:r>
          </w:p>
        </w:tc>
      </w:tr>
    </w:tbl>
    <w:p w:rsidR="00886BEB" w:rsidRDefault="00886BEB"/>
    <w:sectPr w:rsidR="00886BEB" w:rsidSect="00886BE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63353"/>
    <w:rsid w:val="00886BEB"/>
    <w:rsid w:val="00C633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BEB"/>
  </w:style>
  <w:style w:type="paragraph" w:styleId="Heading1">
    <w:name w:val="heading 1"/>
    <w:basedOn w:val="Normal"/>
    <w:link w:val="Heading1Char"/>
    <w:uiPriority w:val="9"/>
    <w:qFormat/>
    <w:rsid w:val="00C6335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6335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35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63353"/>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C63353"/>
    <w:rPr>
      <w:rFonts w:ascii="Verdana" w:hAnsi="Verdana" w:hint="default"/>
      <w:strike w:val="0"/>
      <w:dstrike w:val="0"/>
      <w:color w:val="0000B3"/>
      <w:sz w:val="13"/>
      <w:szCs w:val="13"/>
      <w:u w:val="none"/>
      <w:effect w:val="none"/>
    </w:rPr>
  </w:style>
  <w:style w:type="character" w:styleId="Strong">
    <w:name w:val="Strong"/>
    <w:basedOn w:val="DefaultParagraphFont"/>
    <w:uiPriority w:val="22"/>
    <w:qFormat/>
    <w:rsid w:val="00C63353"/>
    <w:rPr>
      <w:b/>
      <w:bCs/>
    </w:rPr>
  </w:style>
  <w:style w:type="paragraph" w:styleId="NormalWeb">
    <w:name w:val="Normal (Web)"/>
    <w:basedOn w:val="Normal"/>
    <w:uiPriority w:val="99"/>
    <w:unhideWhenUsed/>
    <w:rsid w:val="00C63353"/>
    <w:pPr>
      <w:spacing w:before="100" w:beforeAutospacing="1" w:after="100" w:afterAutospacing="1" w:line="240" w:lineRule="auto"/>
    </w:pPr>
    <w:rPr>
      <w:rFonts w:ascii="Verdana" w:eastAsia="Times New Roman" w:hAnsi="Verdana" w:cs="Times New Roman"/>
      <w:color w:val="000000"/>
      <w:sz w:val="24"/>
      <w:szCs w:val="24"/>
    </w:rPr>
  </w:style>
  <w:style w:type="character" w:styleId="Emphasis">
    <w:name w:val="Emphasis"/>
    <w:basedOn w:val="DefaultParagraphFont"/>
    <w:uiPriority w:val="20"/>
    <w:qFormat/>
    <w:rsid w:val="00C63353"/>
    <w:rPr>
      <w:i/>
      <w:iCs/>
    </w:rPr>
  </w:style>
</w:styles>
</file>

<file path=word/webSettings.xml><?xml version="1.0" encoding="utf-8"?>
<w:webSettings xmlns:r="http://schemas.openxmlformats.org/officeDocument/2006/relationships" xmlns:w="http://schemas.openxmlformats.org/wordprocessingml/2006/main">
  <w:divs>
    <w:div w:id="2078622297">
      <w:bodyDiv w:val="1"/>
      <w:marLeft w:val="0"/>
      <w:marRight w:val="0"/>
      <w:marTop w:val="0"/>
      <w:marBottom w:val="0"/>
      <w:divBdr>
        <w:top w:val="none" w:sz="0" w:space="0" w:color="auto"/>
        <w:left w:val="none" w:sz="0" w:space="0" w:color="auto"/>
        <w:bottom w:val="none" w:sz="0" w:space="0" w:color="auto"/>
        <w:right w:val="none" w:sz="0" w:space="0" w:color="auto"/>
      </w:divBdr>
      <w:divsChild>
        <w:div w:id="1314872144">
          <w:marLeft w:val="0"/>
          <w:marRight w:val="0"/>
          <w:marTop w:val="0"/>
          <w:marBottom w:val="0"/>
          <w:divBdr>
            <w:top w:val="none" w:sz="0" w:space="0" w:color="auto"/>
            <w:left w:val="none" w:sz="0" w:space="0" w:color="auto"/>
            <w:bottom w:val="none" w:sz="0" w:space="0" w:color="auto"/>
            <w:right w:val="none" w:sz="0" w:space="0" w:color="auto"/>
          </w:divBdr>
        </w:div>
        <w:div w:id="1029799267">
          <w:marLeft w:val="0"/>
          <w:marRight w:val="0"/>
          <w:marTop w:val="0"/>
          <w:marBottom w:val="0"/>
          <w:divBdr>
            <w:top w:val="none" w:sz="0" w:space="0" w:color="auto"/>
            <w:left w:val="none" w:sz="0" w:space="0" w:color="auto"/>
            <w:bottom w:val="single" w:sz="4" w:space="2" w:color="FFFFFF"/>
            <w:right w:val="none" w:sz="0" w:space="0" w:color="auto"/>
          </w:divBdr>
        </w:div>
        <w:div w:id="17679931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2most.com/2011/11/21/12-common-barriers-education-reform/" TargetMode="External"/><Relationship Id="rId13" Type="http://schemas.openxmlformats.org/officeDocument/2006/relationships/hyperlink" Target="mailto:jnakason@chaminade.edu"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education.com/reference/article/Ref_Helping_School_Change/" TargetMode="External"/><Relationship Id="rId12" Type="http://schemas.openxmlformats.org/officeDocument/2006/relationships/hyperlink" Target="http://gse.hightechhigh.org/collegial_conversations.php" TargetMode="External"/><Relationship Id="rId17" Type="http://schemas.openxmlformats.org/officeDocument/2006/relationships/hyperlink" Target="mailto:jnakason@chaminade.edu" TargetMode="External"/><Relationship Id="rId2" Type="http://schemas.openxmlformats.org/officeDocument/2006/relationships/settings" Target="settings.xml"/><Relationship Id="rId16" Type="http://schemas.openxmlformats.org/officeDocument/2006/relationships/hyperlink" Target="mailto:helpdesk@chaminade.ecollege.com" TargetMode="External"/><Relationship Id="rId1" Type="http://schemas.openxmlformats.org/officeDocument/2006/relationships/styles" Target="styles.xml"/><Relationship Id="rId6" Type="http://schemas.openxmlformats.org/officeDocument/2006/relationships/hyperlink" Target="http://chaminade.ecollege.com" TargetMode="External"/><Relationship Id="rId11" Type="http://schemas.openxmlformats.org/officeDocument/2006/relationships/hyperlink" Target="http://www.ipahawaii.org/content/tunings" TargetMode="External"/><Relationship Id="rId5" Type="http://schemas.openxmlformats.org/officeDocument/2006/relationships/hyperlink" Target="mailto:bobbiemartel@hotmail.com" TargetMode="External"/><Relationship Id="rId15" Type="http://schemas.openxmlformats.org/officeDocument/2006/relationships/hyperlink" Target="mailto:jyasuhar@chaminade.edu" TargetMode="External"/><Relationship Id="rId10" Type="http://schemas.openxmlformats.org/officeDocument/2006/relationships/hyperlink" Target="http://theinnovativeeducator.blogspot.com/2008/04/5-things-you-can-do-to-begin-developing.html" TargetMode="External"/><Relationship Id="rId19" Type="http://schemas.openxmlformats.org/officeDocument/2006/relationships/theme" Target="theme/theme1.xml"/><Relationship Id="rId4" Type="http://schemas.openxmlformats.org/officeDocument/2006/relationships/hyperlink" Target="mailto:Roberta.martel@adjunct.chaminade.edu" TargetMode="External"/><Relationship Id="rId9" Type="http://schemas.openxmlformats.org/officeDocument/2006/relationships/hyperlink" Target="http://www.youtube.com/watch?v=mghGV37TeK8" TargetMode="External"/><Relationship Id="rId14" Type="http://schemas.openxmlformats.org/officeDocument/2006/relationships/hyperlink" Target="http://www.chaminade.edu/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4414</Words>
  <Characters>25165</Characters>
  <Application>Microsoft Office Word</Application>
  <DocSecurity>0</DocSecurity>
  <Lines>209</Lines>
  <Paragraphs>59</Paragraphs>
  <ScaleCrop>false</ScaleCrop>
  <Company>Hewlett-Packard Company</Company>
  <LinksUpToDate>false</LinksUpToDate>
  <CharactersWithSpaces>29520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&amp; Bobbie</dc:creator>
  <cp:lastModifiedBy>Larry &amp; Bobbie</cp:lastModifiedBy>
  <cp:revision>1</cp:revision>
  <dcterms:created xsi:type="dcterms:W3CDTF">2013-06-25T15:59:00Z</dcterms:created>
  <dcterms:modified xsi:type="dcterms:W3CDTF">2013-06-25T16:00:00Z</dcterms:modified>
</cp:coreProperties>
</file>