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41E" w:rsidRDefault="00A2041E" w:rsidP="00A2041E">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p>
    <w:p w:rsidR="00A2041E" w:rsidRDefault="00A2041E" w:rsidP="00A2041E">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Semester/Year     </w:t>
            </w:r>
            <w:r>
              <w:rPr>
                <w:rFonts w:asciiTheme="majorHAnsi" w:hAnsiTheme="majorHAnsi"/>
                <w:sz w:val="22"/>
                <w:szCs w:val="22"/>
              </w:rPr>
              <w:t xml:space="preserve">Fall 2012                </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Course# and Credits: </w:t>
            </w:r>
            <w:r>
              <w:rPr>
                <w:rFonts w:asciiTheme="majorHAnsi" w:hAnsiTheme="majorHAnsi"/>
                <w:sz w:val="22"/>
                <w:szCs w:val="22"/>
              </w:rPr>
              <w:t>ED 320</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Email:   </w:t>
            </w:r>
            <w:r>
              <w:rPr>
                <w:rFonts w:asciiTheme="majorHAnsi" w:hAnsiTheme="majorHAnsi"/>
                <w:sz w:val="22"/>
                <w:szCs w:val="22"/>
              </w:rPr>
              <w:t>mmize@chaminade.edu</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Course Format: </w:t>
            </w:r>
            <w:r>
              <w:rPr>
                <w:rFonts w:asciiTheme="majorHAnsi" w:hAnsiTheme="majorHAnsi"/>
                <w:sz w:val="22"/>
                <w:szCs w:val="22"/>
              </w:rPr>
              <w:t>On-ground with 2 online components (</w:t>
            </w:r>
            <w:proofErr w:type="spellStart"/>
            <w:r>
              <w:rPr>
                <w:rFonts w:asciiTheme="majorHAnsi" w:hAnsiTheme="majorHAnsi"/>
                <w:sz w:val="22"/>
                <w:szCs w:val="22"/>
              </w:rPr>
              <w:t>eCollege</w:t>
            </w:r>
            <w:proofErr w:type="spellEnd"/>
            <w:r>
              <w:rPr>
                <w:rFonts w:asciiTheme="majorHAnsi" w:hAnsiTheme="majorHAnsi"/>
                <w:sz w:val="22"/>
                <w:szCs w:val="22"/>
              </w:rPr>
              <w:t xml:space="preserve"> and </w:t>
            </w:r>
            <w:proofErr w:type="spellStart"/>
            <w:r>
              <w:rPr>
                <w:rFonts w:asciiTheme="majorHAnsi" w:hAnsiTheme="majorHAnsi"/>
                <w:sz w:val="22"/>
                <w:szCs w:val="22"/>
              </w:rPr>
              <w:t>MyEducationLab</w:t>
            </w:r>
            <w:proofErr w:type="spellEnd"/>
            <w:r>
              <w:rPr>
                <w:rFonts w:asciiTheme="majorHAnsi" w:hAnsiTheme="majorHAnsi"/>
                <w:sz w:val="22"/>
                <w:szCs w:val="22"/>
              </w:rPr>
              <w:t>)</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Class Location: </w:t>
            </w:r>
            <w:r>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A2041E" w:rsidTr="00A2041E">
        <w:tc>
          <w:tcPr>
            <w:tcW w:w="4998" w:type="dxa"/>
            <w:tcBorders>
              <w:top w:val="single" w:sz="4" w:space="0" w:color="auto"/>
              <w:left w:val="single" w:sz="4" w:space="0" w:color="auto"/>
              <w:bottom w:val="single" w:sz="4" w:space="0" w:color="auto"/>
              <w:right w:val="single" w:sz="4" w:space="0" w:color="auto"/>
            </w:tcBorders>
          </w:tcPr>
          <w:p w:rsidR="00A2041E" w:rsidRDefault="00A2041E">
            <w:pPr>
              <w:rPr>
                <w:rFonts w:asciiTheme="majorHAnsi" w:hAnsiTheme="majorHAnsi"/>
                <w:sz w:val="22"/>
                <w:szCs w:val="22"/>
              </w:rPr>
            </w:pPr>
            <w:r>
              <w:rPr>
                <w:rFonts w:asciiTheme="majorHAnsi" w:hAnsiTheme="majorHAnsi"/>
                <w:b/>
                <w:sz w:val="22"/>
                <w:szCs w:val="22"/>
              </w:rPr>
              <w:t xml:space="preserve">Class Time/Day:  </w:t>
            </w:r>
            <w:proofErr w:type="spellStart"/>
            <w:r w:rsidR="00FB13D7">
              <w:rPr>
                <w:rFonts w:asciiTheme="majorHAnsi" w:hAnsiTheme="majorHAnsi"/>
                <w:sz w:val="22"/>
                <w:szCs w:val="22"/>
              </w:rPr>
              <w:t>TTh</w:t>
            </w:r>
            <w:proofErr w:type="spellEnd"/>
            <w:r w:rsidR="00FB13D7">
              <w:rPr>
                <w:rFonts w:asciiTheme="majorHAnsi" w:hAnsiTheme="majorHAnsi"/>
                <w:sz w:val="22"/>
                <w:szCs w:val="22"/>
              </w:rPr>
              <w:t xml:space="preserve"> 1:00-2:20</w:t>
            </w:r>
            <w:bookmarkStart w:id="0" w:name="_GoBack"/>
            <w:bookmarkEnd w:id="0"/>
            <w:r>
              <w:rPr>
                <w:rFonts w:asciiTheme="majorHAnsi" w:hAnsiTheme="majorHAnsi"/>
                <w:sz w:val="22"/>
                <w:szCs w:val="22"/>
              </w:rPr>
              <w:t>pm</w:t>
            </w:r>
          </w:p>
          <w:p w:rsidR="00A2041E" w:rsidRDefault="00A2041E">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A2041E" w:rsidTr="00A2041E">
        <w:tc>
          <w:tcPr>
            <w:tcW w:w="9576" w:type="dxa"/>
            <w:gridSpan w:val="2"/>
            <w:tcBorders>
              <w:top w:val="single" w:sz="4" w:space="0" w:color="auto"/>
              <w:left w:val="single" w:sz="4" w:space="0" w:color="auto"/>
              <w:bottom w:val="single" w:sz="4" w:space="0" w:color="auto"/>
              <w:right w:val="single" w:sz="4" w:space="0" w:color="auto"/>
            </w:tcBorders>
          </w:tcPr>
          <w:p w:rsidR="00A2041E" w:rsidRDefault="00A2041E">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Gunning, Thomas G. (2013). </w:t>
            </w:r>
            <w:r>
              <w:rPr>
                <w:rFonts w:asciiTheme="majorHAnsi" w:hAnsiTheme="majorHAnsi"/>
                <w:i/>
                <w:sz w:val="22"/>
                <w:szCs w:val="22"/>
              </w:rPr>
              <w:t>Creating Literacy Instruction for All Students</w:t>
            </w:r>
            <w:r>
              <w:rPr>
                <w:rFonts w:asciiTheme="majorHAnsi" w:hAnsiTheme="majorHAnsi"/>
                <w:sz w:val="22"/>
                <w:szCs w:val="22"/>
              </w:rPr>
              <w:t>. 8</w:t>
            </w:r>
            <w:r>
              <w:rPr>
                <w:rFonts w:asciiTheme="majorHAnsi" w:hAnsiTheme="majorHAnsi"/>
                <w:sz w:val="22"/>
                <w:szCs w:val="22"/>
                <w:vertAlign w:val="superscript"/>
              </w:rPr>
              <w:t>th</w:t>
            </w:r>
            <w:r>
              <w:rPr>
                <w:rFonts w:asciiTheme="majorHAnsi" w:hAnsiTheme="majorHAnsi"/>
                <w:sz w:val="22"/>
                <w:szCs w:val="22"/>
              </w:rPr>
              <w:t xml:space="preserve"> ed. Boston, MA, Pearson. ISBN: 0-13-290095-5, with access to accompanying website (course ID: mize54962)</w:t>
            </w:r>
            <w:r>
              <w:rPr>
                <w:rFonts w:ascii="Verdana" w:eastAsiaTheme="minorHAnsi" w:hAnsi="Verdana" w:cs="Verdana"/>
                <w:color w:val="000081"/>
              </w:rPr>
              <w:t xml:space="preserve"> </w:t>
            </w:r>
          </w:p>
          <w:p w:rsidR="00A2041E" w:rsidRDefault="00A2041E">
            <w:pPr>
              <w:rPr>
                <w:rFonts w:asciiTheme="majorHAnsi" w:hAnsiTheme="majorHAnsi"/>
                <w:sz w:val="22"/>
                <w:szCs w:val="22"/>
              </w:rPr>
            </w:pPr>
          </w:p>
        </w:tc>
      </w:tr>
    </w:tbl>
    <w:p w:rsidR="00A2041E" w:rsidRDefault="00A2041E" w:rsidP="00A2041E">
      <w:pPr>
        <w:jc w:val="center"/>
        <w:rPr>
          <w:rFonts w:asciiTheme="majorHAnsi" w:hAnsiTheme="majorHAnsi"/>
          <w:b/>
          <w:sz w:val="22"/>
          <w:szCs w:val="22"/>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Catalog Description: </w:t>
      </w:r>
      <w:r>
        <w:rPr>
          <w:rFonts w:asciiTheme="majorHAnsi" w:eastAsiaTheme="minorHAnsi" w:hAnsiTheme="majorHAnsi"/>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Pr>
          <w:rFonts w:asciiTheme="majorHAnsi" w:hAnsiTheme="majorHAnsi" w:cs="Arial"/>
          <w:color w:val="000000"/>
          <w:sz w:val="22"/>
          <w:szCs w:val="22"/>
        </w:rPr>
        <w:t>reading, writing, speaking and listening. The emphasis is on lower elementary language arts, with next semester’s Elementary Language Arts II having a stronger focus on upper elementary.</w:t>
      </w:r>
    </w:p>
    <w:p w:rsidR="00A2041E" w:rsidRDefault="00A2041E" w:rsidP="00A2041E">
      <w:pPr>
        <w:rPr>
          <w:rFonts w:asciiTheme="majorHAnsi" w:hAnsiTheme="majorHAnsi"/>
          <w:b/>
          <w:sz w:val="22"/>
          <w:szCs w:val="22"/>
        </w:rPr>
      </w:pPr>
      <w:proofErr w:type="spellStart"/>
      <w:r>
        <w:rPr>
          <w:rFonts w:asciiTheme="majorHAnsi" w:hAnsiTheme="majorHAnsi"/>
          <w:b/>
          <w:sz w:val="22"/>
          <w:szCs w:val="22"/>
          <w:u w:val="single"/>
        </w:rPr>
        <w:t>Chaminade</w:t>
      </w:r>
      <w:proofErr w:type="spellEnd"/>
      <w:r>
        <w:rPr>
          <w:rFonts w:asciiTheme="majorHAnsi" w:hAnsiTheme="majorHAnsi"/>
          <w:b/>
          <w:sz w:val="22"/>
          <w:szCs w:val="22"/>
          <w:u w:val="single"/>
        </w:rPr>
        <w:t xml:space="preserve"> University Mission Statement</w:t>
      </w:r>
      <w:r>
        <w:rPr>
          <w:rFonts w:asciiTheme="majorHAnsi" w:hAnsiTheme="majorHAnsi"/>
          <w:b/>
          <w:sz w:val="22"/>
          <w:szCs w:val="22"/>
        </w:rPr>
        <w:t xml:space="preserve">: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Pr>
          <w:rFonts w:asciiTheme="majorHAnsi" w:hAnsiTheme="majorHAnsi"/>
          <w:sz w:val="22"/>
          <w:szCs w:val="22"/>
        </w:rPr>
        <w:t>Marianist</w:t>
      </w:r>
      <w:proofErr w:type="spellEnd"/>
      <w:r>
        <w:rPr>
          <w:rFonts w:asciiTheme="majorHAnsi" w:hAnsiTheme="majorHAnsi"/>
          <w:sz w:val="22"/>
          <w:szCs w:val="22"/>
        </w:rPr>
        <w:t xml:space="preserve"> and liberal arts educational traditions, </w:t>
      </w:r>
      <w:proofErr w:type="spellStart"/>
      <w:r>
        <w:rPr>
          <w:rFonts w:asciiTheme="majorHAnsi" w:hAnsiTheme="majorHAnsi"/>
          <w:sz w:val="22"/>
          <w:szCs w:val="22"/>
        </w:rPr>
        <w:t>Chaminade</w:t>
      </w:r>
      <w:proofErr w:type="spellEnd"/>
      <w:r>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A2041E" w:rsidRDefault="00A2041E" w:rsidP="00A2041E">
      <w:pPr>
        <w:pStyle w:val="NoSpacing"/>
        <w:rPr>
          <w:rFonts w:asciiTheme="majorHAnsi" w:hAnsiTheme="majorHAnsi"/>
          <w:b/>
          <w:u w:val="single"/>
        </w:rPr>
      </w:pPr>
    </w:p>
    <w:p w:rsidR="00A2041E" w:rsidRDefault="00A2041E" w:rsidP="00A2041E">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w:t>
      </w:r>
      <w:proofErr w:type="spellStart"/>
      <w:r>
        <w:rPr>
          <w:rFonts w:asciiTheme="majorHAnsi" w:hAnsiTheme="majorHAnsi"/>
        </w:rPr>
        <w:t>Marianist</w:t>
      </w:r>
      <w:proofErr w:type="spellEnd"/>
      <w:r>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w:t>
      </w:r>
      <w:r>
        <w:rPr>
          <w:rFonts w:asciiTheme="majorHAnsi" w:hAnsiTheme="majorHAnsi"/>
        </w:rPr>
        <w:lastRenderedPageBreak/>
        <w:t>Teacher Education (NCATE) standards for effective teaching by demonstrating professional dispositions and empathy, content knowledge, and the pedagogical/leadership skills to work effectively work with a diverse community of learners.</w:t>
      </w:r>
    </w:p>
    <w:p w:rsidR="00A2041E" w:rsidRDefault="00A2041E" w:rsidP="00A2041E">
      <w:pPr>
        <w:pStyle w:val="NoSpacing"/>
        <w:jc w:val="both"/>
        <w:rPr>
          <w:rFonts w:asciiTheme="majorHAnsi" w:hAnsiTheme="majorHAnsi"/>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 xml:space="preserve">Successful teacher candidates in </w:t>
      </w:r>
      <w:proofErr w:type="spellStart"/>
      <w:r>
        <w:rPr>
          <w:rFonts w:asciiTheme="majorHAnsi" w:hAnsiTheme="majorHAnsi"/>
          <w:sz w:val="22"/>
          <w:szCs w:val="22"/>
        </w:rPr>
        <w:t>Chaminade</w:t>
      </w:r>
      <w:proofErr w:type="spellEnd"/>
      <w:r>
        <w:rPr>
          <w:rFonts w:asciiTheme="majorHAnsi" w:hAnsiTheme="majorHAnsi"/>
          <w:sz w:val="22"/>
          <w:szCs w:val="22"/>
        </w:rPr>
        <w:t xml:space="preserve"> initial teacher licensure programs will demonstrate knowledge, skills, and dispositions in the following areas:</w:t>
      </w:r>
    </w:p>
    <w:p w:rsidR="00A2041E" w:rsidRDefault="00A2041E" w:rsidP="00A2041E">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subject matter</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Developmentally Appropriate Practice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 xml:space="preserve">Professional dispositions, professionalism in teaching, and ethical standards of conduct consistent with </w:t>
            </w:r>
            <w:proofErr w:type="spellStart"/>
            <w:r>
              <w:rPr>
                <w:rFonts w:asciiTheme="majorHAnsi" w:hAnsiTheme="majorHAnsi"/>
                <w:i/>
                <w:color w:val="000000"/>
                <w:sz w:val="22"/>
                <w:szCs w:val="22"/>
              </w:rPr>
              <w:t>Marianist</w:t>
            </w:r>
            <w:proofErr w:type="spellEnd"/>
            <w:r>
              <w:rPr>
                <w:rFonts w:asciiTheme="majorHAnsi" w:hAnsiTheme="majorHAnsi"/>
                <w:i/>
                <w:color w:val="000000"/>
                <w:sz w:val="22"/>
                <w:szCs w:val="22"/>
              </w:rPr>
              <w:t xml:space="preserve"> values, and positive and constructive relationships with parents, the school community and professional colleagues)</w:t>
            </w:r>
          </w:p>
        </w:tc>
      </w:tr>
    </w:tbl>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proofErr w:type="gramStart"/>
      <w:r>
        <w:rPr>
          <w:rFonts w:asciiTheme="majorHAnsi" w:hAnsiTheme="majorHAnsi"/>
          <w:sz w:val="22"/>
          <w:szCs w:val="22"/>
        </w:rPr>
        <w:t>)  By</w:t>
      </w:r>
      <w:proofErr w:type="gramEnd"/>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A2041E" w:rsidTr="00A2041E">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1</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Demonstrate knowledge of literacy processes and scientifically-based instructional practices. (PLO 1, 3)</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2</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 xml:space="preserve">Explore a wide range of instructional practices, approaches, methods and technologies to support learners from diverse cultural and linguistic </w:t>
            </w:r>
            <w:r>
              <w:rPr>
                <w:rFonts w:asciiTheme="majorHAnsi" w:hAnsiTheme="majorHAnsi"/>
                <w:sz w:val="22"/>
                <w:szCs w:val="22"/>
              </w:rPr>
              <w:lastRenderedPageBreak/>
              <w:t>backgrounds. (PLO 2,3,4,6)</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lastRenderedPageBreak/>
              <w:t>CLO 3</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4</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p w:rsidR="00A2041E" w:rsidRDefault="00A2041E">
            <w:pPr>
              <w:spacing w:after="0" w:line="240" w:lineRule="auto"/>
              <w:rPr>
                <w:rFonts w:asciiTheme="majorHAnsi" w:hAnsiTheme="majorHAnsi"/>
                <w:i/>
                <w:sz w:val="22"/>
                <w:szCs w:val="22"/>
              </w:rPr>
            </w:pPr>
          </w:p>
          <w:p w:rsidR="00A2041E" w:rsidRDefault="00A2041E">
            <w:pPr>
              <w:spacing w:after="0" w:line="240" w:lineRule="auto"/>
              <w:rPr>
                <w:rFonts w:asciiTheme="majorHAnsi" w:hAnsiTheme="majorHAnsi"/>
                <w:b/>
                <w:sz w:val="22"/>
                <w:szCs w:val="22"/>
              </w:rPr>
            </w:pPr>
          </w:p>
          <w:p w:rsidR="00A2041E" w:rsidRDefault="00A2041E">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Demonstrate understanding of foundational skills of reading: print concepts, phonological awareness, phonics and word recognition, fluency and comprehension. (PLO 1, 3, 7)</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5</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practices used in the early identification of at-risk readers, especially problems with print concepts, phonological awareness, basic phonics skills, and ability to read high-frequency words. (PLO 2, 5)</w:t>
            </w:r>
          </w:p>
        </w:tc>
      </w:tr>
    </w:tbl>
    <w:p w:rsidR="00A2041E" w:rsidRDefault="00A2041E" w:rsidP="00A2041E">
      <w:pPr>
        <w:rPr>
          <w:rFonts w:asciiTheme="majorHAnsi" w:hAnsiTheme="majorHAnsi"/>
          <w:sz w:val="22"/>
          <w:szCs w:val="22"/>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2041E" w:rsidTr="00A2041E">
        <w:tc>
          <w:tcPr>
            <w:tcW w:w="1080" w:type="dxa"/>
            <w:tcBorders>
              <w:top w:val="single" w:sz="4" w:space="0" w:color="000000"/>
              <w:left w:val="single" w:sz="4" w:space="0" w:color="000000"/>
              <w:bottom w:val="single" w:sz="4" w:space="0" w:color="000000"/>
              <w:right w:val="single" w:sz="4" w:space="0" w:color="000000"/>
            </w:tcBorders>
          </w:tcPr>
          <w:p w:rsidR="00A2041E" w:rsidRDefault="00A2041E">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8</w:t>
            </w: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rPr>
          <w:trHeight w:val="516"/>
        </w:trPr>
        <w:tc>
          <w:tcPr>
            <w:tcW w:w="9576" w:type="dxa"/>
            <w:gridSpan w:val="9"/>
            <w:tcBorders>
              <w:top w:val="single" w:sz="4" w:space="0" w:color="000000"/>
              <w:left w:val="nil"/>
              <w:bottom w:val="nil"/>
              <w:right w:val="nil"/>
            </w:tcBorders>
          </w:tcPr>
          <w:p w:rsidR="00A2041E" w:rsidRDefault="00A2041E">
            <w:pPr>
              <w:pStyle w:val="NoSpacing1"/>
              <w:spacing w:line="276" w:lineRule="auto"/>
              <w:rPr>
                <w:rFonts w:asciiTheme="majorHAnsi" w:hAnsiTheme="majorHAnsi" w:cs="Arial"/>
                <w:b/>
              </w:rPr>
            </w:pPr>
          </w:p>
        </w:tc>
      </w:tr>
    </w:tbl>
    <w:p w:rsidR="00A2041E" w:rsidRDefault="00A2041E" w:rsidP="00A2041E">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r>
              <w:rPr>
                <w:rFonts w:asciiTheme="majorHAnsi" w:hAnsiTheme="majorHAnsi"/>
                <w:b/>
              </w:rPr>
              <w:t>Essential Questions</w:t>
            </w:r>
          </w:p>
          <w:p w:rsidR="00A2041E" w:rsidRDefault="00A2041E">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Related PLOs</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rPr>
                <w:rFonts w:asciiTheme="majorHAnsi" w:hAnsiTheme="majorHAnsi"/>
              </w:rPr>
            </w:pPr>
            <w:r>
              <w:rPr>
                <w:rFonts w:asciiTheme="majorHAnsi" w:hAnsiTheme="majorHAnsi"/>
              </w:rPr>
              <w:t>What is scientifically-based literacy instruction?</w:t>
            </w:r>
          </w:p>
          <w:p w:rsidR="00A2041E" w:rsidRDefault="00A2041E">
            <w:pPr>
              <w:pStyle w:val="NoSpacing1"/>
              <w:spacing w:line="276" w:lineRule="auto"/>
              <w:rPr>
                <w:rFonts w:asciiTheme="majorHAnsi" w:hAnsiTheme="majorHAnsi"/>
              </w:rPr>
            </w:pP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1,7</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rPr>
                <w:rFonts w:asciiTheme="majorHAnsi" w:hAnsiTheme="majorHAnsi"/>
              </w:rPr>
            </w:pPr>
            <w:r>
              <w:rPr>
                <w:rFonts w:asciiTheme="majorHAnsi" w:hAnsiTheme="majorHAnsi"/>
              </w:rPr>
              <w:t>What is the role of literature in a child’s literacy development?</w:t>
            </w: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2,3,4,6,7,8</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rPr>
                <w:rFonts w:asciiTheme="majorHAnsi" w:hAnsiTheme="majorHAnsi"/>
              </w:rPr>
            </w:pPr>
            <w:r>
              <w:rPr>
                <w:rFonts w:asciiTheme="majorHAnsi" w:hAnsiTheme="majorHAnsi"/>
              </w:rPr>
              <w:t>How is literacy development assessed in ways that support learning among diverse students?</w:t>
            </w: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2,5,6</w:t>
            </w:r>
          </w:p>
        </w:tc>
      </w:tr>
    </w:tbl>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Key Teaching-Learning Strategies:</w:t>
      </w:r>
      <w:r>
        <w:rPr>
          <w:rFonts w:asciiTheme="majorHAnsi" w:hAnsiTheme="majorHAnsi"/>
          <w:sz w:val="22"/>
          <w:szCs w:val="22"/>
        </w:rPr>
        <w:t xml:space="preserve"> Classroom and online interaction; collaborative learning activities; modeling effective literacy practice; written assignments; oral and visual presentations; self-reflection; guest speakers; individual research; O&amp;P and service-learning.</w:t>
      </w: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rPr>
      </w:pPr>
      <w:r>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Textbook-based assignments</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250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sz w:val="22"/>
                <w:szCs w:val="22"/>
              </w:rPr>
              <w:t>Learning logs, class discussion (preparation and participation), and quizzes based on print and electronic components of textbook</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 xml:space="preserve">  Creation of book file (trade books for use in preK-2 teaching) to show understanding of non-fiction and other genres</w:t>
            </w:r>
          </w:p>
        </w:tc>
      </w:tr>
      <w:tr w:rsidR="00A2041E" w:rsidTr="00A2041E">
        <w:trPr>
          <w:trHeight w:val="566"/>
        </w:trPr>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200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Eight hours of Observation and Participation in a classroom assigned by the Field Services Director, and completion of O&amp;P assignments (includes teaching a phonics lesson)</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Lesson planning for K-2 based on CCSS foundational skills for reading (especially phonics and word recognition)</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rsidP="00D80268">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Various</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rsidP="00FB13D7">
            <w:pPr>
              <w:overflowPunct w:val="0"/>
              <w:autoSpaceDE w:val="0"/>
              <w:autoSpaceDN w:val="0"/>
              <w:rPr>
                <w:rFonts w:asciiTheme="majorHAnsi" w:hAnsiTheme="majorHAnsi"/>
                <w:bCs/>
                <w:iCs/>
                <w:sz w:val="22"/>
                <w:szCs w:val="22"/>
              </w:rPr>
            </w:pPr>
            <w:r>
              <w:rPr>
                <w:rFonts w:asciiTheme="majorHAnsi" w:hAnsiTheme="majorHAnsi"/>
                <w:bCs/>
                <w:iCs/>
                <w:sz w:val="22"/>
                <w:szCs w:val="22"/>
              </w:rPr>
              <w:t>To be announced as developed throughout the semester</w:t>
            </w:r>
          </w:p>
        </w:tc>
      </w:tr>
      <w:tr w:rsidR="00A2041E" w:rsidTr="00FB13D7">
        <w:tc>
          <w:tcPr>
            <w:tcW w:w="1637" w:type="dxa"/>
            <w:tcBorders>
              <w:top w:val="single" w:sz="4" w:space="0" w:color="auto"/>
              <w:left w:val="single" w:sz="4" w:space="0" w:color="auto"/>
              <w:bottom w:val="single" w:sz="4" w:space="0" w:color="auto"/>
              <w:right w:val="single" w:sz="4" w:space="0" w:color="auto"/>
            </w:tcBorders>
          </w:tcPr>
          <w:p w:rsidR="00A2041E" w:rsidRDefault="00FB13D7">
            <w:pPr>
              <w:spacing w:before="120" w:after="120"/>
              <w:rPr>
                <w:rFonts w:asciiTheme="majorHAnsi" w:hAnsiTheme="majorHAnsi"/>
                <w:sz w:val="22"/>
                <w:szCs w:val="22"/>
              </w:rPr>
            </w:pPr>
            <w:r>
              <w:rPr>
                <w:rFonts w:asciiTheme="majorHAnsi" w:hAnsiTheme="majorHAnsi"/>
                <w:sz w:val="22"/>
                <w:szCs w:val="22"/>
              </w:rPr>
              <w:t>Tests</w:t>
            </w:r>
          </w:p>
        </w:tc>
        <w:tc>
          <w:tcPr>
            <w:tcW w:w="750" w:type="dxa"/>
            <w:tcBorders>
              <w:top w:val="single" w:sz="4" w:space="0" w:color="auto"/>
              <w:left w:val="single" w:sz="4" w:space="0" w:color="auto"/>
              <w:bottom w:val="single" w:sz="4" w:space="0" w:color="auto"/>
              <w:right w:val="single" w:sz="4" w:space="0" w:color="auto"/>
            </w:tcBorders>
          </w:tcPr>
          <w:p w:rsidR="00A2041E" w:rsidRDefault="00FB13D7">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tcPr>
          <w:p w:rsidR="00A2041E" w:rsidRDefault="00FB13D7">
            <w:pPr>
              <w:overflowPunct w:val="0"/>
              <w:autoSpaceDE w:val="0"/>
              <w:autoSpaceDN w:val="0"/>
              <w:rPr>
                <w:rFonts w:asciiTheme="majorHAnsi" w:hAnsiTheme="majorHAnsi"/>
                <w:bCs/>
                <w:iCs/>
                <w:sz w:val="22"/>
                <w:szCs w:val="22"/>
              </w:rPr>
            </w:pPr>
            <w:r>
              <w:rPr>
                <w:rFonts w:asciiTheme="majorHAnsi" w:hAnsiTheme="majorHAnsi"/>
                <w:bCs/>
                <w:iCs/>
                <w:sz w:val="22"/>
                <w:szCs w:val="22"/>
              </w:rPr>
              <w:t>Three tests will be given throughout the semester</w:t>
            </w:r>
          </w:p>
        </w:tc>
      </w:tr>
    </w:tbl>
    <w:p w:rsidR="00A2041E" w:rsidRDefault="00A2041E" w:rsidP="00A2041E">
      <w:pPr>
        <w:overflowPunct w:val="0"/>
        <w:autoSpaceDE w:val="0"/>
        <w:autoSpaceDN w:val="0"/>
        <w:rPr>
          <w:rFonts w:asciiTheme="majorHAnsi" w:hAnsiTheme="majorHAnsi"/>
          <w:sz w:val="22"/>
          <w:szCs w:val="22"/>
        </w:rPr>
      </w:pPr>
    </w:p>
    <w:p w:rsidR="00A2041E" w:rsidRDefault="00A2041E" w:rsidP="00A2041E">
      <w:pPr>
        <w:rPr>
          <w:rFonts w:asciiTheme="majorHAnsi" w:hAnsiTheme="majorHAnsi"/>
          <w:b/>
          <w:sz w:val="22"/>
          <w:szCs w:val="22"/>
        </w:rPr>
      </w:pPr>
      <w:r>
        <w:rPr>
          <w:rFonts w:asciiTheme="majorHAnsi" w:hAnsiTheme="majorHAnsi"/>
          <w:b/>
          <w:sz w:val="22"/>
          <w:szCs w:val="22"/>
        </w:rPr>
        <w:t>Grading Scale:</w:t>
      </w:r>
    </w:p>
    <w:p w:rsidR="00A2041E" w:rsidRDefault="00A2041E" w:rsidP="00A2041E">
      <w:pPr>
        <w:rPr>
          <w:rFonts w:asciiTheme="majorHAnsi" w:hAnsiTheme="majorHAnsi"/>
          <w:sz w:val="22"/>
          <w:szCs w:val="22"/>
        </w:rPr>
      </w:pPr>
      <w:r>
        <w:rPr>
          <w:rFonts w:asciiTheme="majorHAnsi" w:hAnsiTheme="majorHAnsi"/>
          <w:sz w:val="22"/>
          <w:szCs w:val="22"/>
        </w:rPr>
        <w:t xml:space="preserve">930-1000:   A                       770-840:   C              </w:t>
      </w:r>
    </w:p>
    <w:p w:rsidR="00A2041E" w:rsidRDefault="00A2041E" w:rsidP="00A2041E">
      <w:pPr>
        <w:rPr>
          <w:rFonts w:asciiTheme="majorHAnsi" w:hAnsiTheme="majorHAnsi"/>
          <w:sz w:val="22"/>
          <w:szCs w:val="22"/>
        </w:rPr>
      </w:pPr>
      <w:r>
        <w:rPr>
          <w:rFonts w:asciiTheme="majorHAnsi" w:hAnsiTheme="majorHAnsi"/>
          <w:sz w:val="22"/>
          <w:szCs w:val="22"/>
        </w:rPr>
        <w:t>850- 920:    B                       690-760:   D (course must be retaken if grade is below C)</w:t>
      </w:r>
    </w:p>
    <w:p w:rsidR="00A2041E" w:rsidRDefault="00A2041E" w:rsidP="00A2041E">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 xml:space="preserve">assignments and arrive on time, and come to each class prepared for full participation (including </w:t>
      </w:r>
      <w:proofErr w:type="spellStart"/>
      <w:r>
        <w:rPr>
          <w:rFonts w:asciiTheme="majorHAnsi" w:hAnsiTheme="majorHAnsi"/>
          <w:sz w:val="22"/>
          <w:szCs w:val="22"/>
        </w:rPr>
        <w:t>eCollege</w:t>
      </w:r>
      <w:proofErr w:type="spellEnd"/>
      <w:r>
        <w:rPr>
          <w:rFonts w:asciiTheme="majorHAnsi" w:hAnsiTheme="majorHAnsi"/>
          <w:sz w:val="22"/>
          <w:szCs w:val="22"/>
        </w:rPr>
        <w:t xml:space="preserve"> work). To promote respectful participation, electronic devices are not allowed in class (for exceptions consult instructor).</w:t>
      </w:r>
    </w:p>
    <w:p w:rsidR="00A2041E" w:rsidRDefault="00A2041E" w:rsidP="00A2041E">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A2041E" w:rsidRDefault="00A2041E" w:rsidP="00A2041E">
      <w:pPr>
        <w:autoSpaceDE w:val="0"/>
        <w:autoSpaceDN w:val="0"/>
        <w:adjustRightInd w:val="0"/>
        <w:rPr>
          <w:rFonts w:asciiTheme="majorHAnsi" w:hAnsiTheme="majorHAnsi"/>
          <w:i/>
          <w:sz w:val="22"/>
          <w:szCs w:val="22"/>
        </w:rPr>
      </w:pPr>
      <w:r>
        <w:rPr>
          <w:rFonts w:asciiTheme="majorHAnsi" w:hAnsiTheme="majorHAnsi" w:cs="Arial"/>
          <w:b/>
          <w:bCs/>
          <w:sz w:val="22"/>
          <w:szCs w:val="22"/>
        </w:rPr>
        <w:t>Education Division Attendance Policy</w:t>
      </w:r>
      <w:r w:rsidR="00FB13D7">
        <w:rPr>
          <w:rFonts w:asciiTheme="majorHAnsi" w:hAnsiTheme="majorHAnsi" w:cs="Arial"/>
          <w:b/>
          <w:bCs/>
          <w:sz w:val="22"/>
          <w:szCs w:val="22"/>
        </w:rPr>
        <w:t>:</w:t>
      </w:r>
      <w:r>
        <w:rPr>
          <w:rFonts w:asciiTheme="majorHAnsi" w:hAnsiTheme="majorHAnsi" w:cs="Arial"/>
          <w:b/>
          <w:bCs/>
          <w:sz w:val="22"/>
          <w:szCs w:val="22"/>
        </w:rPr>
        <w:t xml:space="preserve">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lastRenderedPageBreak/>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(30 classes): More than 3 absences lowers grade one letter.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attending an on-ground course or stops participating in an online course without officially withdrawing may receive a failing grade.</w:t>
      </w: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2041E" w:rsidRDefault="00A2041E" w:rsidP="00A2041E">
      <w:pPr>
        <w:spacing w:after="0" w:line="240" w:lineRule="auto"/>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bCs/>
          <w:color w:val="000000"/>
          <w:sz w:val="22"/>
          <w:szCs w:val="22"/>
        </w:rPr>
        <w:t>Final Assignment (formerly called Signature Assignment)</w:t>
      </w:r>
      <w:r>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where candidates may view their assessment results and any comments from the instructor.</w:t>
      </w:r>
    </w:p>
    <w:p w:rsidR="00A2041E" w:rsidRDefault="00A2041E" w:rsidP="00A2041E">
      <w:pPr>
        <w:spacing w:after="0" w:line="240" w:lineRule="auto"/>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Academic Honesty Statement: In the cases of alleged academic dishonesty (such as plagiarism, cheating, claiming work not done by the student, or lying) where a faculty member observes or discovers the dishonesty, the faculty members may choose to confront the student and handle the </w:t>
      </w:r>
      <w:r>
        <w:rPr>
          <w:rFonts w:asciiTheme="majorHAnsi" w:hAnsiTheme="majorHAnsi" w:cs="Arial"/>
          <w:color w:val="000000"/>
          <w:sz w:val="22"/>
          <w:szCs w:val="22"/>
        </w:rPr>
        <w:lastRenderedPageBreak/>
        <w:t>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2041E" w:rsidRDefault="00A2041E" w:rsidP="00A2041E">
      <w:pPr>
        <w:ind w:left="360"/>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Disability and Full Inclusion Statement</w:t>
      </w:r>
    </w:p>
    <w:p w:rsidR="00A2041E" w:rsidRDefault="00A2041E" w:rsidP="00A2041E">
      <w:pPr>
        <w:numPr>
          <w:ilvl w:val="0"/>
          <w:numId w:val="2"/>
        </w:num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6"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A2041E" w:rsidRDefault="00A2041E" w:rsidP="00A2041E">
      <w:pPr>
        <w:spacing w:after="0" w:line="240" w:lineRule="auto"/>
        <w:rPr>
          <w:rFonts w:asciiTheme="majorHAnsi" w:hAnsiTheme="majorHAnsi" w:cs="Arial"/>
          <w:bCs/>
          <w:sz w:val="22"/>
          <w:szCs w:val="22"/>
        </w:rPr>
      </w:pPr>
    </w:p>
    <w:p w:rsidR="00A2041E" w:rsidRDefault="00A2041E" w:rsidP="00A2041E">
      <w:pPr>
        <w:spacing w:after="0" w:line="240" w:lineRule="auto"/>
        <w:rPr>
          <w:rFonts w:asciiTheme="majorHAnsi" w:hAnsiTheme="majorHAnsi" w:cs="Arial"/>
          <w:bCs/>
          <w:sz w:val="22"/>
          <w:szCs w:val="22"/>
        </w:rPr>
      </w:pPr>
      <w:r>
        <w:rPr>
          <w:rFonts w:asciiTheme="majorHAnsi" w:hAnsiTheme="majorHAnsi" w:cs="Arial"/>
          <w:sz w:val="22"/>
          <w:szCs w:val="22"/>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w:t>
      </w:r>
      <w:proofErr w:type="spellStart"/>
      <w:r>
        <w:rPr>
          <w:rFonts w:asciiTheme="majorHAnsi" w:hAnsiTheme="majorHAnsi" w:cs="Arial"/>
          <w:sz w:val="22"/>
          <w:szCs w:val="22"/>
        </w:rPr>
        <w:t>eCollege</w:t>
      </w:r>
      <w:proofErr w:type="spellEnd"/>
      <w:r>
        <w:rPr>
          <w:rFonts w:asciiTheme="majorHAnsi" w:hAnsiTheme="majorHAnsi" w:cs="Arial"/>
          <w:sz w:val="22"/>
          <w:szCs w:val="22"/>
        </w:rPr>
        <w:t xml:space="preserve"> helpdesk    </w:t>
      </w:r>
      <w:hyperlink r:id="rId7"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A2041E" w:rsidRDefault="00A2041E" w:rsidP="00A2041E">
      <w:pPr>
        <w:spacing w:after="0" w:line="240" w:lineRule="auto"/>
        <w:rPr>
          <w:rFonts w:asciiTheme="majorHAnsi" w:hAnsiTheme="majorHAnsi" w:cs="Arial"/>
          <w:bCs/>
          <w:sz w:val="22"/>
          <w:szCs w:val="22"/>
        </w:rPr>
      </w:pPr>
    </w:p>
    <w:p w:rsidR="00A2041E" w:rsidRDefault="00A2041E" w:rsidP="00A2041E">
      <w:pPr>
        <w:spacing w:after="0" w:line="240" w:lineRule="auto"/>
        <w:rPr>
          <w:rFonts w:asciiTheme="majorHAnsi" w:hAnsiTheme="majorHAnsi" w:cs="Arial"/>
          <w:bCs/>
          <w:sz w:val="22"/>
          <w:szCs w:val="22"/>
        </w:rPr>
      </w:pPr>
      <w:proofErr w:type="spellStart"/>
      <w:proofErr w:type="gramStart"/>
      <w:r>
        <w:rPr>
          <w:rFonts w:asciiTheme="majorHAnsi" w:hAnsiTheme="majorHAnsi" w:cs="Arial"/>
          <w:sz w:val="22"/>
          <w:szCs w:val="22"/>
        </w:rPr>
        <w:t>eCollege</w:t>
      </w:r>
      <w:proofErr w:type="spellEnd"/>
      <w:proofErr w:type="gramEnd"/>
      <w:r>
        <w:rPr>
          <w:rFonts w:asciiTheme="majorHAnsi" w:hAnsiTheme="majorHAnsi" w:cs="Arial"/>
          <w:sz w:val="22"/>
          <w:szCs w:val="22"/>
        </w:rPr>
        <w:t xml:space="preserv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or email </w:t>
      </w:r>
      <w:hyperlink r:id="rId8" w:history="1">
        <w:r>
          <w:rPr>
            <w:rStyle w:val="Hyperlink"/>
            <w:rFonts w:asciiTheme="majorHAnsi" w:hAnsiTheme="majorHAnsi" w:cs="Arial"/>
            <w:sz w:val="22"/>
            <w:szCs w:val="22"/>
          </w:rPr>
          <w:t>jnakason@chaminade.edu</w:t>
        </w:r>
      </w:hyperlink>
      <w:r>
        <w:rPr>
          <w:rFonts w:asciiTheme="majorHAnsi" w:hAnsiTheme="majorHAnsi" w:cs="Arial"/>
          <w:bCs/>
          <w:sz w:val="22"/>
          <w:szCs w:val="22"/>
        </w:rPr>
        <w:t xml:space="preserve"> </w:t>
      </w:r>
      <w:r>
        <w:rPr>
          <w:rFonts w:asciiTheme="majorHAnsi" w:hAnsiTheme="majorHAnsi" w:cs="Arial"/>
          <w:sz w:val="22"/>
          <w:szCs w:val="22"/>
        </w:rPr>
        <w:t xml:space="preserve">Web Link: </w:t>
      </w:r>
      <w:hyperlink r:id="rId9"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Pr>
          <w:rFonts w:asciiTheme="majorHAnsi" w:hAnsiTheme="majorHAnsi" w:cs="Arial"/>
          <w:sz w:val="22"/>
          <w:szCs w:val="22"/>
        </w:rPr>
        <w:t>Password: Last 4 digits of your SSN.</w:t>
      </w:r>
    </w:p>
    <w:p w:rsidR="00A2041E" w:rsidRDefault="00A2041E" w:rsidP="00A2041E">
      <w:pPr>
        <w:spacing w:after="0" w:line="240" w:lineRule="auto"/>
        <w:rPr>
          <w:rFonts w:asciiTheme="majorHAnsi" w:hAnsiTheme="majorHAnsi" w:cs="Arial"/>
          <w:sz w:val="22"/>
          <w:szCs w:val="22"/>
        </w:rPr>
      </w:pPr>
    </w:p>
    <w:p w:rsidR="00A2041E" w:rsidRDefault="00A2041E" w:rsidP="00A2041E">
      <w:p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xml:space="preserve"> Support: </w:t>
      </w:r>
      <w:hyperlink r:id="rId10"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A2041E" w:rsidRDefault="00A2041E" w:rsidP="00A2041E">
      <w:pPr>
        <w:ind w:left="360"/>
        <w:rPr>
          <w:rFonts w:asciiTheme="majorHAnsi" w:hAnsiTheme="majorHAnsi" w:cs="Arial"/>
          <w:bCs/>
          <w:color w:val="000000"/>
          <w:sz w:val="22"/>
          <w:szCs w:val="22"/>
        </w:rPr>
      </w:pPr>
    </w:p>
    <w:p w:rsidR="00A2041E" w:rsidRDefault="00A2041E" w:rsidP="00A2041E">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KSD Referrals</w:t>
      </w:r>
      <w:r>
        <w:rPr>
          <w:rFonts w:asciiTheme="majorHAnsi" w:hAnsiTheme="majorHAnsi" w:cs="Arial"/>
          <w:bCs/>
          <w:color w:val="000000"/>
          <w:sz w:val="22"/>
          <w:szCs w:val="22"/>
        </w:rPr>
        <w:t xml:space="preserve"> </w:t>
      </w:r>
      <w:r>
        <w:rPr>
          <w:rFonts w:asciiTheme="majorHAnsi" w:hAnsiTheme="majorHAnsi" w:cs="Arial"/>
          <w:sz w:val="22"/>
          <w:szCs w:val="22"/>
        </w:rPr>
        <w:t xml:space="preserve">Background: Implementation of the Knowledge/Skill/Disposition (KSD) referral system was approved by the Division at the </w:t>
      </w:r>
      <w:proofErr w:type="gramStart"/>
      <w:r>
        <w:rPr>
          <w:rFonts w:asciiTheme="majorHAnsi" w:hAnsiTheme="majorHAnsi" w:cs="Arial"/>
          <w:sz w:val="22"/>
          <w:szCs w:val="22"/>
        </w:rPr>
        <w:t>Fall</w:t>
      </w:r>
      <w:proofErr w:type="gramEnd"/>
      <w:r>
        <w:rPr>
          <w:rFonts w:asciiTheme="majorHAnsi" w:hAnsiTheme="majorHAnsi" w:cs="Arial"/>
          <w:sz w:val="22"/>
          <w:szCs w:val="22"/>
        </w:rPr>
        <w:t xml:space="preserve">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w:t>
      </w:r>
      <w:r>
        <w:rPr>
          <w:rFonts w:asciiTheme="majorHAnsi" w:hAnsiTheme="majorHAnsi" w:cs="Arial"/>
          <w:sz w:val="22"/>
          <w:szCs w:val="22"/>
        </w:rPr>
        <w:lastRenderedPageBreak/>
        <w:t>highly-qualified and highly-effective educators and administrators. As our Education Division mission states, we strive “</w:t>
      </w:r>
      <w:r>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A2041E" w:rsidRDefault="00A2041E" w:rsidP="00A2041E">
      <w:pPr>
        <w:rPr>
          <w:highlight w:val="yellow"/>
        </w:rPr>
      </w:pPr>
    </w:p>
    <w:p w:rsidR="00A2041E" w:rsidRDefault="00A2041E" w:rsidP="00A2041E">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2041E" w:rsidRDefault="00A2041E" w:rsidP="00A2041E">
      <w:pPr>
        <w:rPr>
          <w:rFonts w:asciiTheme="majorHAnsi" w:hAnsiTheme="majorHAnsi" w:cs="Arial"/>
          <w:color w:val="000000"/>
          <w:sz w:val="22"/>
          <w:szCs w:val="22"/>
        </w:rPr>
      </w:pPr>
    </w:p>
    <w:p w:rsidR="00A2041E" w:rsidRDefault="00A2041E" w:rsidP="00A2041E">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w:t>
      </w:r>
      <w:proofErr w:type="gramStart"/>
      <w:r>
        <w:rPr>
          <w:rFonts w:asciiTheme="majorHAnsi" w:hAnsiTheme="majorHAnsi" w:cs="Arial"/>
          <w:color w:val="000000"/>
          <w:sz w:val="22"/>
          <w:szCs w:val="22"/>
        </w:rPr>
        <w:t>Be</w:t>
      </w:r>
      <w:proofErr w:type="gramEnd"/>
      <w:r>
        <w:rPr>
          <w:rFonts w:asciiTheme="majorHAnsi" w:hAnsiTheme="majorHAnsi" w:cs="Arial"/>
          <w:color w:val="000000"/>
          <w:sz w:val="22"/>
          <w:szCs w:val="22"/>
        </w:rPr>
        <w:t xml:space="preserve"> polite and respectful of one another.</w:t>
      </w:r>
      <w:r>
        <w:rPr>
          <w:rFonts w:asciiTheme="majorHAnsi" w:hAnsiTheme="majorHAnsi" w:cs="Arial"/>
          <w:color w:val="000000"/>
          <w:sz w:val="22"/>
          <w:szCs w:val="22"/>
          <w:u w:val="single"/>
        </w:rPr>
        <w:t xml:space="preserve"> </w:t>
      </w:r>
      <w:r>
        <w:rPr>
          <w:rFonts w:asciiTheme="majorHAnsi" w:hAnsiTheme="majorHAnsi" w:cs="Arial"/>
          <w:color w:val="000000"/>
          <w:sz w:val="22"/>
          <w:szCs w:val="22"/>
        </w:rPr>
        <w:t xml:space="preserve">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w:t>
      </w:r>
      <w:proofErr w:type="gramStart"/>
      <w:r>
        <w:rPr>
          <w:rFonts w:asciiTheme="majorHAnsi" w:hAnsiTheme="majorHAnsi" w:cs="Arial"/>
          <w:color w:val="000000"/>
          <w:sz w:val="22"/>
          <w:szCs w:val="22"/>
        </w:rPr>
        <w:t>to</w:t>
      </w:r>
      <w:proofErr w:type="gramEnd"/>
      <w:r>
        <w:rPr>
          <w:rFonts w:asciiTheme="majorHAnsi" w:hAnsiTheme="majorHAnsi" w:cs="Arial"/>
          <w:color w:val="000000"/>
          <w:sz w:val="22"/>
          <w:szCs w:val="22"/>
        </w:rPr>
        <w:t xml:space="preserve"> each discussion. Add value in your comments. Avoid short, repetitive “I agree” responses. Consider carefully what you write. </w:t>
      </w:r>
      <w:proofErr w:type="gramStart"/>
      <w:r>
        <w:rPr>
          <w:rFonts w:asciiTheme="majorHAnsi" w:hAnsiTheme="majorHAnsi" w:cs="Arial"/>
          <w:color w:val="000000"/>
          <w:sz w:val="22"/>
          <w:szCs w:val="22"/>
        </w:rPr>
        <w:t>Re-read all e-mail and discussion before sending or posting.</w:t>
      </w:r>
      <w:proofErr w:type="gramEnd"/>
      <w:r>
        <w:rPr>
          <w:rFonts w:asciiTheme="majorHAnsi" w:hAnsiTheme="majorHAnsi" w:cs="Arial"/>
          <w:color w:val="000000"/>
          <w:sz w:val="22"/>
          <w:szCs w:val="22"/>
        </w:rPr>
        <w:t xml:space="preserve">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A2041E" w:rsidRDefault="00A2041E" w:rsidP="00A2041E">
      <w:pPr>
        <w:autoSpaceDE w:val="0"/>
        <w:autoSpaceDN w:val="0"/>
        <w:adjustRightInd w:val="0"/>
        <w:spacing w:after="0" w:line="240" w:lineRule="auto"/>
        <w:rPr>
          <w:rFonts w:asciiTheme="majorHAnsi" w:hAnsiTheme="majorHAnsi" w:cs="Arial"/>
          <w:color w:val="000000"/>
          <w:sz w:val="22"/>
          <w:szCs w:val="22"/>
        </w:rPr>
      </w:pPr>
    </w:p>
    <w:p w:rsidR="00A2041E" w:rsidRDefault="00A2041E" w:rsidP="00A2041E">
      <w:pPr>
        <w:autoSpaceDE w:val="0"/>
        <w:autoSpaceDN w:val="0"/>
        <w:adjustRightInd w:val="0"/>
        <w:spacing w:after="0" w:line="240" w:lineRule="auto"/>
        <w:rPr>
          <w:rFonts w:asciiTheme="majorHAnsi" w:hAnsiTheme="majorHAnsi"/>
          <w:b/>
          <w:sz w:val="22"/>
          <w:szCs w:val="22"/>
          <w:u w:val="single"/>
        </w:rPr>
      </w:pPr>
      <w:r>
        <w:rPr>
          <w:rFonts w:asciiTheme="majorHAnsi" w:hAnsiTheme="majorHAnsi"/>
          <w:b/>
          <w:sz w:val="22"/>
          <w:szCs w:val="22"/>
          <w:u w:val="single"/>
        </w:rPr>
        <w:t xml:space="preserve">Notes on Assignments </w:t>
      </w:r>
    </w:p>
    <w:p w:rsidR="00A2041E" w:rsidRDefault="00A2041E" w:rsidP="00A2041E">
      <w:pPr>
        <w:autoSpaceDE w:val="0"/>
        <w:autoSpaceDN w:val="0"/>
        <w:adjustRightInd w:val="0"/>
        <w:spacing w:after="0" w:line="240" w:lineRule="auto"/>
        <w:rPr>
          <w:rFonts w:asciiTheme="majorHAnsi" w:hAnsiTheme="majorHAnsi"/>
          <w:sz w:val="22"/>
          <w:szCs w:val="22"/>
        </w:rPr>
      </w:pP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 xml:space="preserve">“Reading Autobiography” – </w:t>
      </w:r>
      <w:r>
        <w:rPr>
          <w:rFonts w:asciiTheme="majorHAnsi" w:hAnsiTheme="majorHAnsi"/>
          <w:sz w:val="22"/>
          <w:szCs w:val="22"/>
        </w:rPr>
        <w:t>Write a personal narrative (2-3 pages) about your earliest memories of reading. You might include who read to you, your feelings, early experiences in school and any favorite titles, authors or kinds of books from your childhood (up to about grade 3).</w:t>
      </w:r>
    </w:p>
    <w:p w:rsidR="00A2041E" w:rsidRDefault="00A2041E" w:rsidP="00A2041E">
      <w:pPr>
        <w:rPr>
          <w:rFonts w:asciiTheme="majorHAnsi" w:hAnsiTheme="majorHAnsi"/>
          <w:sz w:val="22"/>
          <w:szCs w:val="22"/>
        </w:rPr>
      </w:pPr>
      <w:r>
        <w:rPr>
          <w:rFonts w:asciiTheme="majorHAnsi" w:hAnsiTheme="majorHAnsi"/>
          <w:b/>
          <w:sz w:val="22"/>
          <w:szCs w:val="22"/>
        </w:rPr>
        <w:t xml:space="preserve">Final assignment – Lesson plan </w:t>
      </w:r>
      <w:r>
        <w:rPr>
          <w:rFonts w:asciiTheme="majorHAnsi" w:hAnsiTheme="majorHAnsi"/>
          <w:sz w:val="22"/>
          <w:szCs w:val="22"/>
        </w:rPr>
        <w:t>(based on a children’s book)</w:t>
      </w:r>
      <w:r>
        <w:rPr>
          <w:rFonts w:asciiTheme="majorHAnsi" w:hAnsiTheme="majorHAnsi"/>
          <w:b/>
          <w:sz w:val="22"/>
          <w:szCs w:val="22"/>
        </w:rPr>
        <w:t xml:space="preserve"> </w:t>
      </w:r>
      <w:r>
        <w:rPr>
          <w:rFonts w:asciiTheme="majorHAnsi" w:hAnsiTheme="majorHAnsi"/>
          <w:sz w:val="22"/>
          <w:szCs w:val="22"/>
        </w:rPr>
        <w:t>To document candidates’ progress toward the mastery of the requisite knowledge, skills and dispositions for teacher licensure, all required courses have a signature or final assignment.  Assignments are assessed via a rubric linked to the relevant program learning outcome(s). All final assignments must be submitted on Live Text, where candidates may view their assessment results and any comments from the instructor. The signature/key assignment for this course is lesson planning. Your plan is to be based on a children’s book of your choice and CCSS foundational skills. Design and present to our class a lesson of approximately 30 minutes, week 12-14. Work alone or with a partner. Post on LT week 15.</w:t>
      </w:r>
    </w:p>
    <w:p w:rsidR="00A2041E" w:rsidRDefault="00A2041E" w:rsidP="00A2041E">
      <w:pPr>
        <w:rPr>
          <w:rFonts w:asciiTheme="majorHAnsi" w:hAnsiTheme="majorHAnsi"/>
          <w:sz w:val="22"/>
          <w:szCs w:val="22"/>
        </w:rPr>
      </w:pPr>
      <w:r>
        <w:rPr>
          <w:rFonts w:asciiTheme="majorHAnsi" w:hAnsiTheme="majorHAnsi"/>
          <w:b/>
          <w:sz w:val="22"/>
          <w:szCs w:val="22"/>
        </w:rPr>
        <w:lastRenderedPageBreak/>
        <w:t xml:space="preserve">Other key assignments - </w:t>
      </w:r>
      <w:r>
        <w:rPr>
          <w:rFonts w:asciiTheme="majorHAnsi" w:hAnsiTheme="majorHAnsi"/>
          <w:sz w:val="22"/>
          <w:szCs w:val="22"/>
        </w:rPr>
        <w:t>Children’s Literature</w:t>
      </w:r>
      <w:r>
        <w:rPr>
          <w:rFonts w:asciiTheme="majorHAnsi" w:hAnsiTheme="majorHAnsi"/>
          <w:b/>
          <w:sz w:val="22"/>
          <w:szCs w:val="22"/>
        </w:rPr>
        <w:t xml:space="preserve"> </w:t>
      </w:r>
      <w:r>
        <w:rPr>
          <w:rFonts w:asciiTheme="majorHAnsi" w:hAnsiTheme="majorHAnsi"/>
          <w:sz w:val="22"/>
          <w:szCs w:val="22"/>
        </w:rPr>
        <w:t xml:space="preserve">(2 parts): </w:t>
      </w:r>
      <w:r>
        <w:rPr>
          <w:rFonts w:asciiTheme="majorHAnsi" w:hAnsiTheme="majorHAnsi"/>
          <w:sz w:val="22"/>
          <w:szCs w:val="22"/>
          <w:u w:val="single"/>
        </w:rPr>
        <w:t>Library Visit</w:t>
      </w:r>
      <w:r>
        <w:rPr>
          <w:rFonts w:asciiTheme="majorHAnsi" w:hAnsiTheme="majorHAnsi"/>
          <w:sz w:val="22"/>
          <w:szCs w:val="22"/>
        </w:rPr>
        <w:t>: Visit the main public library and explore resources available; su</w:t>
      </w:r>
      <w:r w:rsidR="00FB13D7">
        <w:rPr>
          <w:rFonts w:asciiTheme="majorHAnsi" w:hAnsiTheme="majorHAnsi"/>
          <w:sz w:val="22"/>
          <w:szCs w:val="22"/>
        </w:rPr>
        <w:t xml:space="preserve">bmit answers to questions 1-6 by the due date (no exceptions). </w:t>
      </w:r>
      <w:r>
        <w:rPr>
          <w:rFonts w:asciiTheme="majorHAnsi" w:hAnsiTheme="majorHAnsi"/>
          <w:sz w:val="22"/>
          <w:szCs w:val="22"/>
        </w:rPr>
        <w:t xml:space="preserve"> </w:t>
      </w:r>
      <w:r>
        <w:rPr>
          <w:rFonts w:asciiTheme="majorHAnsi" w:hAnsiTheme="majorHAnsi"/>
          <w:sz w:val="22"/>
          <w:szCs w:val="22"/>
          <w:u w:val="single"/>
        </w:rPr>
        <w:t>Book File</w:t>
      </w:r>
      <w:r>
        <w:rPr>
          <w:rFonts w:asciiTheme="majorHAnsi" w:hAnsiTheme="majorHAnsi"/>
          <w:sz w:val="22"/>
          <w:szCs w:val="22"/>
        </w:rPr>
        <w:t>: Create and share with the class a record of at least 16 books for lower elementary children, preK-2.  (You will add books for upper elementary children in ED321 next semester).  There should be two books for each of these eight genres: Realistic Fiction, Historical Fiction, Fantasy and Science Fiction, Biography and Autobiography, Nonfiction/informational, Picture Books, Poetry, and Traditional.  Files can be done in any format you choose (electronic or print). Details on</w:t>
      </w:r>
      <w:r w:rsidR="00FB13D7">
        <w:rPr>
          <w:rFonts w:asciiTheme="majorHAnsi" w:hAnsiTheme="majorHAnsi"/>
          <w:sz w:val="22"/>
          <w:szCs w:val="22"/>
        </w:rPr>
        <w:t xml:space="preserve"> both parts provided separately with samples in </w:t>
      </w:r>
      <w:proofErr w:type="spellStart"/>
      <w:r w:rsidR="00FB13D7">
        <w:rPr>
          <w:rFonts w:asciiTheme="majorHAnsi" w:hAnsiTheme="majorHAnsi"/>
          <w:sz w:val="22"/>
          <w:szCs w:val="22"/>
        </w:rPr>
        <w:t>eCollege</w:t>
      </w:r>
      <w:proofErr w:type="spellEnd"/>
      <w:r w:rsidR="00FB13D7">
        <w:rPr>
          <w:rFonts w:asciiTheme="majorHAnsi" w:hAnsiTheme="majorHAnsi"/>
          <w:sz w:val="22"/>
          <w:szCs w:val="22"/>
        </w:rPr>
        <w:t>.</w:t>
      </w:r>
      <w:r>
        <w:rPr>
          <w:rFonts w:asciiTheme="majorHAnsi" w:hAnsiTheme="majorHAnsi"/>
          <w:sz w:val="22"/>
          <w:szCs w:val="22"/>
        </w:rPr>
        <w:t xml:space="preserve"> </w:t>
      </w:r>
    </w:p>
    <w:p w:rsidR="00A2041E" w:rsidRDefault="00A2041E" w:rsidP="00A2041E">
      <w:pPr>
        <w:overflowPunct w:val="0"/>
        <w:autoSpaceDE w:val="0"/>
        <w:autoSpaceDN w:val="0"/>
        <w:rPr>
          <w:rFonts w:asciiTheme="majorHAnsi" w:hAnsiTheme="majorHAnsi"/>
          <w:color w:val="000000"/>
          <w:sz w:val="22"/>
          <w:szCs w:val="22"/>
        </w:rPr>
      </w:pPr>
      <w:r>
        <w:rPr>
          <w:rFonts w:asciiTheme="majorHAnsi" w:hAnsiTheme="majorHAnsi"/>
          <w:b/>
          <w:sz w:val="22"/>
          <w:szCs w:val="22"/>
        </w:rPr>
        <w:t xml:space="preserve">Textbook-based assignments: </w:t>
      </w:r>
      <w:r>
        <w:rPr>
          <w:rFonts w:asciiTheme="majorHAnsi" w:hAnsiTheme="majorHAnsi"/>
          <w:sz w:val="22"/>
          <w:szCs w:val="22"/>
        </w:rPr>
        <w:t xml:space="preserve">In many weeks, you will read a new chapter before our Tuesday class. This will be supplemented by materials provided in class and/or online. </w:t>
      </w:r>
      <w:r>
        <w:rPr>
          <w:rFonts w:asciiTheme="majorHAnsi" w:hAnsiTheme="majorHAnsi"/>
          <w:color w:val="000000"/>
          <w:sz w:val="22"/>
          <w:szCs w:val="22"/>
        </w:rPr>
        <w:t>My Education Lab</w:t>
      </w:r>
      <w:r>
        <w:rPr>
          <w:rFonts w:asciiTheme="majorHAnsi" w:hAnsiTheme="majorHAnsi"/>
          <w:b/>
          <w:color w:val="000000"/>
          <w:sz w:val="22"/>
          <w:szCs w:val="22"/>
        </w:rPr>
        <w:t xml:space="preserve"> </w:t>
      </w:r>
      <w:r>
        <w:rPr>
          <w:rFonts w:asciiTheme="majorHAnsi" w:hAnsiTheme="majorHAnsi"/>
          <w:color w:val="000000"/>
          <w:sz w:val="22"/>
          <w:szCs w:val="22"/>
        </w:rPr>
        <w:t xml:space="preserve">is the online supplement to our textbook.  Each week you are encouraged to maximize your learning by completing the practice tests, viewing the videos as directed in each chapter and end-of-chapter exercises. Before the end of Week Two, log on </w:t>
      </w:r>
      <w:proofErr w:type="gramStart"/>
      <w:r>
        <w:rPr>
          <w:rFonts w:asciiTheme="majorHAnsi" w:hAnsiTheme="majorHAnsi"/>
          <w:color w:val="000000"/>
          <w:sz w:val="22"/>
          <w:szCs w:val="22"/>
        </w:rPr>
        <w:t xml:space="preserve">to  </w:t>
      </w:r>
      <w:proofErr w:type="gramEnd"/>
      <w:r>
        <w:fldChar w:fldCharType="begin"/>
      </w:r>
      <w:r>
        <w:instrText xml:space="preserve"> HYPERLINK "http://www.myeducationlab.com" </w:instrText>
      </w:r>
      <w:r>
        <w:fldChar w:fldCharType="separate"/>
      </w:r>
      <w:r>
        <w:rPr>
          <w:rStyle w:val="Hyperlink"/>
          <w:rFonts w:asciiTheme="majorHAnsi" w:hAnsiTheme="majorHAnsi"/>
          <w:sz w:val="22"/>
          <w:szCs w:val="22"/>
        </w:rPr>
        <w:t>www.myeducationlab.com</w:t>
      </w:r>
      <w:r>
        <w:fldChar w:fldCharType="end"/>
      </w:r>
      <w:r>
        <w:rPr>
          <w:rFonts w:asciiTheme="majorHAnsi" w:hAnsiTheme="majorHAnsi"/>
          <w:color w:val="000000"/>
          <w:sz w:val="22"/>
          <w:szCs w:val="22"/>
        </w:rPr>
        <w:t xml:space="preserve">  . </w:t>
      </w:r>
      <w:r>
        <w:rPr>
          <w:rFonts w:asciiTheme="majorHAnsi" w:hAnsiTheme="majorHAnsi"/>
          <w:sz w:val="22"/>
          <w:szCs w:val="22"/>
        </w:rPr>
        <w:t xml:space="preserve">For each chapter, use </w:t>
      </w:r>
      <w:proofErr w:type="spellStart"/>
      <w:r>
        <w:rPr>
          <w:rFonts w:asciiTheme="majorHAnsi" w:hAnsiTheme="majorHAnsi"/>
          <w:sz w:val="22"/>
          <w:szCs w:val="22"/>
        </w:rPr>
        <w:t>MyEducationLab</w:t>
      </w:r>
      <w:proofErr w:type="spellEnd"/>
      <w:r>
        <w:rPr>
          <w:rFonts w:asciiTheme="majorHAnsi" w:hAnsiTheme="majorHAnsi"/>
          <w:sz w:val="22"/>
          <w:szCs w:val="22"/>
        </w:rPr>
        <w:t xml:space="preserve">.  The Study Plan Quiz, and Activities and Applications exercises (with videos) will be assigned and discussed in class. </w:t>
      </w: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Various</w:t>
      </w:r>
      <w:r w:rsidR="00FB13D7">
        <w:rPr>
          <w:rFonts w:asciiTheme="majorHAnsi" w:hAnsiTheme="majorHAnsi"/>
          <w:sz w:val="22"/>
          <w:szCs w:val="22"/>
        </w:rPr>
        <w:t xml:space="preserve"> – Includes</w:t>
      </w:r>
      <w:r>
        <w:rPr>
          <w:rFonts w:asciiTheme="majorHAnsi" w:hAnsiTheme="majorHAnsi"/>
          <w:sz w:val="22"/>
          <w:szCs w:val="22"/>
        </w:rPr>
        <w:t xml:space="preserve"> guest speakers (followed by </w:t>
      </w:r>
      <w:proofErr w:type="spellStart"/>
      <w:r>
        <w:rPr>
          <w:rFonts w:asciiTheme="majorHAnsi" w:hAnsiTheme="majorHAnsi"/>
          <w:sz w:val="22"/>
          <w:szCs w:val="22"/>
        </w:rPr>
        <w:t>eCollege</w:t>
      </w:r>
      <w:proofErr w:type="spellEnd"/>
      <w:r>
        <w:rPr>
          <w:rFonts w:asciiTheme="majorHAnsi" w:hAnsiTheme="majorHAnsi"/>
          <w:sz w:val="22"/>
          <w:szCs w:val="22"/>
        </w:rPr>
        <w:t xml:space="preserve"> posts)</w:t>
      </w:r>
      <w:r>
        <w:rPr>
          <w:rFonts w:asciiTheme="majorHAnsi" w:hAnsiTheme="majorHAnsi"/>
          <w:b/>
          <w:sz w:val="22"/>
          <w:szCs w:val="22"/>
        </w:rPr>
        <w:t xml:space="preserve">  </w:t>
      </w:r>
    </w:p>
    <w:p w:rsidR="00A2041E" w:rsidRDefault="00A2041E" w:rsidP="00A2041E">
      <w:pPr>
        <w:rPr>
          <w:rFonts w:asciiTheme="majorHAnsi" w:hAnsiTheme="majorHAnsi"/>
          <w:color w:val="000000"/>
          <w:sz w:val="22"/>
          <w:szCs w:val="22"/>
        </w:rPr>
      </w:pPr>
      <w:r>
        <w:rPr>
          <w:rFonts w:asciiTheme="majorHAnsi" w:hAnsiTheme="majorHAnsi"/>
          <w:color w:val="000000"/>
          <w:sz w:val="22"/>
          <w:szCs w:val="22"/>
        </w:rPr>
        <w:t xml:space="preserve"> </w:t>
      </w:r>
      <w:r>
        <w:rPr>
          <w:rFonts w:asciiTheme="majorHAnsi" w:hAnsiTheme="majorHAnsi"/>
          <w:b/>
          <w:sz w:val="22"/>
          <w:szCs w:val="22"/>
        </w:rPr>
        <w:t>Service-Learning</w:t>
      </w:r>
      <w:r>
        <w:rPr>
          <w:rFonts w:asciiTheme="majorHAnsi" w:hAnsiTheme="majorHAnsi"/>
          <w:sz w:val="22"/>
          <w:szCs w:val="22"/>
        </w:rPr>
        <w:t xml:space="preserve">: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week 14. Complete S-L registration now </w:t>
      </w:r>
      <w:proofErr w:type="gramStart"/>
      <w:r>
        <w:rPr>
          <w:rFonts w:asciiTheme="majorHAnsi" w:hAnsiTheme="majorHAnsi"/>
          <w:sz w:val="22"/>
          <w:szCs w:val="22"/>
        </w:rPr>
        <w:t xml:space="preserve">at  </w:t>
      </w:r>
      <w:proofErr w:type="gramEnd"/>
      <w:r>
        <w:fldChar w:fldCharType="begin"/>
      </w:r>
      <w:r>
        <w:instrText xml:space="preserve"> HYPERLINK "http://www.chaminade.edu/service_learning/" </w:instrText>
      </w:r>
      <w:r>
        <w:fldChar w:fldCharType="separate"/>
      </w:r>
      <w:r>
        <w:rPr>
          <w:rStyle w:val="Hyperlink"/>
          <w:rFonts w:asciiTheme="majorHAnsi" w:hAnsiTheme="majorHAnsi"/>
          <w:sz w:val="22"/>
          <w:szCs w:val="22"/>
        </w:rPr>
        <w:t>http://www.chaminade.edu/service_learning/</w:t>
      </w:r>
      <w:r>
        <w:fldChar w:fldCharType="end"/>
      </w:r>
      <w:r>
        <w:rPr>
          <w:rFonts w:asciiTheme="majorHAnsi" w:hAnsiTheme="majorHAnsi"/>
          <w:color w:val="000000"/>
          <w:sz w:val="22"/>
          <w:szCs w:val="22"/>
        </w:rPr>
        <w:t xml:space="preserve"> . </w:t>
      </w: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Observation and Participation (O&amp;P</w:t>
      </w:r>
      <w:proofErr w:type="gramStart"/>
      <w:r>
        <w:rPr>
          <w:rFonts w:asciiTheme="majorHAnsi" w:hAnsiTheme="majorHAnsi"/>
          <w:b/>
          <w:sz w:val="22"/>
          <w:szCs w:val="22"/>
        </w:rPr>
        <w:t xml:space="preserve">)  </w:t>
      </w:r>
      <w:r>
        <w:rPr>
          <w:rFonts w:asciiTheme="majorHAnsi" w:hAnsiTheme="majorHAnsi"/>
          <w:sz w:val="22"/>
          <w:szCs w:val="22"/>
        </w:rPr>
        <w:t>Eight</w:t>
      </w:r>
      <w:proofErr w:type="gramEnd"/>
      <w:r>
        <w:rPr>
          <w:rFonts w:asciiTheme="majorHAnsi" w:hAnsiTheme="majorHAnsi"/>
          <w:sz w:val="22"/>
          <w:szCs w:val="22"/>
        </w:rPr>
        <w:t xml:space="preserve"> hours with all required paperwork completed before week 2 ends. Three assignments are to be submitted by the due dates (extensions given only if necessary). For each, you will relate what you observe and do in the classroom to three broad topics: (1) approaches to teaching literacy, (2) assessment and early identification of children at risk for reading difficulties, and (3) phonics and word recognition. </w:t>
      </w:r>
    </w:p>
    <w:p w:rsidR="00A2041E" w:rsidRPr="00D80268" w:rsidRDefault="00A2041E" w:rsidP="00A2041E">
      <w:pPr>
        <w:autoSpaceDE w:val="0"/>
        <w:autoSpaceDN w:val="0"/>
        <w:adjustRightInd w:val="0"/>
        <w:spacing w:after="0" w:line="240" w:lineRule="auto"/>
        <w:rPr>
          <w:rFonts w:asciiTheme="minorHAnsi" w:hAnsiTheme="minorHAnsi" w:cstheme="minorHAnsi"/>
        </w:rPr>
      </w:pPr>
      <w:r w:rsidRPr="00D80268">
        <w:rPr>
          <w:rFonts w:asciiTheme="majorHAnsi" w:hAnsiTheme="majorHAnsi"/>
          <w:b/>
        </w:rPr>
        <w:t>Online</w:t>
      </w:r>
      <w:r w:rsidRPr="00D80268">
        <w:rPr>
          <w:rFonts w:asciiTheme="majorHAnsi" w:hAnsiTheme="majorHAnsi"/>
        </w:rPr>
        <w:t xml:space="preserve"> </w:t>
      </w:r>
      <w:proofErr w:type="gramStart"/>
      <w:r w:rsidRPr="00D80268">
        <w:rPr>
          <w:rFonts w:asciiTheme="majorHAnsi" w:hAnsiTheme="majorHAnsi"/>
        </w:rPr>
        <w:t>-  Because</w:t>
      </w:r>
      <w:proofErr w:type="gramEnd"/>
      <w:r w:rsidRPr="00D80268">
        <w:rPr>
          <w:rFonts w:asciiTheme="majorHAnsi" w:hAnsiTheme="majorHAnsi"/>
        </w:rPr>
        <w:t xml:space="preserve"> </w:t>
      </w:r>
      <w:proofErr w:type="spellStart"/>
      <w:r w:rsidRPr="00D80268">
        <w:rPr>
          <w:rFonts w:asciiTheme="majorHAnsi" w:hAnsiTheme="majorHAnsi"/>
        </w:rPr>
        <w:t>eCollege</w:t>
      </w:r>
      <w:proofErr w:type="spellEnd"/>
      <w:r w:rsidRPr="00D80268">
        <w:rPr>
          <w:rFonts w:asciiTheme="majorHAnsi" w:hAnsiTheme="majorHAnsi"/>
        </w:rPr>
        <w:t xml:space="preserve"> will be used frequently for reminders and updates on assignments, as well as for your work in </w:t>
      </w:r>
      <w:proofErr w:type="spellStart"/>
      <w:r w:rsidRPr="00D80268">
        <w:rPr>
          <w:rFonts w:asciiTheme="majorHAnsi" w:hAnsiTheme="majorHAnsi"/>
        </w:rPr>
        <w:t>MyEducationLab</w:t>
      </w:r>
      <w:proofErr w:type="spellEnd"/>
      <w:r w:rsidRPr="00D80268">
        <w:rPr>
          <w:rFonts w:asciiTheme="majorHAnsi" w:hAnsiTheme="majorHAnsi"/>
        </w:rPr>
        <w:t>, it is important that you begin now and check there regularly, especially weekends. Your first assignment is to respond to an email regarding your understanding and acceptance of this syllabus</w:t>
      </w:r>
      <w:r w:rsidRPr="00D80268">
        <w:rPr>
          <w:rFonts w:asciiTheme="minorHAnsi" w:hAnsiTheme="minorHAnsi" w:cstheme="minorHAnsi"/>
        </w:rPr>
        <w:t>. Go to chaminade.ecollege.com and select this course from</w:t>
      </w:r>
      <w:r w:rsidR="00D80268">
        <w:rPr>
          <w:rFonts w:asciiTheme="minorHAnsi" w:hAnsiTheme="minorHAnsi" w:cstheme="minorHAnsi"/>
        </w:rPr>
        <w:t xml:space="preserve"> your list.    Also due in </w:t>
      </w:r>
      <w:proofErr w:type="gramStart"/>
      <w:r w:rsidR="00D80268">
        <w:rPr>
          <w:rFonts w:asciiTheme="minorHAnsi" w:hAnsiTheme="minorHAnsi" w:cstheme="minorHAnsi"/>
        </w:rPr>
        <w:t xml:space="preserve">2nd </w:t>
      </w:r>
      <w:r w:rsidRPr="00D80268">
        <w:rPr>
          <w:rFonts w:asciiTheme="minorHAnsi" w:hAnsiTheme="minorHAnsi" w:cstheme="minorHAnsi"/>
        </w:rPr>
        <w:t xml:space="preserve"> week</w:t>
      </w:r>
      <w:proofErr w:type="gramEnd"/>
      <w:r w:rsidRPr="00D80268">
        <w:rPr>
          <w:rFonts w:asciiTheme="minorHAnsi" w:hAnsiTheme="minorHAnsi" w:cstheme="minorHAnsi"/>
        </w:rPr>
        <w:t xml:space="preserve">: Begin </w:t>
      </w:r>
      <w:proofErr w:type="spellStart"/>
      <w:r w:rsidRPr="00D80268">
        <w:rPr>
          <w:rFonts w:asciiTheme="minorHAnsi" w:hAnsiTheme="minorHAnsi" w:cstheme="minorHAnsi"/>
        </w:rPr>
        <w:t>MyEducationLab</w:t>
      </w:r>
      <w:proofErr w:type="spellEnd"/>
      <w:r w:rsidRPr="00D80268">
        <w:rPr>
          <w:rFonts w:asciiTheme="minorHAnsi" w:hAnsiTheme="minorHAnsi" w:cstheme="minorHAnsi"/>
        </w:rPr>
        <w:t xml:space="preserve">.  Go to </w:t>
      </w:r>
      <w:r w:rsidRPr="00D80268">
        <w:rPr>
          <w:rFonts w:asciiTheme="minorHAnsi" w:eastAsiaTheme="minorHAnsi" w:hAnsiTheme="minorHAnsi" w:cstheme="minorHAnsi"/>
          <w:color w:val="000081"/>
        </w:rPr>
        <w:t>pearsonmylabandmastering.com</w:t>
      </w:r>
      <w:r w:rsidRPr="00D80268">
        <w:rPr>
          <w:rFonts w:asciiTheme="minorHAnsi" w:eastAsiaTheme="minorHAnsi" w:hAnsiTheme="minorHAnsi" w:cstheme="minorHAnsi"/>
          <w:color w:val="000000"/>
        </w:rPr>
        <w:t xml:space="preserve">. Under ‘Register’, click </w:t>
      </w:r>
      <w:r w:rsidRPr="00D80268">
        <w:rPr>
          <w:rFonts w:asciiTheme="minorHAnsi" w:eastAsiaTheme="minorHAnsi" w:hAnsiTheme="minorHAnsi" w:cstheme="minorHAnsi"/>
          <w:b/>
          <w:bCs/>
          <w:color w:val="000000"/>
        </w:rPr>
        <w:t>Student</w:t>
      </w:r>
      <w:r w:rsidRPr="00D80268">
        <w:rPr>
          <w:rFonts w:asciiTheme="minorHAnsi" w:eastAsiaTheme="minorHAnsi" w:hAnsiTheme="minorHAnsi" w:cstheme="minorHAnsi"/>
          <w:color w:val="000000"/>
        </w:rPr>
        <w:t xml:space="preserve">. Enter your instructor’s course ID: </w:t>
      </w:r>
      <w:r w:rsidRPr="00D80268">
        <w:rPr>
          <w:rFonts w:asciiTheme="minorHAnsi" w:eastAsiaTheme="minorHAnsi" w:hAnsiTheme="minorHAnsi" w:cstheme="minorHAnsi"/>
          <w:color w:val="0081AB"/>
        </w:rPr>
        <w:t>mize54962</w:t>
      </w:r>
    </w:p>
    <w:p w:rsidR="00A2041E" w:rsidRPr="00D80268" w:rsidRDefault="00A2041E" w:rsidP="00A2041E">
      <w:pPr>
        <w:autoSpaceDE w:val="0"/>
        <w:autoSpaceDN w:val="0"/>
        <w:adjustRightInd w:val="0"/>
        <w:spacing w:after="0" w:line="240" w:lineRule="auto"/>
        <w:rPr>
          <w:rFonts w:asciiTheme="minorHAnsi" w:eastAsiaTheme="minorHAnsi" w:hAnsiTheme="minorHAnsi" w:cstheme="minorHAnsi"/>
          <w:color w:val="0081AB"/>
        </w:rPr>
      </w:pPr>
    </w:p>
    <w:p w:rsidR="00A2041E" w:rsidRPr="00D80268" w:rsidRDefault="00A2041E" w:rsidP="00A2041E">
      <w:pPr>
        <w:autoSpaceDE w:val="0"/>
        <w:autoSpaceDN w:val="0"/>
        <w:adjustRightInd w:val="0"/>
        <w:spacing w:after="0" w:line="240" w:lineRule="auto"/>
        <w:rPr>
          <w:rFonts w:asciiTheme="minorHAnsi" w:eastAsiaTheme="minorHAnsi" w:hAnsiTheme="minorHAnsi" w:cstheme="minorHAnsi"/>
          <w:color w:val="000000"/>
        </w:rPr>
      </w:pPr>
    </w:p>
    <w:p w:rsidR="00A2041E" w:rsidRPr="00D80268" w:rsidRDefault="00A2041E" w:rsidP="00A2041E">
      <w:pPr>
        <w:overflowPunct w:val="0"/>
        <w:autoSpaceDE w:val="0"/>
        <w:autoSpaceDN w:val="0"/>
        <w:rPr>
          <w:rFonts w:asciiTheme="majorHAnsi" w:hAnsiTheme="majorHAnsi"/>
        </w:rPr>
      </w:pPr>
    </w:p>
    <w:p w:rsidR="00D80268" w:rsidRPr="00D80268" w:rsidRDefault="00D80268" w:rsidP="00D80268">
      <w:pPr>
        <w:rPr>
          <w:b/>
        </w:rPr>
      </w:pPr>
    </w:p>
    <w:p w:rsidR="00D80268" w:rsidRDefault="00D80268" w:rsidP="00D80268">
      <w:r>
        <w:rPr>
          <w:b/>
        </w:rPr>
        <w:t xml:space="preserve">Weekly Schedule, ED320, </w:t>
      </w:r>
      <w:proofErr w:type="gramStart"/>
      <w:r>
        <w:rPr>
          <w:b/>
        </w:rPr>
        <w:t>Fall</w:t>
      </w:r>
      <w:proofErr w:type="gramEnd"/>
      <w:r>
        <w:rPr>
          <w:b/>
        </w:rPr>
        <w:t xml:space="preserve"> 2013</w:t>
      </w:r>
      <w:r>
        <w:t xml:space="preserve"> – subject to change to meet the needs of the class, with updates on </w:t>
      </w:r>
      <w:proofErr w:type="spellStart"/>
      <w:r>
        <w:t>eCollege</w:t>
      </w:r>
      <w:proofErr w:type="spellEnd"/>
      <w:r>
        <w:t>.</w:t>
      </w:r>
    </w:p>
    <w:tbl>
      <w:tblPr>
        <w:tblStyle w:val="TableGrid"/>
        <w:tblW w:w="0" w:type="auto"/>
        <w:tblLook w:val="04A0" w:firstRow="1" w:lastRow="0" w:firstColumn="1" w:lastColumn="0" w:noHBand="0" w:noVBand="1"/>
      </w:tblPr>
      <w:tblGrid>
        <w:gridCol w:w="1278"/>
        <w:gridCol w:w="1980"/>
        <w:gridCol w:w="3924"/>
        <w:gridCol w:w="2394"/>
      </w:tblGrid>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proofErr w:type="spellStart"/>
            <w:r w:rsidRPr="00D80268">
              <w:rPr>
                <w:sz w:val="22"/>
                <w:szCs w:val="22"/>
              </w:rPr>
              <w:lastRenderedPageBreak/>
              <w:t>Wk</w:t>
            </w:r>
            <w:proofErr w:type="spellEnd"/>
            <w:r w:rsidRPr="00D80268">
              <w:rPr>
                <w:sz w:val="22"/>
                <w:szCs w:val="22"/>
              </w:rPr>
              <w:t xml:space="preserve"> &amp; Date</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     Aug 26</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Children’s Literature</w:t>
            </w:r>
          </w:p>
        </w:tc>
        <w:tc>
          <w:tcPr>
            <w:tcW w:w="392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 xml:space="preserve">Genres, locating and evaluating books, uses in K-2 classrooms, authors and awards. Introduce planning using </w:t>
            </w:r>
            <w:proofErr w:type="spellStart"/>
            <w:r w:rsidRPr="00D80268">
              <w:rPr>
                <w:sz w:val="22"/>
                <w:szCs w:val="22"/>
              </w:rPr>
              <w:t>UbD</w:t>
            </w:r>
            <w:proofErr w:type="spellEnd"/>
            <w:r w:rsidRPr="00D80268">
              <w:rPr>
                <w:sz w:val="22"/>
                <w:szCs w:val="22"/>
              </w:rPr>
              <w:t>.</w:t>
            </w:r>
          </w:p>
        </w:tc>
        <w:tc>
          <w:tcPr>
            <w:tcW w:w="2394" w:type="dxa"/>
            <w:tcBorders>
              <w:top w:val="single" w:sz="4" w:space="0" w:color="auto"/>
              <w:left w:val="single" w:sz="4" w:space="0" w:color="auto"/>
              <w:bottom w:val="single" w:sz="4" w:space="0" w:color="auto"/>
              <w:right w:val="single" w:sz="4" w:space="0" w:color="auto"/>
            </w:tcBorders>
            <w:hideMark/>
          </w:tcPr>
          <w:p w:rsidR="00FB13D7" w:rsidRDefault="00FB13D7">
            <w:pPr>
              <w:rPr>
                <w:sz w:val="22"/>
                <w:szCs w:val="22"/>
              </w:rPr>
            </w:pPr>
            <w:r>
              <w:rPr>
                <w:sz w:val="22"/>
                <w:szCs w:val="22"/>
              </w:rPr>
              <w:t>Reading Autobiography</w:t>
            </w:r>
          </w:p>
          <w:p w:rsidR="00D80268" w:rsidRDefault="00D80268">
            <w:pPr>
              <w:rPr>
                <w:sz w:val="22"/>
                <w:szCs w:val="22"/>
              </w:rPr>
            </w:pPr>
            <w:r w:rsidRPr="00D80268">
              <w:rPr>
                <w:sz w:val="22"/>
                <w:szCs w:val="22"/>
              </w:rPr>
              <w:t>Begin Book File</w:t>
            </w:r>
          </w:p>
          <w:p w:rsidR="00D80268" w:rsidRDefault="00D80268" w:rsidP="00D80268">
            <w:pPr>
              <w:rPr>
                <w:sz w:val="22"/>
                <w:szCs w:val="22"/>
              </w:rPr>
            </w:pPr>
            <w:r w:rsidRPr="00D80268">
              <w:rPr>
                <w:sz w:val="22"/>
                <w:szCs w:val="22"/>
              </w:rPr>
              <w:t xml:space="preserve">Begin </w:t>
            </w:r>
            <w:proofErr w:type="spellStart"/>
            <w:r w:rsidRPr="00D80268">
              <w:rPr>
                <w:sz w:val="22"/>
                <w:szCs w:val="22"/>
              </w:rPr>
              <w:t>eCollege</w:t>
            </w:r>
            <w:proofErr w:type="spellEnd"/>
          </w:p>
          <w:p w:rsidR="00D80268" w:rsidRPr="00D80268" w:rsidRDefault="00D80268">
            <w:pPr>
              <w:rPr>
                <w:sz w:val="22"/>
                <w:szCs w:val="22"/>
              </w:rPr>
            </w:pP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2     Sept  2</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 xml:space="preserve">Cont., start textbook </w:t>
            </w:r>
            <w:r>
              <w:rPr>
                <w:sz w:val="22"/>
                <w:szCs w:val="22"/>
              </w:rPr>
              <w:t xml:space="preserve">and </w:t>
            </w:r>
            <w:proofErr w:type="spellStart"/>
            <w:r>
              <w:rPr>
                <w:sz w:val="22"/>
                <w:szCs w:val="22"/>
              </w:rPr>
              <w:t>MyEdLab</w:t>
            </w:r>
            <w:proofErr w:type="spellEnd"/>
            <w:r>
              <w:rPr>
                <w:sz w:val="22"/>
                <w:szCs w:val="22"/>
              </w:rPr>
              <w:t xml:space="preserve"> </w:t>
            </w:r>
            <w:r w:rsidRPr="00D80268">
              <w:rPr>
                <w:sz w:val="22"/>
                <w:szCs w:val="22"/>
              </w:rPr>
              <w:t>Sept 5</w:t>
            </w:r>
          </w:p>
        </w:tc>
        <w:tc>
          <w:tcPr>
            <w:tcW w:w="392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Overview of language arts</w:t>
            </w:r>
          </w:p>
          <w:p w:rsidR="00D80268" w:rsidRPr="00D80268" w:rsidRDefault="00D80268">
            <w:pPr>
              <w:rPr>
                <w:sz w:val="22"/>
                <w:szCs w:val="22"/>
              </w:rPr>
            </w:pPr>
            <w:r w:rsidRPr="00D80268">
              <w:rPr>
                <w:sz w:val="22"/>
                <w:szCs w:val="22"/>
              </w:rPr>
              <w:t>(reading, writing, listening, speaking, viewing, representing)</w:t>
            </w: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Pr>
                <w:sz w:val="22"/>
                <w:szCs w:val="22"/>
              </w:rPr>
              <w:t xml:space="preserve">Begin </w:t>
            </w:r>
            <w:proofErr w:type="spellStart"/>
            <w:r>
              <w:rPr>
                <w:sz w:val="22"/>
                <w:szCs w:val="22"/>
              </w:rPr>
              <w:t>MyEducationLab</w:t>
            </w:r>
            <w:proofErr w:type="spellEnd"/>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3               9</w:t>
            </w:r>
          </w:p>
        </w:tc>
        <w:tc>
          <w:tcPr>
            <w:tcW w:w="19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1, </w:t>
            </w:r>
            <w:r w:rsidRPr="00D80268">
              <w:rPr>
                <w:i/>
                <w:sz w:val="22"/>
                <w:szCs w:val="22"/>
              </w:rPr>
              <w:t>Creating Literacy Instruction for All Students</w:t>
            </w:r>
            <w:r w:rsidRPr="00D80268">
              <w:rPr>
                <w:sz w:val="22"/>
                <w:szCs w:val="22"/>
              </w:rPr>
              <w:t>, Gunning</w:t>
            </w: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Major theories of literacy learning and language development.</w:t>
            </w:r>
          </w:p>
          <w:p w:rsidR="00D80268" w:rsidRPr="00D80268" w:rsidRDefault="00D80268">
            <w:pPr>
              <w:rPr>
                <w:sz w:val="22"/>
                <w:szCs w:val="22"/>
              </w:rPr>
            </w:pPr>
            <w:r w:rsidRPr="00D80268">
              <w:rPr>
                <w:sz w:val="22"/>
                <w:szCs w:val="22"/>
              </w:rPr>
              <w:t xml:space="preserve">Highly effective LA teachers </w:t>
            </w:r>
          </w:p>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b/>
                <w:sz w:val="22"/>
                <w:szCs w:val="22"/>
              </w:rPr>
              <w:t>Library Visit</w:t>
            </w:r>
            <w:r w:rsidRPr="00D80268">
              <w:rPr>
                <w:sz w:val="22"/>
                <w:szCs w:val="22"/>
              </w:rPr>
              <w:t xml:space="preserve"> (notes due</w:t>
            </w:r>
            <w:r w:rsidR="00FB13D7">
              <w:rPr>
                <w:sz w:val="22"/>
                <w:szCs w:val="22"/>
              </w:rPr>
              <w:t xml:space="preserve"> after you go there</w:t>
            </w:r>
            <w:r w:rsidRPr="00D80268">
              <w:rPr>
                <w:sz w:val="22"/>
                <w:szCs w:val="22"/>
              </w:rPr>
              <w:t>)</w:t>
            </w:r>
          </w:p>
          <w:p w:rsidR="00D80268" w:rsidRPr="00D80268" w:rsidRDefault="00D80268">
            <w:pPr>
              <w:rPr>
                <w:sz w:val="22"/>
                <w:szCs w:val="22"/>
              </w:rPr>
            </w:pPr>
            <w:r>
              <w:rPr>
                <w:sz w:val="22"/>
                <w:szCs w:val="22"/>
              </w:rPr>
              <w:t>Begin O&amp;P if possible</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4              16</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11</w:t>
            </w:r>
          </w:p>
        </w:tc>
        <w:tc>
          <w:tcPr>
            <w:tcW w:w="392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Ways to teach reading (</w:t>
            </w:r>
            <w:proofErr w:type="spellStart"/>
            <w:r w:rsidRPr="00D80268">
              <w:rPr>
                <w:sz w:val="22"/>
                <w:szCs w:val="22"/>
              </w:rPr>
              <w:t>basals</w:t>
            </w:r>
            <w:proofErr w:type="spellEnd"/>
            <w:r w:rsidRPr="00D80268">
              <w:rPr>
                <w:sz w:val="22"/>
                <w:szCs w:val="22"/>
              </w:rPr>
              <w:t>, literature, language experience approach, workshop)</w:t>
            </w: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Test #1 (open book)</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5              23</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TBA</w:t>
            </w:r>
          </w:p>
          <w:p w:rsidR="00D80268" w:rsidRPr="00D80268" w:rsidRDefault="00D80268">
            <w:pPr>
              <w:rPr>
                <w:sz w:val="22"/>
                <w:szCs w:val="22"/>
              </w:rPr>
            </w:pPr>
          </w:p>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b/>
                <w:sz w:val="22"/>
                <w:szCs w:val="22"/>
              </w:rPr>
            </w:pPr>
            <w:r w:rsidRPr="00D80268">
              <w:rPr>
                <w:sz w:val="22"/>
                <w:szCs w:val="22"/>
              </w:rPr>
              <w:t xml:space="preserve"> </w:t>
            </w:r>
            <w:r w:rsidRPr="00D80268">
              <w:rPr>
                <w:b/>
                <w:sz w:val="22"/>
                <w:szCs w:val="22"/>
              </w:rPr>
              <w:t>All begin O&amp;P by 9/27</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6              30</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2</w:t>
            </w: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Understanding and teaching diverse learners</w:t>
            </w: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w:t>
            </w:r>
            <w:r w:rsidRPr="00D80268">
              <w:rPr>
                <w:sz w:val="22"/>
                <w:szCs w:val="22"/>
                <w:vertAlign w:val="superscript"/>
              </w:rPr>
              <w:t>st</w:t>
            </w:r>
            <w:r w:rsidRPr="00D80268">
              <w:rPr>
                <w:sz w:val="22"/>
                <w:szCs w:val="22"/>
              </w:rPr>
              <w:t xml:space="preserve">  O&amp;P Report</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7     Oct    7</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Book File Check</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8              14</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3</w:t>
            </w:r>
          </w:p>
        </w:tc>
        <w:tc>
          <w:tcPr>
            <w:tcW w:w="392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Assessing for learning</w:t>
            </w:r>
          </w:p>
        </w:tc>
        <w:tc>
          <w:tcPr>
            <w:tcW w:w="239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Pr>
                <w:sz w:val="22"/>
                <w:szCs w:val="22"/>
              </w:rPr>
              <w:t>Service-Learning Check</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9              21</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Begin Final Assignment, Lesson Plan</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10           28</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Test #2</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11    Nov  4</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4</w:t>
            </w: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Emergent/Early Literacy</w:t>
            </w:r>
          </w:p>
        </w:tc>
        <w:tc>
          <w:tcPr>
            <w:tcW w:w="2394" w:type="dxa"/>
            <w:tcBorders>
              <w:top w:val="single" w:sz="4" w:space="0" w:color="auto"/>
              <w:left w:val="single" w:sz="4" w:space="0" w:color="auto"/>
              <w:bottom w:val="single" w:sz="4" w:space="0" w:color="auto"/>
              <w:right w:val="single" w:sz="4" w:space="0" w:color="auto"/>
            </w:tcBorders>
          </w:tcPr>
          <w:p w:rsidR="00D80268" w:rsidRPr="00D655FF" w:rsidRDefault="00D655FF">
            <w:pPr>
              <w:rPr>
                <w:sz w:val="22"/>
                <w:szCs w:val="22"/>
              </w:rPr>
            </w:pPr>
            <w:r w:rsidRPr="00D655FF">
              <w:rPr>
                <w:sz w:val="22"/>
                <w:szCs w:val="22"/>
              </w:rPr>
              <w:t>Sign up for presentation of final assignment</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12            11</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 xml:space="preserve">Book File </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13            18</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Begin presentations of final assignment</w:t>
            </w:r>
          </w:p>
          <w:p w:rsidR="00D80268" w:rsidRPr="00D80268" w:rsidRDefault="00D80268">
            <w:pPr>
              <w:rPr>
                <w:sz w:val="22"/>
                <w:szCs w:val="22"/>
              </w:rPr>
            </w:pPr>
            <w:r w:rsidRPr="00D80268">
              <w:rPr>
                <w:sz w:val="22"/>
                <w:szCs w:val="22"/>
              </w:rPr>
              <w:t>(</w:t>
            </w:r>
            <w:proofErr w:type="spellStart"/>
            <w:r w:rsidRPr="00D80268">
              <w:rPr>
                <w:sz w:val="22"/>
                <w:szCs w:val="22"/>
              </w:rPr>
              <w:t>UbD</w:t>
            </w:r>
            <w:proofErr w:type="spellEnd"/>
            <w:r w:rsidRPr="00D80268">
              <w:rPr>
                <w:sz w:val="22"/>
                <w:szCs w:val="22"/>
              </w:rPr>
              <w:t xml:space="preserve"> plan for K-2 plan based on CCSS)</w:t>
            </w:r>
          </w:p>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2</w:t>
            </w:r>
            <w:r w:rsidRPr="00D80268">
              <w:rPr>
                <w:sz w:val="22"/>
                <w:szCs w:val="22"/>
                <w:vertAlign w:val="superscript"/>
              </w:rPr>
              <w:t>nd</w:t>
            </w:r>
            <w:r w:rsidRPr="00D80268">
              <w:rPr>
                <w:sz w:val="22"/>
                <w:szCs w:val="22"/>
              </w:rPr>
              <w:t xml:space="preserve"> O&amp;P Report</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 xml:space="preserve">14            25        </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tcPr>
          <w:p w:rsidR="00D80268" w:rsidRDefault="00D80268">
            <w:pPr>
              <w:rPr>
                <w:sz w:val="22"/>
                <w:szCs w:val="22"/>
              </w:rPr>
            </w:pPr>
            <w:r>
              <w:rPr>
                <w:sz w:val="22"/>
                <w:szCs w:val="22"/>
              </w:rPr>
              <w:t>Service-Learning Paper</w:t>
            </w:r>
          </w:p>
          <w:p w:rsidR="00D80268" w:rsidRDefault="00D80268">
            <w:pPr>
              <w:rPr>
                <w:sz w:val="22"/>
                <w:szCs w:val="22"/>
              </w:rPr>
            </w:pPr>
          </w:p>
          <w:p w:rsidR="00D80268" w:rsidRPr="00D80268" w:rsidRDefault="00D80268">
            <w:pPr>
              <w:rPr>
                <w:sz w:val="22"/>
                <w:szCs w:val="22"/>
              </w:rPr>
            </w:pP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15    Dec 2</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 xml:space="preserve">Finish presentations; submit final assignment on </w:t>
            </w:r>
            <w:proofErr w:type="spellStart"/>
            <w:r w:rsidRPr="00D80268">
              <w:rPr>
                <w:sz w:val="22"/>
                <w:szCs w:val="22"/>
              </w:rPr>
              <w:t>LiveText</w:t>
            </w:r>
            <w:proofErr w:type="spellEnd"/>
            <w:r w:rsidRPr="00D80268">
              <w:rPr>
                <w:sz w:val="22"/>
                <w:szCs w:val="22"/>
              </w:rPr>
              <w:t xml:space="preserve"> by Dec. 4</w:t>
            </w:r>
          </w:p>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Test #3</w:t>
            </w:r>
          </w:p>
        </w:tc>
      </w:tr>
      <w:tr w:rsidR="00D80268" w:rsidRPr="00D80268" w:rsidTr="00D80268">
        <w:tc>
          <w:tcPr>
            <w:tcW w:w="1278"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3924"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394"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Final Exam (as needed)</w:t>
            </w:r>
          </w:p>
        </w:tc>
      </w:tr>
    </w:tbl>
    <w:p w:rsidR="00D80268" w:rsidRPr="00D655FF" w:rsidRDefault="00D655FF" w:rsidP="00D655FF">
      <w:pPr>
        <w:rPr>
          <w:rFonts w:asciiTheme="minorHAnsi" w:hAnsiTheme="minorHAnsi" w:cstheme="minorBidi"/>
          <w:sz w:val="22"/>
          <w:szCs w:val="22"/>
        </w:rPr>
      </w:pPr>
      <w:r>
        <w:rPr>
          <w:rFonts w:asciiTheme="minorHAnsi" w:hAnsiTheme="minorHAnsi" w:cstheme="minorBidi"/>
          <w:sz w:val="22"/>
          <w:szCs w:val="22"/>
        </w:rPr>
        <w:t xml:space="preserve">Late work will result in loss of points, especially for library visit and starting O&amp;P. </w:t>
      </w:r>
    </w:p>
    <w:p w:rsidR="00D80268" w:rsidRPr="00D80268" w:rsidRDefault="00D80268" w:rsidP="00D80268">
      <w:pPr>
        <w:rPr>
          <w:sz w:val="22"/>
          <w:szCs w:val="22"/>
        </w:rPr>
      </w:pPr>
    </w:p>
    <w:p w:rsidR="00A2041E" w:rsidRPr="00D80268" w:rsidRDefault="00A2041E" w:rsidP="00A2041E">
      <w:pPr>
        <w:overflowPunct w:val="0"/>
        <w:autoSpaceDE w:val="0"/>
        <w:autoSpaceDN w:val="0"/>
        <w:rPr>
          <w:rFonts w:asciiTheme="majorHAnsi" w:hAnsiTheme="majorHAnsi"/>
          <w:b/>
          <w:sz w:val="22"/>
          <w:szCs w:val="22"/>
        </w:rPr>
      </w:pPr>
    </w:p>
    <w:sectPr w:rsidR="00A2041E" w:rsidRPr="00D802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41E"/>
    <w:rsid w:val="00022F80"/>
    <w:rsid w:val="002C10D8"/>
    <w:rsid w:val="00A2041E"/>
    <w:rsid w:val="00D43460"/>
    <w:rsid w:val="00D655FF"/>
    <w:rsid w:val="00D80268"/>
    <w:rsid w:val="00FB1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A2041E"/>
    <w:rPr>
      <w:color w:val="0000FF"/>
      <w:u w:val="single"/>
    </w:rPr>
  </w:style>
  <w:style w:type="paragraph" w:styleId="NoSpacing">
    <w:name w:val="No Spacing"/>
    <w:uiPriority w:val="99"/>
    <w:qFormat/>
    <w:rsid w:val="00A2041E"/>
    <w:pPr>
      <w:spacing w:after="0" w:line="240" w:lineRule="auto"/>
    </w:pPr>
    <w:rPr>
      <w:rFonts w:ascii="Calibri" w:eastAsia="Cambria" w:hAnsi="Calibri" w:cs="Times New Roman"/>
    </w:rPr>
  </w:style>
  <w:style w:type="paragraph" w:customStyle="1" w:styleId="NoSpacing1">
    <w:name w:val="No Spacing1"/>
    <w:uiPriority w:val="1"/>
    <w:qFormat/>
    <w:rsid w:val="00A2041E"/>
    <w:pPr>
      <w:spacing w:after="0" w:line="240" w:lineRule="auto"/>
    </w:pPr>
    <w:rPr>
      <w:rFonts w:ascii="Calibri" w:eastAsia="Calibri" w:hAnsi="Calibri" w:cs="Times New Roman"/>
    </w:rPr>
  </w:style>
  <w:style w:type="character" w:customStyle="1" w:styleId="apple-style-span">
    <w:name w:val="apple-style-span"/>
    <w:basedOn w:val="DefaultParagraphFont"/>
    <w:rsid w:val="00A2041E"/>
    <w:rPr>
      <w:rFonts w:ascii="Times New Roman" w:hAnsi="Times New Roman" w:cs="Times New Roman" w:hint="default"/>
    </w:rPr>
  </w:style>
  <w:style w:type="character" w:customStyle="1" w:styleId="apple-converted-space">
    <w:name w:val="apple-converted-space"/>
    <w:basedOn w:val="DefaultParagraphFont"/>
    <w:rsid w:val="00A2041E"/>
    <w:rPr>
      <w:rFonts w:ascii="Times New Roman" w:hAnsi="Times New Roman" w:cs="Times New Roman" w:hint="default"/>
    </w:rPr>
  </w:style>
  <w:style w:type="table" w:styleId="TableGrid">
    <w:name w:val="Table Grid"/>
    <w:basedOn w:val="TableNormal"/>
    <w:uiPriority w:val="59"/>
    <w:rsid w:val="00A204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22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55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A2041E"/>
    <w:rPr>
      <w:color w:val="0000FF"/>
      <w:u w:val="single"/>
    </w:rPr>
  </w:style>
  <w:style w:type="paragraph" w:styleId="NoSpacing">
    <w:name w:val="No Spacing"/>
    <w:uiPriority w:val="99"/>
    <w:qFormat/>
    <w:rsid w:val="00A2041E"/>
    <w:pPr>
      <w:spacing w:after="0" w:line="240" w:lineRule="auto"/>
    </w:pPr>
    <w:rPr>
      <w:rFonts w:ascii="Calibri" w:eastAsia="Cambria" w:hAnsi="Calibri" w:cs="Times New Roman"/>
    </w:rPr>
  </w:style>
  <w:style w:type="paragraph" w:customStyle="1" w:styleId="NoSpacing1">
    <w:name w:val="No Spacing1"/>
    <w:uiPriority w:val="1"/>
    <w:qFormat/>
    <w:rsid w:val="00A2041E"/>
    <w:pPr>
      <w:spacing w:after="0" w:line="240" w:lineRule="auto"/>
    </w:pPr>
    <w:rPr>
      <w:rFonts w:ascii="Calibri" w:eastAsia="Calibri" w:hAnsi="Calibri" w:cs="Times New Roman"/>
    </w:rPr>
  </w:style>
  <w:style w:type="character" w:customStyle="1" w:styleId="apple-style-span">
    <w:name w:val="apple-style-span"/>
    <w:basedOn w:val="DefaultParagraphFont"/>
    <w:rsid w:val="00A2041E"/>
    <w:rPr>
      <w:rFonts w:ascii="Times New Roman" w:hAnsi="Times New Roman" w:cs="Times New Roman" w:hint="default"/>
    </w:rPr>
  </w:style>
  <w:style w:type="character" w:customStyle="1" w:styleId="apple-converted-space">
    <w:name w:val="apple-converted-space"/>
    <w:basedOn w:val="DefaultParagraphFont"/>
    <w:rsid w:val="00A2041E"/>
    <w:rPr>
      <w:rFonts w:ascii="Times New Roman" w:hAnsi="Times New Roman" w:cs="Times New Roman" w:hint="default"/>
    </w:rPr>
  </w:style>
  <w:style w:type="table" w:styleId="TableGrid">
    <w:name w:val="Table Grid"/>
    <w:basedOn w:val="TableNormal"/>
    <w:uiPriority w:val="59"/>
    <w:rsid w:val="00A204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22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5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89764">
      <w:bodyDiv w:val="1"/>
      <w:marLeft w:val="0"/>
      <w:marRight w:val="0"/>
      <w:marTop w:val="0"/>
      <w:marBottom w:val="0"/>
      <w:divBdr>
        <w:top w:val="none" w:sz="0" w:space="0" w:color="auto"/>
        <w:left w:val="none" w:sz="0" w:space="0" w:color="auto"/>
        <w:bottom w:val="none" w:sz="0" w:space="0" w:color="auto"/>
        <w:right w:val="none" w:sz="0" w:space="0" w:color="auto"/>
      </w:divBdr>
    </w:div>
    <w:div w:id="179512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microsoft.com/office/2007/relationships/stylesWithEffects" Target="stylesWithEffects.xml"/><Relationship Id="rId7" Type="http://schemas.openxmlformats.org/officeDocument/2006/relationships/hyperlink" Target="mailto:helpdesk@chaminade.ecolleg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vetext.com/overview/student-overview.html"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3613</Words>
  <Characters>20595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dcterms:created xsi:type="dcterms:W3CDTF">2013-06-07T20:10:00Z</dcterms:created>
  <dcterms:modified xsi:type="dcterms:W3CDTF">2013-06-19T19:08:00Z</dcterms:modified>
</cp:coreProperties>
</file>