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272B" w:rsidRDefault="000F272B" w:rsidP="008A6955">
      <w:pPr>
        <w:ind w:left="720" w:firstLine="720"/>
        <w:rPr>
          <w:b/>
          <w:bCs/>
          <w:sz w:val="28"/>
          <w:szCs w:val="28"/>
        </w:rPr>
      </w:pPr>
      <w:r>
        <w:rPr>
          <w:b/>
          <w:bCs/>
          <w:sz w:val="28"/>
          <w:szCs w:val="28"/>
        </w:rPr>
        <w:t>CHAMINADE UNIVERSITY OF HONOLULU</w:t>
      </w:r>
    </w:p>
    <w:p w:rsidR="008A6955" w:rsidRDefault="008A6955" w:rsidP="008A6955">
      <w:pPr>
        <w:ind w:left="720" w:firstLine="720"/>
        <w:rPr>
          <w:b/>
          <w:bCs/>
          <w:sz w:val="28"/>
          <w:szCs w:val="28"/>
        </w:rPr>
      </w:pPr>
      <w:r>
        <w:rPr>
          <w:b/>
          <w:bCs/>
          <w:sz w:val="28"/>
          <w:szCs w:val="28"/>
        </w:rPr>
        <w:t xml:space="preserve">             MBA PROGRAM</w:t>
      </w:r>
    </w:p>
    <w:p w:rsidR="008A6955" w:rsidRDefault="008A6955">
      <w:pPr>
        <w:jc w:val="center"/>
        <w:rPr>
          <w:b/>
          <w:bCs/>
        </w:rPr>
      </w:pPr>
    </w:p>
    <w:p w:rsidR="000F272B" w:rsidRDefault="00783528">
      <w:pPr>
        <w:jc w:val="center"/>
        <w:rPr>
          <w:b/>
          <w:bCs/>
        </w:rPr>
      </w:pPr>
      <w:r>
        <w:rPr>
          <w:b/>
          <w:bCs/>
        </w:rPr>
        <w:t xml:space="preserve">Managerial Ethics and </w:t>
      </w:r>
      <w:r w:rsidR="00B246B5">
        <w:rPr>
          <w:b/>
          <w:bCs/>
        </w:rPr>
        <w:t>Decision Making</w:t>
      </w:r>
    </w:p>
    <w:p w:rsidR="008A6955" w:rsidRDefault="008A6955">
      <w:pPr>
        <w:jc w:val="center"/>
        <w:rPr>
          <w:b/>
          <w:bCs/>
        </w:rPr>
      </w:pPr>
      <w:r>
        <w:rPr>
          <w:b/>
          <w:bCs/>
        </w:rPr>
        <w:t>Summer 2013</w:t>
      </w:r>
    </w:p>
    <w:p w:rsidR="000F272B" w:rsidRDefault="00783528">
      <w:pPr>
        <w:jc w:val="center"/>
        <w:rPr>
          <w:b/>
          <w:bCs/>
        </w:rPr>
      </w:pPr>
      <w:r>
        <w:rPr>
          <w:b/>
          <w:bCs/>
        </w:rPr>
        <w:t>MBA 602</w:t>
      </w:r>
    </w:p>
    <w:p w:rsidR="000F272B" w:rsidRDefault="000F272B">
      <w:pPr>
        <w:rPr>
          <w:i/>
          <w:iCs/>
        </w:rPr>
      </w:pPr>
      <w:r>
        <w:t xml:space="preserve">  </w:t>
      </w:r>
    </w:p>
    <w:p w:rsidR="008A6955" w:rsidRDefault="008A6955">
      <w:pPr>
        <w:rPr>
          <w:b/>
          <w:bCs/>
        </w:rPr>
      </w:pPr>
      <w:r>
        <w:rPr>
          <w:b/>
          <w:bCs/>
        </w:rPr>
        <w:t>Instructor Contact Information</w:t>
      </w:r>
    </w:p>
    <w:p w:rsidR="008A6955" w:rsidRDefault="008A6955">
      <w:pPr>
        <w:rPr>
          <w:b/>
          <w:bCs/>
        </w:rPr>
      </w:pPr>
    </w:p>
    <w:p w:rsidR="000F272B" w:rsidRDefault="000F272B">
      <w:r>
        <w:rPr>
          <w:b/>
          <w:bCs/>
        </w:rPr>
        <w:t xml:space="preserve">Instructor:  </w:t>
      </w:r>
      <w:r>
        <w:t xml:space="preserve">Paul E. </w:t>
      </w:r>
      <w:proofErr w:type="spellStart"/>
      <w:r>
        <w:t>Sklansky</w:t>
      </w:r>
      <w:proofErr w:type="spellEnd"/>
    </w:p>
    <w:p w:rsidR="000F272B" w:rsidRPr="006751B8" w:rsidRDefault="000F272B">
      <w:pPr>
        <w:rPr>
          <w:bCs/>
          <w:color w:val="000000" w:themeColor="text1"/>
        </w:rPr>
      </w:pPr>
      <w:r>
        <w:rPr>
          <w:b/>
          <w:bCs/>
        </w:rPr>
        <w:t xml:space="preserve">Email:  </w:t>
      </w:r>
      <w:hyperlink r:id="rId8" w:history="1">
        <w:r w:rsidR="008A6955" w:rsidRPr="004846EF">
          <w:rPr>
            <w:rStyle w:val="Hyperlink"/>
          </w:rPr>
          <w:t>pesklans@aol.com</w:t>
        </w:r>
      </w:hyperlink>
      <w:r w:rsidR="008A6955">
        <w:t xml:space="preserve"> </w:t>
      </w:r>
      <w:r w:rsidR="006751B8">
        <w:rPr>
          <w:bCs/>
          <w:color w:val="000000" w:themeColor="text1"/>
        </w:rPr>
        <w:t>(please use this email address only)</w:t>
      </w:r>
    </w:p>
    <w:p w:rsidR="000F272B" w:rsidRDefault="000F272B">
      <w:pPr>
        <w:rPr>
          <w:b/>
          <w:bCs/>
        </w:rPr>
      </w:pPr>
      <w:r>
        <w:rPr>
          <w:b/>
          <w:bCs/>
        </w:rPr>
        <w:t>Phone:  808-728-0385 (emergencies only)</w:t>
      </w:r>
    </w:p>
    <w:p w:rsidR="000F272B" w:rsidRDefault="000F272B">
      <w:pPr>
        <w:rPr>
          <w:b/>
          <w:bCs/>
        </w:rPr>
      </w:pPr>
      <w:r>
        <w:rPr>
          <w:b/>
          <w:bCs/>
        </w:rPr>
        <w:t>Office Hours:  By appointment</w:t>
      </w:r>
    </w:p>
    <w:p w:rsidR="000F272B" w:rsidRDefault="000F272B">
      <w:pPr>
        <w:rPr>
          <w:b/>
          <w:bCs/>
        </w:rPr>
      </w:pPr>
    </w:p>
    <w:p w:rsidR="008A6955" w:rsidRDefault="008A6955">
      <w:pPr>
        <w:rPr>
          <w:b/>
          <w:bCs/>
        </w:rPr>
      </w:pPr>
      <w:r>
        <w:rPr>
          <w:b/>
          <w:bCs/>
        </w:rPr>
        <w:t>Course Description</w:t>
      </w:r>
    </w:p>
    <w:p w:rsidR="008A6955" w:rsidRDefault="008A6955">
      <w:pPr>
        <w:rPr>
          <w:b/>
          <w:bCs/>
        </w:rPr>
      </w:pPr>
    </w:p>
    <w:p w:rsidR="008A6955" w:rsidRPr="00783528" w:rsidRDefault="008A6955" w:rsidP="008A6955">
      <w:pPr>
        <w:rPr>
          <w:i/>
        </w:rPr>
      </w:pPr>
      <w:r>
        <w:t xml:space="preserve">Along with MBA 601, this course provides perspectives and tools to enhance managerial problem solving. </w:t>
      </w:r>
      <w:proofErr w:type="gramStart"/>
      <w:r>
        <w:t>Focuses on understanding the social and operational variables pertinent to making effective choices.</w:t>
      </w:r>
      <w:proofErr w:type="gramEnd"/>
      <w:r>
        <w:t xml:space="preserve"> Topics include social responsibility, organizational misbehavior, applications of moral philosophies, framing, improving creativity, hypothesis testing, utility analysis, and other quantitative and qualitative decision methods. </w:t>
      </w:r>
      <w:r>
        <w:rPr>
          <w:i/>
        </w:rPr>
        <w:t xml:space="preserve">See </w:t>
      </w:r>
      <w:proofErr w:type="spellStart"/>
      <w:r>
        <w:rPr>
          <w:i/>
        </w:rPr>
        <w:t>Chaminade</w:t>
      </w:r>
      <w:proofErr w:type="spellEnd"/>
      <w:r>
        <w:rPr>
          <w:i/>
        </w:rPr>
        <w:t xml:space="preserve"> Master of </w:t>
      </w:r>
      <w:proofErr w:type="gramStart"/>
      <w:r>
        <w:rPr>
          <w:i/>
        </w:rPr>
        <w:t>Business Administration Catalog 2012-13 (page 8).</w:t>
      </w:r>
      <w:proofErr w:type="gramEnd"/>
    </w:p>
    <w:p w:rsidR="008A6955" w:rsidRDefault="008A6955" w:rsidP="008A6955">
      <w:pPr>
        <w:rPr>
          <w:b/>
          <w:bCs/>
        </w:rPr>
      </w:pPr>
    </w:p>
    <w:p w:rsidR="008A6955" w:rsidRDefault="008A6955">
      <w:pPr>
        <w:rPr>
          <w:b/>
          <w:bCs/>
        </w:rPr>
      </w:pPr>
      <w:r>
        <w:rPr>
          <w:b/>
          <w:bCs/>
        </w:rPr>
        <w:t>Course Website Address</w:t>
      </w:r>
    </w:p>
    <w:p w:rsidR="008A6955" w:rsidRDefault="008A6955">
      <w:pPr>
        <w:rPr>
          <w:b/>
          <w:bCs/>
        </w:rPr>
      </w:pPr>
    </w:p>
    <w:p w:rsidR="008A6955" w:rsidRPr="008A6955" w:rsidRDefault="002F7ACF">
      <w:pPr>
        <w:rPr>
          <w:bCs/>
          <w:u w:val="single"/>
        </w:rPr>
      </w:pPr>
      <w:hyperlink r:id="rId9" w:history="1">
        <w:r w:rsidR="008A6955" w:rsidRPr="004846EF">
          <w:rPr>
            <w:rStyle w:val="Hyperlink"/>
            <w:bCs/>
          </w:rPr>
          <w:t>http://chaminade.ecollege.com</w:t>
        </w:r>
      </w:hyperlink>
      <w:r w:rsidR="008A6955">
        <w:rPr>
          <w:bCs/>
        </w:rPr>
        <w:tab/>
      </w:r>
    </w:p>
    <w:p w:rsidR="008A6955" w:rsidRDefault="008A6955">
      <w:pPr>
        <w:rPr>
          <w:b/>
          <w:bCs/>
        </w:rPr>
      </w:pPr>
    </w:p>
    <w:p w:rsidR="000F272B" w:rsidRDefault="000F272B">
      <w:pPr>
        <w:rPr>
          <w:b/>
          <w:bCs/>
        </w:rPr>
      </w:pPr>
      <w:r>
        <w:rPr>
          <w:b/>
          <w:bCs/>
        </w:rPr>
        <w:t>Prerequisites: None</w:t>
      </w:r>
    </w:p>
    <w:p w:rsidR="000F272B" w:rsidRDefault="000F272B">
      <w:pPr>
        <w:rPr>
          <w:b/>
          <w:bCs/>
        </w:rPr>
      </w:pPr>
    </w:p>
    <w:p w:rsidR="00FB1566" w:rsidRPr="00FB1566" w:rsidRDefault="000F272B" w:rsidP="003A2E81">
      <w:pPr>
        <w:ind w:left="1440" w:hanging="1440"/>
        <w:rPr>
          <w:bCs/>
        </w:rPr>
      </w:pPr>
      <w:r>
        <w:rPr>
          <w:b/>
          <w:bCs/>
        </w:rPr>
        <w:t>Textbook</w:t>
      </w:r>
      <w:r w:rsidR="00783528">
        <w:rPr>
          <w:b/>
          <w:bCs/>
        </w:rPr>
        <w:t>:</w:t>
      </w:r>
      <w:r w:rsidR="00783528">
        <w:rPr>
          <w:b/>
          <w:bCs/>
        </w:rPr>
        <w:tab/>
      </w:r>
      <w:r w:rsidR="003A2E81" w:rsidRPr="003A2E81">
        <w:rPr>
          <w:b/>
          <w:bCs/>
          <w:u w:val="single"/>
        </w:rPr>
        <w:t>Business Ethics, Ethical Decision Making and Cases</w:t>
      </w:r>
      <w:r w:rsidR="00154533">
        <w:rPr>
          <w:b/>
          <w:bCs/>
        </w:rPr>
        <w:t>, Nin</w:t>
      </w:r>
      <w:r w:rsidR="003A2E81">
        <w:rPr>
          <w:b/>
          <w:bCs/>
        </w:rPr>
        <w:t xml:space="preserve">th Edition, O.C. Ferrell, John </w:t>
      </w:r>
      <w:proofErr w:type="spellStart"/>
      <w:r w:rsidR="003A2E81">
        <w:rPr>
          <w:b/>
          <w:bCs/>
        </w:rPr>
        <w:t>Fraedrich</w:t>
      </w:r>
      <w:proofErr w:type="spellEnd"/>
      <w:r w:rsidR="003A2E81">
        <w:rPr>
          <w:b/>
          <w:bCs/>
        </w:rPr>
        <w:t xml:space="preserve"> and Linda Ferrell, Sou</w:t>
      </w:r>
      <w:r w:rsidR="00154533">
        <w:rPr>
          <w:b/>
          <w:bCs/>
        </w:rPr>
        <w:t xml:space="preserve">thwestern </w:t>
      </w:r>
      <w:proofErr w:type="spellStart"/>
      <w:r w:rsidR="00154533">
        <w:rPr>
          <w:b/>
          <w:bCs/>
        </w:rPr>
        <w:t>Cengage</w:t>
      </w:r>
      <w:proofErr w:type="spellEnd"/>
      <w:r w:rsidR="00154533">
        <w:rPr>
          <w:b/>
          <w:bCs/>
        </w:rPr>
        <w:t xml:space="preserve"> Learning, 2013.  ISBN-10: 1-111-82516-5; ISBN-13: 978-1-111-82516-4</w:t>
      </w:r>
      <w:r w:rsidR="003A2E81">
        <w:rPr>
          <w:b/>
          <w:bCs/>
        </w:rPr>
        <w:t>.</w:t>
      </w:r>
      <w:r w:rsidR="00783528">
        <w:rPr>
          <w:b/>
          <w:bCs/>
        </w:rPr>
        <w:tab/>
      </w:r>
    </w:p>
    <w:p w:rsidR="000F272B" w:rsidRDefault="000F272B">
      <w:pPr>
        <w:ind w:left="1440"/>
      </w:pPr>
      <w:r>
        <w:t xml:space="preserve">  </w:t>
      </w:r>
    </w:p>
    <w:p w:rsidR="000F272B" w:rsidRDefault="000F272B" w:rsidP="00D55541">
      <w:r>
        <w:t xml:space="preserve">Textbooks may be ordered from the </w:t>
      </w:r>
      <w:proofErr w:type="spellStart"/>
      <w:r>
        <w:t>Chaminade</w:t>
      </w:r>
      <w:proofErr w:type="spellEnd"/>
      <w:r>
        <w:t xml:space="preserve"> Bookstore (</w:t>
      </w:r>
      <w:hyperlink r:id="rId10" w:history="1">
        <w:r>
          <w:rPr>
            <w:color w:val="0000FF"/>
            <w:u w:val="single"/>
          </w:rPr>
          <w:t>http://www.chaminade.edu/bookstore/</w:t>
        </w:r>
      </w:hyperlink>
      <w:r>
        <w:t xml:space="preserve">) or any of the other sources available on the Internet. </w:t>
      </w:r>
    </w:p>
    <w:p w:rsidR="000F272B" w:rsidRDefault="000F272B">
      <w:pPr>
        <w:ind w:left="1440"/>
      </w:pPr>
      <w:r>
        <w:t xml:space="preserve">  </w:t>
      </w:r>
    </w:p>
    <w:p w:rsidR="00D55541" w:rsidRDefault="006751B8" w:rsidP="00D55541">
      <w:pPr>
        <w:rPr>
          <w:b/>
          <w:bCs/>
        </w:rPr>
      </w:pPr>
      <w:r>
        <w:rPr>
          <w:b/>
          <w:bCs/>
        </w:rPr>
        <w:t>Minimum Technical R</w:t>
      </w:r>
      <w:r w:rsidR="000F272B">
        <w:rPr>
          <w:b/>
          <w:bCs/>
        </w:rPr>
        <w:t xml:space="preserve">equirements: </w:t>
      </w:r>
    </w:p>
    <w:p w:rsidR="00D55541" w:rsidRDefault="00D55541" w:rsidP="00D55541">
      <w:pPr>
        <w:rPr>
          <w:b/>
          <w:bCs/>
        </w:rPr>
      </w:pPr>
    </w:p>
    <w:p w:rsidR="00D55541" w:rsidRPr="00D55541" w:rsidRDefault="00D55541" w:rsidP="00D55541">
      <w:pPr>
        <w:pStyle w:val="ListParagraph"/>
        <w:numPr>
          <w:ilvl w:val="0"/>
          <w:numId w:val="8"/>
        </w:numPr>
        <w:rPr>
          <w:b/>
          <w:bCs/>
        </w:rPr>
      </w:pPr>
      <w:r>
        <w:rPr>
          <w:bCs/>
        </w:rPr>
        <w:t>Access to email and the Internet</w:t>
      </w:r>
      <w:r w:rsidR="00A23EDB">
        <w:rPr>
          <w:bCs/>
        </w:rPr>
        <w:t>.</w:t>
      </w:r>
    </w:p>
    <w:p w:rsidR="00D55541" w:rsidRPr="00D55541" w:rsidRDefault="00D55541" w:rsidP="00D55541">
      <w:pPr>
        <w:pStyle w:val="ListParagraph"/>
        <w:numPr>
          <w:ilvl w:val="0"/>
          <w:numId w:val="8"/>
        </w:numPr>
        <w:rPr>
          <w:b/>
          <w:bCs/>
        </w:rPr>
      </w:pPr>
      <w:r>
        <w:rPr>
          <w:bCs/>
        </w:rPr>
        <w:t xml:space="preserve">Internet browser </w:t>
      </w:r>
      <w:r>
        <w:rPr>
          <w:bCs/>
          <w:i/>
        </w:rPr>
        <w:t xml:space="preserve">Internet Explorer </w:t>
      </w:r>
      <w:r>
        <w:rPr>
          <w:bCs/>
        </w:rPr>
        <w:t xml:space="preserve">version 5.5or greater, </w:t>
      </w:r>
      <w:r>
        <w:rPr>
          <w:bCs/>
          <w:i/>
        </w:rPr>
        <w:t xml:space="preserve">Netscape </w:t>
      </w:r>
      <w:r>
        <w:rPr>
          <w:bCs/>
        </w:rPr>
        <w:t>6.2 or greater, or another equivalent level of browser (Mozilla Firefox).</w:t>
      </w:r>
    </w:p>
    <w:p w:rsidR="00D55541" w:rsidRPr="00D55541" w:rsidRDefault="00D55541" w:rsidP="00D55541">
      <w:pPr>
        <w:pStyle w:val="ListParagraph"/>
        <w:numPr>
          <w:ilvl w:val="0"/>
          <w:numId w:val="8"/>
        </w:numPr>
        <w:rPr>
          <w:b/>
          <w:bCs/>
        </w:rPr>
      </w:pPr>
      <w:r>
        <w:rPr>
          <w:bCs/>
        </w:rPr>
        <w:t>Current version of operating system, a word processing package, a spreadsheet package, and presentation software (preferably Microsoft Office).</w:t>
      </w:r>
    </w:p>
    <w:p w:rsidR="00D55541" w:rsidRPr="00D55541" w:rsidRDefault="00D55541" w:rsidP="00D55541">
      <w:pPr>
        <w:pStyle w:val="ListParagraph"/>
        <w:numPr>
          <w:ilvl w:val="0"/>
          <w:numId w:val="8"/>
        </w:numPr>
        <w:rPr>
          <w:b/>
          <w:bCs/>
        </w:rPr>
      </w:pPr>
      <w:r>
        <w:rPr>
          <w:bCs/>
        </w:rPr>
        <w:t>Since courses may involve sending and receiving large files of information and meeting online, you may find that a high speed Internet connection is advantageous.</w:t>
      </w:r>
    </w:p>
    <w:p w:rsidR="006E661C" w:rsidRDefault="006E661C" w:rsidP="00CB69FD">
      <w:pPr>
        <w:rPr>
          <w:b/>
          <w:bCs/>
        </w:rPr>
      </w:pPr>
    </w:p>
    <w:p w:rsidR="000F272B" w:rsidRDefault="000F272B" w:rsidP="00CB69FD">
      <w:pPr>
        <w:rPr>
          <w:b/>
          <w:bCs/>
        </w:rPr>
      </w:pPr>
      <w:r>
        <w:rPr>
          <w:b/>
          <w:bCs/>
        </w:rPr>
        <w:lastRenderedPageBreak/>
        <w:t xml:space="preserve">Time Commitment and Weekly Interactions Requirements </w:t>
      </w:r>
    </w:p>
    <w:p w:rsidR="00374A3F" w:rsidRDefault="00374A3F" w:rsidP="00CB69FD"/>
    <w:p w:rsidR="000F272B" w:rsidRDefault="000F272B" w:rsidP="00CB69FD">
      <w:r>
        <w:t xml:space="preserve">To be successful in this online course, you must be willing to allocate sufficient time to access course materials, participate in online classes and discussion groups, and complete all of the assignments. Similar to traditional classroom courses, you will interact with the content, your teacher, and your classmates several times a week through course assignments, asynchronous discussion, and email as indicated in this syllabus. </w:t>
      </w:r>
    </w:p>
    <w:p w:rsidR="000F272B" w:rsidRDefault="000F272B">
      <w:pPr>
        <w:ind w:left="1440" w:hanging="720"/>
      </w:pPr>
      <w:r>
        <w:t xml:space="preserve">  </w:t>
      </w:r>
    </w:p>
    <w:p w:rsidR="006E661C" w:rsidRDefault="006E661C" w:rsidP="00BD6A51">
      <w:pPr>
        <w:rPr>
          <w:b/>
          <w:bCs/>
        </w:rPr>
      </w:pPr>
      <w:r>
        <w:rPr>
          <w:b/>
          <w:bCs/>
        </w:rPr>
        <w:t>Key Dates</w:t>
      </w:r>
    </w:p>
    <w:p w:rsidR="006E661C" w:rsidRDefault="006E661C" w:rsidP="00BD6A51">
      <w:pPr>
        <w:rPr>
          <w:b/>
          <w:bCs/>
        </w:rPr>
      </w:pPr>
    </w:p>
    <w:p w:rsidR="001C7430" w:rsidRPr="001C7430" w:rsidRDefault="001C7430" w:rsidP="001C7430">
      <w:pPr>
        <w:widowControl/>
        <w:overflowPunct/>
        <w:adjustRightInd/>
        <w:rPr>
          <w:rFonts w:eastAsia="Times New Roman"/>
          <w:color w:val="000000"/>
          <w:kern w:val="0"/>
          <w:lang w:eastAsia="zh-TW"/>
        </w:rPr>
      </w:pPr>
      <w:r w:rsidRPr="001C7430">
        <w:rPr>
          <w:rFonts w:eastAsia="Times New Roman"/>
          <w:color w:val="000000"/>
          <w:kern w:val="0"/>
          <w:lang w:eastAsia="zh-TW"/>
        </w:rPr>
        <w:t>Last day to drop - 0% charge - June 30</w:t>
      </w:r>
    </w:p>
    <w:p w:rsidR="001C7430" w:rsidRPr="001C7430" w:rsidRDefault="001C7430" w:rsidP="001C7430">
      <w:pPr>
        <w:widowControl/>
        <w:overflowPunct/>
        <w:adjustRightInd/>
        <w:rPr>
          <w:rFonts w:eastAsia="Times New Roman"/>
          <w:color w:val="000000"/>
          <w:kern w:val="0"/>
          <w:lang w:eastAsia="zh-TW"/>
        </w:rPr>
      </w:pPr>
      <w:r w:rsidRPr="001C7430">
        <w:rPr>
          <w:rFonts w:eastAsia="Times New Roman"/>
          <w:color w:val="000000"/>
          <w:kern w:val="0"/>
          <w:lang w:eastAsia="zh-TW"/>
        </w:rPr>
        <w:t xml:space="preserve">Last day to </w:t>
      </w:r>
      <w:proofErr w:type="gramStart"/>
      <w:r w:rsidRPr="001C7430">
        <w:rPr>
          <w:rFonts w:eastAsia="Times New Roman"/>
          <w:color w:val="000000"/>
          <w:kern w:val="0"/>
          <w:lang w:eastAsia="zh-TW"/>
        </w:rPr>
        <w:t>drop -</w:t>
      </w:r>
      <w:r w:rsidR="00A23EDB">
        <w:rPr>
          <w:rFonts w:eastAsia="Times New Roman"/>
          <w:color w:val="000000"/>
          <w:kern w:val="0"/>
          <w:lang w:eastAsia="zh-TW"/>
        </w:rPr>
        <w:t xml:space="preserve"> </w:t>
      </w:r>
      <w:r w:rsidRPr="001C7430">
        <w:rPr>
          <w:rFonts w:eastAsia="Times New Roman"/>
          <w:color w:val="000000"/>
          <w:kern w:val="0"/>
          <w:lang w:eastAsia="zh-TW"/>
        </w:rPr>
        <w:t>25% charge</w:t>
      </w:r>
      <w:proofErr w:type="gramEnd"/>
      <w:r w:rsidRPr="001C7430">
        <w:rPr>
          <w:rFonts w:eastAsia="Times New Roman"/>
          <w:color w:val="000000"/>
          <w:kern w:val="0"/>
          <w:lang w:eastAsia="zh-TW"/>
        </w:rPr>
        <w:t xml:space="preserve"> - July 7</w:t>
      </w:r>
    </w:p>
    <w:p w:rsidR="001C7430" w:rsidRPr="001C7430" w:rsidRDefault="001C7430" w:rsidP="001C7430">
      <w:pPr>
        <w:widowControl/>
        <w:overflowPunct/>
        <w:adjustRightInd/>
        <w:rPr>
          <w:rFonts w:eastAsia="Times New Roman"/>
          <w:color w:val="000000"/>
          <w:kern w:val="0"/>
          <w:lang w:eastAsia="zh-TW"/>
        </w:rPr>
      </w:pPr>
      <w:r w:rsidRPr="001C7430">
        <w:rPr>
          <w:rFonts w:eastAsia="Times New Roman"/>
          <w:color w:val="000000"/>
          <w:kern w:val="0"/>
          <w:lang w:eastAsia="zh-TW"/>
        </w:rPr>
        <w:t xml:space="preserve">Last </w:t>
      </w:r>
      <w:r w:rsidR="00A23EDB">
        <w:rPr>
          <w:rFonts w:eastAsia="Times New Roman"/>
          <w:color w:val="000000"/>
          <w:kern w:val="0"/>
          <w:lang w:eastAsia="zh-TW"/>
        </w:rPr>
        <w:t>day to add and drop - $0 charge -</w:t>
      </w:r>
      <w:r w:rsidRPr="001C7430">
        <w:rPr>
          <w:rFonts w:eastAsia="Times New Roman"/>
          <w:color w:val="000000"/>
          <w:kern w:val="0"/>
          <w:lang w:eastAsia="zh-TW"/>
        </w:rPr>
        <w:t xml:space="preserve"> July 8</w:t>
      </w:r>
    </w:p>
    <w:p w:rsidR="001C7430" w:rsidRPr="001C7430" w:rsidRDefault="001C7430" w:rsidP="001C7430">
      <w:pPr>
        <w:widowControl/>
        <w:overflowPunct/>
        <w:adjustRightInd/>
        <w:rPr>
          <w:rFonts w:eastAsia="Times New Roman"/>
          <w:color w:val="000000"/>
          <w:kern w:val="0"/>
          <w:lang w:eastAsia="zh-TW"/>
        </w:rPr>
      </w:pPr>
      <w:r w:rsidRPr="001C7430">
        <w:rPr>
          <w:rFonts w:eastAsia="Times New Roman"/>
          <w:color w:val="000000"/>
          <w:kern w:val="0"/>
          <w:lang w:eastAsia="zh-TW"/>
        </w:rPr>
        <w:t xml:space="preserve">Last day to </w:t>
      </w:r>
      <w:proofErr w:type="gramStart"/>
      <w:r w:rsidRPr="001C7430">
        <w:rPr>
          <w:rFonts w:eastAsia="Times New Roman"/>
          <w:color w:val="000000"/>
          <w:kern w:val="0"/>
          <w:lang w:eastAsia="zh-TW"/>
        </w:rPr>
        <w:t>drop -75% charge</w:t>
      </w:r>
      <w:proofErr w:type="gramEnd"/>
      <w:r w:rsidRPr="001C7430">
        <w:rPr>
          <w:rFonts w:eastAsia="Times New Roman"/>
          <w:color w:val="000000"/>
          <w:kern w:val="0"/>
          <w:lang w:eastAsia="zh-TW"/>
        </w:rPr>
        <w:t xml:space="preserve"> - July 14</w:t>
      </w:r>
    </w:p>
    <w:p w:rsidR="001C7430" w:rsidRPr="001C7430" w:rsidRDefault="001C7430" w:rsidP="001C7430">
      <w:pPr>
        <w:widowControl/>
        <w:overflowPunct/>
        <w:adjustRightInd/>
        <w:rPr>
          <w:rFonts w:eastAsia="Times New Roman"/>
          <w:color w:val="000000"/>
          <w:kern w:val="0"/>
          <w:lang w:eastAsia="zh-TW"/>
        </w:rPr>
      </w:pPr>
      <w:r w:rsidRPr="001C7430">
        <w:rPr>
          <w:rFonts w:eastAsia="Times New Roman"/>
          <w:color w:val="000000"/>
          <w:kern w:val="0"/>
          <w:lang w:eastAsia="zh-TW"/>
        </w:rPr>
        <w:t>Las</w:t>
      </w:r>
      <w:r w:rsidR="00A23EDB">
        <w:rPr>
          <w:rFonts w:eastAsia="Times New Roman"/>
          <w:color w:val="000000"/>
          <w:kern w:val="0"/>
          <w:lang w:eastAsia="zh-TW"/>
        </w:rPr>
        <w:t>t day to withdraw - 100% charge -</w:t>
      </w:r>
      <w:r w:rsidRPr="001C7430">
        <w:rPr>
          <w:rFonts w:eastAsia="Times New Roman"/>
          <w:color w:val="000000"/>
          <w:kern w:val="0"/>
          <w:lang w:eastAsia="zh-TW"/>
        </w:rPr>
        <w:t xml:space="preserve"> ("W" Grade) August 19</w:t>
      </w:r>
    </w:p>
    <w:p w:rsidR="006E661C" w:rsidRDefault="006E661C" w:rsidP="00BD6A51">
      <w:pPr>
        <w:rPr>
          <w:b/>
          <w:bCs/>
        </w:rPr>
      </w:pPr>
    </w:p>
    <w:p w:rsidR="000F272B" w:rsidRDefault="000F272B" w:rsidP="00BD6A51">
      <w:pPr>
        <w:rPr>
          <w:b/>
          <w:bCs/>
        </w:rPr>
      </w:pPr>
      <w:r>
        <w:rPr>
          <w:b/>
          <w:bCs/>
        </w:rPr>
        <w:t xml:space="preserve">Academic Integrity Policy </w:t>
      </w:r>
    </w:p>
    <w:p w:rsidR="006E661C" w:rsidRDefault="006E661C" w:rsidP="00BD6A51"/>
    <w:p w:rsidR="000F272B" w:rsidRDefault="000F272B" w:rsidP="00BD6A51">
      <w:r>
        <w:t xml:space="preserve">As members of the </w:t>
      </w:r>
      <w:proofErr w:type="spellStart"/>
      <w:r>
        <w:t>Chaminade</w:t>
      </w:r>
      <w:proofErr w:type="spellEnd"/>
      <w:r>
        <w:t xml:space="preserve"> University community, we are all committed to truthfulness, honor, and responsibility, without which we cannot earn the trust and respect of others. Furthermore, we recognize that academic dishonesty detracts from the valu</w:t>
      </w:r>
      <w:r w:rsidR="000F69BB">
        <w:t xml:space="preserve">e of a </w:t>
      </w:r>
      <w:proofErr w:type="spellStart"/>
      <w:r w:rsidR="000F69BB">
        <w:t>Chaminade</w:t>
      </w:r>
      <w:proofErr w:type="spellEnd"/>
      <w:r w:rsidR="000F69BB">
        <w:t xml:space="preserve"> degree. </w:t>
      </w:r>
      <w:r>
        <w:t xml:space="preserve">Therefore, we shall not tolerate lying, cheating, or stealing in any form. </w:t>
      </w:r>
    </w:p>
    <w:p w:rsidR="000F272B" w:rsidRDefault="000F272B">
      <w:pPr>
        <w:ind w:left="1440"/>
      </w:pPr>
      <w:r>
        <w:t xml:space="preserve">  </w:t>
      </w:r>
    </w:p>
    <w:p w:rsidR="000F272B" w:rsidRDefault="000F272B">
      <w:pPr>
        <w:jc w:val="center"/>
      </w:pPr>
      <w:r>
        <w:rPr>
          <w:b/>
          <w:bCs/>
        </w:rPr>
        <w:t xml:space="preserve">Navigating the Course </w:t>
      </w:r>
    </w:p>
    <w:p w:rsidR="000F272B" w:rsidRDefault="000F272B">
      <w:pPr>
        <w:jc w:val="center"/>
      </w:pPr>
      <w:r>
        <w:t xml:space="preserve">  </w:t>
      </w:r>
    </w:p>
    <w:p w:rsidR="000F272B" w:rsidRDefault="000F272B">
      <w:r>
        <w:rPr>
          <w:b/>
          <w:bCs/>
        </w:rPr>
        <w:t>Getting Started</w:t>
      </w:r>
    </w:p>
    <w:p w:rsidR="000F272B" w:rsidRDefault="000F272B" w:rsidP="00BD6A51">
      <w:r>
        <w:t xml:space="preserve">The electronic classrooms for this course are located in </w:t>
      </w:r>
      <w:proofErr w:type="spellStart"/>
      <w:r>
        <w:t>eCollege</w:t>
      </w:r>
      <w:proofErr w:type="spellEnd"/>
      <w:r>
        <w:t xml:space="preserve">. To gain access to the course you need your </w:t>
      </w:r>
      <w:proofErr w:type="spellStart"/>
      <w:r>
        <w:t>Chaminade</w:t>
      </w:r>
      <w:proofErr w:type="spellEnd"/>
      <w:r>
        <w:t xml:space="preserve"> Student ID (username) and last 4 of your SS# (password). </w:t>
      </w:r>
    </w:p>
    <w:p w:rsidR="000F272B" w:rsidRDefault="000F272B">
      <w:pPr>
        <w:ind w:left="720"/>
      </w:pPr>
      <w:r>
        <w:t xml:space="preserve">  </w:t>
      </w:r>
    </w:p>
    <w:p w:rsidR="000F272B" w:rsidRDefault="000F272B">
      <w:pPr>
        <w:ind w:left="720"/>
      </w:pPr>
      <w:proofErr w:type="spellStart"/>
      <w:proofErr w:type="gramStart"/>
      <w:r>
        <w:t>eCollege</w:t>
      </w:r>
      <w:proofErr w:type="spellEnd"/>
      <w:proofErr w:type="gramEnd"/>
      <w:r>
        <w:t xml:space="preserve"> </w:t>
      </w:r>
    </w:p>
    <w:p w:rsidR="000F272B" w:rsidRDefault="000F272B">
      <w:pPr>
        <w:tabs>
          <w:tab w:val="left" w:pos="1440"/>
        </w:tabs>
        <w:ind w:left="1440" w:hanging="360"/>
      </w:pPr>
      <w:r>
        <w:t xml:space="preserve">1.      Open your Internet browser to the </w:t>
      </w:r>
      <w:proofErr w:type="spellStart"/>
      <w:r>
        <w:t>Chaminade</w:t>
      </w:r>
      <w:proofErr w:type="spellEnd"/>
      <w:r>
        <w:t xml:space="preserve"> University </w:t>
      </w:r>
      <w:proofErr w:type="spellStart"/>
      <w:r>
        <w:t>eCollege</w:t>
      </w:r>
      <w:proofErr w:type="spellEnd"/>
      <w:r>
        <w:t xml:space="preserve"> page</w:t>
      </w:r>
    </w:p>
    <w:p w:rsidR="000F272B" w:rsidRDefault="000F272B">
      <w:pPr>
        <w:tabs>
          <w:tab w:val="left" w:pos="1440"/>
        </w:tabs>
        <w:ind w:left="1440" w:hanging="360"/>
      </w:pPr>
      <w:r>
        <w:t xml:space="preserve">     </w:t>
      </w:r>
      <w:proofErr w:type="gramStart"/>
      <w:r>
        <w:t>at</w:t>
      </w:r>
      <w:proofErr w:type="gramEnd"/>
      <w:r>
        <w:t xml:space="preserve"> </w:t>
      </w:r>
      <w:hyperlink r:id="rId11" w:history="1">
        <w:r>
          <w:rPr>
            <w:color w:val="330066"/>
            <w:u w:val="single"/>
          </w:rPr>
          <w:t>chaminade.ecollege.com</w:t>
        </w:r>
      </w:hyperlink>
      <w:r>
        <w:t xml:space="preserve"> </w:t>
      </w:r>
    </w:p>
    <w:p w:rsidR="000F272B" w:rsidRDefault="000F272B">
      <w:pPr>
        <w:tabs>
          <w:tab w:val="left" w:pos="1440"/>
        </w:tabs>
        <w:ind w:left="1440" w:hanging="360"/>
      </w:pPr>
      <w:r>
        <w:t xml:space="preserve">2.      Login with your Username and Password </w:t>
      </w:r>
    </w:p>
    <w:p w:rsidR="000F272B" w:rsidRDefault="000F272B">
      <w:pPr>
        <w:tabs>
          <w:tab w:val="left" w:pos="1440"/>
        </w:tabs>
        <w:ind w:left="1440" w:hanging="360"/>
      </w:pPr>
      <w:r>
        <w:t xml:space="preserve">3.      Click on Course List to see your current courses </w:t>
      </w:r>
    </w:p>
    <w:p w:rsidR="000F272B" w:rsidRDefault="000F272B">
      <w:pPr>
        <w:tabs>
          <w:tab w:val="left" w:pos="1440"/>
        </w:tabs>
        <w:ind w:left="1440" w:hanging="360"/>
      </w:pPr>
      <w:r>
        <w:t xml:space="preserve">4.      Click on the course link and then click on the syllabus link to begin your </w:t>
      </w:r>
    </w:p>
    <w:p w:rsidR="000F272B" w:rsidRDefault="007548EC">
      <w:pPr>
        <w:tabs>
          <w:tab w:val="left" w:pos="1440"/>
        </w:tabs>
        <w:ind w:left="1440" w:hanging="360"/>
      </w:pPr>
      <w:r>
        <w:t xml:space="preserve">     </w:t>
      </w:r>
      <w:proofErr w:type="gramStart"/>
      <w:r w:rsidR="000F272B">
        <w:t>course</w:t>
      </w:r>
      <w:proofErr w:type="gramEnd"/>
      <w:r w:rsidR="000F272B">
        <w:t>.</w:t>
      </w:r>
    </w:p>
    <w:p w:rsidR="000F272B" w:rsidRDefault="000F272B">
      <w:pPr>
        <w:tabs>
          <w:tab w:val="left" w:pos="1440"/>
        </w:tabs>
        <w:ind w:left="1440" w:hanging="360"/>
      </w:pPr>
    </w:p>
    <w:p w:rsidR="000F272B" w:rsidRDefault="000F272B">
      <w:pPr>
        <w:jc w:val="center"/>
      </w:pPr>
      <w:r>
        <w:rPr>
          <w:b/>
          <w:bCs/>
        </w:rPr>
        <w:t xml:space="preserve">The </w:t>
      </w:r>
      <w:proofErr w:type="spellStart"/>
      <w:r>
        <w:rPr>
          <w:b/>
          <w:bCs/>
        </w:rPr>
        <w:t>eCollege</w:t>
      </w:r>
      <w:proofErr w:type="spellEnd"/>
      <w:r>
        <w:rPr>
          <w:b/>
          <w:bCs/>
        </w:rPr>
        <w:t xml:space="preserve"> Learning Environment </w:t>
      </w:r>
    </w:p>
    <w:p w:rsidR="000F272B" w:rsidRDefault="000F272B">
      <w:pPr>
        <w:jc w:val="center"/>
      </w:pPr>
      <w:r>
        <w:t xml:space="preserve">  </w:t>
      </w:r>
    </w:p>
    <w:tbl>
      <w:tblPr>
        <w:tblW w:w="0" w:type="auto"/>
        <w:tblInd w:w="-178" w:type="dxa"/>
        <w:tblLayout w:type="fixed"/>
        <w:tblCellMar>
          <w:left w:w="180" w:type="dxa"/>
          <w:right w:w="180" w:type="dxa"/>
        </w:tblCellMar>
        <w:tblLook w:val="0000" w:firstRow="0" w:lastRow="0" w:firstColumn="0" w:lastColumn="0" w:noHBand="0" w:noVBand="0"/>
      </w:tblPr>
      <w:tblGrid>
        <w:gridCol w:w="3192"/>
        <w:gridCol w:w="3192"/>
        <w:gridCol w:w="3192"/>
      </w:tblGrid>
      <w:tr w:rsidR="000F272B">
        <w:trPr>
          <w:trHeight w:val="1798"/>
        </w:trPr>
        <w:tc>
          <w:tcPr>
            <w:tcW w:w="3192" w:type="dxa"/>
            <w:tcBorders>
              <w:top w:val="single" w:sz="8" w:space="0" w:color="auto"/>
              <w:left w:val="single" w:sz="8" w:space="0" w:color="auto"/>
              <w:bottom w:val="single" w:sz="8" w:space="0" w:color="auto"/>
              <w:right w:val="nil"/>
            </w:tcBorders>
          </w:tcPr>
          <w:p w:rsidR="000F272B" w:rsidRDefault="000F272B">
            <w:pPr>
              <w:jc w:val="center"/>
            </w:pPr>
            <w:r>
              <w:rPr>
                <w:b/>
                <w:bCs/>
              </w:rPr>
              <w:t xml:space="preserve">Announcements </w:t>
            </w:r>
          </w:p>
          <w:p w:rsidR="000F272B" w:rsidRDefault="000F272B">
            <w:r>
              <w:t>Course announcements will be posted by instructors on your home page</w:t>
            </w:r>
          </w:p>
          <w:p w:rsidR="000F272B" w:rsidRDefault="000F272B">
            <w:pPr>
              <w:jc w:val="center"/>
            </w:pPr>
            <w:r>
              <w:t xml:space="preserve">  </w:t>
            </w:r>
          </w:p>
          <w:p w:rsidR="000F272B" w:rsidRDefault="000F272B">
            <w:r>
              <w:t xml:space="preserve">  </w:t>
            </w:r>
          </w:p>
        </w:tc>
        <w:tc>
          <w:tcPr>
            <w:tcW w:w="3192" w:type="dxa"/>
            <w:tcBorders>
              <w:top w:val="single" w:sz="8" w:space="0" w:color="auto"/>
              <w:left w:val="single" w:sz="8" w:space="0" w:color="auto"/>
              <w:bottom w:val="single" w:sz="8" w:space="0" w:color="auto"/>
              <w:right w:val="nil"/>
            </w:tcBorders>
          </w:tcPr>
          <w:p w:rsidR="000F272B" w:rsidRDefault="000F272B">
            <w:pPr>
              <w:jc w:val="center"/>
            </w:pPr>
            <w:r>
              <w:rPr>
                <w:b/>
                <w:bCs/>
              </w:rPr>
              <w:t xml:space="preserve">Course Documents </w:t>
            </w:r>
          </w:p>
          <w:p w:rsidR="000F272B" w:rsidRDefault="000F272B">
            <w:r>
              <w:t xml:space="preserve">Syllabus </w:t>
            </w:r>
          </w:p>
          <w:p w:rsidR="000F272B" w:rsidRDefault="000F272B">
            <w:r>
              <w:t xml:space="preserve">Assignments </w:t>
            </w:r>
          </w:p>
          <w:p w:rsidR="000F272B" w:rsidRDefault="000F272B">
            <w:r>
              <w:t xml:space="preserve">Course Materials </w:t>
            </w:r>
          </w:p>
          <w:p w:rsidR="000F272B" w:rsidRDefault="000F272B">
            <w:r>
              <w:t xml:space="preserve">Presentations </w:t>
            </w:r>
          </w:p>
        </w:tc>
        <w:tc>
          <w:tcPr>
            <w:tcW w:w="3192" w:type="dxa"/>
            <w:tcBorders>
              <w:top w:val="single" w:sz="8" w:space="0" w:color="auto"/>
              <w:left w:val="single" w:sz="8" w:space="0" w:color="auto"/>
              <w:bottom w:val="single" w:sz="8" w:space="0" w:color="auto"/>
              <w:right w:val="single" w:sz="8" w:space="0" w:color="auto"/>
            </w:tcBorders>
          </w:tcPr>
          <w:p w:rsidR="000F272B" w:rsidRDefault="000F272B">
            <w:pPr>
              <w:jc w:val="center"/>
            </w:pPr>
            <w:r>
              <w:rPr>
                <w:b/>
                <w:bCs/>
              </w:rPr>
              <w:t xml:space="preserve">Staff Information </w:t>
            </w:r>
          </w:p>
          <w:p w:rsidR="000F272B" w:rsidRDefault="000F272B">
            <w:r>
              <w:t xml:space="preserve">Contact information for faculty and support staff </w:t>
            </w:r>
          </w:p>
        </w:tc>
      </w:tr>
      <w:tr w:rsidR="000F272B">
        <w:trPr>
          <w:trHeight w:val="1798"/>
        </w:trPr>
        <w:tc>
          <w:tcPr>
            <w:tcW w:w="3192" w:type="dxa"/>
            <w:tcBorders>
              <w:top w:val="single" w:sz="8" w:space="0" w:color="auto"/>
              <w:left w:val="single" w:sz="8" w:space="0" w:color="auto"/>
              <w:bottom w:val="single" w:sz="8" w:space="0" w:color="auto"/>
              <w:right w:val="nil"/>
            </w:tcBorders>
          </w:tcPr>
          <w:p w:rsidR="000F272B" w:rsidRDefault="000F272B">
            <w:pPr>
              <w:jc w:val="center"/>
            </w:pPr>
            <w:r>
              <w:rPr>
                <w:b/>
                <w:bCs/>
              </w:rPr>
              <w:lastRenderedPageBreak/>
              <w:t xml:space="preserve">Communications </w:t>
            </w:r>
          </w:p>
          <w:p w:rsidR="000F272B" w:rsidRDefault="000F272B">
            <w:r>
              <w:t xml:space="preserve">Discussion Boards </w:t>
            </w:r>
          </w:p>
          <w:p w:rsidR="000F272B" w:rsidRDefault="000F272B">
            <w:r>
              <w:t xml:space="preserve">Group Pages </w:t>
            </w:r>
          </w:p>
          <w:p w:rsidR="000F272B" w:rsidRDefault="000F272B">
            <w:r>
              <w:t xml:space="preserve">Sending Email </w:t>
            </w:r>
          </w:p>
          <w:p w:rsidR="000F272B" w:rsidRDefault="000F272B">
            <w:r>
              <w:t xml:space="preserve">Chat Rooms </w:t>
            </w:r>
          </w:p>
          <w:p w:rsidR="000F272B" w:rsidRDefault="000F272B">
            <w:r>
              <w:t>Conferencing</w:t>
            </w:r>
          </w:p>
        </w:tc>
        <w:tc>
          <w:tcPr>
            <w:tcW w:w="3192" w:type="dxa"/>
            <w:tcBorders>
              <w:top w:val="single" w:sz="8" w:space="0" w:color="auto"/>
              <w:left w:val="single" w:sz="8" w:space="0" w:color="auto"/>
              <w:bottom w:val="single" w:sz="8" w:space="0" w:color="auto"/>
              <w:right w:val="nil"/>
            </w:tcBorders>
          </w:tcPr>
          <w:p w:rsidR="000F272B" w:rsidRDefault="000F272B">
            <w:pPr>
              <w:jc w:val="center"/>
            </w:pPr>
            <w:r>
              <w:rPr>
                <w:b/>
                <w:bCs/>
              </w:rPr>
              <w:t xml:space="preserve">Discussion Boards </w:t>
            </w:r>
          </w:p>
          <w:p w:rsidR="000F272B" w:rsidRDefault="000F272B">
            <w:r>
              <w:t xml:space="preserve">Weekly/Topic Discussion Forums </w:t>
            </w:r>
          </w:p>
        </w:tc>
        <w:tc>
          <w:tcPr>
            <w:tcW w:w="3192" w:type="dxa"/>
            <w:tcBorders>
              <w:top w:val="single" w:sz="8" w:space="0" w:color="auto"/>
              <w:left w:val="single" w:sz="8" w:space="0" w:color="auto"/>
              <w:bottom w:val="single" w:sz="8" w:space="0" w:color="auto"/>
              <w:right w:val="single" w:sz="8" w:space="0" w:color="auto"/>
            </w:tcBorders>
          </w:tcPr>
          <w:p w:rsidR="000F272B" w:rsidRDefault="000F272B">
            <w:pPr>
              <w:jc w:val="center"/>
            </w:pPr>
            <w:r>
              <w:rPr>
                <w:b/>
                <w:bCs/>
              </w:rPr>
              <w:t xml:space="preserve">External Links </w:t>
            </w:r>
          </w:p>
          <w:p w:rsidR="000F272B" w:rsidRDefault="000F272B">
            <w:r>
              <w:t xml:space="preserve">Web page links to external resources </w:t>
            </w:r>
          </w:p>
        </w:tc>
      </w:tr>
      <w:tr w:rsidR="000F272B">
        <w:trPr>
          <w:trHeight w:val="1231"/>
        </w:trPr>
        <w:tc>
          <w:tcPr>
            <w:tcW w:w="3192" w:type="dxa"/>
            <w:tcBorders>
              <w:top w:val="single" w:sz="8" w:space="0" w:color="auto"/>
              <w:left w:val="single" w:sz="8" w:space="0" w:color="auto"/>
              <w:bottom w:val="single" w:sz="8" w:space="0" w:color="auto"/>
              <w:right w:val="nil"/>
            </w:tcBorders>
          </w:tcPr>
          <w:p w:rsidR="000F272B" w:rsidRDefault="000F272B">
            <w:pPr>
              <w:jc w:val="center"/>
            </w:pPr>
            <w:r>
              <w:rPr>
                <w:b/>
                <w:bCs/>
              </w:rPr>
              <w:t xml:space="preserve">Tools </w:t>
            </w:r>
          </w:p>
          <w:p w:rsidR="000F272B" w:rsidRDefault="000F272B">
            <w:r>
              <w:t xml:space="preserve">Grades </w:t>
            </w:r>
          </w:p>
          <w:p w:rsidR="000F272B" w:rsidRDefault="000F272B">
            <w:r>
              <w:t xml:space="preserve">Course Evaluation </w:t>
            </w:r>
          </w:p>
          <w:p w:rsidR="000F272B" w:rsidRDefault="000F272B">
            <w:r>
              <w:t xml:space="preserve">User Manual </w:t>
            </w:r>
          </w:p>
        </w:tc>
        <w:tc>
          <w:tcPr>
            <w:tcW w:w="3192" w:type="dxa"/>
            <w:tcBorders>
              <w:top w:val="single" w:sz="8" w:space="0" w:color="auto"/>
              <w:left w:val="single" w:sz="8" w:space="0" w:color="auto"/>
              <w:bottom w:val="single" w:sz="8" w:space="0" w:color="auto"/>
              <w:right w:val="nil"/>
            </w:tcBorders>
          </w:tcPr>
          <w:p w:rsidR="000F272B" w:rsidRDefault="000F272B">
            <w:r>
              <w:t xml:space="preserve"> </w:t>
            </w:r>
          </w:p>
        </w:tc>
        <w:tc>
          <w:tcPr>
            <w:tcW w:w="3192" w:type="dxa"/>
            <w:tcBorders>
              <w:top w:val="single" w:sz="8" w:space="0" w:color="auto"/>
              <w:left w:val="single" w:sz="8" w:space="0" w:color="auto"/>
              <w:bottom w:val="single" w:sz="8" w:space="0" w:color="auto"/>
              <w:right w:val="single" w:sz="8" w:space="0" w:color="auto"/>
            </w:tcBorders>
          </w:tcPr>
          <w:p w:rsidR="000F272B" w:rsidRDefault="000F272B">
            <w:pPr>
              <w:jc w:val="center"/>
            </w:pPr>
            <w:r>
              <w:t xml:space="preserve">  </w:t>
            </w:r>
          </w:p>
        </w:tc>
      </w:tr>
    </w:tbl>
    <w:p w:rsidR="00C815D9" w:rsidRDefault="00C815D9">
      <w:pPr>
        <w:jc w:val="center"/>
        <w:rPr>
          <w:b/>
          <w:bCs/>
        </w:rPr>
      </w:pPr>
    </w:p>
    <w:p w:rsidR="000F272B" w:rsidRDefault="000F272B">
      <w:pPr>
        <w:jc w:val="center"/>
        <w:rPr>
          <w:b/>
          <w:bCs/>
        </w:rPr>
      </w:pPr>
      <w:r>
        <w:rPr>
          <w:b/>
          <w:bCs/>
        </w:rPr>
        <w:t>Communicating Electronically</w:t>
      </w:r>
    </w:p>
    <w:p w:rsidR="000F272B" w:rsidRDefault="000F272B">
      <w:r>
        <w:t xml:space="preserve">Netiquette Expectations </w:t>
      </w:r>
    </w:p>
    <w:p w:rsidR="000F272B" w:rsidRDefault="000F272B">
      <w:pPr>
        <w:ind w:left="720"/>
      </w:pPr>
      <w:r>
        <w:t xml:space="preserve">Always practice Internet Etiquette when communicating electronically. The purpose of communicating electronically in an online course is to share information. </w:t>
      </w:r>
    </w:p>
    <w:p w:rsidR="000F272B" w:rsidRDefault="000F272B">
      <w:pPr>
        <w:tabs>
          <w:tab w:val="left" w:pos="1800"/>
        </w:tabs>
        <w:ind w:left="1800" w:hanging="360"/>
      </w:pPr>
      <w:r>
        <w:rPr>
          <w:rFonts w:ascii="Symbol" w:hAnsi="Symbol" w:cs="Symbol"/>
        </w:rPr>
        <w:t></w:t>
      </w:r>
      <w:r>
        <w:rPr>
          <w:rFonts w:ascii="Symbol" w:hAnsi="Symbol" w:cs="Symbol"/>
        </w:rPr>
        <w:tab/>
      </w:r>
      <w:proofErr w:type="gramStart"/>
      <w:r>
        <w:t>Be</w:t>
      </w:r>
      <w:proofErr w:type="gramEnd"/>
      <w:r>
        <w:t xml:space="preserve"> respectful of other participants, their time, their bandwidth, and their opinions. </w:t>
      </w:r>
    </w:p>
    <w:p w:rsidR="000F272B" w:rsidRDefault="000F272B">
      <w:pPr>
        <w:tabs>
          <w:tab w:val="left" w:pos="1800"/>
        </w:tabs>
        <w:ind w:left="1800" w:hanging="360"/>
      </w:pPr>
      <w:r>
        <w:rPr>
          <w:rFonts w:ascii="Symbol" w:hAnsi="Symbol" w:cs="Symbol"/>
        </w:rPr>
        <w:t></w:t>
      </w:r>
      <w:r>
        <w:rPr>
          <w:rFonts w:ascii="Symbol" w:hAnsi="Symbol" w:cs="Symbol"/>
        </w:rPr>
        <w:tab/>
      </w:r>
      <w:r>
        <w:t xml:space="preserve">Remember that you are communicating with people who do not have the advantage of seeing your body language or hearing your voice inflections, and who may interpret your message differently than you intended. </w:t>
      </w:r>
    </w:p>
    <w:p w:rsidR="000F272B" w:rsidRDefault="000F272B">
      <w:pPr>
        <w:tabs>
          <w:tab w:val="left" w:pos="1800"/>
        </w:tabs>
        <w:ind w:left="1800" w:hanging="360"/>
      </w:pPr>
      <w:r>
        <w:rPr>
          <w:rFonts w:ascii="Symbol" w:hAnsi="Symbol" w:cs="Symbol"/>
        </w:rPr>
        <w:t></w:t>
      </w:r>
      <w:r>
        <w:rPr>
          <w:rFonts w:ascii="Symbol" w:hAnsi="Symbol" w:cs="Symbol"/>
        </w:rPr>
        <w:tab/>
      </w:r>
      <w:proofErr w:type="gramStart"/>
      <w:r>
        <w:t>Using</w:t>
      </w:r>
      <w:proofErr w:type="gramEnd"/>
      <w:r>
        <w:t xml:space="preserve"> all caps may be interpreted as shouting. </w:t>
      </w:r>
    </w:p>
    <w:p w:rsidR="000F272B" w:rsidRDefault="000F272B">
      <w:pPr>
        <w:tabs>
          <w:tab w:val="left" w:pos="1800"/>
        </w:tabs>
        <w:ind w:left="1800" w:hanging="360"/>
      </w:pPr>
      <w:r>
        <w:rPr>
          <w:rFonts w:ascii="Symbol" w:hAnsi="Symbol" w:cs="Symbol"/>
        </w:rPr>
        <w:t></w:t>
      </w:r>
      <w:r>
        <w:rPr>
          <w:rFonts w:ascii="Symbol" w:hAnsi="Symbol" w:cs="Symbol"/>
        </w:rPr>
        <w:tab/>
      </w:r>
      <w:r>
        <w:t xml:space="preserve">Use humor and sarcasm carefully (we can’t see the twinkle in your eye); add emoticons to provide a visual representation of your intent. </w:t>
      </w:r>
    </w:p>
    <w:p w:rsidR="000F272B" w:rsidRDefault="000F272B">
      <w:pPr>
        <w:tabs>
          <w:tab w:val="left" w:pos="1800"/>
        </w:tabs>
        <w:ind w:left="1800" w:hanging="360"/>
      </w:pPr>
      <w:r>
        <w:rPr>
          <w:rFonts w:ascii="Symbol" w:hAnsi="Symbol" w:cs="Symbol"/>
        </w:rPr>
        <w:t></w:t>
      </w:r>
      <w:r>
        <w:rPr>
          <w:rFonts w:ascii="Symbol" w:hAnsi="Symbol" w:cs="Symbol"/>
        </w:rPr>
        <w:tab/>
      </w:r>
      <w:r>
        <w:t xml:space="preserve">Keep your critiques constructive; antagonistic criticism is called “flaming” and may cause an unwanted reaction. </w:t>
      </w:r>
    </w:p>
    <w:p w:rsidR="000F272B" w:rsidRDefault="000F272B">
      <w:pPr>
        <w:tabs>
          <w:tab w:val="left" w:pos="1800"/>
        </w:tabs>
        <w:ind w:left="1800" w:hanging="360"/>
      </w:pPr>
      <w:r>
        <w:rPr>
          <w:rFonts w:ascii="Symbol" w:hAnsi="Symbol" w:cs="Symbol"/>
        </w:rPr>
        <w:t></w:t>
      </w:r>
      <w:r>
        <w:rPr>
          <w:rFonts w:ascii="Symbol" w:hAnsi="Symbol" w:cs="Symbol"/>
        </w:rPr>
        <w:tab/>
      </w:r>
      <w:r>
        <w:t xml:space="preserve">Remember that you are judged by the quality of your writing.  Spelling and grammar do count. </w:t>
      </w:r>
    </w:p>
    <w:p w:rsidR="000F272B" w:rsidRDefault="000F272B">
      <w:pPr>
        <w:tabs>
          <w:tab w:val="left" w:pos="1800"/>
        </w:tabs>
        <w:ind w:left="1800" w:hanging="360"/>
      </w:pPr>
      <w:r>
        <w:rPr>
          <w:rFonts w:ascii="Symbol" w:hAnsi="Symbol" w:cs="Symbol"/>
        </w:rPr>
        <w:t></w:t>
      </w:r>
      <w:r>
        <w:rPr>
          <w:rFonts w:ascii="Symbol" w:hAnsi="Symbol" w:cs="Symbol"/>
        </w:rPr>
        <w:tab/>
      </w:r>
      <w:proofErr w:type="gramStart"/>
      <w:r>
        <w:t>Be</w:t>
      </w:r>
      <w:proofErr w:type="gramEnd"/>
      <w:r>
        <w:t xml:space="preserve"> coherent and succinct. </w:t>
      </w:r>
    </w:p>
    <w:p w:rsidR="000F272B" w:rsidRDefault="000F272B">
      <w:pPr>
        <w:tabs>
          <w:tab w:val="left" w:pos="1800"/>
        </w:tabs>
        <w:ind w:left="1800" w:hanging="360"/>
      </w:pPr>
      <w:r>
        <w:rPr>
          <w:rFonts w:ascii="Symbol" w:hAnsi="Symbol" w:cs="Symbol"/>
        </w:rPr>
        <w:t></w:t>
      </w:r>
      <w:r>
        <w:rPr>
          <w:rFonts w:ascii="Symbol" w:hAnsi="Symbol" w:cs="Symbol"/>
        </w:rPr>
        <w:tab/>
      </w:r>
      <w:proofErr w:type="gramStart"/>
      <w:r w:rsidR="002C006E">
        <w:t>Don’</w:t>
      </w:r>
      <w:r>
        <w:t>t</w:t>
      </w:r>
      <w:proofErr w:type="gramEnd"/>
      <w:r>
        <w:t xml:space="preserve"> plagiarize; respect copyrights. </w:t>
      </w:r>
    </w:p>
    <w:p w:rsidR="000F272B" w:rsidRDefault="000F272B">
      <w:pPr>
        <w:tabs>
          <w:tab w:val="left" w:pos="1800"/>
        </w:tabs>
        <w:ind w:left="1800" w:hanging="360"/>
      </w:pPr>
      <w:r>
        <w:rPr>
          <w:rFonts w:ascii="Symbol" w:hAnsi="Symbol" w:cs="Symbol"/>
        </w:rPr>
        <w:t></w:t>
      </w:r>
      <w:r>
        <w:rPr>
          <w:rFonts w:ascii="Symbol" w:hAnsi="Symbol" w:cs="Symbol"/>
        </w:rPr>
        <w:tab/>
      </w:r>
      <w:proofErr w:type="gramStart"/>
      <w:r w:rsidR="002C006E">
        <w:t>Don’</w:t>
      </w:r>
      <w:r>
        <w:t>t</w:t>
      </w:r>
      <w:proofErr w:type="gramEnd"/>
      <w:r>
        <w:t xml:space="preserve"> depend on a single source when contributing new information from external resources. </w:t>
      </w:r>
    </w:p>
    <w:p w:rsidR="000F272B" w:rsidRDefault="000F272B">
      <w:pPr>
        <w:tabs>
          <w:tab w:val="left" w:pos="1800"/>
        </w:tabs>
        <w:ind w:left="1800" w:hanging="360"/>
      </w:pPr>
      <w:r>
        <w:rPr>
          <w:rFonts w:ascii="Symbol" w:hAnsi="Symbol" w:cs="Symbol"/>
        </w:rPr>
        <w:t></w:t>
      </w:r>
      <w:r>
        <w:rPr>
          <w:rFonts w:ascii="Symbol" w:hAnsi="Symbol" w:cs="Symbol"/>
        </w:rPr>
        <w:tab/>
      </w:r>
      <w:proofErr w:type="gramStart"/>
      <w:r>
        <w:t>Be</w:t>
      </w:r>
      <w:proofErr w:type="gramEnd"/>
      <w:r>
        <w:t xml:space="preserve"> professional. </w:t>
      </w:r>
    </w:p>
    <w:p w:rsidR="000F272B" w:rsidRDefault="000F272B">
      <w:pPr>
        <w:ind w:left="720"/>
      </w:pPr>
      <w:r>
        <w:t xml:space="preserve">  </w:t>
      </w:r>
    </w:p>
    <w:p w:rsidR="000F272B" w:rsidRDefault="006751B8" w:rsidP="00ED5AFA">
      <w:pPr>
        <w:rPr>
          <w:b/>
          <w:bCs/>
        </w:rPr>
      </w:pPr>
      <w:r>
        <w:rPr>
          <w:b/>
          <w:bCs/>
        </w:rPr>
        <w:t>Sending and Receiving E</w:t>
      </w:r>
      <w:r w:rsidR="000F272B">
        <w:rPr>
          <w:b/>
          <w:bCs/>
        </w:rPr>
        <w:t xml:space="preserve">mail </w:t>
      </w:r>
    </w:p>
    <w:p w:rsidR="006751B8" w:rsidRDefault="000F272B" w:rsidP="006751B8">
      <w:r>
        <w:t>I will respond to all inquiries, questions, and other electronic correspondence within a timely, but not</w:t>
      </w:r>
      <w:r w:rsidR="000F69BB">
        <w:t xml:space="preserve"> necessarily immediate, manner.</w:t>
      </w:r>
      <w:r>
        <w:t xml:space="preserve"> Most electronic communica</w:t>
      </w:r>
      <w:r w:rsidR="006D0E4C">
        <w:t xml:space="preserve">tions will be answered within 48 </w:t>
      </w:r>
      <w:r>
        <w:t>hou</w:t>
      </w:r>
      <w:r w:rsidR="000F69BB">
        <w:t>rs.</w:t>
      </w:r>
      <w:r w:rsidR="002478F7">
        <w:t xml:space="preserve"> </w:t>
      </w:r>
    </w:p>
    <w:p w:rsidR="000F272B" w:rsidRDefault="000F272B">
      <w:pPr>
        <w:ind w:left="1440"/>
      </w:pPr>
      <w:r>
        <w:t xml:space="preserve"> </w:t>
      </w:r>
    </w:p>
    <w:p w:rsidR="006D0E4C" w:rsidRDefault="006751B8">
      <w:r>
        <w:rPr>
          <w:b/>
          <w:bCs/>
        </w:rPr>
        <w:t>Sending A</w:t>
      </w:r>
      <w:r w:rsidR="000F272B">
        <w:rPr>
          <w:b/>
          <w:bCs/>
        </w:rPr>
        <w:t>ssignments</w:t>
      </w:r>
      <w:r w:rsidR="006E661C">
        <w:rPr>
          <w:b/>
          <w:bCs/>
        </w:rPr>
        <w:t xml:space="preserve"> </w:t>
      </w:r>
    </w:p>
    <w:p w:rsidR="006751B8" w:rsidRDefault="006751B8">
      <w:pPr>
        <w:rPr>
          <w:bCs/>
        </w:rPr>
      </w:pPr>
      <w:r>
        <w:rPr>
          <w:bCs/>
        </w:rPr>
        <w:t xml:space="preserve">Unless otherwise indicated, all assignments should be turned in using the designated </w:t>
      </w:r>
      <w:proofErr w:type="spellStart"/>
      <w:r w:rsidR="00B82873">
        <w:rPr>
          <w:bCs/>
        </w:rPr>
        <w:t>dropbox</w:t>
      </w:r>
      <w:proofErr w:type="spellEnd"/>
      <w:r>
        <w:rPr>
          <w:bCs/>
        </w:rPr>
        <w:t xml:space="preserve"> for that week.</w:t>
      </w:r>
    </w:p>
    <w:p w:rsidR="006E661C" w:rsidRDefault="006E661C">
      <w:pPr>
        <w:rPr>
          <w:bCs/>
        </w:rPr>
      </w:pPr>
    </w:p>
    <w:p w:rsidR="006E661C" w:rsidRPr="006E661C" w:rsidRDefault="006E661C">
      <w:pPr>
        <w:rPr>
          <w:bCs/>
        </w:rPr>
      </w:pPr>
      <w:proofErr w:type="gramStart"/>
      <w:r>
        <w:rPr>
          <w:b/>
          <w:bCs/>
        </w:rPr>
        <w:t>General email.</w:t>
      </w:r>
      <w:proofErr w:type="gramEnd"/>
      <w:r>
        <w:rPr>
          <w:b/>
          <w:bCs/>
        </w:rPr>
        <w:t xml:space="preserve">  </w:t>
      </w:r>
      <w:r>
        <w:rPr>
          <w:bCs/>
        </w:rPr>
        <w:t>When sending email other than assignments, in all email sent to me and/or other members of our class, you must identify yourself fully by name and class, not simply by an email address.</w:t>
      </w:r>
    </w:p>
    <w:p w:rsidR="000F272B" w:rsidRDefault="000F272B">
      <w:pPr>
        <w:rPr>
          <w:b/>
          <w:bCs/>
          <w:color w:val="000000"/>
          <w:kern w:val="0"/>
        </w:rPr>
      </w:pPr>
      <w:r>
        <w:rPr>
          <w:b/>
          <w:bCs/>
        </w:rPr>
        <w:lastRenderedPageBreak/>
        <w:t> </w:t>
      </w:r>
      <w:r w:rsidR="00B77361">
        <w:rPr>
          <w:b/>
          <w:bCs/>
          <w:color w:val="000000"/>
          <w:kern w:val="0"/>
        </w:rPr>
        <w:t>Course Orientation and Student Learning Outcomes</w:t>
      </w:r>
    </w:p>
    <w:p w:rsidR="00F344C6" w:rsidRDefault="00F344C6" w:rsidP="00964E2E">
      <w:pPr>
        <w:rPr>
          <w:b/>
        </w:rPr>
      </w:pPr>
    </w:p>
    <w:p w:rsidR="00F344C6" w:rsidRDefault="00F344C6" w:rsidP="00F344C6">
      <w:pPr>
        <w:ind w:left="2160" w:hanging="2160"/>
        <w:rPr>
          <w:bCs/>
        </w:rPr>
      </w:pPr>
      <w:r w:rsidRPr="00F344C6">
        <w:rPr>
          <w:bCs/>
        </w:rPr>
        <w:t>This course is designed to provide the opportunity to understand</w:t>
      </w:r>
      <w:r>
        <w:rPr>
          <w:bCs/>
        </w:rPr>
        <w:t xml:space="preserve"> business, political and social</w:t>
      </w:r>
    </w:p>
    <w:p w:rsidR="00F344C6" w:rsidRPr="00F344C6" w:rsidRDefault="00F344C6" w:rsidP="00F344C6">
      <w:proofErr w:type="gramStart"/>
      <w:r>
        <w:rPr>
          <w:bCs/>
        </w:rPr>
        <w:t>dilemmas</w:t>
      </w:r>
      <w:proofErr w:type="gramEnd"/>
      <w:r>
        <w:rPr>
          <w:bCs/>
        </w:rPr>
        <w:t xml:space="preserve"> by developing the ability to perform critical ethical</w:t>
      </w:r>
      <w:r w:rsidR="000F69BB">
        <w:rPr>
          <w:bCs/>
        </w:rPr>
        <w:t xml:space="preserve"> analysis.</w:t>
      </w:r>
      <w:r>
        <w:rPr>
          <w:bCs/>
        </w:rPr>
        <w:t xml:space="preserve"> You will learn to identify ethical issues and balance legal, economic and societal interests to reach just business decisions.</w:t>
      </w:r>
    </w:p>
    <w:p w:rsidR="00F344C6" w:rsidRPr="00F344C6" w:rsidRDefault="00F344C6" w:rsidP="00964E2E"/>
    <w:p w:rsidR="00F344C6" w:rsidRDefault="00F80497" w:rsidP="00964E2E">
      <w:r>
        <w:t>At the end of the course, the student will be able to:</w:t>
      </w:r>
    </w:p>
    <w:p w:rsidR="00F80497" w:rsidRDefault="00F80497" w:rsidP="00964E2E"/>
    <w:p w:rsidR="00F80497" w:rsidRDefault="00F80497" w:rsidP="00F80497">
      <w:pPr>
        <w:pStyle w:val="ListParagraph"/>
        <w:numPr>
          <w:ilvl w:val="0"/>
          <w:numId w:val="7"/>
        </w:numPr>
      </w:pPr>
      <w:r>
        <w:t>Identify ethical misconduct in the workplace and the pressures for unethical behavior.</w:t>
      </w:r>
    </w:p>
    <w:p w:rsidR="00F80497" w:rsidRDefault="00F80497" w:rsidP="00F80497">
      <w:pPr>
        <w:pStyle w:val="ListParagraph"/>
        <w:numPr>
          <w:ilvl w:val="0"/>
          <w:numId w:val="7"/>
        </w:numPr>
      </w:pPr>
      <w:r>
        <w:t>Understand the interrelationship between ethics and social responsibility.</w:t>
      </w:r>
    </w:p>
    <w:p w:rsidR="00F80497" w:rsidRDefault="00F80497" w:rsidP="00F80497">
      <w:pPr>
        <w:pStyle w:val="ListParagraph"/>
        <w:numPr>
          <w:ilvl w:val="0"/>
          <w:numId w:val="7"/>
        </w:numPr>
      </w:pPr>
      <w:r>
        <w:t>Define and understand stakeholders and stakeholder orientation.</w:t>
      </w:r>
    </w:p>
    <w:p w:rsidR="00F80497" w:rsidRDefault="00F80497" w:rsidP="00F80497">
      <w:pPr>
        <w:pStyle w:val="ListParagraph"/>
        <w:numPr>
          <w:ilvl w:val="0"/>
          <w:numId w:val="7"/>
        </w:numPr>
      </w:pPr>
      <w:r>
        <w:t>Understand ethical issues in the context of organizational ethics.</w:t>
      </w:r>
    </w:p>
    <w:p w:rsidR="00F80497" w:rsidRDefault="00F80497" w:rsidP="00F80497">
      <w:pPr>
        <w:pStyle w:val="ListParagraph"/>
        <w:numPr>
          <w:ilvl w:val="0"/>
          <w:numId w:val="7"/>
        </w:numPr>
      </w:pPr>
      <w:r>
        <w:t>Provide a comprehensive framework for ethical decision making in business.</w:t>
      </w:r>
    </w:p>
    <w:p w:rsidR="00F80497" w:rsidRDefault="00F80497" w:rsidP="00F80497">
      <w:pPr>
        <w:pStyle w:val="ListParagraph"/>
        <w:numPr>
          <w:ilvl w:val="0"/>
          <w:numId w:val="7"/>
        </w:numPr>
      </w:pPr>
      <w:r>
        <w:t>Identify leadership styles and habits that promote an ethical culture.</w:t>
      </w:r>
    </w:p>
    <w:p w:rsidR="00F80497" w:rsidRDefault="00F80497" w:rsidP="00F80497">
      <w:pPr>
        <w:pStyle w:val="ListParagraph"/>
        <w:numPr>
          <w:ilvl w:val="0"/>
          <w:numId w:val="7"/>
        </w:numPr>
      </w:pPr>
      <w:r>
        <w:t>Understand how moral philosophies and values influence individual and ethical decision making in business.</w:t>
      </w:r>
    </w:p>
    <w:p w:rsidR="00F80497" w:rsidRDefault="00F80497" w:rsidP="00F80497">
      <w:pPr>
        <w:pStyle w:val="ListParagraph"/>
        <w:numPr>
          <w:ilvl w:val="0"/>
          <w:numId w:val="7"/>
        </w:numPr>
      </w:pPr>
      <w:r>
        <w:t>Determine how leadership, power and motivation relate to ethical decision making in organizations.</w:t>
      </w:r>
    </w:p>
    <w:p w:rsidR="00F80497" w:rsidRDefault="0028632C" w:rsidP="00F80497">
      <w:pPr>
        <w:pStyle w:val="ListParagraph"/>
        <w:numPr>
          <w:ilvl w:val="0"/>
          <w:numId w:val="7"/>
        </w:numPr>
      </w:pPr>
      <w:r>
        <w:t>Identify the keys to successful ethics training, including program types and goals.</w:t>
      </w:r>
    </w:p>
    <w:p w:rsidR="0028632C" w:rsidRDefault="0028632C" w:rsidP="00F80497">
      <w:pPr>
        <w:pStyle w:val="ListParagraph"/>
        <w:numPr>
          <w:ilvl w:val="0"/>
          <w:numId w:val="7"/>
        </w:numPr>
      </w:pPr>
      <w:r>
        <w:t>Identify the benefits and limitations of ethics auditing.</w:t>
      </w:r>
    </w:p>
    <w:p w:rsidR="0028632C" w:rsidRPr="00F80497" w:rsidRDefault="0028632C" w:rsidP="00F80497">
      <w:pPr>
        <w:pStyle w:val="ListParagraph"/>
        <w:numPr>
          <w:ilvl w:val="0"/>
          <w:numId w:val="7"/>
        </w:numPr>
      </w:pPr>
      <w:r>
        <w:t>Understand cultural relativism and global business ethics.</w:t>
      </w:r>
    </w:p>
    <w:p w:rsidR="00F344C6" w:rsidRDefault="00F344C6" w:rsidP="00964E2E">
      <w:pPr>
        <w:rPr>
          <w:b/>
        </w:rPr>
      </w:pPr>
    </w:p>
    <w:p w:rsidR="00964E2E" w:rsidRPr="00454D2B" w:rsidRDefault="003A2D7A" w:rsidP="00964E2E">
      <w:pPr>
        <w:rPr>
          <w:b/>
        </w:rPr>
      </w:pPr>
      <w:r>
        <w:rPr>
          <w:b/>
        </w:rPr>
        <w:t>Assessment and Grading</w:t>
      </w:r>
    </w:p>
    <w:p w:rsidR="000F272B" w:rsidRDefault="00C815D9">
      <w:r>
        <w:t xml:space="preserve">      </w:t>
      </w:r>
      <w:r w:rsidR="000F272B">
        <w:t xml:space="preserve">Scale </w:t>
      </w:r>
    </w:p>
    <w:p w:rsidR="000F272B" w:rsidRDefault="000F272B">
      <w:r>
        <w:t xml:space="preserve">  </w:t>
      </w:r>
    </w:p>
    <w:tbl>
      <w:tblPr>
        <w:tblW w:w="0" w:type="auto"/>
        <w:tblInd w:w="-178" w:type="dxa"/>
        <w:tblLayout w:type="fixed"/>
        <w:tblCellMar>
          <w:left w:w="180" w:type="dxa"/>
          <w:right w:w="180" w:type="dxa"/>
        </w:tblCellMar>
        <w:tblLook w:val="0000" w:firstRow="0" w:lastRow="0" w:firstColumn="0" w:lastColumn="0" w:noHBand="0" w:noVBand="0"/>
      </w:tblPr>
      <w:tblGrid>
        <w:gridCol w:w="1188"/>
        <w:gridCol w:w="550"/>
      </w:tblGrid>
      <w:tr w:rsidR="000F272B">
        <w:trPr>
          <w:trHeight w:val="297"/>
        </w:trPr>
        <w:tc>
          <w:tcPr>
            <w:tcW w:w="1188" w:type="dxa"/>
            <w:tcBorders>
              <w:top w:val="single" w:sz="8" w:space="0" w:color="auto"/>
              <w:left w:val="single" w:sz="8" w:space="0" w:color="auto"/>
              <w:bottom w:val="single" w:sz="8" w:space="0" w:color="auto"/>
              <w:right w:val="nil"/>
            </w:tcBorders>
          </w:tcPr>
          <w:p w:rsidR="000F272B" w:rsidRDefault="000F272B">
            <w:r>
              <w:rPr>
                <w:i/>
                <w:iCs/>
              </w:rPr>
              <w:t xml:space="preserve">90-100 </w:t>
            </w:r>
          </w:p>
        </w:tc>
        <w:tc>
          <w:tcPr>
            <w:tcW w:w="550" w:type="dxa"/>
            <w:tcBorders>
              <w:top w:val="single" w:sz="8" w:space="0" w:color="auto"/>
              <w:left w:val="single" w:sz="8" w:space="0" w:color="auto"/>
              <w:bottom w:val="single" w:sz="8" w:space="0" w:color="auto"/>
              <w:right w:val="single" w:sz="8" w:space="0" w:color="auto"/>
            </w:tcBorders>
          </w:tcPr>
          <w:p w:rsidR="000F272B" w:rsidRDefault="000F272B">
            <w:r>
              <w:t xml:space="preserve">A </w:t>
            </w:r>
          </w:p>
        </w:tc>
      </w:tr>
      <w:tr w:rsidR="000F272B">
        <w:trPr>
          <w:trHeight w:val="297"/>
        </w:trPr>
        <w:tc>
          <w:tcPr>
            <w:tcW w:w="1188" w:type="dxa"/>
            <w:tcBorders>
              <w:top w:val="single" w:sz="8" w:space="0" w:color="auto"/>
              <w:left w:val="single" w:sz="8" w:space="0" w:color="auto"/>
              <w:bottom w:val="single" w:sz="8" w:space="0" w:color="auto"/>
              <w:right w:val="nil"/>
            </w:tcBorders>
          </w:tcPr>
          <w:p w:rsidR="000F272B" w:rsidRDefault="000F272B">
            <w:r>
              <w:rPr>
                <w:i/>
                <w:iCs/>
              </w:rPr>
              <w:t xml:space="preserve">80-89 </w:t>
            </w:r>
          </w:p>
        </w:tc>
        <w:tc>
          <w:tcPr>
            <w:tcW w:w="550" w:type="dxa"/>
            <w:tcBorders>
              <w:top w:val="single" w:sz="8" w:space="0" w:color="auto"/>
              <w:left w:val="single" w:sz="8" w:space="0" w:color="auto"/>
              <w:bottom w:val="single" w:sz="8" w:space="0" w:color="auto"/>
              <w:right w:val="single" w:sz="8" w:space="0" w:color="auto"/>
            </w:tcBorders>
          </w:tcPr>
          <w:p w:rsidR="000F272B" w:rsidRDefault="000F272B">
            <w:r>
              <w:t xml:space="preserve">B </w:t>
            </w:r>
          </w:p>
        </w:tc>
      </w:tr>
      <w:tr w:rsidR="000F272B">
        <w:trPr>
          <w:trHeight w:val="297"/>
        </w:trPr>
        <w:tc>
          <w:tcPr>
            <w:tcW w:w="1188" w:type="dxa"/>
            <w:tcBorders>
              <w:top w:val="single" w:sz="8" w:space="0" w:color="auto"/>
              <w:left w:val="single" w:sz="8" w:space="0" w:color="auto"/>
              <w:bottom w:val="single" w:sz="8" w:space="0" w:color="auto"/>
              <w:right w:val="nil"/>
            </w:tcBorders>
          </w:tcPr>
          <w:p w:rsidR="000F272B" w:rsidRDefault="000F272B">
            <w:r>
              <w:rPr>
                <w:i/>
                <w:iCs/>
              </w:rPr>
              <w:t xml:space="preserve">70-79 </w:t>
            </w:r>
          </w:p>
        </w:tc>
        <w:tc>
          <w:tcPr>
            <w:tcW w:w="550" w:type="dxa"/>
            <w:tcBorders>
              <w:top w:val="single" w:sz="8" w:space="0" w:color="auto"/>
              <w:left w:val="single" w:sz="8" w:space="0" w:color="auto"/>
              <w:bottom w:val="single" w:sz="8" w:space="0" w:color="auto"/>
              <w:right w:val="single" w:sz="8" w:space="0" w:color="auto"/>
            </w:tcBorders>
          </w:tcPr>
          <w:p w:rsidR="000F272B" w:rsidRDefault="000F272B">
            <w:r>
              <w:t xml:space="preserve">C </w:t>
            </w:r>
          </w:p>
        </w:tc>
      </w:tr>
      <w:tr w:rsidR="000F272B">
        <w:trPr>
          <w:trHeight w:val="297"/>
        </w:trPr>
        <w:tc>
          <w:tcPr>
            <w:tcW w:w="1188" w:type="dxa"/>
            <w:tcBorders>
              <w:top w:val="single" w:sz="8" w:space="0" w:color="auto"/>
              <w:left w:val="single" w:sz="8" w:space="0" w:color="auto"/>
              <w:bottom w:val="single" w:sz="8" w:space="0" w:color="auto"/>
              <w:right w:val="nil"/>
            </w:tcBorders>
          </w:tcPr>
          <w:p w:rsidR="000F272B" w:rsidRDefault="000F272B">
            <w:r>
              <w:rPr>
                <w:i/>
                <w:iCs/>
              </w:rPr>
              <w:t xml:space="preserve">60-69 </w:t>
            </w:r>
          </w:p>
        </w:tc>
        <w:tc>
          <w:tcPr>
            <w:tcW w:w="550" w:type="dxa"/>
            <w:tcBorders>
              <w:top w:val="single" w:sz="8" w:space="0" w:color="auto"/>
              <w:left w:val="single" w:sz="8" w:space="0" w:color="auto"/>
              <w:bottom w:val="single" w:sz="8" w:space="0" w:color="auto"/>
              <w:right w:val="single" w:sz="8" w:space="0" w:color="auto"/>
            </w:tcBorders>
          </w:tcPr>
          <w:p w:rsidR="000F272B" w:rsidRDefault="000F272B">
            <w:r>
              <w:t xml:space="preserve">D </w:t>
            </w:r>
          </w:p>
        </w:tc>
      </w:tr>
      <w:tr w:rsidR="000F272B">
        <w:trPr>
          <w:trHeight w:val="315"/>
        </w:trPr>
        <w:tc>
          <w:tcPr>
            <w:tcW w:w="1188" w:type="dxa"/>
            <w:tcBorders>
              <w:top w:val="single" w:sz="8" w:space="0" w:color="auto"/>
              <w:left w:val="single" w:sz="8" w:space="0" w:color="auto"/>
              <w:bottom w:val="single" w:sz="8" w:space="0" w:color="auto"/>
              <w:right w:val="nil"/>
            </w:tcBorders>
          </w:tcPr>
          <w:p w:rsidR="000F272B" w:rsidRDefault="000F272B">
            <w:r>
              <w:rPr>
                <w:i/>
                <w:iCs/>
              </w:rPr>
              <w:t xml:space="preserve">0-59 </w:t>
            </w:r>
          </w:p>
        </w:tc>
        <w:tc>
          <w:tcPr>
            <w:tcW w:w="550" w:type="dxa"/>
            <w:tcBorders>
              <w:top w:val="single" w:sz="8" w:space="0" w:color="auto"/>
              <w:left w:val="single" w:sz="8" w:space="0" w:color="auto"/>
              <w:bottom w:val="single" w:sz="8" w:space="0" w:color="auto"/>
              <w:right w:val="single" w:sz="8" w:space="0" w:color="auto"/>
            </w:tcBorders>
          </w:tcPr>
          <w:p w:rsidR="000F272B" w:rsidRDefault="000F272B">
            <w:r>
              <w:t xml:space="preserve">F </w:t>
            </w:r>
          </w:p>
        </w:tc>
      </w:tr>
    </w:tbl>
    <w:p w:rsidR="000F272B" w:rsidRDefault="000F272B">
      <w:pPr>
        <w:ind w:left="1440"/>
      </w:pPr>
      <w:r>
        <w:t xml:space="preserve">  </w:t>
      </w:r>
    </w:p>
    <w:p w:rsidR="000F272B" w:rsidRPr="00CB69FD" w:rsidRDefault="000F272B">
      <w:pPr>
        <w:rPr>
          <w:b/>
        </w:rPr>
      </w:pPr>
      <w:r>
        <w:tab/>
      </w:r>
      <w:r w:rsidRPr="00CB69FD">
        <w:rPr>
          <w:b/>
        </w:rPr>
        <w:t xml:space="preserve">Weight of Assignments, Participation, Other Assessments </w:t>
      </w:r>
    </w:p>
    <w:tbl>
      <w:tblPr>
        <w:tblW w:w="0" w:type="auto"/>
        <w:tblInd w:w="-178" w:type="dxa"/>
        <w:tblLayout w:type="fixed"/>
        <w:tblCellMar>
          <w:left w:w="180" w:type="dxa"/>
          <w:right w:w="180" w:type="dxa"/>
        </w:tblCellMar>
        <w:tblLook w:val="0000" w:firstRow="0" w:lastRow="0" w:firstColumn="0" w:lastColumn="0" w:noHBand="0" w:noVBand="0"/>
      </w:tblPr>
      <w:tblGrid>
        <w:gridCol w:w="5220"/>
        <w:gridCol w:w="1440"/>
      </w:tblGrid>
      <w:tr w:rsidR="000F272B">
        <w:trPr>
          <w:trHeight w:val="580"/>
        </w:trPr>
        <w:tc>
          <w:tcPr>
            <w:tcW w:w="5220" w:type="dxa"/>
            <w:tcBorders>
              <w:top w:val="single" w:sz="8" w:space="0" w:color="auto"/>
              <w:left w:val="single" w:sz="8" w:space="0" w:color="auto"/>
              <w:bottom w:val="single" w:sz="8" w:space="0" w:color="auto"/>
              <w:right w:val="nil"/>
            </w:tcBorders>
            <w:shd w:val="solid" w:color="C0C0C0" w:fill="C0C0C0"/>
          </w:tcPr>
          <w:p w:rsidR="000F272B" w:rsidRDefault="000F272B">
            <w:pPr>
              <w:keepNext/>
              <w:rPr>
                <w:kern w:val="0"/>
              </w:rPr>
            </w:pPr>
            <w:r>
              <w:t xml:space="preserve">    </w:t>
            </w:r>
            <w:r>
              <w:rPr>
                <w:rFonts w:ascii="Verdana" w:hAnsi="Verdana" w:cs="Verdana"/>
                <w:b/>
                <w:bCs/>
                <w:kern w:val="0"/>
                <w:sz w:val="20"/>
                <w:szCs w:val="20"/>
              </w:rPr>
              <w:t>Activity Types</w:t>
            </w:r>
          </w:p>
        </w:tc>
        <w:tc>
          <w:tcPr>
            <w:tcW w:w="1440" w:type="dxa"/>
            <w:tcBorders>
              <w:top w:val="single" w:sz="8" w:space="0" w:color="auto"/>
              <w:left w:val="single" w:sz="8" w:space="0" w:color="auto"/>
              <w:bottom w:val="single" w:sz="8" w:space="0" w:color="auto"/>
              <w:right w:val="single" w:sz="8" w:space="0" w:color="auto"/>
            </w:tcBorders>
            <w:shd w:val="solid" w:color="C0C0C0" w:fill="C0C0C0"/>
          </w:tcPr>
          <w:p w:rsidR="000F272B" w:rsidRDefault="000F272B">
            <w:pPr>
              <w:jc w:val="center"/>
              <w:rPr>
                <w:kern w:val="0"/>
              </w:rPr>
            </w:pPr>
            <w:r>
              <w:rPr>
                <w:rFonts w:ascii="Verdana" w:hAnsi="Verdana" w:cs="Verdana"/>
                <w:b/>
                <w:bCs/>
                <w:kern w:val="0"/>
                <w:sz w:val="20"/>
                <w:szCs w:val="20"/>
              </w:rPr>
              <w:t>Weights (%)</w:t>
            </w:r>
          </w:p>
        </w:tc>
      </w:tr>
      <w:tr w:rsidR="000F272B">
        <w:trPr>
          <w:trHeight w:val="604"/>
        </w:trPr>
        <w:tc>
          <w:tcPr>
            <w:tcW w:w="5220" w:type="dxa"/>
            <w:tcBorders>
              <w:top w:val="single" w:sz="18" w:space="0" w:color="auto"/>
              <w:left w:val="single" w:sz="8" w:space="0" w:color="auto"/>
              <w:bottom w:val="single" w:sz="8" w:space="0" w:color="auto"/>
              <w:right w:val="nil"/>
            </w:tcBorders>
          </w:tcPr>
          <w:p w:rsidR="000F272B" w:rsidRDefault="0028632C">
            <w:pPr>
              <w:rPr>
                <w:kern w:val="0"/>
              </w:rPr>
            </w:pPr>
            <w:r>
              <w:rPr>
                <w:rFonts w:ascii="Verdana" w:hAnsi="Verdana" w:cs="Verdana"/>
                <w:kern w:val="0"/>
                <w:sz w:val="20"/>
                <w:szCs w:val="20"/>
              </w:rPr>
              <w:t>Discussion Board Participation</w:t>
            </w:r>
          </w:p>
        </w:tc>
        <w:tc>
          <w:tcPr>
            <w:tcW w:w="1440" w:type="dxa"/>
            <w:tcBorders>
              <w:top w:val="single" w:sz="18" w:space="0" w:color="auto"/>
              <w:left w:val="single" w:sz="8" w:space="0" w:color="auto"/>
              <w:bottom w:val="single" w:sz="8" w:space="0" w:color="auto"/>
              <w:right w:val="single" w:sz="8" w:space="0" w:color="auto"/>
            </w:tcBorders>
          </w:tcPr>
          <w:p w:rsidR="000F272B" w:rsidRDefault="0028632C">
            <w:pPr>
              <w:jc w:val="center"/>
              <w:rPr>
                <w:kern w:val="0"/>
              </w:rPr>
            </w:pPr>
            <w:r>
              <w:rPr>
                <w:rFonts w:ascii="Verdana" w:hAnsi="Verdana" w:cs="Verdana"/>
                <w:kern w:val="0"/>
                <w:sz w:val="20"/>
                <w:szCs w:val="20"/>
              </w:rPr>
              <w:t>2</w:t>
            </w:r>
            <w:r w:rsidR="000F272B">
              <w:rPr>
                <w:rFonts w:ascii="Verdana" w:hAnsi="Verdana" w:cs="Verdana"/>
                <w:kern w:val="0"/>
                <w:sz w:val="20"/>
                <w:szCs w:val="20"/>
              </w:rPr>
              <w:t>0%</w:t>
            </w:r>
          </w:p>
        </w:tc>
      </w:tr>
      <w:tr w:rsidR="000F272B">
        <w:trPr>
          <w:trHeight w:val="340"/>
        </w:trPr>
        <w:tc>
          <w:tcPr>
            <w:tcW w:w="5220" w:type="dxa"/>
            <w:tcBorders>
              <w:top w:val="single" w:sz="8" w:space="0" w:color="auto"/>
              <w:left w:val="single" w:sz="8" w:space="0" w:color="auto"/>
              <w:bottom w:val="single" w:sz="8" w:space="0" w:color="auto"/>
              <w:right w:val="nil"/>
            </w:tcBorders>
          </w:tcPr>
          <w:p w:rsidR="000F272B" w:rsidRDefault="0028632C">
            <w:pPr>
              <w:rPr>
                <w:kern w:val="0"/>
              </w:rPr>
            </w:pPr>
            <w:r>
              <w:rPr>
                <w:rFonts w:ascii="Verdana" w:hAnsi="Verdana" w:cs="Verdana"/>
                <w:kern w:val="0"/>
                <w:sz w:val="20"/>
                <w:szCs w:val="20"/>
              </w:rPr>
              <w:t>Midterm Exam</w:t>
            </w:r>
          </w:p>
        </w:tc>
        <w:tc>
          <w:tcPr>
            <w:tcW w:w="1440" w:type="dxa"/>
            <w:tcBorders>
              <w:top w:val="single" w:sz="8" w:space="0" w:color="auto"/>
              <w:left w:val="single" w:sz="8" w:space="0" w:color="auto"/>
              <w:bottom w:val="single" w:sz="8" w:space="0" w:color="auto"/>
              <w:right w:val="single" w:sz="8" w:space="0" w:color="auto"/>
            </w:tcBorders>
          </w:tcPr>
          <w:p w:rsidR="000F272B" w:rsidRDefault="0028632C">
            <w:pPr>
              <w:jc w:val="center"/>
              <w:rPr>
                <w:kern w:val="0"/>
              </w:rPr>
            </w:pPr>
            <w:r>
              <w:rPr>
                <w:rFonts w:ascii="Verdana" w:hAnsi="Verdana" w:cs="Verdana"/>
                <w:kern w:val="0"/>
                <w:sz w:val="20"/>
                <w:szCs w:val="20"/>
              </w:rPr>
              <w:t>20</w:t>
            </w:r>
            <w:r w:rsidR="000F272B">
              <w:rPr>
                <w:rFonts w:ascii="Verdana" w:hAnsi="Verdana" w:cs="Verdana"/>
                <w:kern w:val="0"/>
                <w:sz w:val="20"/>
                <w:szCs w:val="20"/>
              </w:rPr>
              <w:t>%</w:t>
            </w:r>
          </w:p>
        </w:tc>
      </w:tr>
      <w:tr w:rsidR="000F272B">
        <w:trPr>
          <w:trHeight w:val="340"/>
        </w:trPr>
        <w:tc>
          <w:tcPr>
            <w:tcW w:w="5220" w:type="dxa"/>
            <w:tcBorders>
              <w:top w:val="single" w:sz="8" w:space="0" w:color="auto"/>
              <w:left w:val="single" w:sz="8" w:space="0" w:color="auto"/>
              <w:bottom w:val="single" w:sz="8" w:space="0" w:color="auto"/>
              <w:right w:val="nil"/>
            </w:tcBorders>
          </w:tcPr>
          <w:p w:rsidR="000F272B" w:rsidRDefault="0028632C">
            <w:pPr>
              <w:rPr>
                <w:kern w:val="0"/>
              </w:rPr>
            </w:pPr>
            <w:r>
              <w:rPr>
                <w:rFonts w:ascii="Verdana" w:hAnsi="Verdana" w:cs="Verdana"/>
                <w:kern w:val="0"/>
                <w:sz w:val="20"/>
                <w:szCs w:val="20"/>
              </w:rPr>
              <w:t>Final Exam</w:t>
            </w:r>
          </w:p>
        </w:tc>
        <w:tc>
          <w:tcPr>
            <w:tcW w:w="1440" w:type="dxa"/>
            <w:tcBorders>
              <w:top w:val="single" w:sz="8" w:space="0" w:color="auto"/>
              <w:left w:val="single" w:sz="8" w:space="0" w:color="auto"/>
              <w:bottom w:val="single" w:sz="8" w:space="0" w:color="auto"/>
              <w:right w:val="single" w:sz="8" w:space="0" w:color="auto"/>
            </w:tcBorders>
          </w:tcPr>
          <w:p w:rsidR="000F272B" w:rsidRDefault="0028632C">
            <w:pPr>
              <w:jc w:val="center"/>
              <w:rPr>
                <w:kern w:val="0"/>
              </w:rPr>
            </w:pPr>
            <w:r>
              <w:rPr>
                <w:rFonts w:ascii="Verdana" w:hAnsi="Verdana" w:cs="Verdana"/>
                <w:kern w:val="0"/>
                <w:sz w:val="20"/>
                <w:szCs w:val="20"/>
              </w:rPr>
              <w:t>20</w:t>
            </w:r>
            <w:r w:rsidR="000F272B">
              <w:rPr>
                <w:rFonts w:ascii="Verdana" w:hAnsi="Verdana" w:cs="Verdana"/>
                <w:kern w:val="0"/>
                <w:sz w:val="20"/>
                <w:szCs w:val="20"/>
              </w:rPr>
              <w:t>%</w:t>
            </w:r>
          </w:p>
        </w:tc>
      </w:tr>
      <w:tr w:rsidR="000F272B">
        <w:trPr>
          <w:trHeight w:val="340"/>
        </w:trPr>
        <w:tc>
          <w:tcPr>
            <w:tcW w:w="5220" w:type="dxa"/>
            <w:tcBorders>
              <w:top w:val="single" w:sz="8" w:space="0" w:color="auto"/>
              <w:left w:val="single" w:sz="8" w:space="0" w:color="auto"/>
              <w:bottom w:val="single" w:sz="8" w:space="0" w:color="auto"/>
              <w:right w:val="nil"/>
            </w:tcBorders>
          </w:tcPr>
          <w:p w:rsidR="000F272B" w:rsidRDefault="0028632C">
            <w:pPr>
              <w:rPr>
                <w:kern w:val="0"/>
              </w:rPr>
            </w:pPr>
            <w:r>
              <w:rPr>
                <w:rFonts w:ascii="Verdana" w:hAnsi="Verdana" w:cs="Verdana"/>
                <w:kern w:val="0"/>
                <w:sz w:val="20"/>
                <w:szCs w:val="20"/>
              </w:rPr>
              <w:t>Research Paper</w:t>
            </w:r>
          </w:p>
        </w:tc>
        <w:tc>
          <w:tcPr>
            <w:tcW w:w="1440" w:type="dxa"/>
            <w:tcBorders>
              <w:top w:val="single" w:sz="8" w:space="0" w:color="auto"/>
              <w:left w:val="single" w:sz="8" w:space="0" w:color="auto"/>
              <w:bottom w:val="single" w:sz="8" w:space="0" w:color="auto"/>
              <w:right w:val="single" w:sz="8" w:space="0" w:color="auto"/>
            </w:tcBorders>
          </w:tcPr>
          <w:p w:rsidR="000F272B" w:rsidRDefault="0028632C">
            <w:pPr>
              <w:jc w:val="center"/>
              <w:rPr>
                <w:kern w:val="0"/>
              </w:rPr>
            </w:pPr>
            <w:r>
              <w:rPr>
                <w:rFonts w:ascii="Verdana" w:hAnsi="Verdana" w:cs="Verdana"/>
                <w:kern w:val="0"/>
                <w:sz w:val="20"/>
                <w:szCs w:val="20"/>
              </w:rPr>
              <w:t>20</w:t>
            </w:r>
            <w:r w:rsidR="000F272B">
              <w:rPr>
                <w:rFonts w:ascii="Verdana" w:hAnsi="Verdana" w:cs="Verdana"/>
                <w:kern w:val="0"/>
                <w:sz w:val="20"/>
                <w:szCs w:val="20"/>
              </w:rPr>
              <w:t>%</w:t>
            </w:r>
          </w:p>
        </w:tc>
      </w:tr>
      <w:tr w:rsidR="009F40A0" w:rsidTr="003D65DA">
        <w:trPr>
          <w:trHeight w:val="580"/>
        </w:trPr>
        <w:tc>
          <w:tcPr>
            <w:tcW w:w="5220" w:type="dxa"/>
            <w:tcBorders>
              <w:top w:val="single" w:sz="8" w:space="0" w:color="auto"/>
              <w:left w:val="single" w:sz="8" w:space="0" w:color="auto"/>
              <w:bottom w:val="single" w:sz="8" w:space="0" w:color="auto"/>
              <w:right w:val="nil"/>
            </w:tcBorders>
            <w:vAlign w:val="center"/>
          </w:tcPr>
          <w:p w:rsidR="009F40A0" w:rsidRPr="00CD6CE2" w:rsidRDefault="0028632C" w:rsidP="003D65DA">
            <w:pPr>
              <w:overflowPunct/>
              <w:autoSpaceDE w:val="0"/>
              <w:autoSpaceDN w:val="0"/>
              <w:rPr>
                <w:rFonts w:ascii="Verdana" w:hAnsi="Verdana" w:cs="Arial"/>
                <w:kern w:val="0"/>
                <w:sz w:val="20"/>
                <w:szCs w:val="20"/>
              </w:rPr>
            </w:pPr>
            <w:r>
              <w:rPr>
                <w:rFonts w:ascii="Verdana" w:hAnsi="Verdana" w:cs="Arial"/>
                <w:kern w:val="0"/>
                <w:sz w:val="20"/>
                <w:szCs w:val="20"/>
              </w:rPr>
              <w:t>Quiz</w:t>
            </w:r>
            <w:r w:rsidR="00F83FFE">
              <w:rPr>
                <w:rFonts w:ascii="Verdana" w:hAnsi="Verdana" w:cs="Arial"/>
                <w:kern w:val="0"/>
                <w:sz w:val="20"/>
                <w:szCs w:val="20"/>
              </w:rPr>
              <w:t>zes</w:t>
            </w:r>
          </w:p>
        </w:tc>
        <w:tc>
          <w:tcPr>
            <w:tcW w:w="1440" w:type="dxa"/>
            <w:tcBorders>
              <w:top w:val="single" w:sz="8" w:space="0" w:color="auto"/>
              <w:left w:val="single" w:sz="8" w:space="0" w:color="auto"/>
              <w:bottom w:val="single" w:sz="8" w:space="0" w:color="auto"/>
              <w:right w:val="single" w:sz="8" w:space="0" w:color="auto"/>
            </w:tcBorders>
          </w:tcPr>
          <w:p w:rsidR="009F40A0" w:rsidRDefault="0028632C" w:rsidP="009F40A0">
            <w:pPr>
              <w:rPr>
                <w:rFonts w:ascii="Verdana" w:hAnsi="Verdana" w:cs="Verdana"/>
                <w:kern w:val="0"/>
                <w:sz w:val="20"/>
                <w:szCs w:val="20"/>
              </w:rPr>
            </w:pPr>
            <w:r>
              <w:rPr>
                <w:rFonts w:ascii="Verdana" w:hAnsi="Verdana" w:cs="Verdana"/>
                <w:kern w:val="0"/>
                <w:sz w:val="20"/>
                <w:szCs w:val="20"/>
              </w:rPr>
              <w:t xml:space="preserve">   20</w:t>
            </w:r>
            <w:r w:rsidR="009F40A0">
              <w:rPr>
                <w:rFonts w:ascii="Verdana" w:hAnsi="Verdana" w:cs="Verdana"/>
                <w:kern w:val="0"/>
                <w:sz w:val="20"/>
                <w:szCs w:val="20"/>
              </w:rPr>
              <w:t>%</w:t>
            </w:r>
          </w:p>
        </w:tc>
      </w:tr>
      <w:tr w:rsidR="000F272B">
        <w:trPr>
          <w:trHeight w:val="580"/>
        </w:trPr>
        <w:tc>
          <w:tcPr>
            <w:tcW w:w="5220" w:type="dxa"/>
            <w:tcBorders>
              <w:top w:val="single" w:sz="8" w:space="0" w:color="auto"/>
              <w:left w:val="single" w:sz="8" w:space="0" w:color="auto"/>
              <w:bottom w:val="single" w:sz="8" w:space="0" w:color="auto"/>
              <w:right w:val="nil"/>
            </w:tcBorders>
          </w:tcPr>
          <w:p w:rsidR="009F40A0" w:rsidRDefault="009F40A0">
            <w:pPr>
              <w:overflowPunct/>
              <w:autoSpaceDE w:val="0"/>
              <w:autoSpaceDN w:val="0"/>
              <w:rPr>
                <w:kern w:val="0"/>
              </w:rPr>
            </w:pPr>
          </w:p>
          <w:p w:rsidR="000F272B" w:rsidRPr="009F40A0" w:rsidRDefault="009F40A0" w:rsidP="009F40A0">
            <w:pPr>
              <w:tabs>
                <w:tab w:val="left" w:pos="1335"/>
              </w:tabs>
            </w:pPr>
            <w:r>
              <w:tab/>
            </w:r>
          </w:p>
        </w:tc>
        <w:tc>
          <w:tcPr>
            <w:tcW w:w="1440" w:type="dxa"/>
            <w:tcBorders>
              <w:top w:val="single" w:sz="8" w:space="0" w:color="auto"/>
              <w:left w:val="single" w:sz="8" w:space="0" w:color="auto"/>
              <w:bottom w:val="single" w:sz="8" w:space="0" w:color="auto"/>
              <w:right w:val="single" w:sz="8" w:space="0" w:color="auto"/>
            </w:tcBorders>
          </w:tcPr>
          <w:p w:rsidR="000F272B" w:rsidRDefault="000F272B">
            <w:pPr>
              <w:jc w:val="center"/>
              <w:rPr>
                <w:kern w:val="0"/>
              </w:rPr>
            </w:pPr>
            <w:r>
              <w:rPr>
                <w:rFonts w:ascii="Verdana" w:hAnsi="Verdana" w:cs="Verdana"/>
                <w:kern w:val="0"/>
                <w:sz w:val="20"/>
                <w:szCs w:val="20"/>
              </w:rPr>
              <w:t>Total: 100%</w:t>
            </w:r>
          </w:p>
        </w:tc>
      </w:tr>
    </w:tbl>
    <w:p w:rsidR="00304A28" w:rsidRDefault="00304A28" w:rsidP="0076750D">
      <w:pPr>
        <w:rPr>
          <w:b/>
        </w:rPr>
      </w:pPr>
      <w:r>
        <w:rPr>
          <w:b/>
        </w:rPr>
        <w:lastRenderedPageBreak/>
        <w:t>Exams</w:t>
      </w:r>
    </w:p>
    <w:p w:rsidR="000D491D" w:rsidRPr="003D65DA" w:rsidRDefault="000D491D" w:rsidP="000D491D">
      <w:r>
        <w:t>Open book exams will be given online. They will contain multiple choice questions and may contain true/fal</w:t>
      </w:r>
      <w:r w:rsidR="000F69BB">
        <w:t xml:space="preserve">se and short answer questions. </w:t>
      </w:r>
      <w:r>
        <w:t>Time limitations will be placed on completing the exams. The midterm</w:t>
      </w:r>
      <w:r w:rsidR="000F69BB">
        <w:t xml:space="preserve"> exam will cover chapters 1-5. </w:t>
      </w:r>
      <w:r>
        <w:t>The final exam will primarily cover chapters 6-10(80%) with some cumulative material from chapters 1-5(20%) which will</w:t>
      </w:r>
      <w:r w:rsidR="0010122B">
        <w:t xml:space="preserve"> be discussed</w:t>
      </w:r>
      <w:r>
        <w:t xml:space="preserve"> during the course.</w:t>
      </w:r>
    </w:p>
    <w:p w:rsidR="00304A28" w:rsidRDefault="00304A28" w:rsidP="0076750D">
      <w:pPr>
        <w:rPr>
          <w:b/>
        </w:rPr>
      </w:pPr>
    </w:p>
    <w:p w:rsidR="00304A28" w:rsidRDefault="00304A28" w:rsidP="0076750D">
      <w:pPr>
        <w:rPr>
          <w:b/>
        </w:rPr>
      </w:pPr>
      <w:r>
        <w:rPr>
          <w:b/>
        </w:rPr>
        <w:t>Quizzes</w:t>
      </w:r>
    </w:p>
    <w:p w:rsidR="00304A28" w:rsidRPr="00304A28" w:rsidRDefault="000D730C" w:rsidP="0076750D">
      <w:r>
        <w:t>Online quizzes will include multiple choice questions and will be administered periodically during the course of the semester.</w:t>
      </w:r>
    </w:p>
    <w:p w:rsidR="00304A28" w:rsidRDefault="00304A28" w:rsidP="0076750D">
      <w:pPr>
        <w:rPr>
          <w:b/>
        </w:rPr>
      </w:pPr>
    </w:p>
    <w:p w:rsidR="0076750D" w:rsidRPr="00A77BA6" w:rsidRDefault="00A77BA6" w:rsidP="0076750D">
      <w:pPr>
        <w:rPr>
          <w:b/>
        </w:rPr>
      </w:pPr>
      <w:r>
        <w:rPr>
          <w:b/>
        </w:rPr>
        <w:t>Research Paper</w:t>
      </w:r>
    </w:p>
    <w:p w:rsidR="00917DAA" w:rsidRDefault="00917DAA" w:rsidP="00917DAA">
      <w:pPr>
        <w:ind w:left="2160" w:hanging="2160"/>
        <w:rPr>
          <w:bCs/>
        </w:rPr>
      </w:pPr>
      <w:r w:rsidRPr="00917DAA">
        <w:rPr>
          <w:bCs/>
        </w:rPr>
        <w:t>You will research and write a paper on a subject that is pertinent to</w:t>
      </w:r>
      <w:r>
        <w:rPr>
          <w:bCs/>
        </w:rPr>
        <w:t xml:space="preserve"> the course content and goals.</w:t>
      </w:r>
      <w:r w:rsidRPr="00917DAA">
        <w:rPr>
          <w:bCs/>
        </w:rPr>
        <w:t xml:space="preserve"> </w:t>
      </w:r>
    </w:p>
    <w:p w:rsidR="00917DAA" w:rsidRDefault="00917DAA" w:rsidP="00917DAA">
      <w:pPr>
        <w:ind w:left="2160" w:hanging="2160"/>
        <w:rPr>
          <w:bCs/>
        </w:rPr>
      </w:pPr>
      <w:r>
        <w:rPr>
          <w:bCs/>
        </w:rPr>
        <w:t xml:space="preserve">The instructor will provide you with a list of four topics from which to choose at the beginning </w:t>
      </w:r>
    </w:p>
    <w:p w:rsidR="00917DAA" w:rsidRDefault="00917DAA" w:rsidP="00782866">
      <w:pPr>
        <w:ind w:left="2160" w:hanging="2160"/>
        <w:rPr>
          <w:bCs/>
        </w:rPr>
      </w:pPr>
      <w:proofErr w:type="gramStart"/>
      <w:r>
        <w:rPr>
          <w:bCs/>
        </w:rPr>
        <w:t>of</w:t>
      </w:r>
      <w:proofErr w:type="gramEnd"/>
      <w:r>
        <w:rPr>
          <w:bCs/>
        </w:rPr>
        <w:t xml:space="preserve"> the course. </w:t>
      </w:r>
      <w:r w:rsidR="00782866">
        <w:rPr>
          <w:bCs/>
        </w:rPr>
        <w:t>Should you wish to choose anot</w:t>
      </w:r>
      <w:r w:rsidR="00EF51B5">
        <w:rPr>
          <w:bCs/>
        </w:rPr>
        <w:t>her topic, it must be appr</w:t>
      </w:r>
      <w:r w:rsidR="00782866">
        <w:rPr>
          <w:bCs/>
        </w:rPr>
        <w:t xml:space="preserve">oved in advance by the </w:t>
      </w:r>
    </w:p>
    <w:p w:rsidR="00782866" w:rsidRDefault="00EF51B5" w:rsidP="00782866">
      <w:pPr>
        <w:ind w:left="2160" w:hanging="2160"/>
        <w:rPr>
          <w:bCs/>
        </w:rPr>
      </w:pPr>
      <w:proofErr w:type="gramStart"/>
      <w:r>
        <w:rPr>
          <w:bCs/>
        </w:rPr>
        <w:t>instructor</w:t>
      </w:r>
      <w:proofErr w:type="gramEnd"/>
      <w:r>
        <w:rPr>
          <w:bCs/>
        </w:rPr>
        <w:t>. T</w:t>
      </w:r>
      <w:r w:rsidR="00782866">
        <w:rPr>
          <w:bCs/>
        </w:rPr>
        <w:t xml:space="preserve">he text of the paper must be a minimum of eight pages (maximum of ten) and </w:t>
      </w:r>
    </w:p>
    <w:p w:rsidR="00782866" w:rsidRDefault="00782866" w:rsidP="00782866">
      <w:pPr>
        <w:ind w:left="2160" w:hanging="2160"/>
        <w:rPr>
          <w:bCs/>
        </w:rPr>
      </w:pPr>
      <w:proofErr w:type="gramStart"/>
      <w:r>
        <w:rPr>
          <w:bCs/>
        </w:rPr>
        <w:t>utilize</w:t>
      </w:r>
      <w:proofErr w:type="gramEnd"/>
      <w:r>
        <w:rPr>
          <w:bCs/>
        </w:rPr>
        <w:t xml:space="preserve"> at least five scholarly references. The title page, reference list, and appendices, if any, </w:t>
      </w:r>
    </w:p>
    <w:p w:rsidR="00782866" w:rsidRDefault="00782866" w:rsidP="00782866">
      <w:pPr>
        <w:ind w:left="2160" w:hanging="2160"/>
        <w:rPr>
          <w:bCs/>
        </w:rPr>
      </w:pPr>
      <w:proofErr w:type="gramStart"/>
      <w:r>
        <w:rPr>
          <w:bCs/>
        </w:rPr>
        <w:t>are</w:t>
      </w:r>
      <w:proofErr w:type="gramEnd"/>
      <w:r>
        <w:rPr>
          <w:bCs/>
        </w:rPr>
        <w:t xml:space="preserve"> not considered part of the required eight to ten pages. Papers must utilize APA format.  </w:t>
      </w:r>
    </w:p>
    <w:p w:rsidR="00782866" w:rsidRDefault="00782866" w:rsidP="00782866">
      <w:pPr>
        <w:ind w:left="2160" w:hanging="2160"/>
        <w:rPr>
          <w:bCs/>
        </w:rPr>
      </w:pPr>
      <w:r>
        <w:rPr>
          <w:bCs/>
        </w:rPr>
        <w:t xml:space="preserve">Plagiarism shall result in failure of the course. Turnitin.com will be used as necessary to </w:t>
      </w:r>
    </w:p>
    <w:p w:rsidR="00782866" w:rsidRDefault="003403FB" w:rsidP="00782866">
      <w:pPr>
        <w:ind w:left="2160" w:hanging="2160"/>
        <w:rPr>
          <w:bCs/>
        </w:rPr>
      </w:pPr>
      <w:proofErr w:type="gramStart"/>
      <w:r>
        <w:rPr>
          <w:bCs/>
        </w:rPr>
        <w:t>e</w:t>
      </w:r>
      <w:r w:rsidR="00782866">
        <w:rPr>
          <w:bCs/>
        </w:rPr>
        <w:t>valuate</w:t>
      </w:r>
      <w:proofErr w:type="gramEnd"/>
      <w:r w:rsidR="00EF51B5">
        <w:rPr>
          <w:bCs/>
        </w:rPr>
        <w:t xml:space="preserve"> plagiarism. Grades for late papers will be reduced by one letter grade for each of the </w:t>
      </w:r>
    </w:p>
    <w:p w:rsidR="00EF51B5" w:rsidRDefault="003403FB" w:rsidP="00782866">
      <w:pPr>
        <w:ind w:left="2160" w:hanging="2160"/>
        <w:rPr>
          <w:bCs/>
        </w:rPr>
      </w:pPr>
      <w:proofErr w:type="gramStart"/>
      <w:r>
        <w:rPr>
          <w:bCs/>
        </w:rPr>
        <w:t>f</w:t>
      </w:r>
      <w:r w:rsidR="00EF51B5">
        <w:rPr>
          <w:bCs/>
        </w:rPr>
        <w:t>irst</w:t>
      </w:r>
      <w:proofErr w:type="gramEnd"/>
      <w:r w:rsidR="00EF51B5">
        <w:rPr>
          <w:bCs/>
        </w:rPr>
        <w:t xml:space="preserve"> two weeks of delay and will not be accepted more than two weeks after the date due.  </w:t>
      </w:r>
    </w:p>
    <w:p w:rsidR="00EF51B5" w:rsidRDefault="00EF51B5" w:rsidP="00782866">
      <w:pPr>
        <w:ind w:left="2160" w:hanging="2160"/>
        <w:rPr>
          <w:bCs/>
        </w:rPr>
      </w:pPr>
      <w:r>
        <w:rPr>
          <w:bCs/>
        </w:rPr>
        <w:t>Further detail will be provided by the instructor.</w:t>
      </w:r>
    </w:p>
    <w:p w:rsidR="00782866" w:rsidRDefault="00782866" w:rsidP="00782866">
      <w:pPr>
        <w:ind w:left="2160" w:hanging="2160"/>
        <w:rPr>
          <w:bCs/>
        </w:rPr>
      </w:pPr>
    </w:p>
    <w:p w:rsidR="000F272B" w:rsidRPr="003D65DA" w:rsidRDefault="000F272B" w:rsidP="006D0E4C">
      <w:pPr>
        <w:rPr>
          <w:b/>
        </w:rPr>
      </w:pPr>
      <w:r w:rsidRPr="003D65DA">
        <w:rPr>
          <w:b/>
        </w:rPr>
        <w:t xml:space="preserve">Discussion Board Forums </w:t>
      </w:r>
    </w:p>
    <w:p w:rsidR="000F272B" w:rsidRDefault="000F272B" w:rsidP="006D0E4C">
      <w:r>
        <w:t>Discussion Board Forums are designed to facilitate asynchronous interactions about a particular thread or topic. You enter the discussion, read the postings, add comments, and introduce new material related to the topic. The purpose of a threaded discussion is to expand your knowledge through the collective research and comments on the subject. To be successful in online discussion forums, you need to visit the site frequently and become actively engaged in the process.</w:t>
      </w:r>
    </w:p>
    <w:p w:rsidR="000F272B" w:rsidRDefault="000F272B">
      <w:pPr>
        <w:ind w:left="1440"/>
      </w:pPr>
      <w:r>
        <w:t xml:space="preserve"> </w:t>
      </w:r>
    </w:p>
    <w:p w:rsidR="000F272B" w:rsidRDefault="000F272B">
      <w:pPr>
        <w:tabs>
          <w:tab w:val="left" w:pos="2520"/>
        </w:tabs>
        <w:ind w:left="2520" w:hanging="360"/>
      </w:pPr>
      <w:r>
        <w:rPr>
          <w:rFonts w:ascii="Symbol" w:hAnsi="Symbol" w:cs="Symbol"/>
        </w:rPr>
        <w:t></w:t>
      </w:r>
      <w:r>
        <w:rPr>
          <w:rFonts w:ascii="Symbol" w:hAnsi="Symbol" w:cs="Symbol"/>
        </w:rPr>
        <w:tab/>
      </w:r>
      <w:r>
        <w:t xml:space="preserve">Research the topic and add constructive comments and information </w:t>
      </w:r>
    </w:p>
    <w:p w:rsidR="000F272B" w:rsidRDefault="000F272B">
      <w:pPr>
        <w:tabs>
          <w:tab w:val="left" w:pos="2520"/>
        </w:tabs>
        <w:ind w:left="2520" w:hanging="360"/>
      </w:pPr>
      <w:r>
        <w:rPr>
          <w:rFonts w:ascii="Symbol" w:hAnsi="Symbol" w:cs="Symbol"/>
        </w:rPr>
        <w:t></w:t>
      </w:r>
      <w:r>
        <w:rPr>
          <w:rFonts w:ascii="Symbol" w:hAnsi="Symbol" w:cs="Symbol"/>
        </w:rPr>
        <w:tab/>
      </w:r>
      <w:r>
        <w:t xml:space="preserve">Practice professional netiquette when communicating with others </w:t>
      </w:r>
    </w:p>
    <w:p w:rsidR="000F272B" w:rsidRDefault="000F272B">
      <w:pPr>
        <w:tabs>
          <w:tab w:val="left" w:pos="2520"/>
        </w:tabs>
        <w:ind w:left="2520" w:hanging="360"/>
      </w:pPr>
      <w:r>
        <w:rPr>
          <w:rFonts w:ascii="Symbol" w:hAnsi="Symbol" w:cs="Symbol"/>
        </w:rPr>
        <w:t></w:t>
      </w:r>
      <w:r>
        <w:rPr>
          <w:rFonts w:ascii="Symbol" w:hAnsi="Symbol" w:cs="Symbol"/>
        </w:rPr>
        <w:tab/>
      </w:r>
      <w:r>
        <w:t xml:space="preserve">Visit the discussion frequently </w:t>
      </w:r>
    </w:p>
    <w:p w:rsidR="000F272B" w:rsidRDefault="000F272B">
      <w:pPr>
        <w:tabs>
          <w:tab w:val="left" w:pos="2520"/>
        </w:tabs>
        <w:ind w:left="2520" w:hanging="360"/>
      </w:pPr>
      <w:r>
        <w:rPr>
          <w:rFonts w:ascii="Symbol" w:hAnsi="Symbol" w:cs="Symbol"/>
        </w:rPr>
        <w:t></w:t>
      </w:r>
      <w:r>
        <w:rPr>
          <w:rFonts w:ascii="Symbol" w:hAnsi="Symbol" w:cs="Symbol"/>
        </w:rPr>
        <w:tab/>
      </w:r>
      <w:r>
        <w:t xml:space="preserve">Stay on the subject </w:t>
      </w:r>
    </w:p>
    <w:p w:rsidR="000F272B" w:rsidRDefault="000F272B">
      <w:pPr>
        <w:tabs>
          <w:tab w:val="left" w:pos="2520"/>
        </w:tabs>
        <w:ind w:left="2520" w:hanging="360"/>
      </w:pPr>
      <w:r>
        <w:rPr>
          <w:rFonts w:ascii="Symbol" w:hAnsi="Symbol" w:cs="Symbol"/>
        </w:rPr>
        <w:t></w:t>
      </w:r>
      <w:r>
        <w:rPr>
          <w:rFonts w:ascii="Symbol" w:hAnsi="Symbol" w:cs="Symbol"/>
        </w:rPr>
        <w:tab/>
      </w:r>
      <w:r>
        <w:t xml:space="preserve">Share relevant experiences and external resources </w:t>
      </w:r>
    </w:p>
    <w:p w:rsidR="000F272B" w:rsidRDefault="000F272B">
      <w:pPr>
        <w:tabs>
          <w:tab w:val="left" w:pos="2520"/>
        </w:tabs>
        <w:ind w:left="2520" w:hanging="360"/>
      </w:pPr>
      <w:r>
        <w:rPr>
          <w:rFonts w:ascii="Symbol" w:hAnsi="Symbol" w:cs="Symbol"/>
        </w:rPr>
        <w:t></w:t>
      </w:r>
      <w:r>
        <w:rPr>
          <w:rFonts w:ascii="Symbol" w:hAnsi="Symbol" w:cs="Symbol"/>
        </w:rPr>
        <w:tab/>
      </w:r>
      <w:r>
        <w:t xml:space="preserve">Strive for quality more than quantity of postings </w:t>
      </w:r>
    </w:p>
    <w:p w:rsidR="000F272B" w:rsidRDefault="000F272B">
      <w:pPr>
        <w:tabs>
          <w:tab w:val="left" w:pos="2520"/>
        </w:tabs>
        <w:ind w:left="2520" w:hanging="360"/>
      </w:pPr>
      <w:r>
        <w:rPr>
          <w:rFonts w:ascii="Symbol" w:hAnsi="Symbol" w:cs="Symbol"/>
        </w:rPr>
        <w:t></w:t>
      </w:r>
      <w:r>
        <w:rPr>
          <w:rFonts w:ascii="Symbol" w:hAnsi="Symbol" w:cs="Symbol"/>
        </w:rPr>
        <w:tab/>
      </w:r>
      <w:r>
        <w:t xml:space="preserve">Include open ended questions in your postings to encourage dialogue </w:t>
      </w:r>
    </w:p>
    <w:p w:rsidR="000F272B" w:rsidRDefault="000F272B">
      <w:pPr>
        <w:ind w:left="720"/>
      </w:pPr>
      <w:r>
        <w:t xml:space="preserve">  </w:t>
      </w:r>
    </w:p>
    <w:p w:rsidR="000F272B" w:rsidRDefault="000F272B">
      <w:pPr>
        <w:ind w:left="1440"/>
      </w:pPr>
      <w:r>
        <w:t>All students are expected to participate in all Discussion Board Forums. Participation will be graded on the quality of the posting, the use of outside resources, sharing information from organizations and/or specific programs, and contributions to new knowledge.</w:t>
      </w:r>
      <w:r w:rsidR="00FF034F">
        <w:t xml:space="preserve">  In addition to posting a response to the question(s) in the Discussion Forum, each student is required to post written responses to at least two postings offered by fellow students by the assignment deadline for that week.</w:t>
      </w:r>
      <w:r>
        <w:t xml:space="preserve"> </w:t>
      </w:r>
    </w:p>
    <w:p w:rsidR="003A2D7A" w:rsidRDefault="003A2D7A">
      <w:pPr>
        <w:rPr>
          <w:b/>
        </w:rPr>
      </w:pPr>
      <w:r>
        <w:rPr>
          <w:b/>
        </w:rPr>
        <w:lastRenderedPageBreak/>
        <w:t>Course Schedule and Topics</w:t>
      </w:r>
    </w:p>
    <w:p w:rsidR="003A2D7A" w:rsidRDefault="003A2D7A">
      <w:pPr>
        <w:rPr>
          <w:b/>
          <w:bCs/>
        </w:rPr>
      </w:pPr>
    </w:p>
    <w:p w:rsidR="000F272B" w:rsidRDefault="00455A94">
      <w:r>
        <w:t>Week</w:t>
      </w:r>
      <w:r w:rsidR="000F272B">
        <w:t xml:space="preserve"> </w:t>
      </w:r>
      <w:r w:rsidR="00C76F0B">
        <w:t xml:space="preserve">1  </w:t>
      </w:r>
      <w:r w:rsidR="00C76F0B">
        <w:tab/>
        <w:t>Chapter 1</w:t>
      </w:r>
    </w:p>
    <w:p w:rsidR="000F272B" w:rsidRDefault="00455A94">
      <w:r>
        <w:t>Week</w:t>
      </w:r>
      <w:r w:rsidR="00A23EDB">
        <w:t xml:space="preserve"> 2</w:t>
      </w:r>
      <w:r w:rsidR="00A23EDB">
        <w:tab/>
        <w:t>Chapter</w:t>
      </w:r>
      <w:r w:rsidR="00154533">
        <w:t xml:space="preserve"> 2; Case 9</w:t>
      </w:r>
      <w:r w:rsidR="00A23EDB">
        <w:t xml:space="preserve"> – Enron </w:t>
      </w:r>
    </w:p>
    <w:p w:rsidR="000F272B" w:rsidRDefault="00455A94">
      <w:r>
        <w:t>Week</w:t>
      </w:r>
      <w:r w:rsidR="00154533">
        <w:t xml:space="preserve"> 3</w:t>
      </w:r>
      <w:r w:rsidR="00154533">
        <w:tab/>
        <w:t>Chapter 3; Case 3</w:t>
      </w:r>
      <w:r w:rsidR="0010122B">
        <w:t xml:space="preserve"> – </w:t>
      </w:r>
      <w:proofErr w:type="spellStart"/>
      <w:r w:rsidR="00096FAF">
        <w:t>Wal</w:t>
      </w:r>
      <w:r w:rsidR="00A23EDB">
        <w:t>mart</w:t>
      </w:r>
      <w:proofErr w:type="spellEnd"/>
    </w:p>
    <w:p w:rsidR="000F272B" w:rsidRDefault="00154533">
      <w:r>
        <w:t>Week 4</w:t>
      </w:r>
      <w:r>
        <w:tab/>
        <w:t>Chapter 4; Case 11</w:t>
      </w:r>
      <w:r w:rsidR="00A23EDB">
        <w:t xml:space="preserve"> – Bernard Madoff; </w:t>
      </w:r>
      <w:r w:rsidR="00B246B5">
        <w:t>Paper Summary Due</w:t>
      </w:r>
    </w:p>
    <w:p w:rsidR="000F272B" w:rsidRDefault="00EF51B5">
      <w:r>
        <w:t>Week 5</w:t>
      </w:r>
      <w:r>
        <w:tab/>
      </w:r>
      <w:r w:rsidR="0010122B">
        <w:t xml:space="preserve">Chapter 5; </w:t>
      </w:r>
      <w:r w:rsidR="00154533">
        <w:t>Case 12</w:t>
      </w:r>
      <w:r w:rsidR="00B246B5">
        <w:t xml:space="preserve"> - Starbuck</w:t>
      </w:r>
      <w:r w:rsidR="003403FB">
        <w:t>s</w:t>
      </w:r>
    </w:p>
    <w:p w:rsidR="000F272B" w:rsidRDefault="00EF51B5">
      <w:r>
        <w:t>Week</w:t>
      </w:r>
      <w:r w:rsidR="00154533">
        <w:t xml:space="preserve"> 6 </w:t>
      </w:r>
      <w:r w:rsidR="00154533">
        <w:tab/>
        <w:t>Chapter 7;</w:t>
      </w:r>
      <w:r>
        <w:t xml:space="preserve"> Midterm Exam</w:t>
      </w:r>
    </w:p>
    <w:p w:rsidR="000F272B" w:rsidRDefault="00EF51B5">
      <w:r>
        <w:t>Week 7</w:t>
      </w:r>
      <w:r>
        <w:tab/>
        <w:t>Chapter 6</w:t>
      </w:r>
      <w:r w:rsidR="00154533">
        <w:t>; Case</w:t>
      </w:r>
      <w:r w:rsidR="00A23EDB">
        <w:t xml:space="preserve"> </w:t>
      </w:r>
      <w:r w:rsidR="00154533">
        <w:t>5</w:t>
      </w:r>
      <w:r w:rsidR="00A23EDB">
        <w:t xml:space="preserve"> -</w:t>
      </w:r>
      <w:r w:rsidR="00B246B5">
        <w:t xml:space="preserve"> New Belgium Brewing</w:t>
      </w:r>
    </w:p>
    <w:p w:rsidR="000F272B" w:rsidRDefault="00EF51B5">
      <w:r>
        <w:t>Week 8</w:t>
      </w:r>
      <w:r>
        <w:tab/>
        <w:t>Chapters 8 &amp; 9</w:t>
      </w:r>
      <w:r w:rsidR="00154533">
        <w:t>; Case 10</w:t>
      </w:r>
      <w:r w:rsidR="00B246B5">
        <w:t xml:space="preserve"> – Home Depot</w:t>
      </w:r>
    </w:p>
    <w:p w:rsidR="000F272B" w:rsidRDefault="00455A94">
      <w:r>
        <w:t>Week 9</w:t>
      </w:r>
      <w:r w:rsidR="00BD6A51">
        <w:tab/>
      </w:r>
      <w:r w:rsidR="003403FB">
        <w:t xml:space="preserve">Chapter 10; </w:t>
      </w:r>
      <w:r w:rsidR="00EF51B5">
        <w:t>Research Paper Due</w:t>
      </w:r>
    </w:p>
    <w:p w:rsidR="000F272B" w:rsidRDefault="00455A94">
      <w:r>
        <w:t>Week 10</w:t>
      </w:r>
      <w:r w:rsidR="000956F4">
        <w:tab/>
        <w:t>Final Exam</w:t>
      </w:r>
    </w:p>
    <w:p w:rsidR="00CB69FD" w:rsidRDefault="00CB69FD">
      <w:pPr>
        <w:ind w:left="1440"/>
      </w:pPr>
    </w:p>
    <w:p w:rsidR="000F272B" w:rsidRDefault="000F272B" w:rsidP="00CB69FD">
      <w:pPr>
        <w:rPr>
          <w:b/>
          <w:bCs/>
        </w:rPr>
      </w:pPr>
      <w:r>
        <w:rPr>
          <w:b/>
          <w:bCs/>
        </w:rPr>
        <w:t>Due dates and times</w:t>
      </w:r>
    </w:p>
    <w:p w:rsidR="000F272B" w:rsidRDefault="000F272B" w:rsidP="00CB69FD">
      <w:r>
        <w:t>All assignments and discussion items should be completed by Sunday of the week for the corresponding lesson at 11:59 PM Hawaii time.  Assignments</w:t>
      </w:r>
      <w:r w:rsidR="00F5231A">
        <w:t xml:space="preserve"> and discussion items</w:t>
      </w:r>
      <w:r>
        <w:t xml:space="preserve"> will typically be posted on Sunday before the week corresponding to that lesson. Please refer to each assignment for the specific requirements of that assignment.</w:t>
      </w:r>
      <w:r w:rsidR="004E3A6B">
        <w:t xml:space="preserve"> Students will not be permitted to work ahead or go back and make up work.  Opportunities to earn extra credit are not an option in this course.</w:t>
      </w:r>
    </w:p>
    <w:p w:rsidR="000F272B" w:rsidRDefault="000F272B">
      <w:pPr>
        <w:ind w:left="1440"/>
      </w:pPr>
    </w:p>
    <w:p w:rsidR="000F272B" w:rsidRDefault="000F272B" w:rsidP="00CB69FD">
      <w:r>
        <w:t>Schedule is as follows:</w:t>
      </w:r>
    </w:p>
    <w:p w:rsidR="000F272B" w:rsidRDefault="000F272B">
      <w:pPr>
        <w:ind w:left="1440"/>
      </w:pPr>
    </w:p>
    <w:p w:rsidR="000F272B" w:rsidRDefault="000956F4" w:rsidP="00CB69FD">
      <w:proofErr w:type="gramStart"/>
      <w:r>
        <w:t>Week No.</w:t>
      </w:r>
      <w:proofErr w:type="gramEnd"/>
      <w:r w:rsidR="000F272B">
        <w:tab/>
      </w:r>
      <w:r w:rsidR="000F272B">
        <w:tab/>
        <w:t>Week Begins</w:t>
      </w:r>
      <w:r w:rsidR="000F272B">
        <w:tab/>
      </w:r>
      <w:r w:rsidR="000F272B">
        <w:tab/>
      </w:r>
      <w:r w:rsidR="000F272B">
        <w:tab/>
        <w:t>Work Completion Deadline</w:t>
      </w:r>
    </w:p>
    <w:p w:rsidR="000F272B" w:rsidRDefault="000F272B">
      <w:pPr>
        <w:ind w:left="1440"/>
      </w:pPr>
    </w:p>
    <w:p w:rsidR="000F272B" w:rsidRDefault="000956F4" w:rsidP="00CB69FD">
      <w:r>
        <w:t>Week 1</w:t>
      </w:r>
      <w:r w:rsidR="000F272B">
        <w:tab/>
      </w:r>
      <w:r w:rsidR="000F272B">
        <w:tab/>
      </w:r>
      <w:r w:rsidR="00154533">
        <w:t>J</w:t>
      </w:r>
      <w:r w:rsidR="00093CAD">
        <w:t>uly 1</w:t>
      </w:r>
      <w:r w:rsidR="000F272B">
        <w:tab/>
      </w:r>
      <w:r w:rsidR="000F272B">
        <w:tab/>
      </w:r>
      <w:r w:rsidR="000F272B">
        <w:tab/>
      </w:r>
      <w:r>
        <w:tab/>
      </w:r>
      <w:r w:rsidR="00093CAD">
        <w:t>July 7</w:t>
      </w:r>
    </w:p>
    <w:p w:rsidR="000F272B" w:rsidRDefault="000956F4" w:rsidP="00CB69FD">
      <w:r>
        <w:t xml:space="preserve">Week 2 </w:t>
      </w:r>
      <w:r w:rsidR="000F272B">
        <w:tab/>
      </w:r>
      <w:r w:rsidR="000F272B">
        <w:tab/>
      </w:r>
      <w:r w:rsidR="00093CAD">
        <w:t>July 8</w:t>
      </w:r>
      <w:r w:rsidR="00154533">
        <w:tab/>
      </w:r>
      <w:r>
        <w:tab/>
      </w:r>
      <w:r>
        <w:tab/>
      </w:r>
      <w:r>
        <w:tab/>
        <w:t>July</w:t>
      </w:r>
      <w:r w:rsidR="00093CAD">
        <w:t xml:space="preserve"> 14</w:t>
      </w:r>
    </w:p>
    <w:p w:rsidR="000F272B" w:rsidRDefault="000956F4" w:rsidP="00CB69FD">
      <w:r>
        <w:t>Week 3</w:t>
      </w:r>
      <w:r>
        <w:tab/>
      </w:r>
      <w:r>
        <w:tab/>
        <w:t>July</w:t>
      </w:r>
      <w:r w:rsidR="00093CAD">
        <w:t xml:space="preserve"> 15</w:t>
      </w:r>
      <w:r w:rsidR="000F272B">
        <w:tab/>
      </w:r>
      <w:r w:rsidR="000F272B">
        <w:tab/>
      </w:r>
      <w:r w:rsidR="000F272B">
        <w:tab/>
      </w:r>
      <w:r>
        <w:tab/>
        <w:t>July</w:t>
      </w:r>
      <w:r w:rsidR="00093CAD">
        <w:t xml:space="preserve"> 21</w:t>
      </w:r>
    </w:p>
    <w:p w:rsidR="000F272B" w:rsidRDefault="00093CAD" w:rsidP="00CB69FD">
      <w:r>
        <w:t>Week 4</w:t>
      </w:r>
      <w:r>
        <w:tab/>
      </w:r>
      <w:r>
        <w:tab/>
        <w:t>July 22</w:t>
      </w:r>
      <w:r w:rsidR="000956F4">
        <w:tab/>
      </w:r>
      <w:r w:rsidR="000956F4">
        <w:tab/>
      </w:r>
      <w:r w:rsidR="000956F4">
        <w:tab/>
      </w:r>
      <w:r w:rsidR="000956F4">
        <w:tab/>
      </w:r>
      <w:r>
        <w:t>July 28</w:t>
      </w:r>
    </w:p>
    <w:p w:rsidR="000F272B" w:rsidRDefault="00093CAD" w:rsidP="00CB69FD">
      <w:r>
        <w:t>Week 5</w:t>
      </w:r>
      <w:r>
        <w:tab/>
      </w:r>
      <w:r>
        <w:tab/>
        <w:t>July 29</w:t>
      </w:r>
      <w:r w:rsidR="00441BDC">
        <w:tab/>
      </w:r>
      <w:r w:rsidR="00441BDC">
        <w:tab/>
      </w:r>
      <w:r w:rsidR="00441BDC">
        <w:tab/>
      </w:r>
      <w:r w:rsidR="00154533">
        <w:tab/>
      </w:r>
      <w:r>
        <w:t>August 4</w:t>
      </w:r>
    </w:p>
    <w:p w:rsidR="000F272B" w:rsidRDefault="00093CAD" w:rsidP="00CB69FD">
      <w:r>
        <w:t>Week 6</w:t>
      </w:r>
      <w:r>
        <w:tab/>
      </w:r>
      <w:r>
        <w:tab/>
        <w:t>August 5</w:t>
      </w:r>
      <w:r>
        <w:tab/>
      </w:r>
      <w:r>
        <w:tab/>
      </w:r>
      <w:r>
        <w:tab/>
        <w:t>August 11</w:t>
      </w:r>
    </w:p>
    <w:p w:rsidR="000F272B" w:rsidRDefault="00093CAD" w:rsidP="00CB69FD">
      <w:r>
        <w:t>Week 7</w:t>
      </w:r>
      <w:r>
        <w:tab/>
      </w:r>
      <w:r>
        <w:tab/>
        <w:t>August 12</w:t>
      </w:r>
      <w:r>
        <w:tab/>
      </w:r>
      <w:r>
        <w:tab/>
      </w:r>
      <w:r>
        <w:tab/>
        <w:t>August 18</w:t>
      </w:r>
    </w:p>
    <w:p w:rsidR="000F272B" w:rsidRDefault="00093CAD" w:rsidP="00CB69FD">
      <w:r>
        <w:t>Week 8</w:t>
      </w:r>
      <w:r>
        <w:tab/>
      </w:r>
      <w:r>
        <w:tab/>
        <w:t>August 19</w:t>
      </w:r>
      <w:r>
        <w:tab/>
      </w:r>
      <w:r>
        <w:tab/>
      </w:r>
      <w:r>
        <w:tab/>
        <w:t>August 25</w:t>
      </w:r>
    </w:p>
    <w:p w:rsidR="000F272B" w:rsidRDefault="00093CAD" w:rsidP="00CB69FD">
      <w:r>
        <w:t>Week 9</w:t>
      </w:r>
      <w:r>
        <w:tab/>
      </w:r>
      <w:r>
        <w:tab/>
        <w:t>August 26</w:t>
      </w:r>
      <w:r>
        <w:tab/>
      </w:r>
      <w:r>
        <w:tab/>
      </w:r>
      <w:r>
        <w:tab/>
        <w:t>September 1</w:t>
      </w:r>
    </w:p>
    <w:p w:rsidR="008A6955" w:rsidRDefault="00441BDC" w:rsidP="00CB69FD">
      <w:r>
        <w:t>Week 10</w:t>
      </w:r>
      <w:r>
        <w:tab/>
      </w:r>
      <w:r>
        <w:tab/>
        <w:t>Septembe</w:t>
      </w:r>
      <w:r w:rsidR="00093CAD">
        <w:t>r 2</w:t>
      </w:r>
      <w:r w:rsidR="00093CAD">
        <w:tab/>
      </w:r>
      <w:r w:rsidR="00093CAD">
        <w:tab/>
      </w:r>
      <w:r w:rsidR="00093CAD">
        <w:tab/>
        <w:t>September 8</w:t>
      </w:r>
    </w:p>
    <w:p w:rsidR="000F272B" w:rsidRDefault="00C61324">
      <w:r>
        <w:tab/>
      </w:r>
    </w:p>
    <w:p w:rsidR="000F272B" w:rsidRDefault="000F272B">
      <w:proofErr w:type="gramStart"/>
      <w:r>
        <w:rPr>
          <w:b/>
          <w:bCs/>
        </w:rPr>
        <w:t>Deadlines</w:t>
      </w:r>
      <w:r>
        <w:t>.</w:t>
      </w:r>
      <w:proofErr w:type="gramEnd"/>
      <w:r>
        <w:t xml:space="preserve"> Odd things happen in cyberspace—emails get lost, servers disconnect temporarily, and logins fail. Do not wait for the last minute to do your work. Allow time to meet deadlines. Reply and check for replies on every email sent and received. You are responsible for getting the work to me on time.</w:t>
      </w:r>
    </w:p>
    <w:p w:rsidR="009F40A0" w:rsidRDefault="009F40A0">
      <w:pPr>
        <w:rPr>
          <w:b/>
          <w:bCs/>
        </w:rPr>
      </w:pPr>
    </w:p>
    <w:p w:rsidR="000F272B" w:rsidRPr="00441BDC" w:rsidRDefault="000F272B">
      <w:pPr>
        <w:rPr>
          <w:b/>
        </w:rPr>
      </w:pPr>
      <w:proofErr w:type="gramStart"/>
      <w:r>
        <w:rPr>
          <w:b/>
          <w:bCs/>
        </w:rPr>
        <w:t>Late Work.</w:t>
      </w:r>
      <w:proofErr w:type="gramEnd"/>
      <w:r>
        <w:rPr>
          <w:b/>
          <w:bCs/>
        </w:rPr>
        <w:t xml:space="preserve"> </w:t>
      </w:r>
      <w:r>
        <w:t>Late work will not receive credit unless you have contacted me beforehand and have satisfactorily explained a special circumstance. Medical circumstances require a signed document from your physician.</w:t>
      </w:r>
      <w:r w:rsidR="00C61324">
        <w:t xml:space="preserve"> Any assignment turned in late is subject to a one-grade reduction provi</w:t>
      </w:r>
      <w:r w:rsidR="00096FAF">
        <w:t>ded it is submitted within three</w:t>
      </w:r>
      <w:r w:rsidR="00C61324">
        <w:t xml:space="preserve"> days following the due date</w:t>
      </w:r>
      <w:r w:rsidR="00C61324" w:rsidRPr="00441BDC">
        <w:rPr>
          <w:b/>
        </w:rPr>
        <w:t>.  No assignment will be accepted later than seven days following the due date.</w:t>
      </w:r>
    </w:p>
    <w:p w:rsidR="003A2D7A" w:rsidRDefault="000F272B">
      <w:proofErr w:type="gramStart"/>
      <w:r>
        <w:rPr>
          <w:b/>
          <w:bCs/>
        </w:rPr>
        <w:lastRenderedPageBreak/>
        <w:t>Attendance</w:t>
      </w:r>
      <w:r>
        <w:t>.</w:t>
      </w:r>
      <w:proofErr w:type="gramEnd"/>
      <w:r>
        <w:t xml:space="preserve"> Failure to "show up" for the weekly assignments or threaded discussions will be considered an equivalent of two class-time absences. I will keep track of attendance we</w:t>
      </w:r>
      <w:r w:rsidR="00396B01">
        <w:t>ekly. Repeated absences of two</w:t>
      </w:r>
      <w:r>
        <w:t xml:space="preserve"> weeks or more will result in a failing final course grade. No communication for two weeks may result in an administrative withdrawal and affect your tuition </w:t>
      </w:r>
    </w:p>
    <w:p w:rsidR="003A2D7A" w:rsidRDefault="000F272B">
      <w:proofErr w:type="gramStart"/>
      <w:r>
        <w:t>reimbursement</w:t>
      </w:r>
      <w:proofErr w:type="gramEnd"/>
      <w:r>
        <w:t>.</w:t>
      </w:r>
    </w:p>
    <w:p w:rsidR="003A2D7A" w:rsidRDefault="003A2D7A"/>
    <w:p w:rsidR="003A2D7A" w:rsidRDefault="003A2D7A">
      <w:pPr>
        <w:rPr>
          <w:b/>
        </w:rPr>
      </w:pPr>
      <w:r>
        <w:rPr>
          <w:b/>
        </w:rPr>
        <w:t>Academic Honesty</w:t>
      </w:r>
    </w:p>
    <w:p w:rsidR="003A2D7A" w:rsidRDefault="003A2D7A">
      <w:pPr>
        <w:rPr>
          <w:b/>
        </w:rPr>
      </w:pPr>
    </w:p>
    <w:p w:rsidR="000F272B" w:rsidRDefault="003A2D7A">
      <w:r>
        <w:t xml:space="preserve">Students are responsible for promoting academic honesty at </w:t>
      </w:r>
      <w:proofErr w:type="spellStart"/>
      <w:r>
        <w:t>Chaminade</w:t>
      </w:r>
      <w:proofErr w:type="spellEnd"/>
      <w:r>
        <w:t xml:space="preserve"> by not participating in any act of dishonesty and by reporting any incidence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Business School Dean.  Consequences for academic dishonesty may range from an “F” grade for the work in question to an “F” grade for the course to suspension or dismissal from the University. </w:t>
      </w:r>
      <w:r w:rsidR="000F272B">
        <w:t xml:space="preserve"> </w:t>
      </w:r>
    </w:p>
    <w:p w:rsidR="00E83E2F" w:rsidRDefault="00E83E2F"/>
    <w:p w:rsidR="00E83E2F" w:rsidRDefault="00E83E2F">
      <w:pPr>
        <w:rPr>
          <w:b/>
        </w:rPr>
      </w:pPr>
      <w:r>
        <w:rPr>
          <w:b/>
        </w:rPr>
        <w:t>Students with Disabilities</w:t>
      </w:r>
    </w:p>
    <w:p w:rsidR="00E83E2F" w:rsidRDefault="00E83E2F">
      <w:pPr>
        <w:rPr>
          <w:b/>
        </w:rPr>
      </w:pPr>
    </w:p>
    <w:p w:rsidR="00E83E2F" w:rsidRPr="00E83E2F" w:rsidRDefault="00E83E2F">
      <w:proofErr w:type="spellStart"/>
      <w:r>
        <w:t>Chaminade</w:t>
      </w:r>
      <w:proofErr w:type="spellEnd"/>
      <w:r>
        <w:t xml:space="preserve"> University provides reasonable accommodation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w:t>
      </w:r>
    </w:p>
    <w:p w:rsidR="00E83E2F" w:rsidRDefault="00E83E2F">
      <w:pPr>
        <w:rPr>
          <w:b/>
        </w:rPr>
      </w:pPr>
    </w:p>
    <w:p w:rsidR="008F2399" w:rsidRPr="008F2399" w:rsidRDefault="008F2399" w:rsidP="008F2399">
      <w:pPr>
        <w:rPr>
          <w:rFonts w:eastAsia="PMingLiU"/>
          <w:b/>
        </w:rPr>
      </w:pPr>
      <w:r w:rsidRPr="008F2399">
        <w:rPr>
          <w:rFonts w:eastAsia="PMingLiU"/>
          <w:b/>
        </w:rPr>
        <w:t xml:space="preserve">Characteristics of a </w:t>
      </w:r>
      <w:proofErr w:type="spellStart"/>
      <w:r w:rsidRPr="008F2399">
        <w:rPr>
          <w:rFonts w:eastAsia="PMingLiU"/>
          <w:b/>
        </w:rPr>
        <w:t>Marianist</w:t>
      </w:r>
      <w:proofErr w:type="spellEnd"/>
      <w:r w:rsidRPr="008F2399">
        <w:rPr>
          <w:rFonts w:eastAsia="PMingLiU"/>
          <w:b/>
        </w:rPr>
        <w:t xml:space="preserve"> Education</w:t>
      </w:r>
    </w:p>
    <w:p w:rsidR="008F2399" w:rsidRPr="008F2399" w:rsidRDefault="008F2399" w:rsidP="008F2399">
      <w:pPr>
        <w:ind w:left="1440"/>
        <w:jc w:val="center"/>
        <w:rPr>
          <w:rFonts w:eastAsia="PMingLiU"/>
          <w:b/>
        </w:rPr>
      </w:pPr>
    </w:p>
    <w:p w:rsidR="008F2399" w:rsidRPr="008F2399" w:rsidRDefault="008F2399" w:rsidP="008F2399">
      <w:pPr>
        <w:jc w:val="both"/>
        <w:rPr>
          <w:rFonts w:eastAsia="PMingLiU"/>
        </w:rPr>
      </w:pPr>
      <w:r w:rsidRPr="008F2399">
        <w:rPr>
          <w:rFonts w:eastAsia="PMingLiU"/>
        </w:rPr>
        <w:t xml:space="preserve">The following are characteristics of the approach to education engaged at </w:t>
      </w:r>
      <w:proofErr w:type="spellStart"/>
      <w:r w:rsidRPr="008F2399">
        <w:rPr>
          <w:rFonts w:eastAsia="PMingLiU"/>
        </w:rPr>
        <w:t>Marianist</w:t>
      </w:r>
      <w:proofErr w:type="spellEnd"/>
      <w:r w:rsidRPr="008F2399">
        <w:rPr>
          <w:rFonts w:eastAsia="PMingLiU"/>
        </w:rPr>
        <w:t xml:space="preserve"> schools, including </w:t>
      </w:r>
      <w:proofErr w:type="spellStart"/>
      <w:r w:rsidRPr="008F2399">
        <w:rPr>
          <w:rFonts w:eastAsia="PMingLiU"/>
        </w:rPr>
        <w:t>Chaminade</w:t>
      </w:r>
      <w:proofErr w:type="spellEnd"/>
      <w:r w:rsidRPr="008F2399">
        <w:rPr>
          <w:rFonts w:eastAsia="PMingLiU"/>
        </w:rPr>
        <w:t xml:space="preserve"> University:</w:t>
      </w:r>
    </w:p>
    <w:p w:rsidR="008F2399" w:rsidRPr="008F2399" w:rsidRDefault="008F2399" w:rsidP="008F2399">
      <w:pPr>
        <w:jc w:val="both"/>
        <w:rPr>
          <w:rFonts w:eastAsia="PMingLiU"/>
        </w:rPr>
      </w:pPr>
    </w:p>
    <w:p w:rsidR="008F2399" w:rsidRPr="008F2399" w:rsidRDefault="008F2399" w:rsidP="008F2399">
      <w:pPr>
        <w:numPr>
          <w:ilvl w:val="0"/>
          <w:numId w:val="9"/>
        </w:numPr>
        <w:jc w:val="both"/>
        <w:rPr>
          <w:rFonts w:eastAsia="PMingLiU"/>
        </w:rPr>
      </w:pPr>
      <w:r w:rsidRPr="008F2399">
        <w:rPr>
          <w:rFonts w:eastAsia="PMingLiU"/>
        </w:rPr>
        <w:t>Education for formation in faith</w:t>
      </w:r>
    </w:p>
    <w:p w:rsidR="008F2399" w:rsidRPr="008F2399" w:rsidRDefault="008F2399" w:rsidP="008F2399">
      <w:pPr>
        <w:jc w:val="both"/>
        <w:rPr>
          <w:rFonts w:eastAsia="PMingLiU"/>
        </w:rPr>
      </w:pPr>
    </w:p>
    <w:p w:rsidR="008F2399" w:rsidRPr="008F2399" w:rsidRDefault="008F2399" w:rsidP="008F2399">
      <w:pPr>
        <w:numPr>
          <w:ilvl w:val="0"/>
          <w:numId w:val="9"/>
        </w:numPr>
        <w:jc w:val="both"/>
        <w:rPr>
          <w:rFonts w:eastAsia="PMingLiU"/>
        </w:rPr>
      </w:pPr>
      <w:r w:rsidRPr="008F2399">
        <w:rPr>
          <w:rFonts w:eastAsia="PMingLiU"/>
        </w:rPr>
        <w:t>Provide an integral quality education</w:t>
      </w:r>
    </w:p>
    <w:p w:rsidR="008F2399" w:rsidRPr="008F2399" w:rsidRDefault="008F2399" w:rsidP="008F2399">
      <w:pPr>
        <w:ind w:left="720"/>
        <w:rPr>
          <w:rFonts w:eastAsia="PMingLiU"/>
        </w:rPr>
      </w:pPr>
    </w:p>
    <w:p w:rsidR="008F2399" w:rsidRPr="008F2399" w:rsidRDefault="008F2399" w:rsidP="008F2399">
      <w:pPr>
        <w:numPr>
          <w:ilvl w:val="0"/>
          <w:numId w:val="9"/>
        </w:numPr>
        <w:jc w:val="both"/>
        <w:rPr>
          <w:rFonts w:eastAsia="PMingLiU"/>
        </w:rPr>
      </w:pPr>
      <w:r w:rsidRPr="008F2399">
        <w:rPr>
          <w:rFonts w:eastAsia="PMingLiU"/>
        </w:rPr>
        <w:t>Educate in family spirit</w:t>
      </w:r>
    </w:p>
    <w:p w:rsidR="008F2399" w:rsidRPr="008F2399" w:rsidRDefault="008F2399" w:rsidP="008F2399">
      <w:pPr>
        <w:ind w:left="720"/>
        <w:rPr>
          <w:rFonts w:eastAsia="PMingLiU"/>
        </w:rPr>
      </w:pPr>
    </w:p>
    <w:p w:rsidR="008F2399" w:rsidRPr="008F2399" w:rsidRDefault="008F2399" w:rsidP="008F2399">
      <w:pPr>
        <w:numPr>
          <w:ilvl w:val="0"/>
          <w:numId w:val="9"/>
        </w:numPr>
        <w:jc w:val="both"/>
        <w:rPr>
          <w:rFonts w:eastAsia="PMingLiU"/>
        </w:rPr>
      </w:pPr>
      <w:r w:rsidRPr="008F2399">
        <w:rPr>
          <w:rFonts w:eastAsia="PMingLiU"/>
        </w:rPr>
        <w:t>Educate for service, justice and peace</w:t>
      </w:r>
    </w:p>
    <w:p w:rsidR="008F2399" w:rsidRPr="008F2399" w:rsidRDefault="008F2399" w:rsidP="008F2399">
      <w:pPr>
        <w:ind w:left="720"/>
        <w:rPr>
          <w:rFonts w:eastAsia="PMingLiU"/>
        </w:rPr>
      </w:pPr>
    </w:p>
    <w:p w:rsidR="008F2399" w:rsidRPr="008F2399" w:rsidRDefault="008F2399" w:rsidP="008F2399">
      <w:pPr>
        <w:numPr>
          <w:ilvl w:val="0"/>
          <w:numId w:val="9"/>
        </w:numPr>
        <w:jc w:val="both"/>
        <w:rPr>
          <w:rFonts w:eastAsia="PMingLiU"/>
        </w:rPr>
      </w:pPr>
      <w:r w:rsidRPr="008F2399">
        <w:rPr>
          <w:rFonts w:eastAsia="PMingLiU"/>
        </w:rPr>
        <w:t>Educate for adaptation and change</w:t>
      </w:r>
    </w:p>
    <w:p w:rsidR="008F2399" w:rsidRPr="008F2399" w:rsidRDefault="008F2399" w:rsidP="008F2399">
      <w:pPr>
        <w:ind w:left="720"/>
        <w:rPr>
          <w:rFonts w:eastAsia="PMingLiU"/>
        </w:rPr>
      </w:pPr>
    </w:p>
    <w:p w:rsidR="008F2399" w:rsidRPr="008F2399" w:rsidRDefault="008F2399" w:rsidP="008F2399">
      <w:pPr>
        <w:rPr>
          <w:rFonts w:eastAsia="PMingLiU"/>
          <w:b/>
        </w:rPr>
      </w:pPr>
      <w:r w:rsidRPr="008F2399">
        <w:rPr>
          <w:rFonts w:eastAsia="PMingLiU"/>
          <w:b/>
        </w:rPr>
        <w:t>Instructor Background Information</w:t>
      </w:r>
    </w:p>
    <w:p w:rsidR="008F2399" w:rsidRPr="008F2399" w:rsidRDefault="008F2399" w:rsidP="008F2399">
      <w:pPr>
        <w:jc w:val="center"/>
        <w:rPr>
          <w:rFonts w:eastAsia="PMingLiU"/>
          <w:b/>
        </w:rPr>
      </w:pPr>
    </w:p>
    <w:p w:rsidR="008F2399" w:rsidRPr="008F2399" w:rsidRDefault="008F2399" w:rsidP="008F2399">
      <w:pPr>
        <w:rPr>
          <w:rFonts w:eastAsia="PMingLiU"/>
        </w:rPr>
      </w:pPr>
      <w:r w:rsidRPr="008F2399">
        <w:rPr>
          <w:rFonts w:eastAsia="PMingLiU"/>
        </w:rPr>
        <w:t xml:space="preserve">Paul </w:t>
      </w:r>
      <w:proofErr w:type="spellStart"/>
      <w:r w:rsidRPr="008F2399">
        <w:rPr>
          <w:rFonts w:eastAsia="PMingLiU"/>
        </w:rPr>
        <w:t>Sklansky</w:t>
      </w:r>
      <w:proofErr w:type="spellEnd"/>
      <w:r w:rsidRPr="008F2399">
        <w:rPr>
          <w:rFonts w:eastAsia="PMingLiU"/>
        </w:rPr>
        <w:t xml:space="preserve"> received his AB degree from the University of Miami majoring in Economics, and his JD degree from the University </w:t>
      </w:r>
      <w:proofErr w:type="gramStart"/>
      <w:r w:rsidRPr="008F2399">
        <w:rPr>
          <w:rFonts w:eastAsia="PMingLiU"/>
        </w:rPr>
        <w:t>of Miami School of</w:t>
      </w:r>
      <w:proofErr w:type="gramEnd"/>
      <w:r w:rsidRPr="008F2399">
        <w:rPr>
          <w:rFonts w:eastAsia="PMingLiU"/>
        </w:rPr>
        <w:t xml:space="preserve"> Law participating the Center for Law and Economics Program. Following several years in private law practice, he joined Mobil Corporation and held various </w:t>
      </w:r>
      <w:proofErr w:type="gramStart"/>
      <w:r w:rsidRPr="008F2399">
        <w:rPr>
          <w:rFonts w:eastAsia="PMingLiU"/>
        </w:rPr>
        <w:t>attorney</w:t>
      </w:r>
      <w:proofErr w:type="gramEnd"/>
      <w:r w:rsidRPr="008F2399">
        <w:rPr>
          <w:rFonts w:eastAsia="PMingLiU"/>
        </w:rPr>
        <w:t xml:space="preserve"> and management positions over twenty years at Mobil and ExxonMobil with both US and international responsibilities. Upon retirement, he was General </w:t>
      </w:r>
      <w:r w:rsidRPr="008F2399">
        <w:rPr>
          <w:rFonts w:eastAsia="PMingLiU"/>
        </w:rPr>
        <w:lastRenderedPageBreak/>
        <w:t xml:space="preserve">Counsel and Vice President of the Real Estate Division. Paul </w:t>
      </w:r>
      <w:proofErr w:type="spellStart"/>
      <w:r w:rsidRPr="008F2399">
        <w:rPr>
          <w:rFonts w:eastAsia="PMingLiU"/>
        </w:rPr>
        <w:t>Sklansky</w:t>
      </w:r>
      <w:proofErr w:type="spellEnd"/>
      <w:r w:rsidRPr="008F2399">
        <w:rPr>
          <w:rFonts w:eastAsia="PMingLiU"/>
        </w:rPr>
        <w:t xml:space="preserve"> has been teaching at </w:t>
      </w:r>
      <w:proofErr w:type="spellStart"/>
      <w:r w:rsidRPr="008F2399">
        <w:rPr>
          <w:rFonts w:eastAsia="PMingLiU"/>
        </w:rPr>
        <w:t>Chaminade</w:t>
      </w:r>
      <w:proofErr w:type="spellEnd"/>
      <w:r w:rsidRPr="008F2399">
        <w:rPr>
          <w:rFonts w:eastAsia="PMingLiU"/>
        </w:rPr>
        <w:t xml:space="preserve"> University since 2008. Currently, he is involved in several independent real estate development projects and ventures, and continues to do consulting work for Exxon Mobil Corporation and other clients.</w:t>
      </w:r>
    </w:p>
    <w:p w:rsidR="008F2399" w:rsidRPr="008F2399" w:rsidRDefault="008F2399" w:rsidP="008F2399">
      <w:pPr>
        <w:ind w:left="1440"/>
        <w:rPr>
          <w:rFonts w:eastAsia="PMingLiU"/>
        </w:rPr>
      </w:pPr>
    </w:p>
    <w:p w:rsidR="008F2399" w:rsidRPr="008F2399" w:rsidRDefault="008F2399" w:rsidP="008F2399">
      <w:pPr>
        <w:rPr>
          <w:rFonts w:eastAsia="PMingLiU"/>
        </w:rPr>
      </w:pPr>
      <w:r w:rsidRPr="008F2399">
        <w:rPr>
          <w:rFonts w:eastAsia="PMingLiU"/>
          <w:b/>
          <w:bCs/>
        </w:rPr>
        <w:t>Other Resources</w:t>
      </w:r>
    </w:p>
    <w:p w:rsidR="008F2399" w:rsidRPr="008F2399" w:rsidRDefault="008F2399" w:rsidP="008F2399">
      <w:pPr>
        <w:ind w:left="720"/>
        <w:rPr>
          <w:rFonts w:eastAsia="PMingLiU"/>
        </w:rPr>
      </w:pPr>
      <w:r w:rsidRPr="008F2399">
        <w:rPr>
          <w:rFonts w:eastAsia="PMingLiU"/>
        </w:rPr>
        <w:t xml:space="preserve">  </w:t>
      </w:r>
    </w:p>
    <w:p w:rsidR="00332F24" w:rsidRDefault="008F2399" w:rsidP="008F2399">
      <w:pPr>
        <w:rPr>
          <w:rFonts w:eastAsia="PMingLiU"/>
        </w:rPr>
      </w:pPr>
      <w:r w:rsidRPr="008F2399">
        <w:rPr>
          <w:rFonts w:eastAsia="PMingLiU"/>
          <w:b/>
          <w:bCs/>
        </w:rPr>
        <w:t>Graduate Programs</w:t>
      </w:r>
      <w:r w:rsidRPr="008F2399">
        <w:rPr>
          <w:rFonts w:eastAsia="PMingLiU"/>
        </w:rPr>
        <w:br/>
      </w:r>
    </w:p>
    <w:p w:rsidR="008F2399" w:rsidRPr="008F2399" w:rsidRDefault="002F7ACF" w:rsidP="008F2399">
      <w:pPr>
        <w:rPr>
          <w:rFonts w:eastAsia="PMingLiU"/>
        </w:rPr>
      </w:pPr>
      <w:hyperlink r:id="rId12" w:history="1">
        <w:r w:rsidR="008F2399" w:rsidRPr="008F2399">
          <w:rPr>
            <w:rFonts w:eastAsia="PMingLiU"/>
            <w:color w:val="0000FF"/>
            <w:u w:val="single"/>
          </w:rPr>
          <w:t>http://www.chaminade.edu/admissions/grad/</w:t>
        </w:r>
      </w:hyperlink>
    </w:p>
    <w:p w:rsidR="008F2399" w:rsidRPr="008F2399" w:rsidRDefault="008F2399" w:rsidP="008F2399">
      <w:pPr>
        <w:rPr>
          <w:rFonts w:eastAsia="PMingLiU"/>
        </w:rPr>
      </w:pPr>
      <w:r w:rsidRPr="008F2399">
        <w:rPr>
          <w:rFonts w:eastAsia="PMingLiU"/>
        </w:rPr>
        <w:t xml:space="preserve">This link provides information about different graduate programs at </w:t>
      </w:r>
      <w:proofErr w:type="spellStart"/>
      <w:r w:rsidRPr="008F2399">
        <w:rPr>
          <w:rFonts w:eastAsia="PMingLiU"/>
        </w:rPr>
        <w:t>Chaminade</w:t>
      </w:r>
      <w:proofErr w:type="spellEnd"/>
      <w:r w:rsidRPr="008F2399">
        <w:rPr>
          <w:rFonts w:eastAsia="PMingLiU"/>
        </w:rPr>
        <w:t>.</w:t>
      </w:r>
    </w:p>
    <w:p w:rsidR="008F2399" w:rsidRPr="008F2399" w:rsidRDefault="008F2399" w:rsidP="008F2399">
      <w:pPr>
        <w:rPr>
          <w:rFonts w:eastAsia="PMingLiU"/>
        </w:rPr>
      </w:pPr>
      <w:r w:rsidRPr="008F2399">
        <w:rPr>
          <w:rFonts w:eastAsia="PMingLiU"/>
        </w:rPr>
        <w:t xml:space="preserve">  </w:t>
      </w:r>
    </w:p>
    <w:p w:rsidR="008F2399" w:rsidRPr="008F2399" w:rsidRDefault="008F2399" w:rsidP="008F2399">
      <w:pPr>
        <w:rPr>
          <w:rFonts w:eastAsia="PMingLiU"/>
        </w:rPr>
      </w:pPr>
      <w:r w:rsidRPr="008F2399">
        <w:rPr>
          <w:rFonts w:eastAsia="PMingLiU"/>
          <w:b/>
          <w:bCs/>
        </w:rPr>
        <w:t>Financial Aid</w:t>
      </w:r>
      <w:r w:rsidRPr="008F2399">
        <w:rPr>
          <w:rFonts w:eastAsia="PMingLiU"/>
        </w:rPr>
        <w:t xml:space="preserve"> </w:t>
      </w:r>
    </w:p>
    <w:p w:rsidR="00332F24" w:rsidRDefault="00332F24" w:rsidP="008F2399">
      <w:pPr>
        <w:rPr>
          <w:rFonts w:eastAsia="PMingLiU"/>
        </w:rPr>
      </w:pPr>
    </w:p>
    <w:p w:rsidR="008F2399" w:rsidRPr="008F2399" w:rsidRDefault="002F7ACF" w:rsidP="008F2399">
      <w:pPr>
        <w:rPr>
          <w:rFonts w:eastAsia="PMingLiU"/>
        </w:rPr>
      </w:pPr>
      <w:hyperlink r:id="rId13" w:history="1">
        <w:r w:rsidR="008F2399" w:rsidRPr="008F2399">
          <w:rPr>
            <w:rFonts w:eastAsia="PMingLiU"/>
            <w:color w:val="0000FF"/>
            <w:u w:val="single"/>
          </w:rPr>
          <w:t xml:space="preserve">http://www.chaminade.edu/admissions/grad/content/financialAid.pdf.pdf </w:t>
        </w:r>
      </w:hyperlink>
    </w:p>
    <w:p w:rsidR="008F2399" w:rsidRPr="008F2399" w:rsidRDefault="008F2399" w:rsidP="008F2399">
      <w:pPr>
        <w:rPr>
          <w:rFonts w:eastAsia="PMingLiU"/>
        </w:rPr>
      </w:pPr>
      <w:r w:rsidRPr="008F2399">
        <w:rPr>
          <w:rFonts w:eastAsia="PMingLiU"/>
        </w:rPr>
        <w:t xml:space="preserve">This link provides you with information about financial aid opportunities.  </w:t>
      </w:r>
    </w:p>
    <w:p w:rsidR="008F2399" w:rsidRPr="008F2399" w:rsidRDefault="008F2399" w:rsidP="008F2399">
      <w:pPr>
        <w:rPr>
          <w:rFonts w:eastAsia="PMingLiU"/>
        </w:rPr>
      </w:pPr>
      <w:r w:rsidRPr="008F2399">
        <w:rPr>
          <w:rFonts w:eastAsia="PMingLiU"/>
        </w:rPr>
        <w:t xml:space="preserve">  </w:t>
      </w:r>
    </w:p>
    <w:p w:rsidR="008F2399" w:rsidRPr="008F2399" w:rsidRDefault="008F2399" w:rsidP="008F2399">
      <w:pPr>
        <w:rPr>
          <w:rFonts w:eastAsia="PMingLiU"/>
        </w:rPr>
      </w:pPr>
      <w:r w:rsidRPr="008F2399">
        <w:rPr>
          <w:rFonts w:eastAsia="PMingLiU"/>
          <w:b/>
          <w:bCs/>
        </w:rPr>
        <w:t>Technical Support</w:t>
      </w:r>
    </w:p>
    <w:p w:rsidR="008F2399" w:rsidRPr="008F2399" w:rsidRDefault="008F2399" w:rsidP="008F2399">
      <w:pPr>
        <w:rPr>
          <w:rFonts w:eastAsia="PMingLiU"/>
        </w:rPr>
      </w:pPr>
    </w:p>
    <w:p w:rsidR="008F2399" w:rsidRPr="008F2399" w:rsidRDefault="008F2399" w:rsidP="008F2399">
      <w:pPr>
        <w:rPr>
          <w:rFonts w:eastAsia="PMingLiU"/>
        </w:rPr>
      </w:pPr>
      <w:r w:rsidRPr="008F2399">
        <w:rPr>
          <w:rFonts w:eastAsia="PMingLiU"/>
        </w:rPr>
        <w:t xml:space="preserve">For technical questions contact the </w:t>
      </w:r>
      <w:proofErr w:type="spellStart"/>
      <w:r w:rsidRPr="008F2399">
        <w:rPr>
          <w:rFonts w:eastAsia="PMingLiU"/>
        </w:rPr>
        <w:t>Chaminade</w:t>
      </w:r>
      <w:proofErr w:type="spellEnd"/>
      <w:r w:rsidRPr="008F2399">
        <w:rPr>
          <w:rFonts w:eastAsia="PMingLiU"/>
        </w:rPr>
        <w:t xml:space="preserve"> </w:t>
      </w:r>
      <w:proofErr w:type="spellStart"/>
      <w:r w:rsidRPr="008F2399">
        <w:rPr>
          <w:rFonts w:eastAsia="PMingLiU"/>
        </w:rPr>
        <w:t>eCollege</w:t>
      </w:r>
      <w:proofErr w:type="spellEnd"/>
      <w:r w:rsidRPr="008F2399">
        <w:rPr>
          <w:rFonts w:eastAsia="PMingLiU"/>
        </w:rPr>
        <w:t xml:space="preserve"> help desk at </w:t>
      </w:r>
      <w:hyperlink r:id="rId14" w:history="1">
        <w:r w:rsidRPr="008F2399">
          <w:rPr>
            <w:rFonts w:eastAsia="PMingLiU"/>
            <w:color w:val="0000FF"/>
            <w:u w:val="single"/>
          </w:rPr>
          <w:t>helpdesk@chaminade.ecollege.com</w:t>
        </w:r>
      </w:hyperlink>
      <w:r w:rsidRPr="008F2399">
        <w:rPr>
          <w:rFonts w:eastAsia="PMingLiU"/>
        </w:rPr>
        <w:t>, or call toll free at 866-647-0654</w:t>
      </w:r>
      <w:r w:rsidR="00953B02">
        <w:rPr>
          <w:rFonts w:eastAsia="PMingLiU"/>
        </w:rPr>
        <w:t>.</w:t>
      </w:r>
      <w:bookmarkStart w:id="0" w:name="_GoBack"/>
      <w:bookmarkEnd w:id="0"/>
    </w:p>
    <w:p w:rsidR="008F2399" w:rsidRPr="008F2399" w:rsidRDefault="008F2399" w:rsidP="008F2399">
      <w:pPr>
        <w:rPr>
          <w:rFonts w:eastAsia="PMingLiU"/>
        </w:rPr>
      </w:pPr>
      <w:r w:rsidRPr="008F2399">
        <w:rPr>
          <w:rFonts w:eastAsia="PMingLiU"/>
        </w:rPr>
        <w:t xml:space="preserve"> </w:t>
      </w:r>
    </w:p>
    <w:p w:rsidR="008F2399" w:rsidRPr="008F2399" w:rsidRDefault="008F2399" w:rsidP="008F2399">
      <w:pPr>
        <w:rPr>
          <w:rFonts w:eastAsia="PMingLiU"/>
          <w:b/>
        </w:rPr>
      </w:pPr>
      <w:proofErr w:type="spellStart"/>
      <w:proofErr w:type="gramStart"/>
      <w:r w:rsidRPr="008F2399">
        <w:rPr>
          <w:rFonts w:eastAsia="PMingLiU"/>
          <w:b/>
        </w:rPr>
        <w:t>eCollege</w:t>
      </w:r>
      <w:proofErr w:type="spellEnd"/>
      <w:proofErr w:type="gramEnd"/>
      <w:r w:rsidRPr="008F2399">
        <w:rPr>
          <w:rFonts w:eastAsia="PMingLiU"/>
          <w:b/>
        </w:rPr>
        <w:t xml:space="preserve"> Account Support</w:t>
      </w:r>
    </w:p>
    <w:p w:rsidR="008F2399" w:rsidRPr="008F2399" w:rsidRDefault="008F2399" w:rsidP="008F2399">
      <w:pPr>
        <w:rPr>
          <w:rFonts w:eastAsia="PMingLiU"/>
          <w:b/>
        </w:rPr>
      </w:pPr>
    </w:p>
    <w:p w:rsidR="008F2399" w:rsidRPr="008F2399" w:rsidRDefault="008F2399" w:rsidP="008F2399">
      <w:pPr>
        <w:rPr>
          <w:rFonts w:eastAsia="PMingLiU"/>
          <w:b/>
          <w:bCs/>
        </w:rPr>
      </w:pPr>
      <w:r w:rsidRPr="008F2399">
        <w:rPr>
          <w:rFonts w:eastAsia="PMingLiU"/>
        </w:rPr>
        <w:t xml:space="preserve">For </w:t>
      </w:r>
      <w:proofErr w:type="spellStart"/>
      <w:r w:rsidRPr="008F2399">
        <w:rPr>
          <w:rFonts w:eastAsia="PMingLiU"/>
        </w:rPr>
        <w:t>eCollege</w:t>
      </w:r>
      <w:proofErr w:type="spellEnd"/>
      <w:r w:rsidRPr="008F2399">
        <w:rPr>
          <w:rFonts w:eastAsia="PMingLiU"/>
        </w:rPr>
        <w:t xml:space="preserve"> account support email </w:t>
      </w:r>
      <w:hyperlink r:id="rId15" w:history="1">
        <w:r w:rsidRPr="008F2399">
          <w:rPr>
            <w:rFonts w:eastAsia="PMingLiU"/>
            <w:color w:val="0000FF"/>
            <w:u w:val="single"/>
          </w:rPr>
          <w:t>jnakason@chaminade.edu</w:t>
        </w:r>
      </w:hyperlink>
      <w:r w:rsidRPr="008F2399">
        <w:rPr>
          <w:rFonts w:eastAsia="PMingLiU"/>
        </w:rPr>
        <w:t xml:space="preserve"> or call 808-739-8327.  </w:t>
      </w:r>
      <w:r w:rsidRPr="008F2399">
        <w:rPr>
          <w:rFonts w:eastAsia="PMingLiU"/>
          <w:b/>
          <w:bCs/>
        </w:rPr>
        <w:t xml:space="preserve">  </w:t>
      </w:r>
    </w:p>
    <w:p w:rsidR="008F2399" w:rsidRPr="008F2399" w:rsidRDefault="008F2399" w:rsidP="008F2399">
      <w:pPr>
        <w:rPr>
          <w:rFonts w:eastAsia="PMingLiU"/>
        </w:rPr>
      </w:pPr>
    </w:p>
    <w:p w:rsidR="008F2399" w:rsidRPr="008F2399" w:rsidRDefault="008F2399" w:rsidP="008F2399">
      <w:pPr>
        <w:rPr>
          <w:rFonts w:eastAsia="PMingLiU"/>
        </w:rPr>
      </w:pPr>
      <w:r w:rsidRPr="008F2399">
        <w:rPr>
          <w:rFonts w:eastAsia="PMingLiU"/>
          <w:b/>
          <w:bCs/>
        </w:rPr>
        <w:t xml:space="preserve">Library </w:t>
      </w:r>
      <w:r w:rsidRPr="008F2399">
        <w:rPr>
          <w:rFonts w:eastAsia="PMingLiU"/>
        </w:rPr>
        <w:t xml:space="preserve"> </w:t>
      </w:r>
    </w:p>
    <w:p w:rsidR="00332F24" w:rsidRDefault="00332F24" w:rsidP="008F2399">
      <w:pPr>
        <w:rPr>
          <w:rFonts w:eastAsia="PMingLiU"/>
        </w:rPr>
      </w:pPr>
    </w:p>
    <w:p w:rsidR="008F2399" w:rsidRPr="008F2399" w:rsidRDefault="002F7ACF" w:rsidP="008F2399">
      <w:pPr>
        <w:rPr>
          <w:rFonts w:eastAsia="PMingLiU"/>
        </w:rPr>
      </w:pPr>
      <w:hyperlink r:id="rId16" w:history="1">
        <w:r w:rsidR="008F2399" w:rsidRPr="008F2399">
          <w:rPr>
            <w:rFonts w:eastAsia="PMingLiU"/>
            <w:color w:val="0000FF"/>
            <w:u w:val="single"/>
          </w:rPr>
          <w:t>http://www.chaminade.edu/library/about/index.php</w:t>
        </w:r>
      </w:hyperlink>
      <w:r w:rsidR="008F2399" w:rsidRPr="008F2399">
        <w:rPr>
          <w:rFonts w:eastAsia="PMingLiU"/>
        </w:rPr>
        <w:t xml:space="preserve"> </w:t>
      </w:r>
    </w:p>
    <w:p w:rsidR="008F2399" w:rsidRPr="008F2399" w:rsidRDefault="008F2399" w:rsidP="008F2399">
      <w:pPr>
        <w:rPr>
          <w:rFonts w:eastAsia="PMingLiU"/>
        </w:rPr>
      </w:pPr>
      <w:r w:rsidRPr="008F2399">
        <w:rPr>
          <w:rFonts w:eastAsia="PMingLiU"/>
        </w:rPr>
        <w:t xml:space="preserve">The library web pages connect you to the many services and resources provided for </w:t>
      </w:r>
      <w:proofErr w:type="spellStart"/>
      <w:r w:rsidRPr="008F2399">
        <w:rPr>
          <w:rFonts w:eastAsia="PMingLiU"/>
        </w:rPr>
        <w:t>Chaminade</w:t>
      </w:r>
      <w:proofErr w:type="spellEnd"/>
      <w:r w:rsidRPr="008F2399">
        <w:rPr>
          <w:rFonts w:eastAsia="PMingLiU"/>
        </w:rPr>
        <w:t xml:space="preserve"> University students, including online databases, e-journals, electronic books, interlibrary loan, etc. </w:t>
      </w:r>
    </w:p>
    <w:p w:rsidR="008F2399" w:rsidRPr="008F2399" w:rsidRDefault="008F2399" w:rsidP="008F2399">
      <w:pPr>
        <w:rPr>
          <w:rFonts w:eastAsia="PMingLiU"/>
        </w:rPr>
      </w:pPr>
      <w:r w:rsidRPr="008F2399">
        <w:rPr>
          <w:rFonts w:eastAsia="PMingLiU"/>
        </w:rPr>
        <w:t xml:space="preserve">    </w:t>
      </w:r>
    </w:p>
    <w:p w:rsidR="008F2399" w:rsidRPr="008F2399" w:rsidRDefault="008F2399" w:rsidP="008F2399">
      <w:pPr>
        <w:rPr>
          <w:rFonts w:eastAsia="PMingLiU"/>
        </w:rPr>
      </w:pPr>
      <w:r w:rsidRPr="008F2399">
        <w:rPr>
          <w:rFonts w:eastAsia="PMingLiU"/>
          <w:b/>
          <w:bCs/>
        </w:rPr>
        <w:t>Registrar’s Office</w:t>
      </w:r>
      <w:r w:rsidRPr="008F2399">
        <w:rPr>
          <w:rFonts w:eastAsia="PMingLiU"/>
        </w:rPr>
        <w:t xml:space="preserve"> </w:t>
      </w:r>
    </w:p>
    <w:p w:rsidR="00332F24" w:rsidRDefault="00332F24" w:rsidP="008F2399">
      <w:pPr>
        <w:rPr>
          <w:rFonts w:eastAsia="PMingLiU"/>
        </w:rPr>
      </w:pPr>
    </w:p>
    <w:p w:rsidR="008F2399" w:rsidRPr="008F2399" w:rsidRDefault="002F7ACF" w:rsidP="008F2399">
      <w:pPr>
        <w:rPr>
          <w:rFonts w:eastAsia="PMingLiU"/>
        </w:rPr>
      </w:pPr>
      <w:hyperlink r:id="rId17" w:history="1">
        <w:r w:rsidR="008F2399" w:rsidRPr="008F2399">
          <w:rPr>
            <w:rFonts w:eastAsia="PMingLiU"/>
            <w:color w:val="0000FF"/>
            <w:u w:val="single"/>
          </w:rPr>
          <w:t>http://www.chaminade.edu/academics/registrar/</w:t>
        </w:r>
      </w:hyperlink>
      <w:r w:rsidR="008F2399" w:rsidRPr="008F2399">
        <w:rPr>
          <w:rFonts w:eastAsia="PMingLiU"/>
        </w:rPr>
        <w:t xml:space="preserve"> </w:t>
      </w:r>
    </w:p>
    <w:p w:rsidR="008F2399" w:rsidRPr="008F2399" w:rsidRDefault="008F2399" w:rsidP="008F2399">
      <w:pPr>
        <w:rPr>
          <w:rFonts w:eastAsia="PMingLiU"/>
        </w:rPr>
      </w:pPr>
      <w:r w:rsidRPr="008F2399">
        <w:rPr>
          <w:rFonts w:eastAsia="PMingLiU"/>
        </w:rPr>
        <w:t xml:space="preserve">The Registrar’s Office web site provides you with information about course schedules, registration, calendars, tuition fees, and grades. </w:t>
      </w:r>
    </w:p>
    <w:p w:rsidR="008F2399" w:rsidRPr="008F2399" w:rsidRDefault="008F2399" w:rsidP="008F2399">
      <w:pPr>
        <w:ind w:left="1440"/>
        <w:rPr>
          <w:rFonts w:eastAsia="PMingLiU"/>
          <w:i/>
          <w:iCs/>
        </w:rPr>
      </w:pPr>
    </w:p>
    <w:p w:rsidR="008F2399" w:rsidRPr="008F2399" w:rsidRDefault="008F2399" w:rsidP="008F2399">
      <w:pPr>
        <w:rPr>
          <w:rFonts w:eastAsia="PMingLiU"/>
          <w:b/>
          <w:iCs/>
        </w:rPr>
      </w:pPr>
      <w:r w:rsidRPr="008F2399">
        <w:rPr>
          <w:rFonts w:eastAsia="PMingLiU"/>
          <w:b/>
          <w:iCs/>
        </w:rPr>
        <w:t>Syllabus Modification</w:t>
      </w:r>
    </w:p>
    <w:p w:rsidR="008F2399" w:rsidRDefault="008F2399" w:rsidP="008F2399">
      <w:pPr>
        <w:rPr>
          <w:rFonts w:eastAsia="PMingLiU"/>
          <w:i/>
          <w:iCs/>
        </w:rPr>
      </w:pPr>
    </w:p>
    <w:p w:rsidR="008F2399" w:rsidRPr="008F2399" w:rsidRDefault="008F2399" w:rsidP="008F2399">
      <w:pPr>
        <w:rPr>
          <w:rFonts w:eastAsia="PMingLiU"/>
          <w:iCs/>
        </w:rPr>
      </w:pPr>
      <w:r w:rsidRPr="008F2399">
        <w:rPr>
          <w:rFonts w:eastAsia="PMingLiU"/>
          <w:i/>
          <w:iCs/>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r w:rsidRPr="008F2399">
        <w:rPr>
          <w:rFonts w:eastAsia="PMingLiU"/>
          <w:iCs/>
        </w:rPr>
        <w:t>.</w:t>
      </w:r>
    </w:p>
    <w:p w:rsidR="00E83E2F" w:rsidRPr="00E83E2F" w:rsidRDefault="00E83E2F">
      <w:pPr>
        <w:rPr>
          <w:b/>
        </w:rPr>
      </w:pPr>
    </w:p>
    <w:p w:rsidR="000F272B" w:rsidRDefault="000F272B"/>
    <w:p w:rsidR="000F272B" w:rsidRDefault="000F272B" w:rsidP="008F2399">
      <w:pPr>
        <w:ind w:left="1440"/>
      </w:pPr>
      <w:r>
        <w:tab/>
      </w:r>
    </w:p>
    <w:p w:rsidR="000F272B" w:rsidRDefault="000F272B"/>
    <w:sectPr w:rsidR="000F272B" w:rsidSect="00A242B5">
      <w:headerReference w:type="default" r:id="rId18"/>
      <w:footerReference w:type="default" r:id="rId19"/>
      <w:pgSz w:w="12240" w:h="15840"/>
      <w:pgMar w:top="1440" w:right="1440" w:bottom="1440" w:left="1440" w:header="720" w:footer="72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7ACF" w:rsidRDefault="002F7ACF" w:rsidP="000F272B">
      <w:r>
        <w:separator/>
      </w:r>
    </w:p>
  </w:endnote>
  <w:endnote w:type="continuationSeparator" w:id="0">
    <w:p w:rsidR="002F7ACF" w:rsidRDefault="002F7ACF" w:rsidP="000F2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866" w:rsidRDefault="00782866">
    <w:pPr>
      <w:tabs>
        <w:tab w:val="center" w:pos="4680"/>
        <w:tab w:val="right" w:pos="9360"/>
      </w:tabs>
      <w:rPr>
        <w:rFonts w:cstheme="minorBidi"/>
        <w:kern w:val="0"/>
      </w:rPr>
    </w:pPr>
  </w:p>
  <w:p w:rsidR="00782866" w:rsidRDefault="00782866">
    <w:pPr>
      <w:tabs>
        <w:tab w:val="center" w:pos="4680"/>
        <w:tab w:val="right" w:pos="9360"/>
      </w:tabs>
      <w:rPr>
        <w:rFonts w:cstheme="minorBidi"/>
        <w:kern w:val="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7ACF" w:rsidRDefault="002F7ACF" w:rsidP="000F272B">
      <w:r>
        <w:separator/>
      </w:r>
    </w:p>
  </w:footnote>
  <w:footnote w:type="continuationSeparator" w:id="0">
    <w:p w:rsidR="002F7ACF" w:rsidRDefault="002F7ACF" w:rsidP="000F27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803693"/>
      <w:docPartObj>
        <w:docPartGallery w:val="Page Numbers (Top of Page)"/>
        <w:docPartUnique/>
      </w:docPartObj>
    </w:sdtPr>
    <w:sdtEndPr/>
    <w:sdtContent>
      <w:p w:rsidR="00782866" w:rsidRDefault="0071684A">
        <w:pPr>
          <w:pStyle w:val="Header"/>
          <w:jc w:val="center"/>
        </w:pPr>
        <w:r>
          <w:fldChar w:fldCharType="begin"/>
        </w:r>
        <w:r>
          <w:instrText xml:space="preserve"> PAGE   \* MERGEFORMAT </w:instrText>
        </w:r>
        <w:r>
          <w:fldChar w:fldCharType="separate"/>
        </w:r>
        <w:r w:rsidR="00953B02">
          <w:rPr>
            <w:noProof/>
          </w:rPr>
          <w:t>8</w:t>
        </w:r>
        <w:r>
          <w:rPr>
            <w:noProof/>
          </w:rPr>
          <w:fldChar w:fldCharType="end"/>
        </w:r>
      </w:p>
    </w:sdtContent>
  </w:sdt>
  <w:p w:rsidR="00782866" w:rsidRDefault="00782866">
    <w:pPr>
      <w:tabs>
        <w:tab w:val="center" w:pos="4680"/>
        <w:tab w:val="right" w:pos="9360"/>
      </w:tabs>
      <w:rPr>
        <w:rFonts w:cstheme="minorBidi"/>
        <w:kern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0D16"/>
    <w:multiLevelType w:val="hybridMultilevel"/>
    <w:tmpl w:val="6F3A8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423D38"/>
    <w:multiLevelType w:val="hybridMultilevel"/>
    <w:tmpl w:val="A552D046"/>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
    <w:nsid w:val="36F523D0"/>
    <w:multiLevelType w:val="hybridMultilevel"/>
    <w:tmpl w:val="1780C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A74F2D"/>
    <w:multiLevelType w:val="hybridMultilevel"/>
    <w:tmpl w:val="7BCE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5D66CDF"/>
    <w:multiLevelType w:val="hybridMultilevel"/>
    <w:tmpl w:val="01543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5CB13BA"/>
    <w:multiLevelType w:val="hybridMultilevel"/>
    <w:tmpl w:val="067AE0BC"/>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6">
    <w:nsid w:val="5999020C"/>
    <w:multiLevelType w:val="hybridMultilevel"/>
    <w:tmpl w:val="694AA364"/>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7">
    <w:nsid w:val="671843DD"/>
    <w:multiLevelType w:val="hybridMultilevel"/>
    <w:tmpl w:val="842AD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1B9206B"/>
    <w:multiLevelType w:val="hybridMultilevel"/>
    <w:tmpl w:val="D0F04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6"/>
  </w:num>
  <w:num w:numId="4">
    <w:abstractNumId w:val="5"/>
  </w:num>
  <w:num w:numId="5">
    <w:abstractNumId w:val="1"/>
  </w:num>
  <w:num w:numId="6">
    <w:abstractNumId w:val="0"/>
  </w:num>
  <w:num w:numId="7">
    <w:abstractNumId w:val="4"/>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pos w:val="sectEnd"/>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0F272B"/>
    <w:rsid w:val="000127D7"/>
    <w:rsid w:val="00025F9D"/>
    <w:rsid w:val="00093CAD"/>
    <w:rsid w:val="000956F4"/>
    <w:rsid w:val="00096FAF"/>
    <w:rsid w:val="000A0EF4"/>
    <w:rsid w:val="000D491D"/>
    <w:rsid w:val="000D730C"/>
    <w:rsid w:val="000F272B"/>
    <w:rsid w:val="000F29AA"/>
    <w:rsid w:val="000F69BB"/>
    <w:rsid w:val="0010122B"/>
    <w:rsid w:val="00113850"/>
    <w:rsid w:val="00154533"/>
    <w:rsid w:val="00183833"/>
    <w:rsid w:val="001C7430"/>
    <w:rsid w:val="002478F7"/>
    <w:rsid w:val="0028632C"/>
    <w:rsid w:val="002C006E"/>
    <w:rsid w:val="002D4D9A"/>
    <w:rsid w:val="002F6B63"/>
    <w:rsid w:val="002F7ACF"/>
    <w:rsid w:val="00303392"/>
    <w:rsid w:val="00304A28"/>
    <w:rsid w:val="00332F24"/>
    <w:rsid w:val="003403FB"/>
    <w:rsid w:val="003403FD"/>
    <w:rsid w:val="003613E8"/>
    <w:rsid w:val="00374A3F"/>
    <w:rsid w:val="00396B01"/>
    <w:rsid w:val="003A2D7A"/>
    <w:rsid w:val="003A2E81"/>
    <w:rsid w:val="003D65DA"/>
    <w:rsid w:val="00441BDC"/>
    <w:rsid w:val="00454D2B"/>
    <w:rsid w:val="00455A94"/>
    <w:rsid w:val="004A33EB"/>
    <w:rsid w:val="004E3A6B"/>
    <w:rsid w:val="005F4ECE"/>
    <w:rsid w:val="006751B8"/>
    <w:rsid w:val="006841D8"/>
    <w:rsid w:val="006B45EE"/>
    <w:rsid w:val="006D0E4C"/>
    <w:rsid w:val="006E56EB"/>
    <w:rsid w:val="006E661C"/>
    <w:rsid w:val="0071684A"/>
    <w:rsid w:val="007548EC"/>
    <w:rsid w:val="00757600"/>
    <w:rsid w:val="0076750D"/>
    <w:rsid w:val="00782866"/>
    <w:rsid w:val="00783528"/>
    <w:rsid w:val="007B1720"/>
    <w:rsid w:val="007B69D6"/>
    <w:rsid w:val="00891763"/>
    <w:rsid w:val="008A6955"/>
    <w:rsid w:val="008F2399"/>
    <w:rsid w:val="008F52E8"/>
    <w:rsid w:val="00917DAA"/>
    <w:rsid w:val="00950A88"/>
    <w:rsid w:val="00953B02"/>
    <w:rsid w:val="009647E5"/>
    <w:rsid w:val="00964E2E"/>
    <w:rsid w:val="00983073"/>
    <w:rsid w:val="009F40A0"/>
    <w:rsid w:val="00A23EDB"/>
    <w:rsid w:val="00A242B5"/>
    <w:rsid w:val="00A77BA6"/>
    <w:rsid w:val="00B246B5"/>
    <w:rsid w:val="00B44F89"/>
    <w:rsid w:val="00B77361"/>
    <w:rsid w:val="00B82873"/>
    <w:rsid w:val="00B829DE"/>
    <w:rsid w:val="00B82B75"/>
    <w:rsid w:val="00BC62E0"/>
    <w:rsid w:val="00BD6A51"/>
    <w:rsid w:val="00BE3C4A"/>
    <w:rsid w:val="00C51CC0"/>
    <w:rsid w:val="00C61324"/>
    <w:rsid w:val="00C76F0B"/>
    <w:rsid w:val="00C815D9"/>
    <w:rsid w:val="00CB69FD"/>
    <w:rsid w:val="00CB7D1A"/>
    <w:rsid w:val="00CD6CE2"/>
    <w:rsid w:val="00D42D8B"/>
    <w:rsid w:val="00D55541"/>
    <w:rsid w:val="00D90E71"/>
    <w:rsid w:val="00E83E2F"/>
    <w:rsid w:val="00E9522C"/>
    <w:rsid w:val="00EA5F61"/>
    <w:rsid w:val="00ED5AFA"/>
    <w:rsid w:val="00EF51B5"/>
    <w:rsid w:val="00F06C51"/>
    <w:rsid w:val="00F344C6"/>
    <w:rsid w:val="00F43A92"/>
    <w:rsid w:val="00F5137C"/>
    <w:rsid w:val="00F5231A"/>
    <w:rsid w:val="00F77BFA"/>
    <w:rsid w:val="00F80497"/>
    <w:rsid w:val="00F83FFE"/>
    <w:rsid w:val="00FB1566"/>
    <w:rsid w:val="00FC21E6"/>
    <w:rsid w:val="00FF03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33EB"/>
    <w:pPr>
      <w:widowControl w:val="0"/>
      <w:overflowPunct w:val="0"/>
      <w:adjustRightInd w:val="0"/>
    </w:pPr>
    <w:rPr>
      <w:rFonts w:ascii="Times New Roman" w:hAnsi="Times New Roman" w:cs="Times New Roman"/>
      <w:kern w:val="2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47E5"/>
    <w:pPr>
      <w:tabs>
        <w:tab w:val="center" w:pos="4680"/>
        <w:tab w:val="right" w:pos="9360"/>
      </w:tabs>
    </w:pPr>
  </w:style>
  <w:style w:type="character" w:customStyle="1" w:styleId="HeaderChar">
    <w:name w:val="Header Char"/>
    <w:basedOn w:val="DefaultParagraphFont"/>
    <w:link w:val="Header"/>
    <w:uiPriority w:val="99"/>
    <w:rsid w:val="009647E5"/>
    <w:rPr>
      <w:rFonts w:ascii="Times New Roman" w:hAnsi="Times New Roman" w:cs="Times New Roman"/>
      <w:kern w:val="28"/>
      <w:sz w:val="24"/>
      <w:szCs w:val="24"/>
    </w:rPr>
  </w:style>
  <w:style w:type="paragraph" w:styleId="Footer">
    <w:name w:val="footer"/>
    <w:basedOn w:val="Normal"/>
    <w:link w:val="FooterChar"/>
    <w:uiPriority w:val="99"/>
    <w:semiHidden/>
    <w:unhideWhenUsed/>
    <w:rsid w:val="009647E5"/>
    <w:pPr>
      <w:tabs>
        <w:tab w:val="center" w:pos="4680"/>
        <w:tab w:val="right" w:pos="9360"/>
      </w:tabs>
    </w:pPr>
  </w:style>
  <w:style w:type="character" w:customStyle="1" w:styleId="FooterChar">
    <w:name w:val="Footer Char"/>
    <w:basedOn w:val="DefaultParagraphFont"/>
    <w:link w:val="Footer"/>
    <w:uiPriority w:val="99"/>
    <w:semiHidden/>
    <w:rsid w:val="009647E5"/>
    <w:rPr>
      <w:rFonts w:ascii="Times New Roman" w:hAnsi="Times New Roman" w:cs="Times New Roman"/>
      <w:kern w:val="28"/>
      <w:sz w:val="24"/>
      <w:szCs w:val="24"/>
    </w:rPr>
  </w:style>
  <w:style w:type="character" w:styleId="Hyperlink">
    <w:name w:val="Hyperlink"/>
    <w:basedOn w:val="DefaultParagraphFont"/>
    <w:uiPriority w:val="99"/>
    <w:unhideWhenUsed/>
    <w:rsid w:val="002478F7"/>
    <w:rPr>
      <w:color w:val="0000FF" w:themeColor="hyperlink"/>
      <w:u w:val="single"/>
    </w:rPr>
  </w:style>
  <w:style w:type="paragraph" w:styleId="BodyText">
    <w:name w:val="Body Text"/>
    <w:basedOn w:val="Normal"/>
    <w:link w:val="BodyTextChar"/>
    <w:semiHidden/>
    <w:rsid w:val="00964E2E"/>
    <w:pPr>
      <w:widowControl/>
      <w:overflowPunct/>
      <w:adjustRightInd/>
    </w:pPr>
    <w:rPr>
      <w:rFonts w:eastAsia="Times New Roman"/>
      <w:i/>
      <w:iCs/>
      <w:kern w:val="0"/>
    </w:rPr>
  </w:style>
  <w:style w:type="character" w:customStyle="1" w:styleId="BodyTextChar">
    <w:name w:val="Body Text Char"/>
    <w:basedOn w:val="DefaultParagraphFont"/>
    <w:link w:val="BodyText"/>
    <w:semiHidden/>
    <w:rsid w:val="00964E2E"/>
    <w:rPr>
      <w:rFonts w:ascii="Times New Roman" w:eastAsia="Times New Roman" w:hAnsi="Times New Roman" w:cs="Times New Roman"/>
      <w:i/>
      <w:iCs/>
      <w:sz w:val="24"/>
      <w:szCs w:val="24"/>
    </w:rPr>
  </w:style>
  <w:style w:type="paragraph" w:styleId="ListParagraph">
    <w:name w:val="List Paragraph"/>
    <w:basedOn w:val="Normal"/>
    <w:uiPriority w:val="34"/>
    <w:qFormat/>
    <w:rsid w:val="003403F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4865467">
      <w:bodyDiv w:val="1"/>
      <w:marLeft w:val="0"/>
      <w:marRight w:val="0"/>
      <w:marTop w:val="0"/>
      <w:marBottom w:val="0"/>
      <w:divBdr>
        <w:top w:val="none" w:sz="0" w:space="0" w:color="auto"/>
        <w:left w:val="none" w:sz="0" w:space="0" w:color="auto"/>
        <w:bottom w:val="none" w:sz="0" w:space="0" w:color="auto"/>
        <w:right w:val="none" w:sz="0" w:space="0" w:color="auto"/>
      </w:divBdr>
      <w:divsChild>
        <w:div w:id="244146041">
          <w:marLeft w:val="0"/>
          <w:marRight w:val="0"/>
          <w:marTop w:val="0"/>
          <w:marBottom w:val="0"/>
          <w:divBdr>
            <w:top w:val="none" w:sz="0" w:space="0" w:color="auto"/>
            <w:left w:val="none" w:sz="0" w:space="0" w:color="auto"/>
            <w:bottom w:val="none" w:sz="0" w:space="0" w:color="auto"/>
            <w:right w:val="none" w:sz="0" w:space="0" w:color="auto"/>
          </w:divBdr>
          <w:divsChild>
            <w:div w:id="589654769">
              <w:marLeft w:val="0"/>
              <w:marRight w:val="0"/>
              <w:marTop w:val="0"/>
              <w:marBottom w:val="0"/>
              <w:divBdr>
                <w:top w:val="none" w:sz="0" w:space="0" w:color="auto"/>
                <w:left w:val="none" w:sz="0" w:space="0" w:color="auto"/>
                <w:bottom w:val="none" w:sz="0" w:space="0" w:color="auto"/>
                <w:right w:val="none" w:sz="0" w:space="0" w:color="auto"/>
              </w:divBdr>
            </w:div>
            <w:div w:id="1470172762">
              <w:marLeft w:val="0"/>
              <w:marRight w:val="0"/>
              <w:marTop w:val="0"/>
              <w:marBottom w:val="0"/>
              <w:divBdr>
                <w:top w:val="none" w:sz="0" w:space="0" w:color="auto"/>
                <w:left w:val="none" w:sz="0" w:space="0" w:color="auto"/>
                <w:bottom w:val="none" w:sz="0" w:space="0" w:color="auto"/>
                <w:right w:val="none" w:sz="0" w:space="0" w:color="auto"/>
              </w:divBdr>
            </w:div>
            <w:div w:id="513690644">
              <w:marLeft w:val="0"/>
              <w:marRight w:val="0"/>
              <w:marTop w:val="0"/>
              <w:marBottom w:val="0"/>
              <w:divBdr>
                <w:top w:val="none" w:sz="0" w:space="0" w:color="auto"/>
                <w:left w:val="none" w:sz="0" w:space="0" w:color="auto"/>
                <w:bottom w:val="none" w:sz="0" w:space="0" w:color="auto"/>
                <w:right w:val="none" w:sz="0" w:space="0" w:color="auto"/>
              </w:divBdr>
            </w:div>
            <w:div w:id="1030106744">
              <w:marLeft w:val="0"/>
              <w:marRight w:val="0"/>
              <w:marTop w:val="0"/>
              <w:marBottom w:val="0"/>
              <w:divBdr>
                <w:top w:val="none" w:sz="0" w:space="0" w:color="auto"/>
                <w:left w:val="none" w:sz="0" w:space="0" w:color="auto"/>
                <w:bottom w:val="none" w:sz="0" w:space="0" w:color="auto"/>
                <w:right w:val="none" w:sz="0" w:space="0" w:color="auto"/>
              </w:divBdr>
            </w:div>
            <w:div w:id="112966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sklans@aol.com" TargetMode="External"/><Relationship Id="rId13" Type="http://schemas.openxmlformats.org/officeDocument/2006/relationships/hyperlink" Target="http://www.chaminade.edu/admissions/grad/content/financialAid.pdf.pdf%20"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haminade.edu/admissions/grad/" TargetMode="External"/><Relationship Id="rId17" Type="http://schemas.openxmlformats.org/officeDocument/2006/relationships/hyperlink" Target="http://www.chaminade.edu/academics/registrar/" TargetMode="External"/><Relationship Id="rId2" Type="http://schemas.openxmlformats.org/officeDocument/2006/relationships/styles" Target="styles.xml"/><Relationship Id="rId16" Type="http://schemas.openxmlformats.org/officeDocument/2006/relationships/hyperlink" Target="http://www.chaminade.edu/library/about/index.php"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ebct.chaminade.edu" TargetMode="External"/><Relationship Id="rId5" Type="http://schemas.openxmlformats.org/officeDocument/2006/relationships/webSettings" Target="webSettings.xml"/><Relationship Id="rId15" Type="http://schemas.openxmlformats.org/officeDocument/2006/relationships/hyperlink" Target="mailto:jnakason@chaminade.edu" TargetMode="External"/><Relationship Id="rId10" Type="http://schemas.openxmlformats.org/officeDocument/2006/relationships/hyperlink" Target="http://www.chaminade.edu/bookstor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chaminade.ecollege.com" TargetMode="External"/><Relationship Id="rId14"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9</Pages>
  <Words>2475</Words>
  <Characters>14114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sklansky</dc:creator>
  <cp:lastModifiedBy>pesklans</cp:lastModifiedBy>
  <cp:revision>9</cp:revision>
  <cp:lastPrinted>2013-06-18T00:12:00Z</cp:lastPrinted>
  <dcterms:created xsi:type="dcterms:W3CDTF">2013-06-17T19:18:00Z</dcterms:created>
  <dcterms:modified xsi:type="dcterms:W3CDTF">2013-06-18T20:12:00Z</dcterms:modified>
</cp:coreProperties>
</file>