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54E" w:rsidRPr="0086054E" w:rsidRDefault="0086054E" w:rsidP="00041250">
      <w:pPr>
        <w:spacing w:line="276" w:lineRule="atLeast"/>
        <w:jc w:val="center"/>
        <w:rPr>
          <w:rFonts w:ascii="Calibri" w:eastAsia="Times New Roman" w:hAnsi="Calibri" w:cs="Calibri"/>
          <w:color w:val="000000"/>
        </w:rPr>
      </w:pPr>
      <w:proofErr w:type="spellStart"/>
      <w:r w:rsidRPr="0086054E">
        <w:rPr>
          <w:rFonts w:ascii="Times New Roman" w:eastAsia="Times New Roman" w:hAnsi="Times New Roman" w:cs="Times New Roman"/>
          <w:b/>
          <w:bCs/>
          <w:smallCaps/>
          <w:color w:val="008080"/>
          <w:sz w:val="24"/>
          <w:szCs w:val="24"/>
        </w:rPr>
        <w:t>Chaminade</w:t>
      </w:r>
      <w:proofErr w:type="spellEnd"/>
      <w:r w:rsidRPr="0086054E">
        <w:rPr>
          <w:rFonts w:ascii="Times New Roman" w:eastAsia="Times New Roman" w:hAnsi="Times New Roman" w:cs="Times New Roman"/>
          <w:b/>
          <w:bCs/>
          <w:smallCaps/>
          <w:color w:val="008080"/>
          <w:sz w:val="24"/>
          <w:szCs w:val="24"/>
        </w:rPr>
        <w:t xml:space="preserve"> University of Honolulu</w:t>
      </w:r>
    </w:p>
    <w:p w:rsidR="0086054E" w:rsidRPr="0086054E" w:rsidRDefault="0086054E" w:rsidP="0086054E">
      <w:pPr>
        <w:spacing w:line="276" w:lineRule="atLeast"/>
        <w:jc w:val="center"/>
        <w:rPr>
          <w:rFonts w:ascii="Calibri" w:eastAsia="Times New Roman" w:hAnsi="Calibri" w:cs="Calibri"/>
          <w:color w:val="000000"/>
        </w:rPr>
      </w:pPr>
      <w:r w:rsidRPr="0086054E">
        <w:rPr>
          <w:rFonts w:ascii="Times New Roman" w:eastAsia="Times New Roman" w:hAnsi="Times New Roman" w:cs="Times New Roman"/>
          <w:b/>
          <w:bCs/>
          <w:smallCaps/>
          <w:color w:val="000000"/>
          <w:sz w:val="24"/>
          <w:szCs w:val="24"/>
        </w:rPr>
        <w:t>Education Division</w:t>
      </w:r>
    </w:p>
    <w:p w:rsidR="0086054E" w:rsidRPr="0086054E" w:rsidRDefault="0086054E" w:rsidP="0086054E">
      <w:pPr>
        <w:spacing w:line="276" w:lineRule="atLeast"/>
        <w:jc w:val="center"/>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EDUC 793 Action Research Pro</w:t>
      </w:r>
      <w:r w:rsidR="00041250">
        <w:rPr>
          <w:rFonts w:ascii="Times New Roman" w:eastAsia="Times New Roman" w:hAnsi="Times New Roman" w:cs="Times New Roman"/>
          <w:b/>
          <w:bCs/>
          <w:color w:val="000000"/>
          <w:sz w:val="24"/>
          <w:szCs w:val="24"/>
        </w:rPr>
        <w:t>ject and Report</w:t>
      </w:r>
    </w:p>
    <w:tbl>
      <w:tblPr>
        <w:tblW w:w="0" w:type="auto"/>
        <w:tblCellMar>
          <w:left w:w="0" w:type="dxa"/>
          <w:right w:w="0" w:type="dxa"/>
        </w:tblCellMar>
        <w:tblLook w:val="04A0"/>
      </w:tblPr>
      <w:tblGrid>
        <w:gridCol w:w="2538"/>
        <w:gridCol w:w="5400"/>
      </w:tblGrid>
      <w:tr w:rsidR="0086054E" w:rsidRPr="0086054E">
        <w:trPr>
          <w:cantSplit/>
        </w:trPr>
        <w:tc>
          <w:tcPr>
            <w:tcW w:w="25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Semester/Year</w:t>
            </w:r>
          </w:p>
        </w:tc>
        <w:tc>
          <w:tcPr>
            <w:tcW w:w="540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86054E" w:rsidRPr="0086054E" w:rsidRDefault="00D128A2"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Fall</w:t>
            </w:r>
            <w:r w:rsidR="0086054E" w:rsidRPr="0086054E">
              <w:rPr>
                <w:rFonts w:ascii="Times New Roman" w:eastAsia="Times New Roman" w:hAnsi="Times New Roman" w:cs="Times New Roman"/>
                <w:sz w:val="24"/>
                <w:szCs w:val="24"/>
              </w:rPr>
              <w:t xml:space="preserve"> Masters 2012</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Course Title</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041250" w:rsidP="0086054E">
            <w:pPr>
              <w:spacing w:after="0" w:line="240" w:lineRule="auto"/>
              <w:rPr>
                <w:rFonts w:ascii="Calibri" w:eastAsia="Times New Roman" w:hAnsi="Calibri" w:cs="Calibri"/>
              </w:rPr>
            </w:pPr>
            <w:r>
              <w:rPr>
                <w:rFonts w:ascii="Times New Roman" w:eastAsia="Times New Roman" w:hAnsi="Times New Roman" w:cs="Times New Roman"/>
                <w:b/>
                <w:bCs/>
                <w:sz w:val="24"/>
                <w:szCs w:val="24"/>
              </w:rPr>
              <w:t>Action Research Project &amp; Repor</w:t>
            </w:r>
            <w:r w:rsidR="0086054E" w:rsidRPr="0086054E">
              <w:rPr>
                <w:rFonts w:ascii="Times New Roman" w:eastAsia="Times New Roman" w:hAnsi="Times New Roman" w:cs="Times New Roman"/>
                <w:b/>
                <w:bCs/>
                <w:sz w:val="24"/>
                <w:szCs w:val="24"/>
              </w:rPr>
              <w:t>t</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Course Number</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EDUC 793</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Credit Hours</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3</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Program</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proofErr w:type="spellStart"/>
            <w:r w:rsidRPr="0086054E">
              <w:rPr>
                <w:rFonts w:ascii="Times New Roman" w:eastAsia="Times New Roman" w:hAnsi="Times New Roman" w:cs="Times New Roman"/>
                <w:sz w:val="24"/>
                <w:szCs w:val="24"/>
              </w:rPr>
              <w:t>M.Ed</w:t>
            </w:r>
            <w:proofErr w:type="spellEnd"/>
            <w:r w:rsidRPr="0086054E">
              <w:rPr>
                <w:rFonts w:ascii="Times New Roman" w:eastAsia="Times New Roman" w:hAnsi="Times New Roman" w:cs="Times New Roman"/>
                <w:sz w:val="24"/>
                <w:szCs w:val="24"/>
              </w:rPr>
              <w:t xml:space="preserve"> in Instructional Leadership</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Time(s)/Location</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r w:rsidR="00041250">
              <w:rPr>
                <w:rFonts w:ascii="Times New Roman" w:eastAsia="Times New Roman" w:hAnsi="Times New Roman" w:cs="Times New Roman"/>
                <w:sz w:val="24"/>
                <w:szCs w:val="24"/>
              </w:rPr>
              <w:t xml:space="preserve">Online </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Instructor</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041250" w:rsidP="00041250">
            <w:pPr>
              <w:tabs>
                <w:tab w:val="center" w:pos="2592"/>
              </w:tabs>
              <w:spacing w:after="0" w:line="240" w:lineRule="auto"/>
              <w:rPr>
                <w:rFonts w:ascii="Calibri" w:eastAsia="Times New Roman" w:hAnsi="Calibri" w:cs="Calibri"/>
              </w:rPr>
            </w:pPr>
            <w:r>
              <w:rPr>
                <w:rFonts w:ascii="Times New Roman" w:eastAsia="Times New Roman" w:hAnsi="Times New Roman" w:cs="Times New Roman"/>
                <w:sz w:val="24"/>
                <w:szCs w:val="24"/>
              </w:rPr>
              <w:t xml:space="preserve">Mary Pat </w:t>
            </w:r>
            <w:proofErr w:type="spellStart"/>
            <w:r>
              <w:rPr>
                <w:rFonts w:ascii="Times New Roman" w:eastAsia="Times New Roman" w:hAnsi="Times New Roman" w:cs="Times New Roman"/>
                <w:sz w:val="24"/>
                <w:szCs w:val="24"/>
              </w:rPr>
              <w:t>Sjostrom</w:t>
            </w:r>
            <w:proofErr w:type="spellEnd"/>
          </w:p>
        </w:tc>
      </w:tr>
      <w:tr w:rsidR="00D128A2"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128A2" w:rsidRPr="0086054E" w:rsidRDefault="00D128A2" w:rsidP="00D128A2">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Office Hours</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D128A2" w:rsidRDefault="00D128A2" w:rsidP="00D128A2">
            <w:pPr>
              <w:spacing w:after="0" w:line="240" w:lineRule="auto"/>
              <w:rPr>
                <w:rFonts w:ascii="Times New Roman" w:hAnsi="Times New Roman" w:cs="Times New Roman"/>
                <w:sz w:val="24"/>
                <w:szCs w:val="24"/>
              </w:rPr>
            </w:pPr>
            <w:r>
              <w:rPr>
                <w:rFonts w:ascii="Times New Roman" w:hAnsi="Times New Roman" w:cs="Times New Roman"/>
                <w:sz w:val="24"/>
                <w:szCs w:val="24"/>
              </w:rPr>
              <w:t>By Appointment (call or email)</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Office Location</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D128A2"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ED 118</w:t>
            </w:r>
          </w:p>
        </w:tc>
      </w:tr>
      <w:tr w:rsidR="0086054E" w:rsidRPr="0086054E">
        <w:trPr>
          <w:cantSplit/>
        </w:trPr>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b/>
                <w:bCs/>
                <w:sz w:val="24"/>
                <w:szCs w:val="24"/>
              </w:rPr>
              <w:t>Contact Information</w:t>
            </w:r>
          </w:p>
        </w:tc>
        <w:tc>
          <w:tcPr>
            <w:tcW w:w="5400" w:type="dxa"/>
            <w:tcBorders>
              <w:top w:val="nil"/>
              <w:left w:val="nil"/>
              <w:bottom w:val="single" w:sz="8" w:space="0" w:color="000000"/>
              <w:right w:val="single" w:sz="8" w:space="0" w:color="000000"/>
            </w:tcBorders>
            <w:tcMar>
              <w:top w:w="0" w:type="dxa"/>
              <w:left w:w="108" w:type="dxa"/>
              <w:bottom w:w="0" w:type="dxa"/>
              <w:right w:w="108" w:type="dxa"/>
            </w:tcMar>
          </w:tcPr>
          <w:p w:rsidR="0086054E" w:rsidRPr="0086054E" w:rsidRDefault="00D128A2"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Phone: (808)-739-8563 office</w:t>
            </w:r>
          </w:p>
          <w:p w:rsidR="0086054E" w:rsidRPr="0086054E" w:rsidRDefault="0086054E" w:rsidP="00D128A2">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xml:space="preserve">Email: </w:t>
            </w:r>
            <w:r w:rsidR="00D128A2">
              <w:rPr>
                <w:rFonts w:ascii="Times New Roman" w:eastAsia="Times New Roman" w:hAnsi="Times New Roman" w:cs="Times New Roman"/>
                <w:sz w:val="24"/>
                <w:szCs w:val="24"/>
              </w:rPr>
              <w:t>msjostro@chaminade.edu</w:t>
            </w:r>
          </w:p>
        </w:tc>
      </w:tr>
    </w:tbl>
    <w:p w:rsidR="0086054E" w:rsidRPr="0086054E" w:rsidRDefault="0086054E" w:rsidP="0086054E">
      <w:pPr>
        <w:spacing w:after="240" w:line="276" w:lineRule="atLeast"/>
        <w:rPr>
          <w:rFonts w:ascii="Calibri" w:eastAsia="Times New Roman" w:hAnsi="Calibri" w:cs="Calibri"/>
          <w:color w:val="000000"/>
        </w:rPr>
      </w:pPr>
    </w:p>
    <w:p w:rsidR="0086054E" w:rsidRPr="0086054E" w:rsidRDefault="00D128A2" w:rsidP="0086054E">
      <w:pPr>
        <w:spacing w:line="276" w:lineRule="atLeast"/>
        <w:ind w:left="720" w:hanging="720"/>
        <w:rPr>
          <w:rFonts w:ascii="Calibri" w:eastAsia="Times New Roman" w:hAnsi="Calibri" w:cs="Calibri"/>
          <w:color w:val="000000"/>
        </w:rPr>
      </w:pPr>
      <w:proofErr w:type="gramStart"/>
      <w:r>
        <w:rPr>
          <w:rFonts w:ascii="Times New Roman" w:eastAsia="Times New Roman" w:hAnsi="Times New Roman" w:cs="Times New Roman"/>
          <w:b/>
          <w:bCs/>
          <w:color w:val="000000"/>
          <w:sz w:val="24"/>
          <w:szCs w:val="24"/>
        </w:rPr>
        <w:t>Textbooks</w:t>
      </w:r>
      <w:r w:rsidR="0086054E" w:rsidRPr="0086054E">
        <w:rPr>
          <w:rFonts w:ascii="Times New Roman" w:eastAsia="Times New Roman" w:hAnsi="Times New Roman" w:cs="Times New Roman"/>
          <w:b/>
          <w:bCs/>
          <w:color w:val="000000"/>
          <w:sz w:val="24"/>
          <w:szCs w:val="24"/>
        </w:rPr>
        <w:t>(</w:t>
      </w:r>
      <w:proofErr w:type="gramEnd"/>
      <w:r w:rsidR="0086054E" w:rsidRPr="0086054E">
        <w:rPr>
          <w:rFonts w:ascii="Times New Roman" w:eastAsia="Times New Roman" w:hAnsi="Times New Roman" w:cs="Times New Roman"/>
          <w:b/>
          <w:bCs/>
          <w:color w:val="000000"/>
          <w:sz w:val="24"/>
          <w:szCs w:val="24"/>
        </w:rPr>
        <w:t xml:space="preserve">required </w:t>
      </w:r>
      <w:r>
        <w:rPr>
          <w:rFonts w:ascii="Times New Roman" w:eastAsia="Times New Roman" w:hAnsi="Times New Roman" w:cs="Times New Roman"/>
          <w:b/>
          <w:bCs/>
          <w:color w:val="000000"/>
          <w:sz w:val="24"/>
          <w:szCs w:val="24"/>
        </w:rPr>
        <w:t xml:space="preserve">I </w:t>
      </w:r>
      <w:r w:rsidR="0086054E" w:rsidRPr="0086054E">
        <w:rPr>
          <w:rFonts w:ascii="Times New Roman" w:eastAsia="Times New Roman" w:hAnsi="Times New Roman" w:cs="Times New Roman"/>
          <w:b/>
          <w:bCs/>
          <w:color w:val="000000"/>
          <w:sz w:val="24"/>
          <w:szCs w:val="24"/>
        </w:rPr>
        <w:t>n prerequisite courses):</w:t>
      </w:r>
    </w:p>
    <w:p w:rsidR="0086054E" w:rsidRPr="0086054E" w:rsidRDefault="0086054E" w:rsidP="0086054E">
      <w:pPr>
        <w:spacing w:line="276" w:lineRule="atLeast"/>
        <w:ind w:left="720" w:hanging="720"/>
        <w:rPr>
          <w:rFonts w:ascii="Calibri" w:eastAsia="Times New Roman" w:hAnsi="Calibri" w:cs="Calibri"/>
          <w:color w:val="000000"/>
        </w:rPr>
      </w:pPr>
      <w:proofErr w:type="gramStart"/>
      <w:r w:rsidRPr="0086054E">
        <w:rPr>
          <w:rFonts w:ascii="Times New Roman" w:eastAsia="Times New Roman" w:hAnsi="Times New Roman" w:cs="Times New Roman"/>
          <w:color w:val="000000"/>
          <w:sz w:val="24"/>
          <w:szCs w:val="24"/>
        </w:rPr>
        <w:t>American Psychological Association.</w:t>
      </w:r>
      <w:proofErr w:type="gramEnd"/>
      <w:r w:rsidRPr="0086054E">
        <w:rPr>
          <w:rFonts w:ascii="Times New Roman" w:eastAsia="Times New Roman" w:hAnsi="Times New Roman" w:cs="Times New Roman"/>
          <w:color w:val="000000"/>
          <w:sz w:val="24"/>
          <w:szCs w:val="24"/>
        </w:rPr>
        <w:t xml:space="preserve"> (2010)</w:t>
      </w:r>
      <w:proofErr w:type="gramStart"/>
      <w:r w:rsidRPr="0086054E">
        <w:rPr>
          <w:rFonts w:ascii="Times New Roman" w:eastAsia="Times New Roman" w:hAnsi="Times New Roman" w:cs="Times New Roman"/>
          <w:color w:val="000000"/>
          <w:sz w:val="24"/>
          <w:szCs w:val="24"/>
        </w:rPr>
        <w:t>.</w:t>
      </w:r>
      <w:r w:rsidRPr="0086054E">
        <w:rPr>
          <w:rFonts w:ascii="Times New Roman" w:eastAsia="Times New Roman" w:hAnsi="Times New Roman" w:cs="Times New Roman"/>
          <w:i/>
          <w:iCs/>
          <w:color w:val="000000"/>
          <w:sz w:val="24"/>
          <w:szCs w:val="24"/>
        </w:rPr>
        <w:t> Publication manual of the</w:t>
      </w:r>
      <w:r w:rsidRPr="0086054E">
        <w:rPr>
          <w:rFonts w:ascii="Times New Roman" w:eastAsia="Times New Roman" w:hAnsi="Times New Roman" w:cs="Times New Roman"/>
          <w:color w:val="000000"/>
          <w:sz w:val="24"/>
          <w:szCs w:val="24"/>
        </w:rPr>
        <w:t> </w:t>
      </w:r>
      <w:r w:rsidRPr="0086054E">
        <w:rPr>
          <w:rFonts w:ascii="Times New Roman" w:eastAsia="Times New Roman" w:hAnsi="Times New Roman" w:cs="Times New Roman"/>
          <w:i/>
          <w:iCs/>
          <w:color w:val="000000"/>
          <w:sz w:val="24"/>
          <w:szCs w:val="24"/>
        </w:rPr>
        <w:t>American Psychological Association</w:t>
      </w:r>
      <w:r w:rsidRPr="0086054E">
        <w:rPr>
          <w:rFonts w:ascii="Times New Roman" w:eastAsia="Times New Roman" w:hAnsi="Times New Roman" w:cs="Times New Roman"/>
          <w:color w:val="000000"/>
          <w:sz w:val="24"/>
          <w:szCs w:val="24"/>
        </w:rPr>
        <w:t>.</w:t>
      </w:r>
      <w:proofErr w:type="gramEnd"/>
      <w:r w:rsidRPr="0086054E">
        <w:rPr>
          <w:rFonts w:ascii="Times New Roman" w:eastAsia="Times New Roman" w:hAnsi="Times New Roman" w:cs="Times New Roman"/>
          <w:color w:val="000000"/>
          <w:sz w:val="24"/>
          <w:szCs w:val="24"/>
        </w:rPr>
        <w:t xml:space="preserve"> </w:t>
      </w:r>
      <w:proofErr w:type="gramStart"/>
      <w:r w:rsidRPr="0086054E">
        <w:rPr>
          <w:rFonts w:ascii="Times New Roman" w:eastAsia="Times New Roman" w:hAnsi="Times New Roman" w:cs="Times New Roman"/>
          <w:color w:val="000000"/>
          <w:sz w:val="24"/>
          <w:szCs w:val="24"/>
        </w:rPr>
        <w:t>(6th ed.).</w:t>
      </w:r>
      <w:proofErr w:type="gramEnd"/>
      <w:r w:rsidRPr="0086054E">
        <w:rPr>
          <w:rFonts w:ascii="Times New Roman" w:eastAsia="Times New Roman" w:hAnsi="Times New Roman" w:cs="Times New Roman"/>
          <w:color w:val="000000"/>
          <w:sz w:val="24"/>
          <w:szCs w:val="24"/>
        </w:rPr>
        <w:t xml:space="preserve"> Washington, DC: Author.</w:t>
      </w:r>
    </w:p>
    <w:p w:rsidR="0086054E" w:rsidRPr="0086054E" w:rsidRDefault="0086054E" w:rsidP="0086054E">
      <w:pPr>
        <w:spacing w:line="276" w:lineRule="atLeast"/>
        <w:ind w:left="720" w:hanging="720"/>
        <w:rPr>
          <w:rFonts w:ascii="Calibri" w:eastAsia="Times New Roman" w:hAnsi="Calibri" w:cs="Calibri"/>
          <w:color w:val="000000"/>
        </w:rPr>
      </w:pPr>
      <w:r w:rsidRPr="0086054E">
        <w:rPr>
          <w:rFonts w:ascii="Times New Roman" w:eastAsia="Times New Roman" w:hAnsi="Times New Roman" w:cs="Times New Roman"/>
          <w:color w:val="000000"/>
          <w:sz w:val="24"/>
          <w:szCs w:val="24"/>
        </w:rPr>
        <w:t>Galvan, Jose. </w:t>
      </w:r>
      <w:r w:rsidRPr="0086054E">
        <w:rPr>
          <w:rFonts w:ascii="Times New Roman" w:eastAsia="Times New Roman" w:hAnsi="Times New Roman" w:cs="Times New Roman"/>
          <w:i/>
          <w:iCs/>
          <w:color w:val="000000"/>
          <w:sz w:val="24"/>
          <w:szCs w:val="24"/>
        </w:rPr>
        <w:t>Writing Literature Reviews: A Guide for Students of the Social and Behavioral Sciences (3</w:t>
      </w:r>
      <w:r w:rsidRPr="0086054E">
        <w:rPr>
          <w:rFonts w:ascii="Times New Roman" w:eastAsia="Times New Roman" w:hAnsi="Times New Roman" w:cs="Times New Roman"/>
          <w:i/>
          <w:iCs/>
          <w:color w:val="000000"/>
          <w:sz w:val="16"/>
          <w:szCs w:val="16"/>
        </w:rPr>
        <w:t>rd</w:t>
      </w:r>
      <w:r w:rsidRPr="0086054E">
        <w:rPr>
          <w:rFonts w:ascii="Times New Roman" w:eastAsia="Times New Roman" w:hAnsi="Times New Roman" w:cs="Times New Roman"/>
          <w:i/>
          <w:iCs/>
          <w:color w:val="000000"/>
          <w:sz w:val="24"/>
          <w:szCs w:val="24"/>
        </w:rPr>
        <w:t> Edition).</w:t>
      </w:r>
      <w:r w:rsidRPr="0086054E">
        <w:rPr>
          <w:rFonts w:ascii="Times New Roman" w:eastAsia="Times New Roman" w:hAnsi="Times New Roman" w:cs="Times New Roman"/>
          <w:color w:val="000000"/>
          <w:sz w:val="24"/>
          <w:szCs w:val="24"/>
        </w:rPr>
        <w:t> </w:t>
      </w:r>
      <w:proofErr w:type="spellStart"/>
      <w:r w:rsidRPr="0086054E">
        <w:rPr>
          <w:rFonts w:ascii="Times New Roman" w:eastAsia="Times New Roman" w:hAnsi="Times New Roman" w:cs="Times New Roman"/>
          <w:color w:val="000000"/>
          <w:sz w:val="24"/>
          <w:szCs w:val="24"/>
        </w:rPr>
        <w:t>Pyrczak</w:t>
      </w:r>
      <w:proofErr w:type="spellEnd"/>
      <w:r w:rsidRPr="0086054E">
        <w:rPr>
          <w:rFonts w:ascii="Times New Roman" w:eastAsia="Times New Roman" w:hAnsi="Times New Roman" w:cs="Times New Roman"/>
          <w:color w:val="000000"/>
          <w:sz w:val="24"/>
          <w:szCs w:val="24"/>
        </w:rPr>
        <w:t xml:space="preserve"> Publishing. </w:t>
      </w:r>
      <w:proofErr w:type="gramStart"/>
      <w:r w:rsidRPr="0086054E">
        <w:rPr>
          <w:rFonts w:ascii="Times New Roman" w:eastAsia="Times New Roman" w:hAnsi="Times New Roman" w:cs="Times New Roman"/>
          <w:color w:val="000000"/>
          <w:sz w:val="24"/>
          <w:szCs w:val="24"/>
        </w:rPr>
        <w:t>ISBN# 1-884585-66-3.</w:t>
      </w:r>
      <w:proofErr w:type="gramEnd"/>
    </w:p>
    <w:p w:rsidR="0086054E" w:rsidRPr="0086054E" w:rsidRDefault="0086054E" w:rsidP="0086054E">
      <w:pPr>
        <w:spacing w:line="276" w:lineRule="atLeast"/>
        <w:ind w:left="720" w:hanging="720"/>
        <w:rPr>
          <w:rFonts w:ascii="Calibri" w:eastAsia="Times New Roman" w:hAnsi="Calibri" w:cs="Calibri"/>
          <w:color w:val="000000"/>
        </w:rPr>
      </w:pPr>
      <w:bookmarkStart w:id="0" w:name="OLE_LINK1"/>
      <w:r w:rsidRPr="0086054E">
        <w:rPr>
          <w:rFonts w:ascii="Times New Roman" w:eastAsia="Times New Roman" w:hAnsi="Times New Roman" w:cs="Times New Roman"/>
          <w:color w:val="000000"/>
          <w:sz w:val="24"/>
          <w:szCs w:val="24"/>
        </w:rPr>
        <w:t>Mills, G. E. (2011). </w:t>
      </w:r>
      <w:r w:rsidRPr="0086054E">
        <w:rPr>
          <w:rFonts w:ascii="Times New Roman" w:eastAsia="Times New Roman" w:hAnsi="Times New Roman" w:cs="Times New Roman"/>
          <w:i/>
          <w:iCs/>
          <w:color w:val="000000"/>
          <w:sz w:val="24"/>
          <w:szCs w:val="24"/>
        </w:rPr>
        <w:t>Action Research: A Guide for the Teacher Researcher (4th Edition) with Access to My Education Lab.</w:t>
      </w:r>
      <w:r w:rsidRPr="0086054E">
        <w:rPr>
          <w:rFonts w:ascii="Times New Roman" w:eastAsia="Times New Roman" w:hAnsi="Times New Roman" w:cs="Times New Roman"/>
          <w:color w:val="000000"/>
          <w:sz w:val="24"/>
          <w:szCs w:val="24"/>
        </w:rPr>
        <w:t> Boston: Pearson Education, Inc.  ISBN 9780138020217</w:t>
      </w:r>
      <w:bookmarkEnd w:id="0"/>
    </w:p>
    <w:p w:rsidR="0086054E" w:rsidRPr="0086054E" w:rsidRDefault="0086054E" w:rsidP="0086054E">
      <w:pPr>
        <w:spacing w:line="276" w:lineRule="atLeast"/>
        <w:ind w:left="720" w:hanging="720"/>
        <w:rPr>
          <w:rFonts w:ascii="Calibri" w:eastAsia="Times New Roman" w:hAnsi="Calibri" w:cs="Calibri"/>
          <w:color w:val="000000"/>
        </w:rPr>
      </w:pPr>
      <w:r w:rsidRPr="0086054E">
        <w:rPr>
          <w:rFonts w:ascii="Times New Roman" w:eastAsia="Times New Roman" w:hAnsi="Times New Roman" w:cs="Times New Roman"/>
          <w:color w:val="000000"/>
          <w:sz w:val="24"/>
          <w:szCs w:val="24"/>
        </w:rPr>
        <w:t>Parsons, R. D., &amp; Brown, K. S. (2002). </w:t>
      </w:r>
      <w:r w:rsidRPr="0086054E">
        <w:rPr>
          <w:rFonts w:ascii="Times New Roman" w:eastAsia="Times New Roman" w:hAnsi="Times New Roman" w:cs="Times New Roman"/>
          <w:i/>
          <w:iCs/>
          <w:color w:val="000000"/>
          <w:sz w:val="24"/>
          <w:szCs w:val="24"/>
        </w:rPr>
        <w:t xml:space="preserve">Teacher as Reflective Practitioner and Action </w:t>
      </w:r>
      <w:proofErr w:type="spellStart"/>
      <w:r w:rsidRPr="0086054E">
        <w:rPr>
          <w:rFonts w:ascii="Times New Roman" w:eastAsia="Times New Roman" w:hAnsi="Times New Roman" w:cs="Times New Roman"/>
          <w:i/>
          <w:iCs/>
          <w:color w:val="000000"/>
          <w:sz w:val="24"/>
          <w:szCs w:val="24"/>
        </w:rPr>
        <w:t>Researcher.</w:t>
      </w:r>
      <w:r w:rsidRPr="0086054E">
        <w:rPr>
          <w:rFonts w:ascii="Times New Roman" w:eastAsia="Times New Roman" w:hAnsi="Times New Roman" w:cs="Times New Roman"/>
          <w:color w:val="000000"/>
          <w:sz w:val="24"/>
          <w:szCs w:val="24"/>
        </w:rPr>
        <w:t>Australia</w:t>
      </w:r>
      <w:proofErr w:type="spellEnd"/>
      <w:r w:rsidRPr="0086054E">
        <w:rPr>
          <w:rFonts w:ascii="Times New Roman" w:eastAsia="Times New Roman" w:hAnsi="Times New Roman" w:cs="Times New Roman"/>
          <w:color w:val="000000"/>
          <w:sz w:val="24"/>
          <w:szCs w:val="24"/>
        </w:rPr>
        <w:t>: Wadsworth Thomson Learning. ISBN 9780534557119</w:t>
      </w:r>
    </w:p>
    <w:p w:rsidR="0086054E" w:rsidRPr="0086054E" w:rsidRDefault="0086054E" w:rsidP="0086054E">
      <w:pPr>
        <w:spacing w:line="276" w:lineRule="atLeast"/>
        <w:ind w:left="720" w:hanging="720"/>
        <w:rPr>
          <w:rFonts w:ascii="Calibri" w:eastAsia="Times New Roman" w:hAnsi="Calibri" w:cs="Calibri"/>
          <w:color w:val="000000"/>
        </w:rPr>
      </w:pPr>
      <w:proofErr w:type="spellStart"/>
      <w:r w:rsidRPr="0086054E">
        <w:rPr>
          <w:rFonts w:ascii="Times New Roman" w:eastAsia="Times New Roman" w:hAnsi="Times New Roman" w:cs="Times New Roman"/>
          <w:color w:val="000000"/>
          <w:sz w:val="24"/>
          <w:szCs w:val="24"/>
        </w:rPr>
        <w:t>Slavin</w:t>
      </w:r>
      <w:proofErr w:type="spellEnd"/>
      <w:r w:rsidRPr="0086054E">
        <w:rPr>
          <w:rFonts w:ascii="Times New Roman" w:eastAsia="Times New Roman" w:hAnsi="Times New Roman" w:cs="Times New Roman"/>
          <w:color w:val="000000"/>
          <w:sz w:val="24"/>
          <w:szCs w:val="24"/>
        </w:rPr>
        <w:t>, R (2007). </w:t>
      </w:r>
      <w:proofErr w:type="gramStart"/>
      <w:r w:rsidRPr="0086054E">
        <w:rPr>
          <w:rFonts w:ascii="Times New Roman" w:eastAsia="Times New Roman" w:hAnsi="Times New Roman" w:cs="Times New Roman"/>
          <w:i/>
          <w:iCs/>
          <w:color w:val="000000"/>
          <w:sz w:val="24"/>
          <w:szCs w:val="24"/>
        </w:rPr>
        <w:t>Educational research in an age of accountability.</w:t>
      </w:r>
      <w:proofErr w:type="gramEnd"/>
      <w:r w:rsidRPr="0086054E">
        <w:rPr>
          <w:rFonts w:ascii="Times New Roman" w:eastAsia="Times New Roman" w:hAnsi="Times New Roman" w:cs="Times New Roman"/>
          <w:color w:val="000000"/>
          <w:sz w:val="24"/>
          <w:szCs w:val="24"/>
        </w:rPr>
        <w:t> Boston, MA: Pearson Education.</w:t>
      </w:r>
    </w:p>
    <w:p w:rsidR="0086054E" w:rsidRPr="0086054E" w:rsidRDefault="0086054E" w:rsidP="0086054E">
      <w:pPr>
        <w:spacing w:line="276" w:lineRule="atLeast"/>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Catalog Course Description:</w:t>
      </w:r>
    </w:p>
    <w:p w:rsidR="0086054E" w:rsidRPr="0086054E" w:rsidRDefault="00D128A2" w:rsidP="0086054E">
      <w:pPr>
        <w:spacing w:line="276" w:lineRule="atLeast"/>
        <w:rPr>
          <w:rFonts w:ascii="Calibri" w:eastAsia="Times New Roman" w:hAnsi="Calibri" w:cs="Calibri"/>
          <w:color w:val="000000"/>
        </w:rPr>
      </w:pPr>
      <w:r>
        <w:rPr>
          <w:rFonts w:ascii="Times New Roman" w:eastAsia="Times New Roman" w:hAnsi="Times New Roman" w:cs="Times New Roman"/>
          <w:color w:val="000000"/>
          <w:sz w:val="24"/>
          <w:szCs w:val="24"/>
        </w:rPr>
        <w:t>            P</w:t>
      </w:r>
      <w:r w:rsidR="0086054E" w:rsidRPr="0086054E">
        <w:rPr>
          <w:rFonts w:ascii="Times New Roman" w:eastAsia="Times New Roman" w:hAnsi="Times New Roman" w:cs="Times New Roman"/>
          <w:color w:val="000000"/>
          <w:sz w:val="24"/>
          <w:szCs w:val="24"/>
        </w:rPr>
        <w:t xml:space="preserve">ractitioners will conduct </w:t>
      </w:r>
      <w:r>
        <w:rPr>
          <w:rFonts w:ascii="Times New Roman" w:eastAsia="Times New Roman" w:hAnsi="Times New Roman" w:cs="Times New Roman"/>
          <w:color w:val="000000"/>
          <w:sz w:val="24"/>
          <w:szCs w:val="24"/>
        </w:rPr>
        <w:t>the</w:t>
      </w:r>
      <w:r w:rsidR="0086054E" w:rsidRPr="0086054E">
        <w:rPr>
          <w:rFonts w:ascii="Times New Roman" w:eastAsia="Times New Roman" w:hAnsi="Times New Roman" w:cs="Times New Roman"/>
          <w:color w:val="000000"/>
          <w:sz w:val="24"/>
          <w:szCs w:val="24"/>
        </w:rPr>
        <w:t xml:space="preserve"> action research project</w:t>
      </w:r>
      <w:r>
        <w:rPr>
          <w:rFonts w:ascii="Times New Roman" w:eastAsia="Times New Roman" w:hAnsi="Times New Roman" w:cs="Times New Roman"/>
          <w:color w:val="000000"/>
          <w:sz w:val="24"/>
          <w:szCs w:val="24"/>
        </w:rPr>
        <w:t xml:space="preserve"> proposed in the Action Research Proposal course, analyze the data, and report the results in writing.</w:t>
      </w:r>
      <w:r w:rsidR="0086054E" w:rsidRPr="0086054E">
        <w:rPr>
          <w:rFonts w:ascii="Times New Roman" w:eastAsia="Times New Roman" w:hAnsi="Times New Roman" w:cs="Times New Roman"/>
          <w:color w:val="000000"/>
          <w:sz w:val="24"/>
          <w:szCs w:val="24"/>
        </w:rPr>
        <w:t> </w:t>
      </w:r>
      <w:proofErr w:type="spellStart"/>
      <w:r w:rsidR="0086054E" w:rsidRPr="0086054E">
        <w:rPr>
          <w:rFonts w:ascii="Times New Roman" w:eastAsia="Times New Roman" w:hAnsi="Times New Roman" w:cs="Times New Roman"/>
          <w:color w:val="000000"/>
          <w:sz w:val="24"/>
          <w:szCs w:val="24"/>
        </w:rPr>
        <w:t>Prereq</w:t>
      </w:r>
      <w:proofErr w:type="spellEnd"/>
      <w:r w:rsidR="0086054E" w:rsidRPr="0086054E">
        <w:rPr>
          <w:rFonts w:ascii="Times New Roman" w:eastAsia="Times New Roman" w:hAnsi="Times New Roman" w:cs="Times New Roman"/>
          <w:color w:val="000000"/>
          <w:sz w:val="24"/>
          <w:szCs w:val="24"/>
        </w:rPr>
        <w:t xml:space="preserve">: </w:t>
      </w:r>
      <w:proofErr w:type="gramStart"/>
      <w:r w:rsidR="0086054E" w:rsidRPr="0086054E">
        <w:rPr>
          <w:rFonts w:ascii="Times New Roman" w:eastAsia="Times New Roman" w:hAnsi="Times New Roman" w:cs="Times New Roman"/>
          <w:color w:val="000000"/>
          <w:sz w:val="24"/>
          <w:szCs w:val="24"/>
        </w:rPr>
        <w:t>ED  791</w:t>
      </w:r>
      <w:proofErr w:type="gramEnd"/>
    </w:p>
    <w:p w:rsidR="0086054E" w:rsidRPr="0086054E" w:rsidRDefault="0086054E" w:rsidP="0086054E">
      <w:pPr>
        <w:spacing w:line="276" w:lineRule="atLeast"/>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Conceptual Framework:</w:t>
      </w:r>
    </w:p>
    <w:p w:rsidR="0086054E" w:rsidRPr="0086054E" w:rsidRDefault="0086054E" w:rsidP="0086054E">
      <w:pPr>
        <w:spacing w:after="0" w:line="240" w:lineRule="auto"/>
        <w:ind w:firstLine="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86054E">
        <w:rPr>
          <w:rFonts w:ascii="Times New Roman" w:eastAsia="Times New Roman" w:hAnsi="Times New Roman" w:cs="Times New Roman"/>
          <w:color w:val="000000"/>
          <w:sz w:val="24"/>
          <w:szCs w:val="24"/>
        </w:rPr>
        <w:t>Chaminade</w:t>
      </w:r>
      <w:proofErr w:type="spellEnd"/>
      <w:r w:rsidRPr="0086054E">
        <w:rPr>
          <w:rFonts w:ascii="Times New Roman" w:eastAsia="Times New Roman" w:hAnsi="Times New Roman" w:cs="Times New Roman"/>
          <w:color w:val="000000"/>
          <w:sz w:val="24"/>
          <w:szCs w:val="24"/>
        </w:rPr>
        <w:t xml:space="preserve"> University. These values and beliefs are based on the Catholic </w:t>
      </w:r>
      <w:proofErr w:type="spellStart"/>
      <w:r w:rsidRPr="0086054E">
        <w:rPr>
          <w:rFonts w:ascii="Times New Roman" w:eastAsia="Times New Roman" w:hAnsi="Times New Roman" w:cs="Times New Roman"/>
          <w:color w:val="000000"/>
          <w:sz w:val="24"/>
          <w:szCs w:val="24"/>
        </w:rPr>
        <w:t>Marianist</w:t>
      </w:r>
      <w:proofErr w:type="spellEnd"/>
      <w:r w:rsidRPr="0086054E">
        <w:rPr>
          <w:rFonts w:ascii="Times New Roman" w:eastAsia="Times New Roman" w:hAnsi="Times New Roman" w:cs="Times New Roman"/>
          <w:color w:val="000000"/>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86054E" w:rsidRPr="0086054E" w:rsidRDefault="0086054E" w:rsidP="0086054E">
      <w:pPr>
        <w:spacing w:after="0" w:line="240" w:lineRule="auto"/>
        <w:ind w:firstLine="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86054E">
        <w:rPr>
          <w:rFonts w:ascii="Times New Roman" w:eastAsia="Times New Roman" w:hAnsi="Times New Roman" w:cs="Times New Roman"/>
          <w:color w:val="000000"/>
          <w:sz w:val="24"/>
          <w:szCs w:val="24"/>
        </w:rPr>
        <w:t>Marianist</w:t>
      </w:r>
      <w:proofErr w:type="spellEnd"/>
      <w:r w:rsidRPr="0086054E">
        <w:rPr>
          <w:rFonts w:ascii="Times New Roman" w:eastAsia="Times New Roman" w:hAnsi="Times New Roman" w:cs="Times New Roman"/>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86054E" w:rsidRPr="0086054E" w:rsidRDefault="0086054E" w:rsidP="0086054E">
      <w:pPr>
        <w:spacing w:after="0" w:line="240" w:lineRule="auto"/>
        <w:ind w:firstLine="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Program Learning Outcomes</w:t>
      </w:r>
    </w:p>
    <w:p w:rsidR="0086054E" w:rsidRPr="0086054E" w:rsidRDefault="0086054E" w:rsidP="0086054E">
      <w:pPr>
        <w:spacing w:line="276" w:lineRule="atLeast"/>
        <w:rPr>
          <w:rFonts w:ascii="Calibri" w:eastAsia="Times New Roman" w:hAnsi="Calibri" w:cs="Calibri"/>
          <w:color w:val="000000"/>
        </w:rPr>
      </w:pPr>
      <w:r w:rsidRPr="0086054E">
        <w:rPr>
          <w:rFonts w:ascii="Times New Roman" w:eastAsia="Times New Roman" w:hAnsi="Times New Roman" w:cs="Times New Roman"/>
          <w:color w:val="000000"/>
          <w:sz w:val="24"/>
          <w:szCs w:val="24"/>
        </w:rPr>
        <w:t>Upon completion successful graduates of this program will:</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1.   </w:t>
      </w:r>
      <w:proofErr w:type="gramStart"/>
      <w:r w:rsidRPr="0086054E">
        <w:rPr>
          <w:rFonts w:ascii="Times New Roman" w:eastAsia="Times New Roman" w:hAnsi="Times New Roman" w:cs="Times New Roman"/>
          <w:color w:val="000000"/>
          <w:sz w:val="24"/>
          <w:szCs w:val="24"/>
        </w:rPr>
        <w:t>demonstrate</w:t>
      </w:r>
      <w:proofErr w:type="gramEnd"/>
      <w:r w:rsidRPr="0086054E">
        <w:rPr>
          <w:rFonts w:ascii="Times New Roman" w:eastAsia="Times New Roman" w:hAnsi="Times New Roman" w:cs="Times New Roman"/>
          <w:color w:val="000000"/>
          <w:sz w:val="24"/>
          <w:szCs w:val="24"/>
        </w:rPr>
        <w:t xml:space="preserve"> and analyze his/her own professional and intellectual development and its relationship to best practices in education (REFLECTIVE PRACTICE);</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2.   </w:t>
      </w:r>
      <w:proofErr w:type="gramStart"/>
      <w:r w:rsidRPr="0086054E">
        <w:rPr>
          <w:rFonts w:ascii="Times New Roman" w:eastAsia="Times New Roman" w:hAnsi="Times New Roman" w:cs="Times New Roman"/>
          <w:color w:val="000000"/>
          <w:sz w:val="24"/>
          <w:szCs w:val="24"/>
        </w:rPr>
        <w:t>differentiate</w:t>
      </w:r>
      <w:proofErr w:type="gramEnd"/>
      <w:r w:rsidRPr="0086054E">
        <w:rPr>
          <w:rFonts w:ascii="Times New Roman" w:eastAsia="Times New Roman" w:hAnsi="Times New Roman" w:cs="Times New Roman"/>
          <w:color w:val="000000"/>
          <w:sz w:val="24"/>
          <w:szCs w:val="24"/>
        </w:rPr>
        <w:t xml:space="preserve"> between and critique major learning theories currently driving the field as important empirical, historical, philosophical and conceptual studies (THEORY);</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3.   </w:t>
      </w:r>
      <w:proofErr w:type="gramStart"/>
      <w:r w:rsidRPr="0086054E">
        <w:rPr>
          <w:rFonts w:ascii="Times New Roman" w:eastAsia="Times New Roman" w:hAnsi="Times New Roman" w:cs="Times New Roman"/>
          <w:color w:val="000000"/>
          <w:sz w:val="24"/>
          <w:szCs w:val="24"/>
        </w:rPr>
        <w:t>apply</w:t>
      </w:r>
      <w:proofErr w:type="gramEnd"/>
      <w:r w:rsidRPr="0086054E">
        <w:rPr>
          <w:rFonts w:ascii="Times New Roman" w:eastAsia="Times New Roman" w:hAnsi="Times New Roman" w:cs="Times New Roman"/>
          <w:color w:val="000000"/>
          <w:sz w:val="24"/>
          <w:szCs w:val="24"/>
        </w:rPr>
        <w:t xml:space="preserve"> research-based practice characterized by caring, mutual respect for diverse populations (DIVERSITY);</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4.   </w:t>
      </w:r>
      <w:proofErr w:type="gramStart"/>
      <w:r w:rsidRPr="0086054E">
        <w:rPr>
          <w:rFonts w:ascii="Times New Roman" w:eastAsia="Times New Roman" w:hAnsi="Times New Roman" w:cs="Times New Roman"/>
          <w:color w:val="000000"/>
          <w:sz w:val="24"/>
          <w:szCs w:val="24"/>
        </w:rPr>
        <w:t>design</w:t>
      </w:r>
      <w:proofErr w:type="gramEnd"/>
      <w:r w:rsidRPr="0086054E">
        <w:rPr>
          <w:rFonts w:ascii="Times New Roman" w:eastAsia="Times New Roman" w:hAnsi="Times New Roman" w:cs="Times New Roman"/>
          <w:color w:val="000000"/>
          <w:sz w:val="24"/>
          <w:szCs w:val="24"/>
        </w:rPr>
        <w:t xml:space="preserve"> and assess learning activities that allow for the construction of meaning, and promotion of self-responsibility for learning (DESIGN);</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5.   </w:t>
      </w:r>
      <w:proofErr w:type="gramStart"/>
      <w:r w:rsidRPr="0086054E">
        <w:rPr>
          <w:rFonts w:ascii="Times New Roman" w:eastAsia="Times New Roman" w:hAnsi="Times New Roman" w:cs="Times New Roman"/>
          <w:color w:val="000000"/>
          <w:sz w:val="24"/>
          <w:szCs w:val="24"/>
        </w:rPr>
        <w:t>critique</w:t>
      </w:r>
      <w:proofErr w:type="gramEnd"/>
      <w:r w:rsidRPr="0086054E">
        <w:rPr>
          <w:rFonts w:ascii="Times New Roman" w:eastAsia="Times New Roman" w:hAnsi="Times New Roman" w:cs="Times New Roman"/>
          <w:color w:val="000000"/>
          <w:sz w:val="24"/>
          <w:szCs w:val="24"/>
        </w:rPr>
        <w:t xml:space="preserve"> and analyze academic literature and research methodologies (SCHOLARSHIP) ;</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6.   </w:t>
      </w:r>
      <w:proofErr w:type="gramStart"/>
      <w:r w:rsidRPr="0086054E">
        <w:rPr>
          <w:rFonts w:ascii="Times New Roman" w:eastAsia="Times New Roman" w:hAnsi="Times New Roman" w:cs="Times New Roman"/>
          <w:color w:val="000000"/>
          <w:sz w:val="24"/>
          <w:szCs w:val="24"/>
        </w:rPr>
        <w:t>demonstrate</w:t>
      </w:r>
      <w:proofErr w:type="gramEnd"/>
      <w:r w:rsidRPr="0086054E">
        <w:rPr>
          <w:rFonts w:ascii="Times New Roman" w:eastAsia="Times New Roman" w:hAnsi="Times New Roman" w:cs="Times New Roman"/>
          <w:color w:val="000000"/>
          <w:sz w:val="24"/>
          <w:szCs w:val="24"/>
        </w:rPr>
        <w:t xml:space="preserve"> the ability to compose academic prose for a variety of audiences including peers, professors, and the larger professional community (COMMUNICATION) ;and</w:t>
      </w:r>
    </w:p>
    <w:p w:rsidR="0086054E" w:rsidRPr="0086054E" w:rsidRDefault="0086054E" w:rsidP="0086054E">
      <w:pPr>
        <w:spacing w:after="0" w:line="240" w:lineRule="auto"/>
        <w:ind w:left="36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7.   </w:t>
      </w:r>
      <w:proofErr w:type="gramStart"/>
      <w:r w:rsidRPr="0086054E">
        <w:rPr>
          <w:rFonts w:ascii="Times New Roman" w:eastAsia="Times New Roman" w:hAnsi="Times New Roman" w:cs="Times New Roman"/>
          <w:color w:val="000000"/>
          <w:sz w:val="24"/>
          <w:szCs w:val="24"/>
        </w:rPr>
        <w:t>demonstrate</w:t>
      </w:r>
      <w:proofErr w:type="gramEnd"/>
      <w:r w:rsidRPr="0086054E">
        <w:rPr>
          <w:rFonts w:ascii="Times New Roman" w:eastAsia="Times New Roman" w:hAnsi="Times New Roman" w:cs="Times New Roman"/>
          <w:color w:val="000000"/>
          <w:sz w:val="24"/>
          <w:szCs w:val="24"/>
        </w:rPr>
        <w:t xml:space="preserve"> ability to engage in and facilitate academic and professional dialogue within a community of learners (LEADERSHIP).</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Course Learning Outcomes</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At the end of this course the candidate will:</w:t>
      </w:r>
    </w:p>
    <w:p w:rsidR="0086054E" w:rsidRPr="00D128A2" w:rsidRDefault="0086054E" w:rsidP="00D128A2">
      <w:pPr>
        <w:pStyle w:val="ListParagraph"/>
        <w:numPr>
          <w:ilvl w:val="0"/>
          <w:numId w:val="2"/>
        </w:numPr>
        <w:rPr>
          <w:rFonts w:ascii="Calibri" w:hAnsi="Calibri" w:cs="Calibri"/>
          <w:color w:val="000000"/>
        </w:rPr>
      </w:pPr>
      <w:r w:rsidRPr="00D128A2">
        <w:rPr>
          <w:color w:val="000000"/>
        </w:rPr>
        <w:t>Conduct the steps and processes of action research (PLO 5)</w:t>
      </w:r>
    </w:p>
    <w:p w:rsidR="0086054E" w:rsidRPr="00D128A2" w:rsidRDefault="0086054E" w:rsidP="00D128A2">
      <w:pPr>
        <w:pStyle w:val="ListParagraph"/>
        <w:numPr>
          <w:ilvl w:val="0"/>
          <w:numId w:val="2"/>
        </w:numPr>
        <w:rPr>
          <w:rFonts w:ascii="Calibri" w:hAnsi="Calibri" w:cs="Calibri"/>
          <w:color w:val="000000"/>
        </w:rPr>
      </w:pPr>
      <w:r w:rsidRPr="00D128A2">
        <w:rPr>
          <w:color w:val="000000"/>
        </w:rPr>
        <w:t>Apply the relevant research designs and appropriate research methods for collecting data, analyzing the data, and formulating the results of the data for a particula</w:t>
      </w:r>
      <w:r w:rsidR="00D128A2">
        <w:rPr>
          <w:color w:val="000000"/>
        </w:rPr>
        <w:t>r action research project (PLO 5</w:t>
      </w:r>
      <w:r w:rsidRPr="00D128A2">
        <w:rPr>
          <w:color w:val="000000"/>
        </w:rPr>
        <w:t>)</w:t>
      </w:r>
    </w:p>
    <w:p w:rsidR="00D128A2" w:rsidRPr="00D128A2" w:rsidRDefault="00D128A2" w:rsidP="00D128A2">
      <w:pPr>
        <w:pStyle w:val="ListParagraph"/>
        <w:numPr>
          <w:ilvl w:val="0"/>
          <w:numId w:val="2"/>
        </w:numPr>
        <w:rPr>
          <w:rFonts w:ascii="Calibri" w:hAnsi="Calibri" w:cs="Calibri"/>
          <w:color w:val="000000"/>
          <w:sz w:val="22"/>
          <w:szCs w:val="22"/>
        </w:rPr>
      </w:pPr>
      <w:r>
        <w:rPr>
          <w:color w:val="000000"/>
        </w:rPr>
        <w:t xml:space="preserve">Report the results of the action research project, including discussion and conclusions. </w:t>
      </w:r>
      <w:r w:rsidR="0086054E" w:rsidRPr="00D128A2">
        <w:rPr>
          <w:color w:val="000000"/>
        </w:rPr>
        <w:t>(PLO 6)</w:t>
      </w:r>
    </w:p>
    <w:p w:rsidR="0086054E" w:rsidRPr="00D128A2" w:rsidRDefault="00D128A2" w:rsidP="00D128A2">
      <w:pPr>
        <w:pStyle w:val="ListParagraph"/>
        <w:numPr>
          <w:ilvl w:val="0"/>
          <w:numId w:val="2"/>
        </w:numPr>
        <w:rPr>
          <w:rFonts w:ascii="Calibri" w:hAnsi="Calibri" w:cs="Calibri"/>
          <w:color w:val="000000"/>
          <w:sz w:val="22"/>
          <w:szCs w:val="22"/>
        </w:rPr>
      </w:pPr>
      <w:r w:rsidRPr="00D128A2">
        <w:rPr>
          <w:color w:val="000000"/>
        </w:rPr>
        <w:t>Develop an action plan in accordance with the study outcomes</w:t>
      </w:r>
      <w:r>
        <w:rPr>
          <w:color w:val="000000"/>
        </w:rPr>
        <w:t>. (PLO 1)</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Big Ideas:</w:t>
      </w:r>
    </w:p>
    <w:p w:rsidR="0086054E" w:rsidRPr="00D128A2" w:rsidRDefault="0086054E" w:rsidP="00D128A2">
      <w:pPr>
        <w:pStyle w:val="ListParagraph"/>
        <w:numPr>
          <w:ilvl w:val="0"/>
          <w:numId w:val="3"/>
        </w:numPr>
        <w:rPr>
          <w:rFonts w:ascii="Calibri" w:hAnsi="Calibri" w:cs="Calibri"/>
          <w:color w:val="000000"/>
        </w:rPr>
      </w:pPr>
      <w:r w:rsidRPr="00D128A2">
        <w:rPr>
          <w:color w:val="000000"/>
        </w:rPr>
        <w:t>Action research supports the practitioner’s development as a change agent in instructional settings.</w:t>
      </w:r>
    </w:p>
    <w:p w:rsidR="00D128A2" w:rsidRPr="00D128A2" w:rsidRDefault="0086054E" w:rsidP="00D128A2">
      <w:pPr>
        <w:pStyle w:val="ListParagraph"/>
        <w:numPr>
          <w:ilvl w:val="0"/>
          <w:numId w:val="3"/>
        </w:numPr>
        <w:rPr>
          <w:rFonts w:ascii="Calibri" w:hAnsi="Calibri" w:cs="Calibri"/>
          <w:color w:val="000000"/>
        </w:rPr>
      </w:pPr>
      <w:r w:rsidRPr="00D128A2">
        <w:rPr>
          <w:color w:val="000000"/>
        </w:rPr>
        <w:t>Action research is a means of identifying the source of educational problems and evaluating solutions, leading to improved student achievement.</w:t>
      </w:r>
    </w:p>
    <w:p w:rsidR="0086054E" w:rsidRPr="00D128A2" w:rsidRDefault="0086054E" w:rsidP="00D128A2">
      <w:pPr>
        <w:pStyle w:val="ListParagraph"/>
        <w:numPr>
          <w:ilvl w:val="0"/>
          <w:numId w:val="3"/>
        </w:numPr>
        <w:rPr>
          <w:rFonts w:ascii="Calibri" w:hAnsi="Calibri" w:cs="Calibri"/>
          <w:color w:val="000000"/>
        </w:rPr>
      </w:pPr>
      <w:r w:rsidRPr="00D128A2">
        <w:rPr>
          <w:color w:val="000000"/>
        </w:rPr>
        <w:t>Engaging in critical reflection enables practitioners to identify their strengths and needed areas of improvement, thus supporting the development of best practices in education.</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Essential Question:</w:t>
      </w:r>
    </w:p>
    <w:p w:rsidR="0086054E" w:rsidRPr="00D128A2" w:rsidRDefault="0086054E" w:rsidP="00D128A2">
      <w:pPr>
        <w:pStyle w:val="ListParagraph"/>
        <w:numPr>
          <w:ilvl w:val="0"/>
          <w:numId w:val="4"/>
        </w:numPr>
        <w:rPr>
          <w:rFonts w:ascii="Calibri" w:hAnsi="Calibri" w:cs="Calibri"/>
          <w:color w:val="000000"/>
        </w:rPr>
      </w:pPr>
      <w:r w:rsidRPr="00D128A2">
        <w:rPr>
          <w:color w:val="000000"/>
        </w:rPr>
        <w:t xml:space="preserve">How can educators apply the principles of scientific inquiry to everyday problem solving and </w:t>
      </w:r>
      <w:proofErr w:type="gramStart"/>
      <w:r w:rsidRPr="00D128A2">
        <w:rPr>
          <w:color w:val="000000"/>
        </w:rPr>
        <w:t>decision making</w:t>
      </w:r>
      <w:proofErr w:type="gramEnd"/>
      <w:r w:rsidRPr="00D128A2">
        <w:rPr>
          <w:color w:val="000000"/>
        </w:rPr>
        <w:t>?</w:t>
      </w:r>
    </w:p>
    <w:p w:rsidR="00D128A2" w:rsidRDefault="00D128A2" w:rsidP="0086054E">
      <w:pPr>
        <w:spacing w:line="276" w:lineRule="atLeast"/>
        <w:rPr>
          <w:rFonts w:ascii="Times New Roman" w:eastAsia="Times New Roman" w:hAnsi="Times New Roman" w:cs="Times New Roman"/>
          <w:b/>
          <w:bCs/>
          <w:color w:val="000000"/>
          <w:sz w:val="24"/>
          <w:szCs w:val="24"/>
        </w:rPr>
      </w:pPr>
    </w:p>
    <w:p w:rsidR="0086054E" w:rsidRPr="0086054E" w:rsidRDefault="0086054E" w:rsidP="00D128A2">
      <w:pPr>
        <w:spacing w:line="276" w:lineRule="atLeast"/>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Course Requirements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2448"/>
        <w:gridCol w:w="1003"/>
        <w:gridCol w:w="3725"/>
        <w:gridCol w:w="1945"/>
      </w:tblGrid>
      <w:tr w:rsidR="0086054E" w:rsidRPr="0086054E">
        <w:trPr>
          <w:cantSplit/>
        </w:trPr>
        <w:tc>
          <w:tcPr>
            <w:tcW w:w="2448" w:type="dxa"/>
            <w:tcMar>
              <w:top w:w="0" w:type="dxa"/>
              <w:left w:w="108" w:type="dxa"/>
              <w:bottom w:w="0" w:type="dxa"/>
              <w:right w:w="108" w:type="dxa"/>
            </w:tcMar>
          </w:tcPr>
          <w:p w:rsidR="0086054E" w:rsidRPr="0086054E" w:rsidRDefault="0086054E" w:rsidP="000A227A">
            <w:pPr>
              <w:spacing w:after="0" w:line="240" w:lineRule="auto"/>
              <w:jc w:val="center"/>
              <w:rPr>
                <w:rFonts w:ascii="Calibri" w:eastAsia="Times New Roman" w:hAnsi="Calibri" w:cs="Calibri"/>
              </w:rPr>
            </w:pPr>
            <w:r w:rsidRPr="0086054E">
              <w:rPr>
                <w:rFonts w:ascii="Times New Roman" w:eastAsia="Times New Roman" w:hAnsi="Times New Roman" w:cs="Times New Roman"/>
                <w:b/>
                <w:bCs/>
                <w:sz w:val="24"/>
                <w:szCs w:val="24"/>
              </w:rPr>
              <w:t>Assignment</w:t>
            </w:r>
          </w:p>
          <w:p w:rsidR="0086054E" w:rsidRPr="0086054E" w:rsidRDefault="0086054E" w:rsidP="000A227A">
            <w:pPr>
              <w:spacing w:after="0" w:line="240" w:lineRule="auto"/>
              <w:jc w:val="center"/>
              <w:rPr>
                <w:rFonts w:ascii="Calibri" w:eastAsia="Times New Roman" w:hAnsi="Calibri" w:cs="Calibri"/>
              </w:rPr>
            </w:pPr>
            <w:r w:rsidRPr="0086054E">
              <w:rPr>
                <w:rFonts w:ascii="Times New Roman" w:eastAsia="Times New Roman" w:hAnsi="Times New Roman" w:cs="Times New Roman"/>
                <w:b/>
                <w:bCs/>
                <w:sz w:val="24"/>
                <w:szCs w:val="24"/>
              </w:rPr>
              <w:t>(</w:t>
            </w:r>
            <w:proofErr w:type="gramStart"/>
            <w:r w:rsidRPr="0086054E">
              <w:rPr>
                <w:rFonts w:ascii="Times New Roman" w:eastAsia="Times New Roman" w:hAnsi="Times New Roman" w:cs="Times New Roman"/>
                <w:b/>
                <w:bCs/>
                <w:sz w:val="24"/>
                <w:szCs w:val="24"/>
              </w:rPr>
              <w:t>alignment</w:t>
            </w:r>
            <w:proofErr w:type="gramEnd"/>
            <w:r w:rsidRPr="0086054E">
              <w:rPr>
                <w:rFonts w:ascii="Times New Roman" w:eastAsia="Times New Roman" w:hAnsi="Times New Roman" w:cs="Times New Roman"/>
                <w:b/>
                <w:bCs/>
                <w:sz w:val="24"/>
                <w:szCs w:val="24"/>
              </w:rPr>
              <w:t xml:space="preserve"> to </w:t>
            </w:r>
            <w:proofErr w:type="spellStart"/>
            <w:r w:rsidRPr="0086054E">
              <w:rPr>
                <w:rFonts w:ascii="Times New Roman" w:eastAsia="Times New Roman" w:hAnsi="Times New Roman" w:cs="Times New Roman"/>
                <w:b/>
                <w:bCs/>
                <w:sz w:val="24"/>
                <w:szCs w:val="24"/>
              </w:rPr>
              <w:t>PLOs</w:t>
            </w:r>
            <w:proofErr w:type="spellEnd"/>
            <w:r w:rsidRPr="0086054E">
              <w:rPr>
                <w:rFonts w:ascii="Times New Roman" w:eastAsia="Times New Roman" w:hAnsi="Times New Roman" w:cs="Times New Roman"/>
                <w:b/>
                <w:bCs/>
                <w:sz w:val="24"/>
                <w:szCs w:val="24"/>
              </w:rPr>
              <w:t xml:space="preserve"> and </w:t>
            </w:r>
            <w:proofErr w:type="spellStart"/>
            <w:r w:rsidRPr="0086054E">
              <w:rPr>
                <w:rFonts w:ascii="Times New Roman" w:eastAsia="Times New Roman" w:hAnsi="Times New Roman" w:cs="Times New Roman"/>
                <w:b/>
                <w:bCs/>
                <w:sz w:val="24"/>
                <w:szCs w:val="24"/>
              </w:rPr>
              <w:t>CLOs</w:t>
            </w:r>
            <w:proofErr w:type="spellEnd"/>
            <w:r w:rsidRPr="0086054E">
              <w:rPr>
                <w:rFonts w:ascii="Times New Roman" w:eastAsia="Times New Roman" w:hAnsi="Times New Roman" w:cs="Times New Roman"/>
                <w:b/>
                <w:bCs/>
                <w:sz w:val="24"/>
                <w:szCs w:val="24"/>
              </w:rPr>
              <w:t>)</w:t>
            </w:r>
          </w:p>
        </w:tc>
        <w:tc>
          <w:tcPr>
            <w:tcW w:w="1003" w:type="dxa"/>
            <w:tcMar>
              <w:top w:w="0" w:type="dxa"/>
              <w:left w:w="108" w:type="dxa"/>
              <w:bottom w:w="0" w:type="dxa"/>
              <w:right w:w="108" w:type="dxa"/>
            </w:tcMar>
          </w:tcPr>
          <w:p w:rsidR="0086054E" w:rsidRPr="0086054E" w:rsidRDefault="000A227A" w:rsidP="000A227A">
            <w:pPr>
              <w:spacing w:after="0" w:line="240" w:lineRule="auto"/>
              <w:jc w:val="center"/>
              <w:rPr>
                <w:rFonts w:ascii="Calibri" w:eastAsia="Times New Roman" w:hAnsi="Calibri" w:cs="Calibri"/>
              </w:rPr>
            </w:pPr>
            <w:r>
              <w:rPr>
                <w:rFonts w:ascii="Times New Roman" w:eastAsia="Times New Roman" w:hAnsi="Times New Roman" w:cs="Times New Roman"/>
                <w:b/>
                <w:bCs/>
                <w:sz w:val="24"/>
                <w:szCs w:val="24"/>
              </w:rPr>
              <w:t>Percent</w:t>
            </w:r>
          </w:p>
        </w:tc>
        <w:tc>
          <w:tcPr>
            <w:tcW w:w="3725" w:type="dxa"/>
            <w:tcMar>
              <w:top w:w="0" w:type="dxa"/>
              <w:left w:w="108" w:type="dxa"/>
              <w:bottom w:w="0" w:type="dxa"/>
              <w:right w:w="108" w:type="dxa"/>
            </w:tcMar>
          </w:tcPr>
          <w:p w:rsidR="0086054E" w:rsidRPr="0086054E" w:rsidRDefault="0086054E" w:rsidP="000A227A">
            <w:pPr>
              <w:spacing w:after="0" w:line="240" w:lineRule="auto"/>
              <w:jc w:val="center"/>
              <w:rPr>
                <w:rFonts w:ascii="Calibri" w:eastAsia="Times New Roman" w:hAnsi="Calibri" w:cs="Calibri"/>
              </w:rPr>
            </w:pPr>
            <w:r w:rsidRPr="0086054E">
              <w:rPr>
                <w:rFonts w:ascii="Times New Roman" w:eastAsia="Times New Roman" w:hAnsi="Times New Roman" w:cs="Times New Roman"/>
                <w:b/>
                <w:bCs/>
                <w:sz w:val="24"/>
                <w:szCs w:val="24"/>
              </w:rPr>
              <w:t>Description</w:t>
            </w:r>
          </w:p>
        </w:tc>
        <w:tc>
          <w:tcPr>
            <w:tcW w:w="1945" w:type="dxa"/>
            <w:tcMar>
              <w:top w:w="0" w:type="dxa"/>
              <w:left w:w="108" w:type="dxa"/>
              <w:bottom w:w="0" w:type="dxa"/>
              <w:right w:w="108" w:type="dxa"/>
            </w:tcMar>
          </w:tcPr>
          <w:p w:rsidR="0086054E" w:rsidRPr="0086054E" w:rsidRDefault="0086054E" w:rsidP="000A227A">
            <w:pPr>
              <w:spacing w:after="0" w:line="240" w:lineRule="auto"/>
              <w:jc w:val="center"/>
              <w:rPr>
                <w:rFonts w:ascii="Calibri" w:eastAsia="Times New Roman" w:hAnsi="Calibri" w:cs="Calibri"/>
              </w:rPr>
            </w:pPr>
            <w:r w:rsidRPr="0086054E">
              <w:rPr>
                <w:rFonts w:ascii="Times New Roman" w:eastAsia="Times New Roman" w:hAnsi="Times New Roman" w:cs="Times New Roman"/>
                <w:b/>
                <w:bCs/>
                <w:sz w:val="24"/>
                <w:szCs w:val="24"/>
              </w:rPr>
              <w:t>Submission</w:t>
            </w:r>
          </w:p>
        </w:tc>
      </w:tr>
      <w:tr w:rsidR="0086054E" w:rsidRPr="0086054E">
        <w:trPr>
          <w:cantSplit/>
        </w:trPr>
        <w:tc>
          <w:tcPr>
            <w:tcW w:w="2448"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Weekly discussions</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xml:space="preserve"> (PLO </w:t>
            </w:r>
            <w:r w:rsidR="001A5922">
              <w:rPr>
                <w:rFonts w:ascii="Times New Roman" w:eastAsia="Times New Roman" w:hAnsi="Times New Roman" w:cs="Times New Roman"/>
                <w:sz w:val="24"/>
                <w:szCs w:val="24"/>
              </w:rPr>
              <w:t>7</w:t>
            </w:r>
            <w:r w:rsidR="00185281">
              <w:rPr>
                <w:rFonts w:ascii="Times New Roman" w:eastAsia="Times New Roman" w:hAnsi="Times New Roman" w:cs="Times New Roman"/>
                <w:sz w:val="24"/>
                <w:szCs w:val="24"/>
              </w:rPr>
              <w:t>, 5; CLO 1)</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c>
          <w:tcPr>
            <w:tcW w:w="1003" w:type="dxa"/>
            <w:tcMar>
              <w:top w:w="0" w:type="dxa"/>
              <w:left w:w="108" w:type="dxa"/>
              <w:bottom w:w="0" w:type="dxa"/>
              <w:right w:w="108" w:type="dxa"/>
            </w:tcMar>
          </w:tcPr>
          <w:p w:rsidR="0086054E" w:rsidRPr="0086054E" w:rsidRDefault="000A227A"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20</w:t>
            </w:r>
          </w:p>
        </w:tc>
        <w:tc>
          <w:tcPr>
            <w:tcW w:w="3725" w:type="dxa"/>
            <w:tcMar>
              <w:top w:w="0" w:type="dxa"/>
              <w:left w:w="108" w:type="dxa"/>
              <w:bottom w:w="0" w:type="dxa"/>
              <w:right w:w="108" w:type="dxa"/>
            </w:tcMar>
          </w:tcPr>
          <w:p w:rsidR="0086054E" w:rsidRPr="0086054E" w:rsidRDefault="0086054E" w:rsidP="00D128A2">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xml:space="preserve">Participate in weekly discussions </w:t>
            </w:r>
            <w:r w:rsidR="00D128A2">
              <w:rPr>
                <w:rFonts w:ascii="Times New Roman" w:eastAsia="Times New Roman" w:hAnsi="Times New Roman" w:cs="Times New Roman"/>
                <w:sz w:val="24"/>
                <w:szCs w:val="24"/>
              </w:rPr>
              <w:t xml:space="preserve">to share the experience </w:t>
            </w:r>
            <w:r w:rsidR="00185281">
              <w:rPr>
                <w:rFonts w:ascii="Times New Roman" w:eastAsia="Times New Roman" w:hAnsi="Times New Roman" w:cs="Times New Roman"/>
                <w:sz w:val="24"/>
                <w:szCs w:val="24"/>
              </w:rPr>
              <w:t xml:space="preserve">of project implementation </w:t>
            </w:r>
            <w:r w:rsidR="00D128A2">
              <w:rPr>
                <w:rFonts w:ascii="Times New Roman" w:eastAsia="Times New Roman" w:hAnsi="Times New Roman" w:cs="Times New Roman"/>
                <w:sz w:val="24"/>
                <w:szCs w:val="24"/>
              </w:rPr>
              <w:t xml:space="preserve">and to support the community of scholars. </w:t>
            </w:r>
          </w:p>
        </w:tc>
        <w:tc>
          <w:tcPr>
            <w:tcW w:w="1945"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proofErr w:type="spellStart"/>
            <w:proofErr w:type="gramStart"/>
            <w:r w:rsidRPr="0086054E">
              <w:rPr>
                <w:rFonts w:ascii="Times New Roman" w:eastAsia="Times New Roman" w:hAnsi="Times New Roman" w:cs="Times New Roman"/>
                <w:sz w:val="24"/>
                <w:szCs w:val="24"/>
              </w:rPr>
              <w:t>eCollege</w:t>
            </w:r>
            <w:proofErr w:type="spellEnd"/>
            <w:proofErr w:type="gramEnd"/>
            <w:r w:rsidRPr="0086054E">
              <w:rPr>
                <w:rFonts w:ascii="Times New Roman" w:eastAsia="Times New Roman" w:hAnsi="Times New Roman" w:cs="Times New Roman"/>
                <w:sz w:val="24"/>
                <w:szCs w:val="24"/>
              </w:rPr>
              <w:t xml:space="preserve"> discussions</w:t>
            </w:r>
          </w:p>
        </w:tc>
      </w:tr>
      <w:tr w:rsidR="0086054E" w:rsidRPr="0086054E">
        <w:trPr>
          <w:cantSplit/>
        </w:trPr>
        <w:tc>
          <w:tcPr>
            <w:tcW w:w="2448" w:type="dxa"/>
            <w:tcMar>
              <w:top w:w="0" w:type="dxa"/>
              <w:left w:w="108" w:type="dxa"/>
              <w:bottom w:w="0" w:type="dxa"/>
              <w:right w:w="108" w:type="dxa"/>
            </w:tcMar>
          </w:tcPr>
          <w:p w:rsidR="0086054E" w:rsidRPr="0086054E" w:rsidRDefault="00D128A2" w:rsidP="00D128A2">
            <w:pPr>
              <w:spacing w:after="0" w:line="240" w:lineRule="auto"/>
              <w:rPr>
                <w:rFonts w:ascii="Calibri" w:eastAsia="Times New Roman" w:hAnsi="Calibri" w:cs="Calibri"/>
              </w:rPr>
            </w:pPr>
            <w:r>
              <w:rPr>
                <w:rFonts w:ascii="Times New Roman" w:eastAsia="Times New Roman" w:hAnsi="Times New Roman" w:cs="Times New Roman"/>
                <w:sz w:val="24"/>
                <w:szCs w:val="24"/>
              </w:rPr>
              <w:t xml:space="preserve">Draft: </w:t>
            </w:r>
            <w:r w:rsidR="0086054E" w:rsidRPr="0086054E">
              <w:rPr>
                <w:rFonts w:ascii="Times New Roman" w:eastAsia="Times New Roman" w:hAnsi="Times New Roman" w:cs="Times New Roman"/>
                <w:sz w:val="24"/>
                <w:szCs w:val="24"/>
              </w:rPr>
              <w:t>Research design, methodology</w:t>
            </w:r>
          </w:p>
        </w:tc>
        <w:tc>
          <w:tcPr>
            <w:tcW w:w="1003" w:type="dxa"/>
            <w:tcMar>
              <w:top w:w="0" w:type="dxa"/>
              <w:left w:w="108" w:type="dxa"/>
              <w:bottom w:w="0" w:type="dxa"/>
              <w:right w:w="108" w:type="dxa"/>
            </w:tcMar>
          </w:tcPr>
          <w:p w:rsidR="0086054E" w:rsidRPr="0086054E" w:rsidRDefault="00D128A2"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5</w:t>
            </w:r>
          </w:p>
        </w:tc>
        <w:tc>
          <w:tcPr>
            <w:tcW w:w="3725" w:type="dxa"/>
            <w:tcMar>
              <w:top w:w="0" w:type="dxa"/>
              <w:left w:w="108" w:type="dxa"/>
              <w:bottom w:w="0" w:type="dxa"/>
              <w:right w:w="108" w:type="dxa"/>
            </w:tcMar>
          </w:tcPr>
          <w:p w:rsidR="0086054E" w:rsidRPr="0086054E" w:rsidRDefault="00D128A2" w:rsidP="000A227A">
            <w:pPr>
              <w:spacing w:after="0" w:line="240" w:lineRule="auto"/>
              <w:rPr>
                <w:rFonts w:ascii="Calibri" w:eastAsia="Times New Roman" w:hAnsi="Calibri" w:cs="Calibri"/>
              </w:rPr>
            </w:pPr>
            <w:r>
              <w:rPr>
                <w:rFonts w:ascii="Times New Roman" w:eastAsia="Times New Roman" w:hAnsi="Times New Roman" w:cs="Times New Roman"/>
                <w:sz w:val="24"/>
                <w:szCs w:val="24"/>
              </w:rPr>
              <w:t>Revise and complete</w:t>
            </w:r>
            <w:r w:rsidR="0086054E" w:rsidRPr="0086054E">
              <w:rPr>
                <w:rFonts w:ascii="Times New Roman" w:eastAsia="Times New Roman" w:hAnsi="Times New Roman" w:cs="Times New Roman"/>
                <w:sz w:val="24"/>
                <w:szCs w:val="24"/>
              </w:rPr>
              <w:t xml:space="preserve"> </w:t>
            </w:r>
            <w:r w:rsidR="000A227A">
              <w:rPr>
                <w:rFonts w:ascii="Times New Roman" w:eastAsia="Times New Roman" w:hAnsi="Times New Roman" w:cs="Times New Roman"/>
                <w:sz w:val="24"/>
                <w:szCs w:val="24"/>
              </w:rPr>
              <w:t>m</w:t>
            </w:r>
            <w:r w:rsidR="0086054E" w:rsidRPr="0086054E">
              <w:rPr>
                <w:rFonts w:ascii="Times New Roman" w:eastAsia="Times New Roman" w:hAnsi="Times New Roman" w:cs="Times New Roman"/>
                <w:sz w:val="24"/>
                <w:szCs w:val="24"/>
              </w:rPr>
              <w:t xml:space="preserve">ethodology </w:t>
            </w:r>
            <w:r w:rsidR="000A227A">
              <w:rPr>
                <w:rFonts w:ascii="Times New Roman" w:eastAsia="Times New Roman" w:hAnsi="Times New Roman" w:cs="Times New Roman"/>
                <w:sz w:val="24"/>
                <w:szCs w:val="24"/>
              </w:rPr>
              <w:t>section</w:t>
            </w:r>
            <w:r w:rsidR="0086054E" w:rsidRPr="0086054E">
              <w:rPr>
                <w:rFonts w:ascii="Times New Roman" w:eastAsia="Times New Roman" w:hAnsi="Times New Roman" w:cs="Times New Roman"/>
                <w:sz w:val="24"/>
                <w:szCs w:val="24"/>
              </w:rPr>
              <w:t xml:space="preserve"> following implementation of the study</w:t>
            </w:r>
            <w:r>
              <w:rPr>
                <w:rFonts w:ascii="Times New Roman" w:eastAsia="Times New Roman" w:hAnsi="Times New Roman" w:cs="Times New Roman"/>
                <w:sz w:val="24"/>
                <w:szCs w:val="24"/>
              </w:rPr>
              <w:t>.</w:t>
            </w:r>
          </w:p>
        </w:tc>
        <w:tc>
          <w:tcPr>
            <w:tcW w:w="1945" w:type="dxa"/>
            <w:tcMar>
              <w:top w:w="0" w:type="dxa"/>
              <w:left w:w="108" w:type="dxa"/>
              <w:bottom w:w="0" w:type="dxa"/>
              <w:right w:w="108" w:type="dxa"/>
            </w:tcMar>
          </w:tcPr>
          <w:p w:rsidR="0086054E" w:rsidRPr="0086054E" w:rsidRDefault="00D128A2" w:rsidP="0086054E">
            <w:pPr>
              <w:spacing w:after="0" w:line="240" w:lineRule="auto"/>
              <w:rPr>
                <w:rFonts w:ascii="Calibri" w:eastAsia="Times New Roman" w:hAnsi="Calibri" w:cs="Calibri"/>
              </w:rPr>
            </w:pPr>
            <w:proofErr w:type="spellStart"/>
            <w:proofErr w:type="gramStart"/>
            <w:r>
              <w:rPr>
                <w:rFonts w:ascii="Times New Roman" w:eastAsia="Times New Roman" w:hAnsi="Times New Roman" w:cs="Times New Roman"/>
                <w:sz w:val="24"/>
                <w:szCs w:val="24"/>
              </w:rPr>
              <w:t>eCollege</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dropbox</w:t>
            </w:r>
            <w:proofErr w:type="spellEnd"/>
            <w:r>
              <w:rPr>
                <w:rFonts w:ascii="Times New Roman" w:eastAsia="Times New Roman" w:hAnsi="Times New Roman" w:cs="Times New Roman"/>
                <w:sz w:val="24"/>
                <w:szCs w:val="24"/>
              </w:rPr>
              <w:t xml:space="preserve"> </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r>
      <w:tr w:rsidR="0086054E" w:rsidRPr="0086054E">
        <w:trPr>
          <w:cantSplit/>
        </w:trPr>
        <w:tc>
          <w:tcPr>
            <w:tcW w:w="2448" w:type="dxa"/>
            <w:tcMar>
              <w:top w:w="0" w:type="dxa"/>
              <w:left w:w="108" w:type="dxa"/>
              <w:bottom w:w="0" w:type="dxa"/>
              <w:right w:w="108" w:type="dxa"/>
            </w:tcMar>
          </w:tcPr>
          <w:p w:rsidR="0086054E" w:rsidRPr="0086054E" w:rsidRDefault="000A227A"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 xml:space="preserve">Draft: </w:t>
            </w:r>
            <w:r w:rsidR="0086054E" w:rsidRPr="0086054E">
              <w:rPr>
                <w:rFonts w:ascii="Times New Roman" w:eastAsia="Times New Roman" w:hAnsi="Times New Roman" w:cs="Times New Roman"/>
                <w:sz w:val="24"/>
                <w:szCs w:val="24"/>
              </w:rPr>
              <w:t>Data Collection</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c>
          <w:tcPr>
            <w:tcW w:w="1003" w:type="dxa"/>
            <w:tcMar>
              <w:top w:w="0" w:type="dxa"/>
              <w:left w:w="108" w:type="dxa"/>
              <w:bottom w:w="0" w:type="dxa"/>
              <w:right w:w="108" w:type="dxa"/>
            </w:tcMar>
          </w:tcPr>
          <w:p w:rsidR="0086054E" w:rsidRPr="0086054E" w:rsidRDefault="000A227A"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5</w:t>
            </w:r>
          </w:p>
        </w:tc>
        <w:tc>
          <w:tcPr>
            <w:tcW w:w="3725" w:type="dxa"/>
            <w:tcMar>
              <w:top w:w="0" w:type="dxa"/>
              <w:left w:w="108" w:type="dxa"/>
              <w:bottom w:w="0" w:type="dxa"/>
              <w:right w:w="108" w:type="dxa"/>
            </w:tcMar>
          </w:tcPr>
          <w:p w:rsidR="0086054E" w:rsidRPr="0086054E" w:rsidRDefault="00D128A2" w:rsidP="00D128A2">
            <w:pPr>
              <w:spacing w:after="0" w:line="240" w:lineRule="auto"/>
              <w:rPr>
                <w:rFonts w:ascii="Calibri" w:eastAsia="Times New Roman" w:hAnsi="Calibri" w:cs="Calibri"/>
              </w:rPr>
            </w:pPr>
            <w:r>
              <w:rPr>
                <w:rFonts w:ascii="Times New Roman" w:eastAsia="Times New Roman" w:hAnsi="Times New Roman" w:cs="Times New Roman"/>
                <w:sz w:val="24"/>
                <w:szCs w:val="24"/>
              </w:rPr>
              <w:t>Report</w:t>
            </w:r>
            <w:r w:rsidR="0086054E" w:rsidRPr="0086054E">
              <w:rPr>
                <w:rFonts w:ascii="Times New Roman" w:eastAsia="Times New Roman" w:hAnsi="Times New Roman" w:cs="Times New Roman"/>
                <w:sz w:val="24"/>
                <w:szCs w:val="24"/>
              </w:rPr>
              <w:t xml:space="preserve"> data collection</w:t>
            </w:r>
            <w:r>
              <w:rPr>
                <w:rFonts w:ascii="Times New Roman" w:eastAsia="Times New Roman" w:hAnsi="Times New Roman" w:cs="Times New Roman"/>
                <w:sz w:val="24"/>
                <w:szCs w:val="24"/>
              </w:rPr>
              <w:t>.</w:t>
            </w:r>
          </w:p>
        </w:tc>
        <w:tc>
          <w:tcPr>
            <w:tcW w:w="1945"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proofErr w:type="spellStart"/>
            <w:proofErr w:type="gramStart"/>
            <w:r w:rsidRPr="0086054E">
              <w:rPr>
                <w:rFonts w:ascii="Times New Roman" w:eastAsia="Times New Roman" w:hAnsi="Times New Roman" w:cs="Times New Roman"/>
                <w:sz w:val="24"/>
                <w:szCs w:val="24"/>
              </w:rPr>
              <w:t>eCollege</w:t>
            </w:r>
            <w:proofErr w:type="spellEnd"/>
            <w:proofErr w:type="gramEnd"/>
            <w:r w:rsidRPr="0086054E">
              <w:rPr>
                <w:rFonts w:ascii="Times New Roman" w:eastAsia="Times New Roman" w:hAnsi="Times New Roman" w:cs="Times New Roman"/>
                <w:sz w:val="24"/>
                <w:szCs w:val="24"/>
              </w:rPr>
              <w:t xml:space="preserve"> </w:t>
            </w:r>
            <w:proofErr w:type="spellStart"/>
            <w:r w:rsidRPr="0086054E">
              <w:rPr>
                <w:rFonts w:ascii="Times New Roman" w:eastAsia="Times New Roman" w:hAnsi="Times New Roman" w:cs="Times New Roman"/>
                <w:sz w:val="24"/>
                <w:szCs w:val="24"/>
              </w:rPr>
              <w:t>dropbox</w:t>
            </w:r>
            <w:proofErr w:type="spellEnd"/>
          </w:p>
        </w:tc>
      </w:tr>
      <w:tr w:rsidR="0086054E" w:rsidRPr="0086054E">
        <w:trPr>
          <w:cantSplit/>
        </w:trPr>
        <w:tc>
          <w:tcPr>
            <w:tcW w:w="2448" w:type="dxa"/>
            <w:tcMar>
              <w:top w:w="0" w:type="dxa"/>
              <w:left w:w="108" w:type="dxa"/>
              <w:bottom w:w="0" w:type="dxa"/>
              <w:right w:w="108" w:type="dxa"/>
            </w:tcMar>
          </w:tcPr>
          <w:p w:rsidR="0086054E" w:rsidRPr="0086054E" w:rsidRDefault="000A227A"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 xml:space="preserve">Draft: </w:t>
            </w:r>
            <w:r w:rsidR="0086054E" w:rsidRPr="0086054E">
              <w:rPr>
                <w:rFonts w:ascii="Times New Roman" w:eastAsia="Times New Roman" w:hAnsi="Times New Roman" w:cs="Times New Roman"/>
                <w:sz w:val="24"/>
                <w:szCs w:val="24"/>
              </w:rPr>
              <w:t>Data Analysis and Results</w:t>
            </w:r>
          </w:p>
          <w:p w:rsidR="0086054E" w:rsidRPr="0086054E" w:rsidRDefault="0086054E" w:rsidP="001A5922">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c>
          <w:tcPr>
            <w:tcW w:w="1003" w:type="dxa"/>
            <w:tcMar>
              <w:top w:w="0" w:type="dxa"/>
              <w:left w:w="108" w:type="dxa"/>
              <w:bottom w:w="0" w:type="dxa"/>
              <w:right w:w="108" w:type="dxa"/>
            </w:tcMar>
          </w:tcPr>
          <w:p w:rsidR="0086054E" w:rsidRPr="0086054E" w:rsidRDefault="000A227A"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5</w:t>
            </w:r>
          </w:p>
        </w:tc>
        <w:tc>
          <w:tcPr>
            <w:tcW w:w="3725" w:type="dxa"/>
            <w:tcMar>
              <w:top w:w="0" w:type="dxa"/>
              <w:left w:w="108" w:type="dxa"/>
              <w:bottom w:w="0" w:type="dxa"/>
              <w:right w:w="108" w:type="dxa"/>
            </w:tcMar>
          </w:tcPr>
          <w:p w:rsidR="0086054E" w:rsidRPr="0086054E" w:rsidRDefault="00D128A2" w:rsidP="00D128A2">
            <w:pPr>
              <w:spacing w:after="0" w:line="240" w:lineRule="auto"/>
              <w:rPr>
                <w:rFonts w:ascii="Calibri" w:eastAsia="Times New Roman" w:hAnsi="Calibri" w:cs="Calibri"/>
              </w:rPr>
            </w:pPr>
            <w:r>
              <w:rPr>
                <w:rFonts w:ascii="Times New Roman" w:eastAsia="Times New Roman" w:hAnsi="Times New Roman" w:cs="Times New Roman"/>
                <w:sz w:val="24"/>
                <w:szCs w:val="24"/>
              </w:rPr>
              <w:t>Analyze</w:t>
            </w:r>
            <w:r w:rsidR="0086054E" w:rsidRPr="008605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data and report the results.</w:t>
            </w:r>
          </w:p>
        </w:tc>
        <w:tc>
          <w:tcPr>
            <w:tcW w:w="1945"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proofErr w:type="spellStart"/>
            <w:proofErr w:type="gramStart"/>
            <w:r w:rsidRPr="0086054E">
              <w:rPr>
                <w:rFonts w:ascii="Times New Roman" w:eastAsia="Times New Roman" w:hAnsi="Times New Roman" w:cs="Times New Roman"/>
                <w:sz w:val="24"/>
                <w:szCs w:val="24"/>
              </w:rPr>
              <w:t>eCollege</w:t>
            </w:r>
            <w:proofErr w:type="spellEnd"/>
            <w:proofErr w:type="gramEnd"/>
            <w:r w:rsidRPr="0086054E">
              <w:rPr>
                <w:rFonts w:ascii="Times New Roman" w:eastAsia="Times New Roman" w:hAnsi="Times New Roman" w:cs="Times New Roman"/>
                <w:sz w:val="24"/>
                <w:szCs w:val="24"/>
              </w:rPr>
              <w:t xml:space="preserve"> </w:t>
            </w:r>
            <w:proofErr w:type="spellStart"/>
            <w:r w:rsidRPr="0086054E">
              <w:rPr>
                <w:rFonts w:ascii="Times New Roman" w:eastAsia="Times New Roman" w:hAnsi="Times New Roman" w:cs="Times New Roman"/>
                <w:sz w:val="24"/>
                <w:szCs w:val="24"/>
              </w:rPr>
              <w:t>dropbox</w:t>
            </w:r>
            <w:proofErr w:type="spellEnd"/>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r>
      <w:tr w:rsidR="0086054E" w:rsidRPr="0086054E">
        <w:trPr>
          <w:cantSplit/>
        </w:trPr>
        <w:tc>
          <w:tcPr>
            <w:tcW w:w="2448" w:type="dxa"/>
            <w:tcMar>
              <w:top w:w="0" w:type="dxa"/>
              <w:left w:w="108" w:type="dxa"/>
              <w:bottom w:w="0" w:type="dxa"/>
              <w:right w:w="108" w:type="dxa"/>
            </w:tcMar>
          </w:tcPr>
          <w:p w:rsidR="001A5922" w:rsidRDefault="001A5922" w:rsidP="0086054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Draft:</w:t>
            </w:r>
            <w:r w:rsidR="0086054E" w:rsidRPr="0086054E">
              <w:rPr>
                <w:rFonts w:ascii="Times New Roman" w:eastAsia="Times New Roman" w:hAnsi="Times New Roman" w:cs="Times New Roman"/>
                <w:sz w:val="24"/>
                <w:szCs w:val="24"/>
              </w:rPr>
              <w:t xml:space="preserve"> Conclusion</w:t>
            </w:r>
          </w:p>
          <w:p w:rsidR="0086054E" w:rsidRPr="0086054E" w:rsidRDefault="0086054E" w:rsidP="0086054E">
            <w:pPr>
              <w:spacing w:after="0" w:line="240" w:lineRule="auto"/>
              <w:rPr>
                <w:rFonts w:ascii="Calibri" w:eastAsia="Times New Roman" w:hAnsi="Calibri" w:cs="Calibri"/>
              </w:rPr>
            </w:pPr>
          </w:p>
        </w:tc>
        <w:tc>
          <w:tcPr>
            <w:tcW w:w="1003" w:type="dxa"/>
            <w:tcMar>
              <w:top w:w="0" w:type="dxa"/>
              <w:left w:w="108" w:type="dxa"/>
              <w:bottom w:w="0" w:type="dxa"/>
              <w:right w:w="108" w:type="dxa"/>
            </w:tcMar>
          </w:tcPr>
          <w:p w:rsidR="0086054E" w:rsidRPr="0086054E" w:rsidRDefault="000A227A"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5</w:t>
            </w:r>
          </w:p>
        </w:tc>
        <w:tc>
          <w:tcPr>
            <w:tcW w:w="3725" w:type="dxa"/>
            <w:tcMar>
              <w:top w:w="0" w:type="dxa"/>
              <w:left w:w="108" w:type="dxa"/>
              <w:bottom w:w="0" w:type="dxa"/>
              <w:right w:w="108" w:type="dxa"/>
            </w:tcMar>
          </w:tcPr>
          <w:p w:rsidR="0086054E" w:rsidRPr="0086054E" w:rsidRDefault="000A227A" w:rsidP="000A227A">
            <w:pPr>
              <w:spacing w:after="0" w:line="240" w:lineRule="auto"/>
              <w:rPr>
                <w:rFonts w:ascii="Calibri" w:eastAsia="Times New Roman" w:hAnsi="Calibri" w:cs="Calibri"/>
              </w:rPr>
            </w:pPr>
            <w:r>
              <w:rPr>
                <w:rFonts w:ascii="Times New Roman" w:eastAsia="Times New Roman" w:hAnsi="Times New Roman" w:cs="Times New Roman"/>
                <w:sz w:val="24"/>
                <w:szCs w:val="24"/>
              </w:rPr>
              <w:t>Present conclusions based on data analysis</w:t>
            </w:r>
            <w:r w:rsidR="0086054E" w:rsidRPr="0086054E">
              <w:rPr>
                <w:rFonts w:ascii="Times New Roman" w:eastAsia="Times New Roman" w:hAnsi="Times New Roman" w:cs="Times New Roman"/>
                <w:sz w:val="24"/>
                <w:szCs w:val="24"/>
              </w:rPr>
              <w:t>.</w:t>
            </w:r>
          </w:p>
        </w:tc>
        <w:tc>
          <w:tcPr>
            <w:tcW w:w="1945"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proofErr w:type="spellStart"/>
            <w:proofErr w:type="gramStart"/>
            <w:r w:rsidRPr="0086054E">
              <w:rPr>
                <w:rFonts w:ascii="Times New Roman" w:eastAsia="Times New Roman" w:hAnsi="Times New Roman" w:cs="Times New Roman"/>
                <w:sz w:val="24"/>
                <w:szCs w:val="24"/>
              </w:rPr>
              <w:t>eCollege</w:t>
            </w:r>
            <w:proofErr w:type="spellEnd"/>
            <w:proofErr w:type="gramEnd"/>
            <w:r w:rsidRPr="0086054E">
              <w:rPr>
                <w:rFonts w:ascii="Times New Roman" w:eastAsia="Times New Roman" w:hAnsi="Times New Roman" w:cs="Times New Roman"/>
                <w:sz w:val="24"/>
                <w:szCs w:val="24"/>
              </w:rPr>
              <w:t xml:space="preserve"> </w:t>
            </w:r>
            <w:proofErr w:type="spellStart"/>
            <w:r w:rsidRPr="0086054E">
              <w:rPr>
                <w:rFonts w:ascii="Times New Roman" w:eastAsia="Times New Roman" w:hAnsi="Times New Roman" w:cs="Times New Roman"/>
                <w:sz w:val="24"/>
                <w:szCs w:val="24"/>
              </w:rPr>
              <w:t>dropbox</w:t>
            </w:r>
            <w:proofErr w:type="spellEnd"/>
            <w:r w:rsidRPr="0086054E">
              <w:rPr>
                <w:rFonts w:ascii="Times New Roman" w:eastAsia="Times New Roman" w:hAnsi="Times New Roman" w:cs="Times New Roman"/>
                <w:sz w:val="24"/>
                <w:szCs w:val="24"/>
              </w:rPr>
              <w:t xml:space="preserve"> </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r>
      <w:tr w:rsidR="0086054E" w:rsidRPr="0086054E">
        <w:trPr>
          <w:cantSplit/>
        </w:trPr>
        <w:tc>
          <w:tcPr>
            <w:tcW w:w="2448"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Action Research Report</w:t>
            </w:r>
          </w:p>
          <w:p w:rsidR="0086054E" w:rsidRPr="0086054E" w:rsidRDefault="001A5922" w:rsidP="0086054E">
            <w:pPr>
              <w:spacing w:after="0" w:line="240" w:lineRule="auto"/>
              <w:rPr>
                <w:rFonts w:ascii="Calibri" w:eastAsia="Times New Roman" w:hAnsi="Calibri" w:cs="Calibri"/>
              </w:rPr>
            </w:pPr>
            <w:r>
              <w:rPr>
                <w:rFonts w:ascii="Times New Roman" w:eastAsia="Times New Roman" w:hAnsi="Times New Roman" w:cs="Times New Roman"/>
                <w:sz w:val="24"/>
                <w:szCs w:val="24"/>
              </w:rPr>
              <w:t>(PLO 6; CLO 3</w:t>
            </w:r>
            <w:r w:rsidR="0086054E" w:rsidRPr="0086054E">
              <w:rPr>
                <w:rFonts w:ascii="Times New Roman" w:eastAsia="Times New Roman" w:hAnsi="Times New Roman" w:cs="Times New Roman"/>
                <w:sz w:val="24"/>
                <w:szCs w:val="24"/>
              </w:rPr>
              <w:t>)</w:t>
            </w:r>
          </w:p>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 </w:t>
            </w:r>
          </w:p>
        </w:tc>
        <w:tc>
          <w:tcPr>
            <w:tcW w:w="1003"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r w:rsidRPr="0086054E">
              <w:rPr>
                <w:rFonts w:ascii="Times New Roman" w:eastAsia="Times New Roman" w:hAnsi="Times New Roman" w:cs="Times New Roman"/>
                <w:sz w:val="24"/>
                <w:szCs w:val="24"/>
              </w:rPr>
              <w:t>40</w:t>
            </w:r>
          </w:p>
        </w:tc>
        <w:tc>
          <w:tcPr>
            <w:tcW w:w="3725" w:type="dxa"/>
            <w:tcMar>
              <w:top w:w="0" w:type="dxa"/>
              <w:left w:w="108" w:type="dxa"/>
              <w:bottom w:w="0" w:type="dxa"/>
              <w:right w:w="108" w:type="dxa"/>
            </w:tcMar>
          </w:tcPr>
          <w:p w:rsidR="0086054E" w:rsidRPr="0086054E" w:rsidRDefault="000A227A" w:rsidP="000A227A">
            <w:pPr>
              <w:spacing w:after="0" w:line="240" w:lineRule="auto"/>
              <w:rPr>
                <w:rFonts w:ascii="Calibri" w:eastAsia="Times New Roman" w:hAnsi="Calibri" w:cs="Calibri"/>
              </w:rPr>
            </w:pPr>
            <w:r>
              <w:rPr>
                <w:rFonts w:ascii="Times New Roman" w:eastAsia="Times New Roman" w:hAnsi="Times New Roman" w:cs="Times New Roman"/>
                <w:sz w:val="24"/>
                <w:szCs w:val="24"/>
              </w:rPr>
              <w:t>Write and present the action research report, including</w:t>
            </w:r>
            <w:r w:rsidR="0086054E" w:rsidRPr="0086054E">
              <w:rPr>
                <w:rFonts w:ascii="Times New Roman" w:eastAsia="Times New Roman" w:hAnsi="Times New Roman" w:cs="Times New Roman"/>
                <w:sz w:val="24"/>
                <w:szCs w:val="24"/>
              </w:rPr>
              <w:t xml:space="preserve"> the following 5 </w:t>
            </w:r>
            <w:r>
              <w:rPr>
                <w:rFonts w:ascii="Times New Roman" w:eastAsia="Times New Roman" w:hAnsi="Times New Roman" w:cs="Times New Roman"/>
                <w:sz w:val="24"/>
                <w:szCs w:val="24"/>
              </w:rPr>
              <w:t>sections</w:t>
            </w:r>
            <w:r w:rsidR="0086054E" w:rsidRPr="0086054E">
              <w:rPr>
                <w:rFonts w:ascii="Times New Roman" w:eastAsia="Times New Roman" w:hAnsi="Times New Roman" w:cs="Times New Roman"/>
                <w:sz w:val="24"/>
                <w:szCs w:val="24"/>
              </w:rPr>
              <w:t xml:space="preserve">: Introduction, Literature Review, Methodology </w:t>
            </w:r>
            <w:r w:rsidR="00D128A2">
              <w:rPr>
                <w:rFonts w:ascii="Times New Roman" w:eastAsia="Times New Roman" w:hAnsi="Times New Roman" w:cs="Times New Roman"/>
                <w:sz w:val="24"/>
                <w:szCs w:val="24"/>
              </w:rPr>
              <w:t xml:space="preserve">(including </w:t>
            </w:r>
            <w:r w:rsidR="0086054E" w:rsidRPr="0086054E">
              <w:rPr>
                <w:rFonts w:ascii="Times New Roman" w:eastAsia="Times New Roman" w:hAnsi="Times New Roman" w:cs="Times New Roman"/>
                <w:sz w:val="24"/>
                <w:szCs w:val="24"/>
              </w:rPr>
              <w:t>data and analysis</w:t>
            </w:r>
            <w:r w:rsidR="00D128A2">
              <w:rPr>
                <w:rFonts w:ascii="Times New Roman" w:eastAsia="Times New Roman" w:hAnsi="Times New Roman" w:cs="Times New Roman"/>
                <w:sz w:val="24"/>
                <w:szCs w:val="24"/>
              </w:rPr>
              <w:t>)</w:t>
            </w:r>
            <w:r w:rsidR="0086054E" w:rsidRPr="0086054E">
              <w:rPr>
                <w:rFonts w:ascii="Times New Roman" w:eastAsia="Times New Roman" w:hAnsi="Times New Roman" w:cs="Times New Roman"/>
                <w:sz w:val="24"/>
                <w:szCs w:val="24"/>
              </w:rPr>
              <w:t>, Discussion and Results, and Conclusion.</w:t>
            </w:r>
          </w:p>
        </w:tc>
        <w:tc>
          <w:tcPr>
            <w:tcW w:w="1945" w:type="dxa"/>
            <w:tcMar>
              <w:top w:w="0" w:type="dxa"/>
              <w:left w:w="108" w:type="dxa"/>
              <w:bottom w:w="0" w:type="dxa"/>
              <w:right w:w="108" w:type="dxa"/>
            </w:tcMar>
          </w:tcPr>
          <w:p w:rsidR="0086054E" w:rsidRPr="0086054E" w:rsidRDefault="0086054E" w:rsidP="0086054E">
            <w:pPr>
              <w:spacing w:after="0" w:line="240" w:lineRule="auto"/>
              <w:rPr>
                <w:rFonts w:ascii="Calibri" w:eastAsia="Times New Roman" w:hAnsi="Calibri" w:cs="Calibri"/>
              </w:rPr>
            </w:pPr>
            <w:proofErr w:type="spellStart"/>
            <w:r w:rsidRPr="0086054E">
              <w:rPr>
                <w:rFonts w:ascii="Times New Roman" w:eastAsia="Times New Roman" w:hAnsi="Times New Roman" w:cs="Times New Roman"/>
                <w:sz w:val="24"/>
                <w:szCs w:val="24"/>
              </w:rPr>
              <w:t>LiveText</w:t>
            </w:r>
            <w:proofErr w:type="spellEnd"/>
          </w:p>
        </w:tc>
      </w:tr>
      <w:tr w:rsidR="000A227A" w:rsidRPr="0086054E">
        <w:trPr>
          <w:cantSplit/>
        </w:trPr>
        <w:tc>
          <w:tcPr>
            <w:tcW w:w="2448" w:type="dxa"/>
            <w:tcMar>
              <w:top w:w="0" w:type="dxa"/>
              <w:left w:w="108" w:type="dxa"/>
              <w:bottom w:w="0" w:type="dxa"/>
              <w:right w:w="108" w:type="dxa"/>
            </w:tcMar>
          </w:tcPr>
          <w:p w:rsidR="001A5922" w:rsidRDefault="000A227A" w:rsidP="0086054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Action Research Plan</w:t>
            </w:r>
          </w:p>
          <w:p w:rsidR="000A227A" w:rsidRPr="0086054E" w:rsidRDefault="001A5922" w:rsidP="0086054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(PLO 1; CLO 4)</w:t>
            </w:r>
          </w:p>
        </w:tc>
        <w:tc>
          <w:tcPr>
            <w:tcW w:w="1003" w:type="dxa"/>
            <w:tcMar>
              <w:top w:w="0" w:type="dxa"/>
              <w:left w:w="108" w:type="dxa"/>
              <w:bottom w:w="0" w:type="dxa"/>
              <w:right w:w="108" w:type="dxa"/>
            </w:tcMar>
          </w:tcPr>
          <w:p w:rsidR="000A227A" w:rsidRPr="0086054E" w:rsidRDefault="000A227A" w:rsidP="0086054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3725" w:type="dxa"/>
            <w:tcMar>
              <w:top w:w="0" w:type="dxa"/>
              <w:left w:w="108" w:type="dxa"/>
              <w:bottom w:w="0" w:type="dxa"/>
              <w:right w:w="108" w:type="dxa"/>
            </w:tcMar>
          </w:tcPr>
          <w:p w:rsidR="000A227A" w:rsidRPr="0086054E" w:rsidRDefault="001A5922" w:rsidP="000A227A">
            <w:pPr>
              <w:tabs>
                <w:tab w:val="left" w:pos="1088"/>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outcomes of the action research project, de</w:t>
            </w:r>
            <w:r w:rsidR="000A227A">
              <w:rPr>
                <w:rFonts w:ascii="Times New Roman" w:eastAsia="Times New Roman" w:hAnsi="Times New Roman" w:cs="Times New Roman"/>
                <w:sz w:val="24"/>
                <w:szCs w:val="24"/>
              </w:rPr>
              <w:t xml:space="preserve">velop a plan </w:t>
            </w:r>
            <w:r>
              <w:rPr>
                <w:rFonts w:ascii="Times New Roman" w:eastAsia="Times New Roman" w:hAnsi="Times New Roman" w:cs="Times New Roman"/>
                <w:sz w:val="24"/>
                <w:szCs w:val="24"/>
              </w:rPr>
              <w:t>for improving your educational practice.</w:t>
            </w:r>
            <w:r w:rsidR="000A227A">
              <w:rPr>
                <w:rFonts w:ascii="Times New Roman" w:eastAsia="Times New Roman" w:hAnsi="Times New Roman" w:cs="Times New Roman"/>
                <w:sz w:val="24"/>
                <w:szCs w:val="24"/>
              </w:rPr>
              <w:tab/>
            </w:r>
          </w:p>
        </w:tc>
        <w:tc>
          <w:tcPr>
            <w:tcW w:w="1945" w:type="dxa"/>
            <w:tcMar>
              <w:top w:w="0" w:type="dxa"/>
              <w:left w:w="108" w:type="dxa"/>
              <w:bottom w:w="0" w:type="dxa"/>
              <w:right w:w="108" w:type="dxa"/>
            </w:tcMar>
          </w:tcPr>
          <w:p w:rsidR="000A227A" w:rsidRPr="0086054E" w:rsidRDefault="001A5922" w:rsidP="0086054E">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LiveText</w:t>
            </w:r>
            <w:proofErr w:type="spellEnd"/>
          </w:p>
        </w:tc>
      </w:tr>
    </w:tbl>
    <w:p w:rsidR="0086054E" w:rsidRPr="0086054E" w:rsidRDefault="0086054E" w:rsidP="0086054E">
      <w:pPr>
        <w:spacing w:after="0" w:line="240" w:lineRule="auto"/>
        <w:ind w:firstLine="360"/>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86054E">
      <w:pPr>
        <w:spacing w:after="0" w:line="240" w:lineRule="auto"/>
        <w:ind w:firstLine="360"/>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1A5922">
      <w:pPr>
        <w:keepNext/>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Late Work Policy:</w:t>
      </w:r>
    </w:p>
    <w:p w:rsidR="0086054E" w:rsidRPr="0086054E" w:rsidRDefault="0086054E" w:rsidP="0086054E">
      <w:pPr>
        <w:spacing w:after="0" w:line="240" w:lineRule="auto"/>
        <w:ind w:firstLine="720"/>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All assignments are due at the beginning of class on the days indicated on the syllabus. Late assignments will be reduced 5% each day they are late unless the student can produce a doctor’s note or other documentation to justify the lateness of the work.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185281"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Grading Scale:</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r w:rsidRPr="0086054E">
        <w:rPr>
          <w:rFonts w:ascii="Times New Roman" w:eastAsia="Times New Roman" w:hAnsi="Times New Roman" w:cs="Times New Roman"/>
          <w:color w:val="000000"/>
          <w:sz w:val="24"/>
          <w:szCs w:val="24"/>
        </w:rPr>
        <w:t>A   90 – 100</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B    80 – 89</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C   70 – 79</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F   Below 70</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General Course Information</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Education Division Attendance Policy </w:t>
      </w:r>
      <w:r w:rsidRPr="0086054E">
        <w:rPr>
          <w:rFonts w:ascii="Times New Roman" w:eastAsia="Times New Roman" w:hAnsi="Times New Roman" w:cs="Times New Roman"/>
          <w:color w:val="000000"/>
          <w:sz w:val="24"/>
          <w:szCs w:val="24"/>
        </w:rPr>
        <w:t>(Revised 3/8/2010)</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As stated in the </w:t>
      </w:r>
      <w:proofErr w:type="spellStart"/>
      <w:r w:rsidRPr="0086054E">
        <w:rPr>
          <w:rFonts w:ascii="Times New Roman" w:eastAsia="Times New Roman" w:hAnsi="Times New Roman" w:cs="Times New Roman"/>
          <w:color w:val="000000"/>
          <w:sz w:val="24"/>
          <w:szCs w:val="24"/>
        </w:rPr>
        <w:t>Chaminade</w:t>
      </w:r>
      <w:proofErr w:type="spellEnd"/>
      <w:r w:rsidRPr="0086054E">
        <w:rPr>
          <w:rFonts w:ascii="Times New Roman" w:eastAsia="Times New Roman" w:hAnsi="Times New Roman" w:cs="Times New Roman"/>
          <w:color w:val="000000"/>
          <w:sz w:val="24"/>
          <w:szCs w:val="24"/>
        </w:rPr>
        <w:t xml:space="preserve"> University Catalog, students are expected to attend all classes for courses in which they are registered.</w:t>
      </w:r>
      <w:r w:rsidRPr="0086054E">
        <w:rPr>
          <w:rFonts w:ascii="Times New Roman" w:eastAsia="Times New Roman" w:hAnsi="Times New Roman" w:cs="Times New Roman"/>
          <w:color w:val="000000"/>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br/>
        <w:t>1. </w:t>
      </w:r>
      <w:r w:rsidRPr="0086054E">
        <w:rPr>
          <w:rFonts w:ascii="Times New Roman" w:eastAsia="Times New Roman" w:hAnsi="Times New Roman" w:cs="Times New Roman"/>
          <w:b/>
          <w:bCs/>
          <w:color w:val="000000"/>
          <w:sz w:val="24"/>
          <w:szCs w:val="24"/>
        </w:rPr>
        <w:t>Excused Absences</w:t>
      </w:r>
    </w:p>
    <w:p w:rsidR="0086054E" w:rsidRPr="00185281" w:rsidRDefault="0086054E" w:rsidP="00185281">
      <w:pPr>
        <w:pStyle w:val="ListParagraph"/>
        <w:numPr>
          <w:ilvl w:val="0"/>
          <w:numId w:val="4"/>
        </w:numPr>
        <w:rPr>
          <w:rFonts w:ascii="Calibri" w:hAnsi="Calibri" w:cs="Calibri"/>
          <w:color w:val="000000"/>
        </w:rPr>
      </w:pPr>
      <w:r w:rsidRPr="00185281">
        <w:rPr>
          <w:color w:val="000000"/>
        </w:rPr>
        <w:t xml:space="preserve">Since it is expected that students will participate in all class sessions, excused absences are only granted in exceptional situations where </w:t>
      </w:r>
      <w:proofErr w:type="gramStart"/>
      <w:r w:rsidRPr="00185281">
        <w:rPr>
          <w:color w:val="000000"/>
        </w:rPr>
        <w:t>evidence is provided by the student</w:t>
      </w:r>
      <w:proofErr w:type="gramEnd"/>
      <w:r w:rsidRPr="00185281">
        <w:rPr>
          <w:color w:val="000000"/>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86054E" w:rsidRPr="00185281" w:rsidRDefault="0086054E" w:rsidP="00185281">
      <w:pPr>
        <w:pStyle w:val="ListParagraph"/>
        <w:numPr>
          <w:ilvl w:val="0"/>
          <w:numId w:val="4"/>
        </w:numPr>
        <w:rPr>
          <w:rFonts w:ascii="Calibri" w:hAnsi="Calibri" w:cs="Calibri"/>
          <w:color w:val="000000"/>
        </w:rPr>
      </w:pPr>
      <w:r w:rsidRPr="00185281">
        <w:rPr>
          <w:color w:val="000000"/>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2. </w:t>
      </w:r>
      <w:r w:rsidRPr="0086054E">
        <w:rPr>
          <w:rFonts w:ascii="Times New Roman" w:eastAsia="Times New Roman" w:hAnsi="Times New Roman" w:cs="Times New Roman"/>
          <w:b/>
          <w:bCs/>
          <w:color w:val="000000"/>
          <w:sz w:val="24"/>
          <w:szCs w:val="24"/>
        </w:rPr>
        <w:t>Unexcused Absences.</w:t>
      </w:r>
      <w:r w:rsidRPr="0086054E">
        <w:rPr>
          <w:rFonts w:ascii="Times New Roman" w:eastAsia="Times New Roman" w:hAnsi="Times New Roman" w:cs="Times New Roman"/>
          <w:color w:val="000000"/>
          <w:sz w:val="24"/>
          <w:szCs w:val="24"/>
        </w:rPr>
        <w:t> </w:t>
      </w:r>
      <w:proofErr w:type="spellStart"/>
      <w:r w:rsidRPr="0086054E">
        <w:rPr>
          <w:rFonts w:ascii="Times New Roman" w:eastAsia="Times New Roman" w:hAnsi="Times New Roman" w:cs="Times New Roman"/>
          <w:color w:val="000000"/>
          <w:sz w:val="24"/>
          <w:szCs w:val="24"/>
        </w:rPr>
        <w:t>Chaminade</w:t>
      </w:r>
      <w:proofErr w:type="spellEnd"/>
      <w:r w:rsidRPr="0086054E">
        <w:rPr>
          <w:rFonts w:ascii="Times New Roman" w:eastAsia="Times New Roman" w:hAnsi="Times New Roman" w:cs="Times New Roman"/>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6054E" w:rsidRPr="00185281" w:rsidRDefault="0086054E" w:rsidP="00185281">
      <w:pPr>
        <w:pStyle w:val="ListParagraph"/>
        <w:numPr>
          <w:ilvl w:val="0"/>
          <w:numId w:val="5"/>
        </w:numPr>
        <w:rPr>
          <w:rFonts w:ascii="Calibri" w:hAnsi="Calibri" w:cs="Calibri"/>
          <w:color w:val="000000"/>
        </w:rPr>
      </w:pPr>
      <w:r w:rsidRPr="00185281">
        <w:rPr>
          <w:b/>
          <w:bCs/>
          <w:color w:val="000000"/>
        </w:rPr>
        <w:t>On-ground courses</w:t>
      </w:r>
      <w:r w:rsidRPr="00185281">
        <w:rPr>
          <w:color w:val="000000"/>
        </w:rPr>
        <w:t>. When unexcused absences total more than 10% of the number of classes will result in a lowering of the overall grade by one letter grade. A student who misses 20% or more should withdraw or be administratively withdrawn.</w:t>
      </w:r>
    </w:p>
    <w:p w:rsidR="0086054E" w:rsidRPr="0086054E" w:rsidRDefault="0086054E" w:rsidP="0086054E">
      <w:pPr>
        <w:spacing w:before="100" w:after="100" w:line="240" w:lineRule="auto"/>
        <w:ind w:left="1200"/>
        <w:rPr>
          <w:rFonts w:ascii="Calibri" w:eastAsia="Times New Roman" w:hAnsi="Calibri" w:cs="Calibri"/>
          <w:color w:val="000000"/>
        </w:rPr>
      </w:pPr>
      <w:r w:rsidRPr="0086054E">
        <w:rPr>
          <w:rFonts w:ascii="Times New Roman" w:eastAsia="Times New Roman" w:hAnsi="Times New Roman" w:cs="Times New Roman"/>
          <w:color w:val="000000"/>
          <w:sz w:val="24"/>
          <w:szCs w:val="24"/>
        </w:rPr>
        <w:t>a. Accelerated Semester Classes (10 classes): More than one absence lowers grade one letter. Missing more than two classes results in failure or withdrawal.</w:t>
      </w:r>
      <w:r w:rsidRPr="0086054E">
        <w:rPr>
          <w:rFonts w:ascii="Times New Roman" w:eastAsia="Times New Roman" w:hAnsi="Times New Roman" w:cs="Times New Roman"/>
          <w:color w:val="000000"/>
          <w:sz w:val="24"/>
          <w:szCs w:val="24"/>
        </w:rPr>
        <w:br/>
        <w:t xml:space="preserve">b. Undergraduate Day Courses </w:t>
      </w:r>
      <w:proofErr w:type="spellStart"/>
      <w:r w:rsidRPr="0086054E">
        <w:rPr>
          <w:rFonts w:ascii="Times New Roman" w:eastAsia="Times New Roman" w:hAnsi="Times New Roman" w:cs="Times New Roman"/>
          <w:color w:val="000000"/>
          <w:sz w:val="24"/>
          <w:szCs w:val="24"/>
        </w:rPr>
        <w:t>TTh</w:t>
      </w:r>
      <w:proofErr w:type="spellEnd"/>
      <w:r w:rsidRPr="0086054E">
        <w:rPr>
          <w:rFonts w:ascii="Times New Roman" w:eastAsia="Times New Roman" w:hAnsi="Times New Roman" w:cs="Times New Roman"/>
          <w:color w:val="000000"/>
          <w:sz w:val="24"/>
          <w:szCs w:val="24"/>
        </w:rPr>
        <w:t xml:space="preserve"> (30 classes): More than 3 absences lowers grade one letter. Missing more than six classes results in failure or withdrawal.</w:t>
      </w:r>
      <w:r w:rsidRPr="0086054E">
        <w:rPr>
          <w:rFonts w:ascii="Times New Roman" w:eastAsia="Times New Roman" w:hAnsi="Times New Roman" w:cs="Times New Roman"/>
          <w:color w:val="000000"/>
          <w:sz w:val="24"/>
          <w:szCs w:val="24"/>
        </w:rPr>
        <w:br/>
        <w:t>c. Undergraduate Day Courses MWF (45 classes): More than 4 absences lowers grade one letter. Missing more than nine classes results in failure or withdrawal.</w:t>
      </w:r>
    </w:p>
    <w:p w:rsidR="0086054E" w:rsidRPr="00185281" w:rsidRDefault="0086054E" w:rsidP="00185281">
      <w:pPr>
        <w:pStyle w:val="ListParagraph"/>
        <w:numPr>
          <w:ilvl w:val="0"/>
          <w:numId w:val="5"/>
        </w:numPr>
        <w:rPr>
          <w:rFonts w:ascii="Calibri" w:hAnsi="Calibri" w:cs="Calibri"/>
          <w:color w:val="000000"/>
        </w:rPr>
      </w:pPr>
      <w:r w:rsidRPr="00185281">
        <w:rPr>
          <w:b/>
          <w:bCs/>
          <w:color w:val="000000"/>
        </w:rPr>
        <w:t>Hybrid courses</w:t>
      </w:r>
      <w:r w:rsidRPr="00185281">
        <w:rPr>
          <w:color w:val="000000"/>
        </w:rPr>
        <w:t xml:space="preserve"> (online combined with 3 or more on-ground meetings): One absence from on-ground classes lowers grade one letter. </w:t>
      </w:r>
      <w:proofErr w:type="gramStart"/>
      <w:r w:rsidRPr="00185281">
        <w:rPr>
          <w:color w:val="000000"/>
        </w:rPr>
        <w:t>Two or more absences from on-ground meetings results in failure or withdrawal.</w:t>
      </w:r>
      <w:proofErr w:type="gramEnd"/>
      <w:r w:rsidRPr="00185281">
        <w:rPr>
          <w:color w:val="000000"/>
        </w:rPr>
        <w:t xml:space="preserve"> For the online portion of the course the instructor will specify and enforce expectations for online participation and receipt of assignments appropriate to the design of the course.</w:t>
      </w:r>
    </w:p>
    <w:p w:rsidR="0086054E" w:rsidRPr="00185281" w:rsidRDefault="0086054E" w:rsidP="00185281">
      <w:pPr>
        <w:pStyle w:val="ListParagraph"/>
        <w:numPr>
          <w:ilvl w:val="0"/>
          <w:numId w:val="5"/>
        </w:numPr>
        <w:rPr>
          <w:rFonts w:ascii="Calibri" w:hAnsi="Calibri" w:cs="Calibri"/>
          <w:color w:val="000000"/>
        </w:rPr>
      </w:pPr>
      <w:r w:rsidRPr="00185281">
        <w:rPr>
          <w:b/>
          <w:bCs/>
          <w:color w:val="000000"/>
        </w:rPr>
        <w:t>Online courses and online portion of hybrid courses</w:t>
      </w:r>
      <w:r w:rsidRPr="00185281">
        <w:rPr>
          <w:color w:val="000000"/>
        </w:rPr>
        <w:t>: The instructor will specify and enforce expectations for online participation and receipt of assignments appropriate to the design of the course.</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3. </w:t>
      </w:r>
      <w:r w:rsidRPr="0086054E">
        <w:rPr>
          <w:rFonts w:ascii="Times New Roman" w:eastAsia="Times New Roman" w:hAnsi="Times New Roman" w:cs="Times New Roman"/>
          <w:b/>
          <w:bCs/>
          <w:color w:val="000000"/>
          <w:sz w:val="24"/>
          <w:szCs w:val="24"/>
        </w:rPr>
        <w:t>Additional Notes</w:t>
      </w:r>
    </w:p>
    <w:p w:rsidR="0086054E" w:rsidRPr="00185281" w:rsidRDefault="0086054E" w:rsidP="00185281">
      <w:pPr>
        <w:pStyle w:val="ListParagraph"/>
        <w:numPr>
          <w:ilvl w:val="0"/>
          <w:numId w:val="6"/>
        </w:numPr>
        <w:rPr>
          <w:rFonts w:ascii="Calibri" w:hAnsi="Calibri" w:cs="Calibri"/>
          <w:color w:val="000000"/>
        </w:rPr>
      </w:pPr>
      <w:r w:rsidRPr="00185281">
        <w:rPr>
          <w:color w:val="000000"/>
        </w:rPr>
        <w:t>If a student does not log on to an online or hybrid course for the first two weeks, the instructor should notify the Dean and the student will be withdrawn from the course.</w:t>
      </w:r>
    </w:p>
    <w:p w:rsidR="0086054E" w:rsidRPr="00185281" w:rsidRDefault="0086054E" w:rsidP="00185281">
      <w:pPr>
        <w:pStyle w:val="ListParagraph"/>
        <w:numPr>
          <w:ilvl w:val="0"/>
          <w:numId w:val="6"/>
        </w:numPr>
        <w:rPr>
          <w:rFonts w:ascii="Calibri" w:hAnsi="Calibri" w:cs="Calibri"/>
          <w:color w:val="000000"/>
        </w:rPr>
      </w:pPr>
      <w:r w:rsidRPr="00185281">
        <w:rPr>
          <w:color w:val="000000"/>
        </w:rPr>
        <w:t>Any student who stops attending an on-ground course or stops participating in an online course without officially withdrawing may receive a failing grade.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University Policies:</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xml:space="preserve">Required Email and </w:t>
      </w:r>
      <w:proofErr w:type="spellStart"/>
      <w:r w:rsidRPr="0086054E">
        <w:rPr>
          <w:rFonts w:ascii="Times New Roman" w:eastAsia="Times New Roman" w:hAnsi="Times New Roman" w:cs="Times New Roman"/>
          <w:b/>
          <w:bCs/>
          <w:color w:val="000000"/>
          <w:sz w:val="24"/>
          <w:szCs w:val="24"/>
        </w:rPr>
        <w:t>LiveText</w:t>
      </w:r>
      <w:proofErr w:type="spellEnd"/>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Students are required to use their </w:t>
      </w:r>
      <w:proofErr w:type="spellStart"/>
      <w:r w:rsidRPr="0086054E">
        <w:rPr>
          <w:rFonts w:ascii="Times New Roman" w:eastAsia="Times New Roman" w:hAnsi="Times New Roman" w:cs="Times New Roman"/>
          <w:color w:val="000000"/>
          <w:sz w:val="24"/>
          <w:szCs w:val="24"/>
        </w:rPr>
        <w:t>Chaminade</w:t>
      </w:r>
      <w:proofErr w:type="spellEnd"/>
      <w:r w:rsidRPr="0086054E">
        <w:rPr>
          <w:rFonts w:ascii="Times New Roman" w:eastAsia="Times New Roman" w:hAnsi="Times New Roman" w:cs="Times New Roman"/>
          <w:color w:val="000000"/>
          <w:sz w:val="24"/>
          <w:szCs w:val="24"/>
        </w:rPr>
        <w:t xml:space="preserve"> University Email to correspond with instructors.</w:t>
      </w:r>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Students are required to use </w:t>
      </w:r>
      <w:proofErr w:type="spellStart"/>
      <w:r w:rsidRPr="0086054E">
        <w:rPr>
          <w:rFonts w:ascii="Times New Roman" w:eastAsia="Times New Roman" w:hAnsi="Times New Roman" w:cs="Times New Roman"/>
          <w:color w:val="000000"/>
          <w:sz w:val="24"/>
          <w:szCs w:val="24"/>
        </w:rPr>
        <w:t>LiveText</w:t>
      </w:r>
      <w:proofErr w:type="spellEnd"/>
      <w:r w:rsidRPr="0086054E">
        <w:rPr>
          <w:rFonts w:ascii="Times New Roman" w:eastAsia="Times New Roman" w:hAnsi="Times New Roman" w:cs="Times New Roman"/>
          <w:color w:val="000000"/>
          <w:sz w:val="24"/>
          <w:szCs w:val="24"/>
        </w:rPr>
        <w:t xml:space="preserve"> to submit projects and assignments at </w:t>
      </w:r>
      <w:hyperlink r:id="rId5" w:history="1">
        <w:r w:rsidRPr="0086054E">
          <w:rPr>
            <w:rFonts w:ascii="Times New Roman" w:eastAsia="Times New Roman" w:hAnsi="Times New Roman" w:cs="Times New Roman"/>
            <w:color w:val="0000FF"/>
            <w:sz w:val="24"/>
            <w:szCs w:val="24"/>
            <w:u w:val="single"/>
          </w:rPr>
          <w:t>livetext.com</w:t>
        </w:r>
      </w:hyperlink>
    </w:p>
    <w:p w:rsidR="0086054E" w:rsidRPr="0086054E" w:rsidRDefault="0086054E" w:rsidP="0086054E">
      <w:pPr>
        <w:spacing w:after="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Withdrawal Dates and Financial Aid Information</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Contact the Registrar for the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 </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t>Writing Standards</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 xml:space="preserve">All work submitted by </w:t>
      </w:r>
      <w:proofErr w:type="spellStart"/>
      <w:r w:rsidRPr="0086054E">
        <w:rPr>
          <w:rFonts w:ascii="Times New Roman" w:eastAsia="Times New Roman" w:hAnsi="Times New Roman" w:cs="Times New Roman"/>
          <w:color w:val="000000"/>
          <w:sz w:val="24"/>
          <w:szCs w:val="24"/>
        </w:rPr>
        <w:t>Chaminade</w:t>
      </w:r>
      <w:proofErr w:type="spellEnd"/>
      <w:r w:rsidRPr="0086054E">
        <w:rPr>
          <w:rFonts w:ascii="Times New Roman" w:eastAsia="Times New Roman" w:hAnsi="Times New Roman" w:cs="Times New Roman"/>
          <w:color w:val="000000"/>
          <w:sz w:val="24"/>
          <w:szCs w:val="24"/>
        </w:rPr>
        <w:t xml:space="preserve"> University students must meet the following writing standards. Written assignments should:</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1.   Use correctly the grammar, spelling, punctuation, and sentence structure of Standard Written English.</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2.   Develop ideas, themes, and main points coherently and concisely.</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3.   Adopt modes and styles appropriate to their purpose and audience.</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4.   Be clear, complete, and effective.</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5.   Carefully analyze and synthesize material and ideas borrowed from sources. In addition, the sources of the borrowed material should be correctly acknowledged to avoid plagiarism.</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b/>
          <w:bCs/>
          <w:color w:val="000000"/>
          <w:sz w:val="24"/>
          <w:szCs w:val="24"/>
        </w:rPr>
        <w:br/>
        <w:t>Plagiarism</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Plagiarism is the offering of work of another as one's own. Plagiarism is a serious offense and may include, but is not limited to, the following:</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1.   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2.   Paraphrasing the work of another without proper author acknowledgment.</w:t>
      </w:r>
    </w:p>
    <w:p w:rsidR="0086054E" w:rsidRPr="0086054E" w:rsidRDefault="0086054E" w:rsidP="0086054E">
      <w:pPr>
        <w:spacing w:before="100" w:after="100" w:line="240" w:lineRule="auto"/>
        <w:ind w:left="720" w:hanging="360"/>
        <w:rPr>
          <w:rFonts w:ascii="Calibri" w:eastAsia="Times New Roman" w:hAnsi="Calibri" w:cs="Calibri"/>
          <w:color w:val="000000"/>
        </w:rPr>
      </w:pPr>
      <w:r w:rsidRPr="0086054E">
        <w:rPr>
          <w:rFonts w:ascii="Times New Roman" w:eastAsia="Times New Roman" w:hAnsi="Times New Roman" w:cs="Times New Roman"/>
          <w:color w:val="000000"/>
          <w:sz w:val="24"/>
          <w:szCs w:val="24"/>
        </w:rPr>
        <w:t>3.   Submitting as one's own original work (however freely given or purchased) the original exam, research paper, manuscript, report, computer file, or other assignment that has been prepared by another individual.</w:t>
      </w:r>
    </w:p>
    <w:p w:rsidR="0086054E" w:rsidRPr="0086054E" w:rsidRDefault="0086054E" w:rsidP="0086054E">
      <w:pPr>
        <w:spacing w:before="100" w:after="100" w:line="240" w:lineRule="auto"/>
        <w:rPr>
          <w:rFonts w:ascii="Calibri" w:eastAsia="Times New Roman" w:hAnsi="Calibri" w:cs="Calibri"/>
          <w:color w:val="000000"/>
        </w:rPr>
      </w:pPr>
      <w:r w:rsidRPr="0086054E">
        <w:rPr>
          <w:rFonts w:ascii="Times New Roman" w:eastAsia="Times New Roman" w:hAnsi="Times New Roman" w:cs="Times New Roman"/>
          <w:color w:val="000000"/>
          <w:sz w:val="24"/>
          <w:szCs w:val="24"/>
        </w:rPr>
        <w:t>Please refer to your </w:t>
      </w:r>
      <w:r w:rsidRPr="0086054E">
        <w:rPr>
          <w:rFonts w:ascii="Times New Roman" w:eastAsia="Times New Roman" w:hAnsi="Times New Roman" w:cs="Times New Roman"/>
          <w:b/>
          <w:bCs/>
          <w:color w:val="000000"/>
          <w:sz w:val="24"/>
          <w:szCs w:val="24"/>
        </w:rPr>
        <w:t>Student Handbook, General Catalog, </w:t>
      </w:r>
      <w:r w:rsidRPr="0086054E">
        <w:rPr>
          <w:rFonts w:ascii="Times New Roman" w:eastAsia="Times New Roman" w:hAnsi="Times New Roman" w:cs="Times New Roman"/>
          <w:color w:val="000000"/>
          <w:sz w:val="24"/>
          <w:szCs w:val="24"/>
        </w:rPr>
        <w:t>and the </w:t>
      </w:r>
      <w:r w:rsidRPr="0086054E">
        <w:rPr>
          <w:rFonts w:ascii="Times New Roman" w:eastAsia="Times New Roman" w:hAnsi="Times New Roman" w:cs="Times New Roman"/>
          <w:b/>
          <w:bCs/>
          <w:color w:val="000000"/>
          <w:sz w:val="24"/>
          <w:szCs w:val="24"/>
        </w:rPr>
        <w:t xml:space="preserve">Education Division Policy </w:t>
      </w:r>
      <w:proofErr w:type="spellStart"/>
      <w:r w:rsidRPr="0086054E">
        <w:rPr>
          <w:rFonts w:ascii="Times New Roman" w:eastAsia="Times New Roman" w:hAnsi="Times New Roman" w:cs="Times New Roman"/>
          <w:b/>
          <w:bCs/>
          <w:color w:val="000000"/>
          <w:sz w:val="24"/>
          <w:szCs w:val="24"/>
        </w:rPr>
        <w:t>Manual</w:t>
      </w:r>
      <w:r w:rsidRPr="0086054E">
        <w:rPr>
          <w:rFonts w:ascii="Times New Roman" w:eastAsia="Times New Roman" w:hAnsi="Times New Roman" w:cs="Times New Roman"/>
          <w:color w:val="000000"/>
          <w:sz w:val="24"/>
          <w:szCs w:val="24"/>
        </w:rPr>
        <w:t>for</w:t>
      </w:r>
      <w:proofErr w:type="spellEnd"/>
      <w:r w:rsidRPr="0086054E">
        <w:rPr>
          <w:rFonts w:ascii="Times New Roman" w:eastAsia="Times New Roman" w:hAnsi="Times New Roman" w:cs="Times New Roman"/>
          <w:color w:val="000000"/>
          <w:sz w:val="24"/>
          <w:szCs w:val="24"/>
        </w:rPr>
        <w:t xml:space="preserve"> other important institutional and academic policies including more detailed information regarding Plagiarism, Classroom department, Freedom of Expression, Add/Drop, Disabilities, and others.</w:t>
      </w:r>
    </w:p>
    <w:p w:rsidR="0086054E" w:rsidRPr="0086054E" w:rsidRDefault="0086054E" w:rsidP="0086054E">
      <w:pPr>
        <w:spacing w:after="0" w:line="240" w:lineRule="auto"/>
        <w:rPr>
          <w:rFonts w:ascii="Calibri" w:eastAsia="Times New Roman" w:hAnsi="Calibri" w:cs="Calibri"/>
          <w:color w:val="000000"/>
        </w:rPr>
      </w:pPr>
      <w:r w:rsidRPr="0086054E">
        <w:rPr>
          <w:rFonts w:ascii="Calibri" w:eastAsia="Times New Roman" w:hAnsi="Calibri" w:cs="Calibri"/>
          <w:color w:val="000000"/>
        </w:rPr>
        <w:t> </w:t>
      </w:r>
    </w:p>
    <w:p w:rsidR="007525A9" w:rsidRPr="0086054E" w:rsidRDefault="007525A9" w:rsidP="0086054E">
      <w:bookmarkStart w:id="1" w:name="_GoBack"/>
      <w:bookmarkEnd w:id="1"/>
    </w:p>
    <w:sectPr w:rsidR="007525A9" w:rsidRPr="0086054E" w:rsidSect="00261489">
      <w:headerReference w:type="even" r:id="rId6"/>
      <w:headerReference w:type="default" r:id="rId7"/>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922" w:rsidRDefault="001A5922" w:rsidP="00D128A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5922" w:rsidRDefault="001A5922" w:rsidP="00041250">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922" w:rsidRDefault="001A5922" w:rsidP="00D128A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5281">
      <w:rPr>
        <w:rStyle w:val="PageNumber"/>
        <w:noProof/>
      </w:rPr>
      <w:t>6</w:t>
    </w:r>
    <w:r>
      <w:rPr>
        <w:rStyle w:val="PageNumber"/>
      </w:rPr>
      <w:fldChar w:fldCharType="end"/>
    </w:r>
  </w:p>
  <w:p w:rsidR="001A5922" w:rsidRDefault="001A5922" w:rsidP="00041250">
    <w:pPr>
      <w:pStyle w:val="Header"/>
      <w:ind w:right="360"/>
    </w:pPr>
    <w:r>
      <w:t>EDUC 793/Fall Masters 2012/Sjostrom</w:t>
    </w:r>
    <w:r>
      <w:tab/>
      <w:t xml:space="preserve"> </w:t>
    </w:r>
  </w:p>
  <w:p w:rsidR="001A5922" w:rsidRDefault="001A5922">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83536"/>
    <w:multiLevelType w:val="hybridMultilevel"/>
    <w:tmpl w:val="DCCC2956"/>
    <w:lvl w:ilvl="0" w:tplc="444C7D5E">
      <w:start w:val="1"/>
      <w:numFmt w:val="decimal"/>
      <w:lvlText w:val="%1."/>
      <w:lvlJc w:val="left"/>
      <w:pPr>
        <w:ind w:left="1440" w:hanging="360"/>
      </w:pPr>
      <w:rPr>
        <w:rFonts w:ascii="Times New Roman" w:hAnsi="Times New Roman" w:cs="Times New Roma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F52380F"/>
    <w:multiLevelType w:val="hybridMultilevel"/>
    <w:tmpl w:val="C480F9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853628"/>
    <w:multiLevelType w:val="hybridMultilevel"/>
    <w:tmpl w:val="CE8C65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620A18"/>
    <w:multiLevelType w:val="hybridMultilevel"/>
    <w:tmpl w:val="6A6E86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7F74D28"/>
    <w:multiLevelType w:val="hybridMultilevel"/>
    <w:tmpl w:val="96723A7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9830A14"/>
    <w:multiLevelType w:val="hybridMultilevel"/>
    <w:tmpl w:val="A69E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compat/>
  <w:rsids>
    <w:rsidRoot w:val="0086054E"/>
    <w:rsid w:val="00041250"/>
    <w:rsid w:val="000A227A"/>
    <w:rsid w:val="00185281"/>
    <w:rsid w:val="001A5922"/>
    <w:rsid w:val="00261489"/>
    <w:rsid w:val="007525A9"/>
    <w:rsid w:val="007963A1"/>
    <w:rsid w:val="008462D7"/>
    <w:rsid w:val="0086054E"/>
    <w:rsid w:val="00AA69FD"/>
    <w:rsid w:val="00D128A2"/>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26148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apple-converted-space">
    <w:name w:val="apple-converted-space"/>
    <w:basedOn w:val="DefaultParagraphFont"/>
    <w:rsid w:val="0086054E"/>
  </w:style>
  <w:style w:type="paragraph" w:styleId="ListParagraph">
    <w:name w:val="List Paragraph"/>
    <w:basedOn w:val="Normal"/>
    <w:uiPriority w:val="34"/>
    <w:qFormat/>
    <w:rsid w:val="008605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054E"/>
    <w:rPr>
      <w:color w:val="0000FF"/>
      <w:u w:val="single"/>
    </w:rPr>
  </w:style>
  <w:style w:type="paragraph" w:styleId="Header">
    <w:name w:val="header"/>
    <w:basedOn w:val="Normal"/>
    <w:link w:val="HeaderChar"/>
    <w:unhideWhenUsed/>
    <w:rsid w:val="0004125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041250"/>
  </w:style>
  <w:style w:type="paragraph" w:styleId="Footer">
    <w:name w:val="footer"/>
    <w:basedOn w:val="Normal"/>
    <w:link w:val="FooterChar"/>
    <w:uiPriority w:val="99"/>
    <w:semiHidden/>
    <w:unhideWhenUsed/>
    <w:rsid w:val="00041250"/>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041250"/>
  </w:style>
  <w:style w:type="character" w:styleId="PageNumber">
    <w:name w:val="page number"/>
    <w:basedOn w:val="DefaultParagraphFont"/>
    <w:uiPriority w:val="99"/>
    <w:semiHidden/>
    <w:unhideWhenUsed/>
    <w:rsid w:val="000412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054E"/>
  </w:style>
  <w:style w:type="paragraph" w:styleId="ListParagraph">
    <w:name w:val="List Paragraph"/>
    <w:basedOn w:val="Normal"/>
    <w:uiPriority w:val="34"/>
    <w:qFormat/>
    <w:rsid w:val="008605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054E"/>
    <w:rPr>
      <w:color w:val="0000FF"/>
      <w:u w:val="single"/>
    </w:rPr>
  </w:style>
</w:styles>
</file>

<file path=word/webSettings.xml><?xml version="1.0" encoding="utf-8"?>
<w:webSettings xmlns:r="http://schemas.openxmlformats.org/officeDocument/2006/relationships" xmlns:w="http://schemas.openxmlformats.org/wordprocessingml/2006/main">
  <w:divs>
    <w:div w:id="164535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livetext.com/"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1791</Words>
  <Characters>10214</Characters>
  <Application>Microsoft Macintosh Word</Application>
  <DocSecurity>0</DocSecurity>
  <Lines>85</Lines>
  <Paragraphs>20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Pearl Darlene Peters</dc:creator>
  <cp:keywords/>
  <dc:description/>
  <cp:lastModifiedBy>Mary Pat Sjostrom</cp:lastModifiedBy>
  <cp:revision>4</cp:revision>
  <cp:lastPrinted>2012-10-08T02:02:00Z</cp:lastPrinted>
  <dcterms:created xsi:type="dcterms:W3CDTF">2012-10-08T01:27:00Z</dcterms:created>
  <dcterms:modified xsi:type="dcterms:W3CDTF">2012-10-08T02:07:00Z</dcterms:modified>
</cp:coreProperties>
</file>