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25D" w:rsidRPr="002D03B7" w:rsidRDefault="0059725D" w:rsidP="0059725D">
      <w:pPr>
        <w:pStyle w:val="NormalWeb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  <w:bookmarkStart w:id="0" w:name="_GoBack"/>
      <w:bookmarkEnd w:id="0"/>
      <w:r w:rsidRPr="002D03B7">
        <w:rPr>
          <w:rFonts w:ascii="Verdana" w:hAnsi="Verdana"/>
          <w:b/>
          <w:bCs/>
          <w:sz w:val="18"/>
          <w:szCs w:val="18"/>
        </w:rPr>
        <w:t>SO/PH/RE#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 xml:space="preserve">30590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Sociology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&amp; Philosophy of Religion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               </w:t>
      </w:r>
      <w:r>
        <w:rPr>
          <w:rFonts w:ascii="Verdana" w:hAnsi="Verdana"/>
          <w:b/>
          <w:bCs/>
          <w:sz w:val="18"/>
          <w:szCs w:val="18"/>
          <w:u w:val="single"/>
        </w:rPr>
        <w:t>Winter  Evening 2013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Instructor</w:t>
      </w:r>
      <w:r w:rsidRPr="002D03B7">
        <w:rPr>
          <w:rFonts w:ascii="Verdana" w:hAnsi="Verdana"/>
          <w:sz w:val="18"/>
          <w:szCs w:val="18"/>
        </w:rPr>
        <w:t xml:space="preserve">: D. Anderson </w:t>
      </w:r>
      <w:r>
        <w:rPr>
          <w:rFonts w:ascii="Verdana" w:hAnsi="Verdana"/>
          <w:sz w:val="18"/>
          <w:szCs w:val="18"/>
        </w:rPr>
        <w:t xml:space="preserve">              </w:t>
      </w:r>
      <w:r w:rsidRPr="002D03B7">
        <w:rPr>
          <w:rFonts w:ascii="Verdana" w:hAnsi="Verdana"/>
          <w:sz w:val="18"/>
          <w:szCs w:val="18"/>
        </w:rPr>
        <w:t>(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Office: Henry 208-A/735-4867/Cell: 366-4366)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[</w:t>
      </w:r>
      <w:proofErr w:type="gramStart"/>
      <w:r w:rsidRPr="002D03B7">
        <w:rPr>
          <w:rFonts w:ascii="Verdana" w:hAnsi="Verdana"/>
          <w:sz w:val="18"/>
          <w:szCs w:val="18"/>
        </w:rPr>
        <w:t>e-mail</w:t>
      </w:r>
      <w:proofErr w:type="gramEnd"/>
      <w:r w:rsidRPr="002D03B7">
        <w:rPr>
          <w:rFonts w:ascii="Verdana" w:hAnsi="Verdana"/>
          <w:sz w:val="18"/>
          <w:szCs w:val="18"/>
        </w:rPr>
        <w:t xml:space="preserve">: </w:t>
      </w:r>
      <w:hyperlink r:id="rId6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] </w:t>
      </w:r>
      <w:r>
        <w:rPr>
          <w:rFonts w:ascii="Verdana" w:hAnsi="Verdana"/>
          <w:sz w:val="18"/>
          <w:szCs w:val="18"/>
        </w:rPr>
        <w:t xml:space="preserve">              </w:t>
      </w:r>
      <w:r w:rsidRPr="002D03B7">
        <w:rPr>
          <w:rFonts w:ascii="Verdana" w:hAnsi="Verdana"/>
          <w:sz w:val="18"/>
          <w:szCs w:val="18"/>
        </w:rPr>
        <w:t xml:space="preserve">3 credits </w:t>
      </w:r>
      <w:r>
        <w:rPr>
          <w:rFonts w:ascii="Verdana" w:hAnsi="Verdana"/>
          <w:sz w:val="18"/>
          <w:szCs w:val="18"/>
        </w:rPr>
        <w:t xml:space="preserve">                           01/07/13 – 03/17/13</w:t>
      </w:r>
    </w:p>
    <w:p w:rsidR="0059725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Catalogue</w:t>
      </w:r>
      <w:r w:rsidRPr="002D03B7">
        <w:rPr>
          <w:rFonts w:ascii="Verdana" w:hAnsi="Verdana"/>
          <w:sz w:val="18"/>
          <w:szCs w:val="18"/>
        </w:rPr>
        <w:t xml:space="preserve">: Going beyond examining the validity of proofs for the existence of God, students </w:t>
      </w:r>
      <w:r w:rsidRPr="002D03B7">
        <w:rPr>
          <w:rFonts w:ascii="Verdana" w:hAnsi="Verdana"/>
          <w:sz w:val="18"/>
          <w:szCs w:val="18"/>
        </w:rPr>
        <w:br/>
        <w:t>will study religion as a response to the sacred which provides continuity between mythological</w:t>
      </w:r>
      <w:r w:rsidRPr="002D03B7">
        <w:rPr>
          <w:rFonts w:ascii="Verdana" w:hAnsi="Verdana"/>
          <w:sz w:val="18"/>
          <w:szCs w:val="18"/>
        </w:rPr>
        <w:br/>
        <w:t>ways of experiencing the world and its later rational investigations. Students will examine</w:t>
      </w:r>
      <w:r w:rsidRPr="002D03B7">
        <w:rPr>
          <w:rFonts w:ascii="Verdana" w:hAnsi="Verdana"/>
          <w:sz w:val="18"/>
          <w:szCs w:val="18"/>
        </w:rPr>
        <w:br/>
        <w:t>religion as the passionate center of historical change and study the possibilities of a Christian</w:t>
      </w:r>
      <w:r w:rsidRPr="002D03B7">
        <w:rPr>
          <w:rFonts w:ascii="Verdana" w:hAnsi="Verdana"/>
          <w:sz w:val="18"/>
          <w:szCs w:val="18"/>
        </w:rPr>
        <w:br/>
        <w:t>life in the modern world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GOAL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the human quest for the sacred &amp; to examine the role and place of</w:t>
      </w:r>
      <w:r w:rsidRPr="002D03B7">
        <w:rPr>
          <w:rFonts w:ascii="Verdana" w:hAnsi="Verdana"/>
          <w:sz w:val="18"/>
          <w:szCs w:val="18"/>
        </w:rPr>
        <w:br/>
        <w:t>religion within the human self and in the midst of human society. Special consideration will</w:t>
      </w:r>
      <w:r w:rsidRPr="002D03B7">
        <w:rPr>
          <w:rFonts w:ascii="Verdana" w:hAnsi="Verdana"/>
          <w:sz w:val="18"/>
          <w:szCs w:val="18"/>
        </w:rPr>
        <w:br/>
        <w:t>be given to: the human self &amp; religious experience, the god question &amp; ways of conceiving</w:t>
      </w:r>
      <w:r w:rsidRPr="002D03B7">
        <w:rPr>
          <w:rFonts w:ascii="Verdana" w:hAnsi="Verdana"/>
          <w:sz w:val="18"/>
          <w:szCs w:val="18"/>
        </w:rPr>
        <w:br/>
        <w:t xml:space="preserve">the divine, religious wisdom &amp; praxis, evil - sin &amp; human guilt, death &amp; salvation, religion - </w:t>
      </w:r>
      <w:r w:rsidRPr="002D03B7">
        <w:rPr>
          <w:rFonts w:ascii="Verdana" w:hAnsi="Verdana"/>
          <w:sz w:val="18"/>
          <w:szCs w:val="18"/>
        </w:rPr>
        <w:br/>
        <w:t xml:space="preserve">human relations &amp; ethical concerns, the social function &amp; dysfunction of religion, religious tradition </w:t>
      </w:r>
      <w:r w:rsidRPr="002D03B7">
        <w:rPr>
          <w:rFonts w:ascii="Verdana" w:hAnsi="Verdana"/>
          <w:sz w:val="18"/>
          <w:szCs w:val="18"/>
        </w:rPr>
        <w:br/>
        <w:t xml:space="preserve">&amp; social change, the interface of religion, science &amp; nature, the culture of disbelief and the vitality </w:t>
      </w:r>
      <w:r w:rsidRPr="002D03B7">
        <w:rPr>
          <w:rFonts w:ascii="Verdana" w:hAnsi="Verdana"/>
          <w:sz w:val="18"/>
          <w:szCs w:val="18"/>
        </w:rPr>
        <w:br/>
        <w:t>of the religious spirit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Objectives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1) to examine the phenomenon of religion from both a philosophical and sociological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perspective, identifying the origin and function of religion within the realm of the human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consideration of fundamental questions, such as: the meaning of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life, the nature &amp; scope religion, the essence of human values for personal and social morality,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the relationship between faith &amp; reason, variant religious conceptions &amp; societal impact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3) to expose the realities &amp; tragedies of religious prejudice and conflict as manifest in history,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as</w:t>
      </w:r>
      <w:proofErr w:type="gramEnd"/>
      <w:r w:rsidRPr="002D03B7">
        <w:rPr>
          <w:rFonts w:ascii="Verdana" w:hAnsi="Verdana"/>
          <w:sz w:val="18"/>
          <w:szCs w:val="18"/>
        </w:rPr>
        <w:t xml:space="preserve"> elements afflicting contemporary global politics &amp; the psycho-social well-being of the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human</w:t>
      </w:r>
      <w:proofErr w:type="gramEnd"/>
      <w:r w:rsidRPr="002D03B7">
        <w:rPr>
          <w:rFonts w:ascii="Verdana" w:hAnsi="Verdana"/>
          <w:sz w:val="18"/>
          <w:szCs w:val="18"/>
        </w:rPr>
        <w:t xml:space="preserve"> multitude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4) to explore the possibilities and challenges of religious pluralism, the landscape of inter-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religious</w:t>
      </w:r>
      <w:proofErr w:type="gramEnd"/>
      <w:r w:rsidRPr="002D03B7">
        <w:rPr>
          <w:rFonts w:ascii="Verdana" w:hAnsi="Verdana"/>
          <w:sz w:val="18"/>
          <w:szCs w:val="18"/>
        </w:rPr>
        <w:t xml:space="preserve"> ecumenism and the mechanisms of inter-religious dialogue &amp; cooperation 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5)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identify some of the vital contributions of different religious personalities, traditions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and movements in the on-going terrain of religious experience and the global horizon</w:t>
      </w:r>
    </w:p>
    <w:p w:rsidR="0059725D" w:rsidRPr="0059725D" w:rsidRDefault="0059725D" w:rsidP="0059725D">
      <w:pPr>
        <w:pStyle w:val="NormalWeb"/>
        <w:rPr>
          <w:rFonts w:ascii="Verdana" w:hAnsi="Verdana"/>
          <w:b/>
          <w:bCs/>
          <w:sz w:val="18"/>
          <w:szCs w:val="18"/>
          <w:u w:val="single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Requirements</w:t>
      </w:r>
    </w:p>
    <w:p w:rsidR="0059725D" w:rsidRDefault="0059725D" w:rsidP="0059725D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engagement with weekly course </w:t>
      </w:r>
      <w:r>
        <w:rPr>
          <w:rFonts w:ascii="Verdana" w:hAnsi="Verdana"/>
          <w:sz w:val="18"/>
          <w:szCs w:val="18"/>
        </w:rPr>
        <w:t>notes &amp; weekly student postings</w:t>
      </w:r>
    </w:p>
    <w:p w:rsidR="0059725D" w:rsidRDefault="0059725D" w:rsidP="0059725D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reading of assigned materials from text </w:t>
      </w:r>
      <w:r>
        <w:rPr>
          <w:rFonts w:ascii="Verdana" w:hAnsi="Verdana"/>
          <w:sz w:val="18"/>
          <w:szCs w:val="18"/>
        </w:rPr>
        <w:t xml:space="preserve">and other sources as indicated </w:t>
      </w:r>
    </w:p>
    <w:p w:rsidR="0059725D" w:rsidRDefault="0059725D" w:rsidP="0059725D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satisfactory completion of course projects and exams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Recommendations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</w:t>
      </w:r>
      <w:proofErr w:type="gramStart"/>
      <w:r w:rsidRPr="002D03B7">
        <w:rPr>
          <w:rFonts w:ascii="Verdana" w:hAnsi="Verdana"/>
          <w:sz w:val="18"/>
          <w:szCs w:val="18"/>
        </w:rPr>
        <w:t>personal</w:t>
      </w:r>
      <w:proofErr w:type="gramEnd"/>
      <w:r w:rsidRPr="002D03B7">
        <w:rPr>
          <w:rFonts w:ascii="Verdana" w:hAnsi="Verdana"/>
          <w:sz w:val="18"/>
          <w:szCs w:val="18"/>
        </w:rPr>
        <w:t xml:space="preserve"> note-taking or note-keeping with regard to course materials</w:t>
      </w:r>
      <w:r w:rsidRPr="002D03B7">
        <w:rPr>
          <w:rFonts w:ascii="Verdana" w:hAnsi="Verdana"/>
          <w:sz w:val="18"/>
          <w:szCs w:val="18"/>
        </w:rPr>
        <w:br/>
        <w:t>2) reading and research of other materials relevant to the course of study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3) </w:t>
      </w:r>
      <w:proofErr w:type="gramStart"/>
      <w:r w:rsidRPr="002D03B7">
        <w:rPr>
          <w:rFonts w:ascii="Verdana" w:hAnsi="Verdana"/>
          <w:sz w:val="18"/>
          <w:szCs w:val="18"/>
        </w:rPr>
        <w:t>articulation</w:t>
      </w:r>
      <w:proofErr w:type="gramEnd"/>
      <w:r w:rsidRPr="002D03B7">
        <w:rPr>
          <w:rFonts w:ascii="Verdana" w:hAnsi="Verdana"/>
          <w:sz w:val="18"/>
          <w:szCs w:val="18"/>
        </w:rPr>
        <w:t xml:space="preserve"> of critical questions and comments regarding the weekly agenda 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Grading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45% class reaction papers (5% for </w:t>
      </w:r>
      <w:r>
        <w:rPr>
          <w:rFonts w:ascii="Verdana" w:hAnsi="Verdana"/>
          <w:sz w:val="18"/>
          <w:szCs w:val="18"/>
        </w:rPr>
        <w:t>weekly “</w:t>
      </w:r>
      <w:r w:rsidRPr="002D03B7">
        <w:rPr>
          <w:rFonts w:ascii="Verdana" w:hAnsi="Verdana"/>
          <w:sz w:val="18"/>
          <w:szCs w:val="18"/>
        </w:rPr>
        <w:t>on-time</w:t>
      </w:r>
      <w:r>
        <w:rPr>
          <w:rFonts w:ascii="Verdana" w:hAnsi="Verdana"/>
          <w:sz w:val="18"/>
          <w:szCs w:val="18"/>
        </w:rPr>
        <w:t>”</w:t>
      </w:r>
      <w:r w:rsidRPr="002D03B7">
        <w:rPr>
          <w:rFonts w:ascii="Verdana" w:hAnsi="Verdana"/>
          <w:sz w:val="18"/>
          <w:szCs w:val="18"/>
        </w:rPr>
        <w:t xml:space="preserve"> student postings: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 xml:space="preserve"> weeks 1 thru 9)</w:t>
      </w:r>
      <w:r w:rsidRPr="002D03B7">
        <w:rPr>
          <w:rFonts w:ascii="Verdana" w:hAnsi="Verdana"/>
          <w:sz w:val="18"/>
          <w:szCs w:val="18"/>
        </w:rPr>
        <w:br/>
        <w:t xml:space="preserve">35% course paper (10 page paper - see below) </w:t>
      </w:r>
      <w:r w:rsidRPr="002D03B7">
        <w:rPr>
          <w:rFonts w:ascii="Verdana" w:hAnsi="Verdana"/>
          <w:sz w:val="18"/>
          <w:szCs w:val="18"/>
        </w:rPr>
        <w:br/>
        <w:t>20% final exam (on</w:t>
      </w:r>
      <w:r>
        <w:rPr>
          <w:rFonts w:ascii="Verdana" w:hAnsi="Verdana"/>
          <w:sz w:val="18"/>
          <w:szCs w:val="18"/>
        </w:rPr>
        <w:t xml:space="preserve"> Proctor-U or as arranged with A</w:t>
      </w:r>
      <w:r w:rsidRPr="002D03B7">
        <w:rPr>
          <w:rFonts w:ascii="Verdana" w:hAnsi="Verdana"/>
          <w:sz w:val="18"/>
          <w:szCs w:val="18"/>
        </w:rPr>
        <w:t>OP office)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* The grading standard of A, B, C, D, F, I, W will follow the published university norms </w:t>
      </w:r>
    </w:p>
    <w:p w:rsidR="0059725D" w:rsidRDefault="0059725D" w:rsidP="0059725D">
      <w:pPr>
        <w:pStyle w:val="NormalWeb"/>
        <w:rPr>
          <w:rFonts w:ascii="Verdana" w:hAnsi="Verdana"/>
          <w:b/>
          <w:bCs/>
          <w:sz w:val="18"/>
          <w:szCs w:val="18"/>
          <w:u w:val="single"/>
        </w:rPr>
      </w:pP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Week/Session/Date</w:t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Class Material &amp; Reading Assignments</w:t>
      </w:r>
    </w:p>
    <w:p w:rsidR="0059725D" w:rsidRPr="002D03B7" w:rsidRDefault="0059725D" w:rsidP="00C8199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I. </w:t>
      </w:r>
      <w:r>
        <w:rPr>
          <w:rFonts w:ascii="Verdana" w:hAnsi="Verdana"/>
          <w:sz w:val="18"/>
          <w:szCs w:val="18"/>
        </w:rPr>
        <w:t xml:space="preserve">   </w:t>
      </w:r>
      <w:r w:rsidR="00C819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1/7 thru 1/13</w:t>
      </w:r>
      <w:r w:rsidR="00C8199D">
        <w:rPr>
          <w:rFonts w:ascii="Verdana" w:hAnsi="Verdana"/>
          <w:sz w:val="18"/>
          <w:szCs w:val="18"/>
        </w:rPr>
        <w:tab/>
        <w:t xml:space="preserve">   </w:t>
      </w:r>
      <w:r w:rsidRPr="002D03B7">
        <w:rPr>
          <w:rFonts w:ascii="Verdana" w:hAnsi="Verdana"/>
          <w:sz w:val="18"/>
          <w:szCs w:val="18"/>
        </w:rPr>
        <w:t>Course Introduction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Toward a Definition of Religion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1-19)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Understanding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9: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173-187)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Freedom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10: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188-194</w:t>
      </w:r>
      <w:proofErr w:type="gramStart"/>
      <w:r w:rsidRPr="002D03B7">
        <w:rPr>
          <w:rFonts w:ascii="Verdana" w:hAnsi="Verdana"/>
          <w:sz w:val="18"/>
          <w:szCs w:val="18"/>
        </w:rPr>
        <w:t>)</w:t>
      </w:r>
      <w:proofErr w:type="gramEnd"/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 xml:space="preserve">II. </w:t>
      </w:r>
      <w:r>
        <w:rPr>
          <w:rFonts w:ascii="Verdana" w:hAnsi="Verdana"/>
          <w:sz w:val="18"/>
          <w:szCs w:val="18"/>
        </w:rPr>
        <w:t xml:space="preserve">  </w:t>
      </w:r>
      <w:r w:rsidR="00C819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1/14 thru 1/20</w:t>
      </w:r>
      <w:r w:rsidR="00C8199D"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>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52-66)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Elements of 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67-92)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III.  </w:t>
      </w:r>
      <w:r w:rsidR="00C819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1/21 thru 1/27</w:t>
      </w:r>
      <w:r>
        <w:rPr>
          <w:rFonts w:ascii="Verdana" w:hAnsi="Verdana"/>
          <w:sz w:val="18"/>
          <w:szCs w:val="18"/>
        </w:rPr>
        <w:tab/>
        <w:t xml:space="preserve">   </w:t>
      </w:r>
      <w:r w:rsidRPr="002D03B7">
        <w:rPr>
          <w:rFonts w:ascii="Verdana" w:hAnsi="Verdana"/>
          <w:sz w:val="18"/>
          <w:szCs w:val="18"/>
        </w:rPr>
        <w:t>Knowledge, Belief, Authority, and Tradition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6: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116-139)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Ways of Conceiving the Divine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7: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140-159)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IV. </w:t>
      </w:r>
      <w:r>
        <w:rPr>
          <w:rFonts w:ascii="Verdana" w:hAnsi="Verdana"/>
          <w:sz w:val="18"/>
          <w:szCs w:val="18"/>
        </w:rPr>
        <w:t xml:space="preserve"> </w:t>
      </w:r>
      <w:r w:rsidR="00C819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1/28 thru 2/3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    </w:t>
      </w:r>
      <w:r w:rsidR="00C8199D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>Evil: Its Reality and Meaning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8: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160-172)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Sin &amp; Guilt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195-202)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V. </w:t>
      </w:r>
      <w:r>
        <w:rPr>
          <w:rFonts w:ascii="Verdana" w:hAnsi="Verdana"/>
          <w:sz w:val="18"/>
          <w:szCs w:val="18"/>
        </w:rPr>
        <w:t xml:space="preserve">  </w:t>
      </w:r>
      <w:r w:rsidR="00C819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2/4 thru 2/10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Death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12: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203-216)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Salvation &amp; Redemption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217-230)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VI</w:t>
      </w:r>
      <w:proofErr w:type="gramStart"/>
      <w:r w:rsidRPr="002D03B7">
        <w:rPr>
          <w:rFonts w:ascii="Verdana" w:hAnsi="Verdana"/>
          <w:sz w:val="18"/>
          <w:szCs w:val="18"/>
        </w:rPr>
        <w:t xml:space="preserve">. </w:t>
      </w:r>
      <w:r w:rsidR="00C8199D">
        <w:rPr>
          <w:rFonts w:ascii="Verdana" w:hAnsi="Verdana"/>
          <w:sz w:val="18"/>
          <w:szCs w:val="18"/>
        </w:rPr>
        <w:t xml:space="preserve"> 2</w:t>
      </w:r>
      <w:proofErr w:type="gramEnd"/>
      <w:r w:rsidR="00C8199D">
        <w:rPr>
          <w:rFonts w:ascii="Verdana" w:hAnsi="Verdana"/>
          <w:sz w:val="18"/>
          <w:szCs w:val="18"/>
        </w:rPr>
        <w:t>/11 thru 2/17</w:t>
      </w:r>
      <w:r>
        <w:rPr>
          <w:rFonts w:ascii="Verdana" w:hAnsi="Verdana"/>
          <w:sz w:val="18"/>
          <w:szCs w:val="18"/>
        </w:rPr>
        <w:t xml:space="preserve">         </w:t>
      </w:r>
      <w:r w:rsidRPr="002D03B7">
        <w:rPr>
          <w:rFonts w:ascii="Verdana" w:hAnsi="Verdana"/>
          <w:sz w:val="18"/>
          <w:szCs w:val="18"/>
        </w:rPr>
        <w:t>The Religious Matrix of Interpersonal Relations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231-242)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Corporate Expression of Ethical Concerns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15: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243-267)</w:t>
      </w:r>
    </w:p>
    <w:p w:rsidR="0059725D" w:rsidRPr="002D03B7" w:rsidRDefault="00C8199D" w:rsidP="0059725D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VII. 2/18 thru 2/24</w:t>
      </w:r>
      <w:r w:rsidR="0059725D" w:rsidRPr="002D03B7">
        <w:rPr>
          <w:rFonts w:ascii="Verdana" w:hAnsi="Verdana"/>
          <w:sz w:val="18"/>
          <w:szCs w:val="18"/>
        </w:rPr>
        <w:t xml:space="preserve"> </w:t>
      </w:r>
      <w:r w:rsidR="0059725D">
        <w:rPr>
          <w:rFonts w:ascii="Verdana" w:hAnsi="Verdana"/>
          <w:sz w:val="18"/>
          <w:szCs w:val="18"/>
        </w:rPr>
        <w:t xml:space="preserve">       </w:t>
      </w:r>
      <w:r>
        <w:rPr>
          <w:rFonts w:ascii="Verdana" w:hAnsi="Verdana"/>
          <w:sz w:val="18"/>
          <w:szCs w:val="18"/>
        </w:rPr>
        <w:t xml:space="preserve"> </w:t>
      </w:r>
      <w:r w:rsidR="0059725D" w:rsidRPr="002D03B7">
        <w:rPr>
          <w:rFonts w:ascii="Verdana" w:hAnsi="Verdana"/>
          <w:sz w:val="18"/>
          <w:szCs w:val="18"/>
        </w:rPr>
        <w:t>Religious Traditions &amp; Social Stability (</w:t>
      </w:r>
      <w:proofErr w:type="spellStart"/>
      <w:r w:rsidR="0059725D" w:rsidRPr="002D03B7">
        <w:rPr>
          <w:rFonts w:ascii="Verdana" w:hAnsi="Verdana"/>
          <w:sz w:val="18"/>
          <w:szCs w:val="18"/>
        </w:rPr>
        <w:t>ch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16: </w:t>
      </w:r>
      <w:proofErr w:type="spellStart"/>
      <w:r w:rsidR="0059725D" w:rsidRPr="002D03B7">
        <w:rPr>
          <w:rFonts w:ascii="Verdana" w:hAnsi="Verdana"/>
          <w:sz w:val="18"/>
          <w:szCs w:val="18"/>
        </w:rPr>
        <w:t>pgs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268-277)</w:t>
      </w:r>
      <w:r w:rsidR="0059725D" w:rsidRPr="002D03B7">
        <w:rPr>
          <w:rFonts w:ascii="Verdana" w:hAnsi="Verdana"/>
          <w:sz w:val="18"/>
          <w:szCs w:val="18"/>
        </w:rPr>
        <w:br/>
      </w:r>
      <w:r w:rsidR="0059725D">
        <w:rPr>
          <w:rFonts w:ascii="Verdana" w:hAnsi="Verdana"/>
          <w:sz w:val="18"/>
          <w:szCs w:val="18"/>
        </w:rPr>
        <w:t xml:space="preserve">                                     </w:t>
      </w:r>
      <w:r w:rsidR="0059725D" w:rsidRPr="002D03B7">
        <w:rPr>
          <w:rFonts w:ascii="Verdana" w:hAnsi="Verdana"/>
          <w:sz w:val="18"/>
          <w:szCs w:val="18"/>
        </w:rPr>
        <w:t>Religious Traditions and Social Change (</w:t>
      </w:r>
      <w:proofErr w:type="spellStart"/>
      <w:r w:rsidR="0059725D" w:rsidRPr="002D03B7">
        <w:rPr>
          <w:rFonts w:ascii="Verdana" w:hAnsi="Verdana"/>
          <w:sz w:val="18"/>
          <w:szCs w:val="18"/>
        </w:rPr>
        <w:t>ch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17: </w:t>
      </w:r>
      <w:proofErr w:type="spellStart"/>
      <w:r w:rsidR="0059725D" w:rsidRPr="002D03B7">
        <w:rPr>
          <w:rFonts w:ascii="Verdana" w:hAnsi="Verdana"/>
          <w:sz w:val="18"/>
          <w:szCs w:val="18"/>
        </w:rPr>
        <w:t>pgs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278-301)</w:t>
      </w:r>
    </w:p>
    <w:p w:rsidR="0059725D" w:rsidRPr="002D03B7" w:rsidRDefault="00C8199D" w:rsidP="00C8199D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VIII. 2/25 thru 3/3</w:t>
      </w:r>
      <w:r w:rsidR="0059725D" w:rsidRPr="002D03B7">
        <w:rPr>
          <w:rFonts w:ascii="Verdana" w:hAnsi="Verdana"/>
          <w:sz w:val="18"/>
          <w:szCs w:val="18"/>
        </w:rPr>
        <w:t xml:space="preserve"> </w:t>
      </w:r>
      <w:r w:rsidR="0059725D">
        <w:rPr>
          <w:rFonts w:ascii="Verdana" w:hAnsi="Verdana"/>
          <w:sz w:val="18"/>
          <w:szCs w:val="18"/>
        </w:rPr>
        <w:t xml:space="preserve">        </w:t>
      </w:r>
      <w:r>
        <w:rPr>
          <w:rFonts w:ascii="Verdana" w:hAnsi="Verdana"/>
          <w:sz w:val="18"/>
          <w:szCs w:val="18"/>
        </w:rPr>
        <w:t xml:space="preserve"> </w:t>
      </w:r>
      <w:r w:rsidR="0059725D" w:rsidRPr="002D03B7">
        <w:rPr>
          <w:rFonts w:ascii="Verdana" w:hAnsi="Verdana"/>
          <w:sz w:val="18"/>
          <w:szCs w:val="18"/>
        </w:rPr>
        <w:t>Human Response to the Natural Process (</w:t>
      </w:r>
      <w:proofErr w:type="spellStart"/>
      <w:r w:rsidR="0059725D" w:rsidRPr="002D03B7">
        <w:rPr>
          <w:rFonts w:ascii="Verdana" w:hAnsi="Verdana"/>
          <w:sz w:val="18"/>
          <w:szCs w:val="18"/>
        </w:rPr>
        <w:t>ch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18: </w:t>
      </w:r>
      <w:proofErr w:type="spellStart"/>
      <w:r w:rsidR="0059725D" w:rsidRPr="002D03B7">
        <w:rPr>
          <w:rFonts w:ascii="Verdana" w:hAnsi="Verdana"/>
          <w:sz w:val="18"/>
          <w:szCs w:val="18"/>
        </w:rPr>
        <w:t>pgs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302-311) </w:t>
      </w:r>
      <w:r w:rsidR="0059725D" w:rsidRPr="002D03B7">
        <w:rPr>
          <w:rFonts w:ascii="Verdana" w:hAnsi="Verdana"/>
          <w:sz w:val="18"/>
          <w:szCs w:val="18"/>
        </w:rPr>
        <w:br/>
      </w:r>
      <w:r w:rsidR="0059725D">
        <w:rPr>
          <w:rFonts w:ascii="Verdana" w:hAnsi="Verdana"/>
          <w:sz w:val="18"/>
          <w:szCs w:val="18"/>
        </w:rPr>
        <w:t xml:space="preserve">                                     </w:t>
      </w:r>
      <w:r w:rsidR="0059725D" w:rsidRPr="002D03B7">
        <w:rPr>
          <w:rFonts w:ascii="Verdana" w:hAnsi="Verdana"/>
          <w:sz w:val="18"/>
          <w:szCs w:val="18"/>
        </w:rPr>
        <w:t>Order and Origins (</w:t>
      </w:r>
      <w:proofErr w:type="spellStart"/>
      <w:r w:rsidR="0059725D" w:rsidRPr="002D03B7">
        <w:rPr>
          <w:rFonts w:ascii="Verdana" w:hAnsi="Verdana"/>
          <w:sz w:val="18"/>
          <w:szCs w:val="18"/>
        </w:rPr>
        <w:t>ch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19: </w:t>
      </w:r>
      <w:proofErr w:type="spellStart"/>
      <w:r w:rsidR="0059725D" w:rsidRPr="002D03B7">
        <w:rPr>
          <w:rFonts w:ascii="Verdana" w:hAnsi="Verdana"/>
          <w:sz w:val="18"/>
          <w:szCs w:val="18"/>
        </w:rPr>
        <w:t>pgs</w:t>
      </w:r>
      <w:proofErr w:type="spellEnd"/>
      <w:r w:rsidR="0059725D" w:rsidRPr="002D03B7">
        <w:rPr>
          <w:rFonts w:ascii="Verdana" w:hAnsi="Verdana"/>
          <w:sz w:val="18"/>
          <w:szCs w:val="18"/>
        </w:rPr>
        <w:t xml:space="preserve"> 312-330) </w:t>
      </w:r>
      <w:r w:rsidR="0059725D" w:rsidRPr="002D03B7">
        <w:rPr>
          <w:rFonts w:ascii="Verdana" w:hAnsi="Verdana"/>
          <w:sz w:val="18"/>
          <w:szCs w:val="18"/>
        </w:rPr>
        <w:br/>
      </w:r>
      <w:r w:rsidR="0059725D" w:rsidRPr="002D03B7">
        <w:rPr>
          <w:rFonts w:ascii="Verdana" w:hAnsi="Verdana"/>
          <w:sz w:val="18"/>
          <w:szCs w:val="18"/>
        </w:rPr>
        <w:br/>
        <w:t xml:space="preserve">IX. </w:t>
      </w:r>
      <w:r>
        <w:rPr>
          <w:rFonts w:ascii="Verdana" w:hAnsi="Verdana"/>
          <w:sz w:val="18"/>
          <w:szCs w:val="18"/>
        </w:rPr>
        <w:t xml:space="preserve">  3/4 thru 3/10</w:t>
      </w:r>
      <w:r w:rsidR="0059725D" w:rsidRPr="002D03B7">
        <w:rPr>
          <w:rFonts w:ascii="Verdana" w:hAnsi="Verdana"/>
          <w:sz w:val="18"/>
          <w:szCs w:val="18"/>
        </w:rPr>
        <w:t xml:space="preserve"> </w:t>
      </w:r>
      <w:r w:rsidR="0059725D">
        <w:rPr>
          <w:rFonts w:ascii="Verdana" w:hAnsi="Verdana"/>
          <w:sz w:val="18"/>
          <w:szCs w:val="18"/>
        </w:rPr>
        <w:t xml:space="preserve">         </w:t>
      </w:r>
      <w:r w:rsidR="0059725D" w:rsidRPr="002D03B7">
        <w:rPr>
          <w:rFonts w:ascii="Verdana" w:hAnsi="Verdana"/>
          <w:sz w:val="18"/>
          <w:szCs w:val="18"/>
        </w:rPr>
        <w:t xml:space="preserve">Integration &amp; overview of religion, philosophy &amp; sociology </w:t>
      </w:r>
    </w:p>
    <w:p w:rsidR="0059725D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X. </w:t>
      </w:r>
      <w:r w:rsidR="00C8199D">
        <w:rPr>
          <w:rFonts w:ascii="Verdana" w:hAnsi="Verdana"/>
          <w:sz w:val="18"/>
          <w:szCs w:val="18"/>
        </w:rPr>
        <w:t xml:space="preserve">  3/11 thru 3/17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   </w:t>
      </w:r>
      <w:r w:rsidR="00C8199D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 xml:space="preserve">Final Week: no posted notes / catch-up on readings &amp; preparation of papers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____________________________________________________________________________</w:t>
      </w:r>
      <w:r>
        <w:rPr>
          <w:rFonts w:ascii="Verdana" w:hAnsi="Verdana"/>
          <w:sz w:val="18"/>
          <w:szCs w:val="18"/>
        </w:rPr>
        <w:t>_____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</w:p>
    <w:p w:rsidR="0059725D" w:rsidRPr="002D03B7" w:rsidRDefault="0059725D" w:rsidP="0059725D">
      <w:pPr>
        <w:pStyle w:val="NormalWeb"/>
        <w:spacing w:before="0" w:beforeAutospacing="0" w:after="240" w:afterAutospacing="0"/>
        <w:ind w:right="-108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Text</w:t>
      </w:r>
      <w:r w:rsidRPr="002D03B7"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>Exploring Religious Meaning</w:t>
      </w:r>
      <w:r w:rsidRPr="002D03B7">
        <w:rPr>
          <w:rFonts w:ascii="Verdana" w:hAnsi="Verdana"/>
          <w:sz w:val="18"/>
          <w:szCs w:val="18"/>
        </w:rPr>
        <w:t xml:space="preserve"> (6</w:t>
      </w:r>
      <w:r w:rsidRPr="002D03B7">
        <w:rPr>
          <w:rFonts w:ascii="Verdana" w:hAnsi="Verdana"/>
          <w:sz w:val="18"/>
          <w:szCs w:val="18"/>
          <w:vertAlign w:val="superscript"/>
        </w:rPr>
        <w:t>th</w:t>
      </w:r>
      <w:r w:rsidRPr="002D03B7">
        <w:rPr>
          <w:rFonts w:ascii="Verdana" w:hAnsi="Verdana"/>
          <w:sz w:val="18"/>
          <w:szCs w:val="18"/>
        </w:rPr>
        <w:t xml:space="preserve"> Edition) by Monk et al / Prentice Hall, NJ (2003)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Paper</w:t>
      </w:r>
      <w:r>
        <w:rPr>
          <w:rFonts w:ascii="Verdana" w:hAnsi="Verdana"/>
          <w:sz w:val="18"/>
          <w:szCs w:val="18"/>
        </w:rPr>
        <w:t xml:space="preserve">: Each student is to submit a </w:t>
      </w:r>
      <w:r w:rsidRPr="0059725D">
        <w:rPr>
          <w:rFonts w:ascii="Verdana" w:hAnsi="Verdana"/>
          <w:b/>
          <w:sz w:val="18"/>
          <w:szCs w:val="18"/>
          <w:u w:val="single"/>
        </w:rPr>
        <w:t>12 page paper</w:t>
      </w:r>
      <w:r w:rsidRPr="002D03B7">
        <w:rPr>
          <w:rFonts w:ascii="Verdana" w:hAnsi="Verdana"/>
          <w:sz w:val="18"/>
          <w:szCs w:val="18"/>
        </w:rPr>
        <w:t xml:space="preserve"> on a selected theme relevant to our course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of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study on the sociology &amp; philosophy of religion. The paper should be typed in a double-spaced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format</w:t>
      </w:r>
      <w:proofErr w:type="gramEnd"/>
      <w:r w:rsidRPr="002D03B7">
        <w:rPr>
          <w:rFonts w:ascii="Verdana" w:hAnsi="Verdana"/>
          <w:sz w:val="18"/>
          <w:szCs w:val="18"/>
        </w:rPr>
        <w:t xml:space="preserve"> to be submitted at the end of Week 9 via electronic format to </w:t>
      </w:r>
      <w:hyperlink r:id="rId7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The theme does not have to be approved. The following format is to be followed:</w:t>
      </w:r>
    </w:p>
    <w:p w:rsidR="0059725D" w:rsidRDefault="0059725D" w:rsidP="0059725D">
      <w:pPr>
        <w:pStyle w:val="NormalWeb"/>
        <w:spacing w:before="0" w:beforeAutospacing="0" w:after="0" w:afterAutospacing="0"/>
        <w:ind w:left="990" w:right="-9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 w:rsidRPr="002D03B7">
        <w:rPr>
          <w:rFonts w:ascii="Verdana" w:hAnsi="Verdana"/>
          <w:sz w:val="18"/>
          <w:szCs w:val="18"/>
        </w:rPr>
        <w:t>Title page (page 1)</w:t>
      </w:r>
      <w:r w:rsidRPr="002D03B7">
        <w:rPr>
          <w:rFonts w:ascii="Verdana" w:hAnsi="Verdana"/>
          <w:sz w:val="18"/>
          <w:szCs w:val="18"/>
        </w:rPr>
        <w:br/>
        <w:t xml:space="preserve">2) Presentation of selected topic (pages 2 </w:t>
      </w:r>
      <w:r>
        <w:rPr>
          <w:rFonts w:ascii="Verdana" w:hAnsi="Verdana"/>
          <w:sz w:val="18"/>
          <w:szCs w:val="18"/>
        </w:rPr>
        <w:t>thru 9</w:t>
      </w:r>
      <w:r w:rsidRPr="002D03B7">
        <w:rPr>
          <w:rFonts w:ascii="Verdana" w:hAnsi="Verdana"/>
          <w:sz w:val="18"/>
          <w:szCs w:val="18"/>
        </w:rPr>
        <w:t>)</w:t>
      </w:r>
      <w:r w:rsidRPr="002D03B7">
        <w:rPr>
          <w:rFonts w:ascii="Verdana" w:hAnsi="Verdana"/>
          <w:sz w:val="18"/>
          <w:szCs w:val="18"/>
        </w:rPr>
        <w:br/>
        <w:t>3) Reason for topic selection &amp; relevance to your lif</w:t>
      </w:r>
      <w:r>
        <w:rPr>
          <w:rFonts w:ascii="Verdana" w:hAnsi="Verdana"/>
          <w:sz w:val="18"/>
          <w:szCs w:val="18"/>
        </w:rPr>
        <w:t>e and/or the world today (page 10)</w:t>
      </w:r>
      <w:r>
        <w:rPr>
          <w:rFonts w:ascii="Verdana" w:hAnsi="Verdana"/>
          <w:sz w:val="18"/>
          <w:szCs w:val="18"/>
        </w:rPr>
        <w:br/>
        <w:t>4) Footnotes (page 11)</w:t>
      </w:r>
      <w:r>
        <w:rPr>
          <w:rFonts w:ascii="Verdana" w:hAnsi="Verdana"/>
          <w:sz w:val="18"/>
          <w:szCs w:val="18"/>
        </w:rPr>
        <w:br/>
        <w:t>5) Bibliography (page 12</w:t>
      </w:r>
      <w:r w:rsidRPr="002D03B7">
        <w:rPr>
          <w:rFonts w:ascii="Verdana" w:hAnsi="Verdana"/>
          <w:sz w:val="18"/>
          <w:szCs w:val="18"/>
        </w:rPr>
        <w:t xml:space="preserve">) </w:t>
      </w: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</w:p>
    <w:p w:rsidR="0059725D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59725D" w:rsidRPr="00E76496" w:rsidRDefault="0059725D" w:rsidP="0059725D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</w:t>
      </w:r>
      <w:r w:rsidRPr="00E76496">
        <w:rPr>
          <w:rFonts w:ascii="Verdana" w:hAnsi="Verdana"/>
          <w:b/>
          <w:bCs/>
          <w:sz w:val="18"/>
          <w:szCs w:val="18"/>
          <w:u w:val="single"/>
        </w:rPr>
        <w:t>Other Academic Notes to Students</w:t>
      </w:r>
    </w:p>
    <w:p w:rsidR="0059725D" w:rsidRDefault="0059725D" w:rsidP="0059725D">
      <w:pPr>
        <w:pStyle w:val="NormalWeb"/>
        <w:rPr>
          <w:rFonts w:ascii="Verdana" w:hAnsi="Verdana"/>
          <w:b/>
          <w:bCs/>
          <w:i/>
          <w:iCs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General Education Learning Outcom</w:t>
      </w:r>
      <w:r w:rsidR="00DC4D76">
        <w:rPr>
          <w:rFonts w:ascii="Verdana" w:hAnsi="Verdana"/>
          <w:b/>
          <w:bCs/>
          <w:i/>
          <w:iCs/>
          <w:sz w:val="18"/>
          <w:szCs w:val="18"/>
          <w:u w:val="single"/>
        </w:rPr>
        <w:t>e</w:t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s Relevant to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>:</w:t>
      </w:r>
    </w:p>
    <w:p w:rsidR="0059725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The student will demonstrate an understanding of the Catholic Intellectual Tradition &amp;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educational tradition </w:t>
      </w:r>
      <w:r w:rsidRPr="002D03B7">
        <w:rPr>
          <w:rFonts w:ascii="Verdana" w:hAnsi="Verdana"/>
          <w:sz w:val="18"/>
          <w:szCs w:val="18"/>
        </w:rPr>
        <w:br/>
        <w:t>2) The student will apply the disciplinary knowledge sets &amp; methodological approaches to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questions of ultimate meaning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General Education Interdisciplinary Course Leaning Outcomes</w:t>
      </w:r>
      <w:r w:rsidRPr="002D03B7">
        <w:rPr>
          <w:rFonts w:ascii="Verdana" w:hAnsi="Verdana"/>
          <w:i/>
          <w:iCs/>
          <w:sz w:val="18"/>
          <w:szCs w:val="18"/>
        </w:rPr>
        <w:t>: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1) The student will demonstrate the ability to approach particular areas of human culture &amp;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experience utilizing a variety of disciplinary perspectives</w:t>
      </w:r>
      <w:r w:rsidRPr="002D03B7">
        <w:rPr>
          <w:rFonts w:ascii="Verdana" w:hAnsi="Verdana"/>
          <w:sz w:val="18"/>
          <w:szCs w:val="18"/>
        </w:rPr>
        <w:br/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student will demonstrate the ability to transcend disciplinary boundaries in articulating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approaches to the ultimate questions of meaning in human existence</w:t>
      </w:r>
    </w:p>
    <w:p w:rsidR="0059725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Religious Studies’ Discipline Teaching Goals</w:t>
      </w:r>
      <w:r w:rsidRPr="002D03B7">
        <w:rPr>
          <w:rFonts w:ascii="Verdana" w:hAnsi="Verdana"/>
          <w:sz w:val="18"/>
          <w:szCs w:val="18"/>
        </w:rPr>
        <w:t xml:space="preserve"> </w:t>
      </w:r>
    </w:p>
    <w:p w:rsidR="0059725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One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faculty and student understanding of the Catholic Intellectual Tradition </w:t>
      </w:r>
      <w:r w:rsidRPr="002D03B7">
        <w:rPr>
          <w:rFonts w:ascii="Verdana" w:hAnsi="Verdana"/>
          <w:sz w:val="18"/>
          <w:szCs w:val="18"/>
        </w:rPr>
        <w:br/>
        <w:t xml:space="preserve">by engaging its historical achievements and articulations, its integration of faith and reason, </w:t>
      </w:r>
      <w:r w:rsidRPr="002D03B7">
        <w:rPr>
          <w:rFonts w:ascii="Verdana" w:hAnsi="Verdana"/>
          <w:sz w:val="18"/>
          <w:szCs w:val="18"/>
        </w:rPr>
        <w:br/>
        <w:t>and its application of values for the human perso</w:t>
      </w:r>
      <w:r>
        <w:rPr>
          <w:rFonts w:ascii="Verdana" w:hAnsi="Verdana"/>
          <w:sz w:val="18"/>
          <w:szCs w:val="18"/>
        </w:rPr>
        <w:t>n and for social transformation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Two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the integral growth and development of both faculty and students as moral </w:t>
      </w:r>
      <w:r w:rsidRPr="002D03B7">
        <w:rPr>
          <w:rFonts w:ascii="Verdana" w:hAnsi="Verdana"/>
          <w:sz w:val="18"/>
          <w:szCs w:val="18"/>
        </w:rPr>
        <w:br/>
        <w:t>and spiritual persons</w:t>
      </w:r>
    </w:p>
    <w:p w:rsidR="00721820" w:rsidRDefault="0059725D" w:rsidP="00C8199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Three</w:t>
      </w:r>
      <w:r w:rsidRPr="002D03B7">
        <w:rPr>
          <w:rFonts w:ascii="Verdana" w:hAnsi="Verdana"/>
          <w:b/>
          <w:bCs/>
          <w:sz w:val="18"/>
          <w:szCs w:val="18"/>
        </w:rPr>
        <w:t xml:space="preserve">: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foster an understanding of the correlation and interaction between religions and cultures, </w:t>
      </w:r>
      <w:r w:rsidRPr="002D03B7">
        <w:rPr>
          <w:rFonts w:ascii="Verdana" w:hAnsi="Verdana"/>
          <w:sz w:val="18"/>
          <w:szCs w:val="18"/>
        </w:rPr>
        <w:br/>
        <w:t>particularly as lived by the peoples of the Hawaiian Islands and Pacific Rim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Various Student Learning Outcomes for CUH's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through these courses of study it is hoped that students will be able to demonstrate 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br/>
        <w:t>an understanding of: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1) Catholic theology, its diversity, historical development and position within the broader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Christian and human traditions</w:t>
      </w:r>
      <w:r w:rsidRPr="002D03B7">
        <w:rPr>
          <w:rFonts w:ascii="Verdana" w:hAnsi="Verdana"/>
          <w:sz w:val="18"/>
          <w:szCs w:val="18"/>
        </w:rPr>
        <w:br/>
        <w:t xml:space="preserve">2) Christianity and its relationship with other major world religions </w:t>
      </w:r>
      <w:r w:rsidRPr="002D03B7">
        <w:rPr>
          <w:rFonts w:ascii="Verdana" w:hAnsi="Verdana"/>
          <w:sz w:val="18"/>
          <w:szCs w:val="18"/>
        </w:rPr>
        <w:br/>
        <w:t xml:space="preserve">3) Ethics, morality and methods of moral decision making in the Christian tradition </w:t>
      </w:r>
      <w:r w:rsidRPr="002D03B7">
        <w:rPr>
          <w:rFonts w:ascii="Verdana" w:hAnsi="Verdana"/>
          <w:sz w:val="18"/>
          <w:szCs w:val="18"/>
        </w:rPr>
        <w:br/>
        <w:t xml:space="preserve">4) The Catholic Intellectual Tradition, particularly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tradition of education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for service, social justice and peace </w:t>
      </w:r>
      <w:r w:rsidRPr="002D03B7">
        <w:rPr>
          <w:rFonts w:ascii="Verdana" w:hAnsi="Verdana"/>
          <w:sz w:val="18"/>
          <w:szCs w:val="18"/>
        </w:rPr>
        <w:br/>
        <w:t xml:space="preserve">5) the role of the gospel in both affirming and challenging secular cultural values </w:t>
      </w:r>
      <w:r w:rsidRPr="002D03B7">
        <w:rPr>
          <w:rFonts w:ascii="Verdana" w:hAnsi="Verdana"/>
          <w:sz w:val="18"/>
          <w:szCs w:val="18"/>
        </w:rPr>
        <w:br/>
        <w:t>6) the uniqueness of Hawaii &amp; the Pacific Rim as a meeting place for various religious traditions</w:t>
      </w:r>
    </w:p>
    <w:p w:rsidR="00721820" w:rsidRDefault="0059725D" w:rsidP="00C8199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Outcomes for SO/PH/RE 305</w:t>
      </w:r>
    </w:p>
    <w:p w:rsidR="00C8199D" w:rsidRDefault="00721820" w:rsidP="00C8199D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="0059725D" w:rsidRPr="002D03B7">
        <w:rPr>
          <w:rFonts w:ascii="Verdana" w:hAnsi="Verdana"/>
          <w:sz w:val="18"/>
          <w:szCs w:val="18"/>
        </w:rPr>
        <w:t>n a sense all of the above, bu</w:t>
      </w:r>
      <w:r w:rsidR="00C8199D">
        <w:rPr>
          <w:rFonts w:ascii="Verdana" w:hAnsi="Verdana"/>
          <w:sz w:val="18"/>
          <w:szCs w:val="18"/>
        </w:rPr>
        <w:t>t most specifically numbers</w:t>
      </w:r>
      <w:r>
        <w:rPr>
          <w:rFonts w:ascii="Verdana" w:hAnsi="Verdana"/>
          <w:sz w:val="18"/>
          <w:szCs w:val="18"/>
        </w:rPr>
        <w:t xml:space="preserve"> 2</w:t>
      </w:r>
      <w:proofErr w:type="gramStart"/>
      <w:r>
        <w:rPr>
          <w:rFonts w:ascii="Verdana" w:hAnsi="Verdana"/>
          <w:sz w:val="18"/>
          <w:szCs w:val="18"/>
        </w:rPr>
        <w:t>,3</w:t>
      </w:r>
      <w:proofErr w:type="gramEnd"/>
      <w:r>
        <w:rPr>
          <w:rFonts w:ascii="Verdana" w:hAnsi="Verdana"/>
          <w:sz w:val="18"/>
          <w:szCs w:val="18"/>
        </w:rPr>
        <w:t>, 5.</w:t>
      </w:r>
      <w:r w:rsidR="0059725D"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It is hoped that this course contributes to the </w:t>
      </w:r>
      <w:r w:rsidR="0059725D" w:rsidRPr="002D03B7">
        <w:rPr>
          <w:rFonts w:ascii="Verdana" w:hAnsi="Verdana"/>
          <w:sz w:val="18"/>
          <w:szCs w:val="18"/>
        </w:rPr>
        <w:t>University’</w:t>
      </w:r>
      <w:r>
        <w:rPr>
          <w:rFonts w:ascii="Verdana" w:hAnsi="Verdana"/>
          <w:sz w:val="18"/>
          <w:szCs w:val="18"/>
        </w:rPr>
        <w:t xml:space="preserve">s </w:t>
      </w:r>
      <w:proofErr w:type="spellStart"/>
      <w:r>
        <w:rPr>
          <w:rFonts w:ascii="Verdana" w:hAnsi="Verdana"/>
          <w:sz w:val="18"/>
          <w:szCs w:val="18"/>
        </w:rPr>
        <w:t>missional</w:t>
      </w:r>
      <w:proofErr w:type="spellEnd"/>
      <w:r>
        <w:rPr>
          <w:rFonts w:ascii="Verdana" w:hAnsi="Verdana"/>
          <w:sz w:val="18"/>
          <w:szCs w:val="18"/>
        </w:rPr>
        <w:t xml:space="preserve"> goal of informing &amp; </w:t>
      </w:r>
      <w:r w:rsidR="0059725D" w:rsidRPr="002D03B7">
        <w:rPr>
          <w:rFonts w:ascii="Verdana" w:hAnsi="Verdana"/>
          <w:sz w:val="18"/>
          <w:szCs w:val="18"/>
        </w:rPr>
        <w:t>forming students who are becoming</w:t>
      </w:r>
      <w:r w:rsidR="00C8199D">
        <w:rPr>
          <w:rFonts w:ascii="Verdana" w:hAnsi="Verdana"/>
          <w:sz w:val="18"/>
          <w:szCs w:val="18"/>
        </w:rPr>
        <w:t>:</w:t>
      </w:r>
      <w:r w:rsidR="0059725D" w:rsidRPr="002D03B7">
        <w:rPr>
          <w:rFonts w:ascii="Verdana" w:hAnsi="Verdana"/>
          <w:sz w:val="18"/>
          <w:szCs w:val="18"/>
        </w:rPr>
        <w:t xml:space="preserve"> </w:t>
      </w:r>
    </w:p>
    <w:p w:rsidR="0059725D" w:rsidRPr="00C8199D" w:rsidRDefault="00C8199D" w:rsidP="00C8199D">
      <w:pPr>
        <w:pStyle w:val="NormalWeb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</w:rPr>
        <w:t xml:space="preserve">   </w:t>
      </w:r>
      <w:r w:rsidRPr="00C8199D">
        <w:rPr>
          <w:rFonts w:ascii="Verdana" w:hAnsi="Verdana"/>
          <w:b/>
          <w:i/>
          <w:sz w:val="18"/>
          <w:szCs w:val="18"/>
        </w:rPr>
        <w:t>“</w:t>
      </w:r>
      <w:proofErr w:type="gramStart"/>
      <w:r w:rsidR="0059725D" w:rsidRPr="00C8199D">
        <w:rPr>
          <w:rFonts w:ascii="Verdana" w:hAnsi="Verdana"/>
          <w:b/>
          <w:i/>
          <w:sz w:val="18"/>
          <w:szCs w:val="18"/>
          <w:u w:val="single"/>
        </w:rPr>
        <w:t>academically</w:t>
      </w:r>
      <w:proofErr w:type="gramEnd"/>
      <w:r w:rsidR="0059725D" w:rsidRPr="00C8199D">
        <w:rPr>
          <w:rFonts w:ascii="Verdana" w:hAnsi="Verdana"/>
          <w:b/>
          <w:i/>
          <w:sz w:val="18"/>
          <w:szCs w:val="18"/>
          <w:u w:val="single"/>
        </w:rPr>
        <w:t xml:space="preserve"> enl</w:t>
      </w:r>
      <w:r w:rsidRPr="00C8199D">
        <w:rPr>
          <w:rFonts w:ascii="Verdana" w:hAnsi="Verdana"/>
          <w:b/>
          <w:i/>
          <w:sz w:val="18"/>
          <w:szCs w:val="18"/>
          <w:u w:val="single"/>
        </w:rPr>
        <w:t xml:space="preserve">ightened, spiritually enriched, globally aware and </w:t>
      </w:r>
      <w:r w:rsidR="0059725D" w:rsidRPr="00C8199D">
        <w:rPr>
          <w:rFonts w:ascii="Verdana" w:hAnsi="Verdana"/>
          <w:b/>
          <w:i/>
          <w:sz w:val="18"/>
          <w:szCs w:val="18"/>
          <w:u w:val="single"/>
        </w:rPr>
        <w:t>ethically engaged</w:t>
      </w:r>
      <w:r w:rsidRPr="00C8199D">
        <w:rPr>
          <w:rFonts w:ascii="Verdana" w:hAnsi="Verdana"/>
          <w:i/>
          <w:sz w:val="18"/>
          <w:szCs w:val="18"/>
        </w:rPr>
        <w:t>”</w:t>
      </w:r>
    </w:p>
    <w:p w:rsidR="00C8199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Assessment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Student Program Learning Outcomes are linked to and assessed individually through specific </w:t>
      </w:r>
      <w:r w:rsidRPr="002D03B7">
        <w:rPr>
          <w:rFonts w:ascii="Verdana" w:hAnsi="Verdana"/>
          <w:sz w:val="18"/>
          <w:szCs w:val="18"/>
        </w:rPr>
        <w:br/>
        <w:t xml:space="preserve">components of coursework: thoughts, comments and questions posted during weekly sessions, </w:t>
      </w:r>
      <w:r w:rsidRPr="002D03B7">
        <w:rPr>
          <w:rFonts w:ascii="Verdana" w:hAnsi="Verdana"/>
          <w:sz w:val="18"/>
          <w:szCs w:val="18"/>
        </w:rPr>
        <w:br/>
        <w:t>submission of final paper, and satisfactory completion of final examination.</w:t>
      </w:r>
    </w:p>
    <w:p w:rsidR="0059725D" w:rsidRPr="00C8199D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Style w:val="Strong"/>
          <w:rFonts w:ascii="Verdana" w:hAnsi="Verdana"/>
          <w:sz w:val="18"/>
          <w:szCs w:val="18"/>
          <w:u w:val="single"/>
        </w:rPr>
        <w:lastRenderedPageBreak/>
        <w:t>Important Note</w:t>
      </w:r>
      <w:proofErr w:type="gramStart"/>
      <w:r w:rsidRPr="002D03B7">
        <w:rPr>
          <w:rFonts w:ascii="Verdana" w:hAnsi="Verdana"/>
          <w:sz w:val="18"/>
          <w:szCs w:val="18"/>
        </w:rPr>
        <w:t>:</w:t>
      </w:r>
      <w:proofErr w:type="gramEnd"/>
      <w:r w:rsidRPr="002D03B7">
        <w:rPr>
          <w:rFonts w:ascii="Verdana" w:hAnsi="Verdana"/>
          <w:sz w:val="18"/>
          <w:szCs w:val="18"/>
        </w:rPr>
        <w:br/>
        <w:t>Read carefully the opening letter to enrolled students regarding the nature &amp; timeliness of</w:t>
      </w:r>
      <w:r w:rsidRPr="002D03B7">
        <w:rPr>
          <w:rFonts w:ascii="Verdana" w:hAnsi="Verdana"/>
          <w:sz w:val="18"/>
          <w:szCs w:val="18"/>
        </w:rPr>
        <w:br/>
        <w:t>weekly responses to the professor's questions posted for each weekly segment of notes.</w:t>
      </w:r>
      <w:r w:rsidRPr="002D03B7">
        <w:rPr>
          <w:rFonts w:ascii="Verdana" w:hAnsi="Verdana"/>
          <w:sz w:val="18"/>
          <w:szCs w:val="18"/>
        </w:rPr>
        <w:br/>
      </w:r>
      <w:r w:rsidRPr="00523F0C">
        <w:rPr>
          <w:rFonts w:ascii="Verdana" w:hAnsi="Verdana"/>
          <w:b/>
          <w:sz w:val="18"/>
          <w:szCs w:val="18"/>
        </w:rPr>
        <w:t>Each course week is calibrated as running from Monday through Sunday. Weekly responses</w:t>
      </w:r>
      <w:r w:rsidRPr="00523F0C">
        <w:rPr>
          <w:rFonts w:ascii="Verdana" w:hAnsi="Verdana"/>
          <w:b/>
          <w:sz w:val="18"/>
          <w:szCs w:val="18"/>
        </w:rPr>
        <w:br/>
        <w:t>submitted late will incur a penalty</w:t>
      </w:r>
      <w:r w:rsidRPr="002D03B7">
        <w:rPr>
          <w:rFonts w:ascii="Verdana" w:hAnsi="Verdana"/>
          <w:sz w:val="18"/>
          <w:szCs w:val="18"/>
        </w:rPr>
        <w:t>. This is to ensure that students are working through the</w:t>
      </w:r>
      <w:r w:rsidRPr="002D03B7">
        <w:rPr>
          <w:rFonts w:ascii="Verdana" w:hAnsi="Verdana"/>
          <w:sz w:val="18"/>
          <w:szCs w:val="18"/>
        </w:rPr>
        <w:br/>
        <w:t>course together and contributing to the class dialogue. On-line classes are not meant to be</w:t>
      </w:r>
      <w:r w:rsidRPr="002D03B7">
        <w:rPr>
          <w:rFonts w:ascii="Verdana" w:hAnsi="Verdana"/>
          <w:sz w:val="18"/>
          <w:szCs w:val="18"/>
        </w:rPr>
        <w:br/>
        <w:t>condensed into but a couple of individual posting sessions. This is a ten-week course which</w:t>
      </w:r>
      <w:r w:rsidRPr="002D03B7">
        <w:rPr>
          <w:rFonts w:ascii="Verdana" w:hAnsi="Verdana"/>
          <w:sz w:val="18"/>
          <w:szCs w:val="18"/>
        </w:rPr>
        <w:br/>
        <w:t xml:space="preserve">calls students to be engaged throughout the duration of the course. </w:t>
      </w:r>
    </w:p>
    <w:p w:rsidR="0059725D" w:rsidRPr="002D03B7" w:rsidRDefault="0059725D" w:rsidP="0059725D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An Education in the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Marianist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Tradition is </w:t>
      </w:r>
      <w:proofErr w:type="gramStart"/>
      <w:r w:rsidRPr="002D03B7">
        <w:rPr>
          <w:rFonts w:ascii="Verdana" w:hAnsi="Verdana"/>
          <w:b/>
          <w:bCs/>
          <w:sz w:val="18"/>
          <w:szCs w:val="18"/>
          <w:u w:val="single"/>
        </w:rPr>
        <w:t>Marked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by Five Characteristics</w:t>
      </w:r>
      <w:r w:rsidRPr="002D03B7">
        <w:rPr>
          <w:rFonts w:ascii="Verdana" w:hAnsi="Verdana"/>
          <w:b/>
          <w:bCs/>
          <w:sz w:val="18"/>
          <w:szCs w:val="18"/>
        </w:rPr>
        <w:t>: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1)</w:t>
      </w:r>
      <w:r w:rsidRPr="002D03B7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t>Education for Formation in Faith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--In our community, reason and personal faith are seen as mutually complementary roads to truth.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Together, we invite all scholars to join our community of faith, hope, and love.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2) Integral, Quality Education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--We are committed to an integral, quality education which begins with respect for the complexity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diversity</w:t>
      </w:r>
      <w:proofErr w:type="gramEnd"/>
      <w:r w:rsidRPr="002D03B7">
        <w:rPr>
          <w:rFonts w:ascii="Verdana" w:hAnsi="Verdana"/>
          <w:sz w:val="18"/>
          <w:szCs w:val="18"/>
        </w:rPr>
        <w:t xml:space="preserve"> of each person. This means that the faculty member attempts to engage the whole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person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quality courses and activities that challenge the intellectual, emotional, aesthetic,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physical</w:t>
      </w:r>
      <w:proofErr w:type="gramEnd"/>
      <w:r w:rsidRPr="002D03B7">
        <w:rPr>
          <w:rFonts w:ascii="Verdana" w:hAnsi="Verdana"/>
          <w:sz w:val="18"/>
          <w:szCs w:val="18"/>
        </w:rPr>
        <w:t>, and ethical dimensions that make up each student’s life experience.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3) Education and Family Spirit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--Our community is a second family which encourages the personal development of each of its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members</w:t>
      </w:r>
      <w:proofErr w:type="gramEnd"/>
      <w:r w:rsidRPr="002D03B7">
        <w:rPr>
          <w:rFonts w:ascii="Verdana" w:hAnsi="Verdana"/>
          <w:sz w:val="18"/>
          <w:szCs w:val="18"/>
        </w:rPr>
        <w:t xml:space="preserve">. Mutual respect for all members of our family allows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>-based scholarly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community</w:t>
      </w:r>
      <w:proofErr w:type="gramEnd"/>
      <w:r w:rsidRPr="002D03B7">
        <w:rPr>
          <w:rFonts w:ascii="Verdana" w:hAnsi="Verdana"/>
          <w:sz w:val="18"/>
          <w:szCs w:val="18"/>
        </w:rPr>
        <w:t xml:space="preserve"> to share responsibility for decision making at all levels.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4) Education for Service, Peace, and Justice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--All members of the community must expect to dispense and receive justice to and from each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other</w:t>
      </w:r>
      <w:proofErr w:type="gramEnd"/>
      <w:r w:rsidRPr="002D03B7">
        <w:rPr>
          <w:rFonts w:ascii="Verdana" w:hAnsi="Verdana"/>
          <w:sz w:val="18"/>
          <w:szCs w:val="18"/>
        </w:rPr>
        <w:t>, and to and from the community in which the university is situated. Teachers and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administrators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within our community prepare students to view their own world with a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critical</w:t>
      </w:r>
      <w:proofErr w:type="gramEnd"/>
      <w:r w:rsidRPr="002D03B7">
        <w:rPr>
          <w:rFonts w:ascii="Verdana" w:hAnsi="Verdana"/>
          <w:sz w:val="18"/>
          <w:szCs w:val="18"/>
        </w:rPr>
        <w:t xml:space="preserve"> eye in order to discern between the just and unjust.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5) Education for Adaptation and Change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--True to the tradition of faith, a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>-founded education prepares students for tomorrow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and</w:t>
      </w:r>
      <w:proofErr w:type="gramEnd"/>
      <w:r w:rsidRPr="002D03B7">
        <w:rPr>
          <w:rFonts w:ascii="Verdana" w:hAnsi="Verdana"/>
          <w:sz w:val="18"/>
          <w:szCs w:val="18"/>
        </w:rPr>
        <w:t xml:space="preserve"> adapts to its time. Our scholarly community regards technology as a critical aid in the quest</w:t>
      </w:r>
    </w:p>
    <w:p w:rsidR="0059725D" w:rsidRPr="002D03B7" w:rsidRDefault="0059725D" w:rsidP="0059725D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for</w:t>
      </w:r>
      <w:proofErr w:type="gramEnd"/>
      <w:r w:rsidRPr="002D03B7">
        <w:rPr>
          <w:rFonts w:ascii="Verdana" w:hAnsi="Verdana"/>
          <w:sz w:val="18"/>
          <w:szCs w:val="18"/>
        </w:rPr>
        <w:t xml:space="preserve"> understanding in our changing world.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</w:rPr>
        <w:t>Our students, both traditional and non-traditional, bring us a variety of talents, traditions, cultures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and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abilities. This diversity brings a special opportunity to the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community, which can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nurture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and guide each student to the fullest realization of potential. Each student’s educational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goal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is to prepare for professional careers and personal growth in an educational environment </w:t>
      </w:r>
    </w:p>
    <w:p w:rsidR="0059725D" w:rsidRPr="002D03B7" w:rsidRDefault="0059725D" w:rsidP="0059725D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based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in the liberal arts tradition and enriched by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values.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br/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Key Elements of the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Marianist</w:t>
      </w:r>
      <w:proofErr w:type="spellEnd"/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Charism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>1) Spirit of Faith (“What is essential is the interior” – seeing everything with the eyes of faith)</w:t>
      </w:r>
      <w:r w:rsidRPr="002D03B7">
        <w:rPr>
          <w:rFonts w:ascii="Verdana" w:hAnsi="Verdana"/>
          <w:sz w:val="18"/>
          <w:szCs w:val="18"/>
        </w:rPr>
        <w:br/>
        <w:t>2) Community (“Family Spirit” – welcoming &amp; hospitality - one in mind &amp; heart)</w:t>
      </w:r>
      <w:r w:rsidRPr="002D03B7">
        <w:rPr>
          <w:rFonts w:ascii="Verdana" w:hAnsi="Verdana"/>
          <w:sz w:val="18"/>
          <w:szCs w:val="18"/>
        </w:rPr>
        <w:br/>
        <w:t xml:space="preserve">3) Discipleship of Equals (“Equality” of all members within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family)</w:t>
      </w:r>
      <w:r w:rsidRPr="002D03B7">
        <w:rPr>
          <w:rFonts w:ascii="Verdana" w:hAnsi="Verdana"/>
          <w:sz w:val="18"/>
          <w:szCs w:val="18"/>
        </w:rPr>
        <w:br/>
        <w:t xml:space="preserve">4) Responsiveness to the Needs of the Times (“Universal Service”)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Blessed William Joseph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(1761-1850): French diocesan priest who founded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Order following the French Revolution.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collaborators, such as Adele De </w:t>
      </w:r>
      <w:proofErr w:type="spellStart"/>
      <w:r w:rsidRPr="002D03B7">
        <w:rPr>
          <w:rFonts w:ascii="Verdana" w:hAnsi="Verdana"/>
          <w:sz w:val="18"/>
          <w:szCs w:val="18"/>
        </w:rPr>
        <w:t>Batz</w:t>
      </w:r>
      <w:proofErr w:type="spellEnd"/>
      <w:r w:rsidRPr="002D03B7">
        <w:rPr>
          <w:rFonts w:ascii="Verdana" w:hAnsi="Verdana"/>
          <w:sz w:val="18"/>
          <w:szCs w:val="18"/>
        </w:rPr>
        <w:t xml:space="preserve"> de </w:t>
      </w:r>
      <w:proofErr w:type="spellStart"/>
      <w:r w:rsidRPr="002D03B7">
        <w:rPr>
          <w:rFonts w:ascii="Verdana" w:hAnsi="Verdana"/>
          <w:sz w:val="18"/>
          <w:szCs w:val="18"/>
        </w:rPr>
        <w:t>Trenquelleon</w:t>
      </w:r>
      <w:proofErr w:type="spellEnd"/>
      <w:r w:rsidRPr="002D03B7">
        <w:rPr>
          <w:rFonts w:ascii="Verdana" w:hAnsi="Verdana"/>
          <w:sz w:val="18"/>
          <w:szCs w:val="18"/>
        </w:rPr>
        <w:t>,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from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early service-oriented Christian communities of men and women (Sodalities) established to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rebuild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Church &amp; re-Christianize France, there eventually emerged the Society of Mary (for men,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Community of Brothers &amp; Priests) and the Daughters of Mary Immaculate (for women,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Sisters). There is also the worldwide Lay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 with over 8,000 members. </w:t>
      </w:r>
    </w:p>
    <w:p w:rsidR="0059725D" w:rsidRPr="002D03B7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Marianists</w:t>
      </w:r>
      <w:proofErr w:type="spellEnd"/>
      <w:r w:rsidRPr="002D03B7">
        <w:rPr>
          <w:rFonts w:ascii="Verdana" w:hAnsi="Verdana"/>
          <w:sz w:val="18"/>
          <w:szCs w:val="18"/>
        </w:rPr>
        <w:t xml:space="preserve"> were established in the United States in 1849 in Dayton, Ohio, came to Hawaii in 1883, </w:t>
      </w:r>
    </w:p>
    <w:p w:rsidR="0059725D" w:rsidRDefault="0059725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and</w:t>
      </w:r>
      <w:proofErr w:type="gramEnd"/>
      <w:r w:rsidRPr="002D03B7">
        <w:rPr>
          <w:rFonts w:ascii="Verdana" w:hAnsi="Verdana"/>
          <w:sz w:val="18"/>
          <w:szCs w:val="18"/>
        </w:rPr>
        <w:t xml:space="preserve"> birthed the College, now named 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University of Honolulu, in 1955.</w:t>
      </w: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lastRenderedPageBreak/>
        <w:t>CUH Mission Statement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University offers its students an education in a collaborative learning environment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that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prepares them for life, work and service.  Guided by its Catholic,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Marianist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>, and liberal arts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educational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traditions,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encourages the development of moral character and personal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competencies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>, and the commitment to build a just and peaceful society.  The University offers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civic and church communities of the Pacific region its academic and intellectual resources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the pursuit of common aims.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Student Responsibilities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 xml:space="preserve">   [cf. Student Handbook – p32]</w:t>
      </w:r>
    </w:p>
    <w:p w:rsidR="004B3E9D" w:rsidRPr="00E008AD" w:rsidRDefault="004B3E9D" w:rsidP="004B3E9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Students are responsible for conduct which helps to create and maintain a learning atmosphere</w:t>
      </w:r>
    </w:p>
    <w:p w:rsidR="004B3E9D" w:rsidRPr="00E008AD" w:rsidRDefault="004B3E9D" w:rsidP="004B3E9D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which the rights, dignity, and worth of every individual are respected</w:t>
      </w:r>
    </w:p>
    <w:p w:rsidR="004B3E9D" w:rsidRPr="00E008AD" w:rsidRDefault="004B3E9D" w:rsidP="004B3E9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 xml:space="preserve">Students are responsible for treating others in the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community with respect and</w:t>
      </w:r>
    </w:p>
    <w:p w:rsidR="004B3E9D" w:rsidRPr="00E008AD" w:rsidRDefault="004B3E9D" w:rsidP="004B3E9D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consideration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for individual  rights</w:t>
      </w:r>
    </w:p>
    <w:p w:rsidR="004B3E9D" w:rsidRPr="00E008AD" w:rsidRDefault="004B3E9D" w:rsidP="004B3E9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Students are responsible for maintaining standards of academic performance as</w:t>
      </w:r>
    </w:p>
    <w:p w:rsidR="004B3E9D" w:rsidRPr="00E008AD" w:rsidRDefault="004B3E9D" w:rsidP="004B3E9D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established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by the University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Freedom of Expression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Students are free to take reasoned exception to the views offered in particular courses of study.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They may, however, be required to know thoroughly the specific bodies of kno</w:t>
      </w:r>
      <w:r>
        <w:rPr>
          <w:rFonts w:ascii="Arial" w:eastAsia="Calibri" w:hAnsi="Arial" w:cs="Arial"/>
          <w:sz w:val="20"/>
          <w:szCs w:val="20"/>
        </w:rPr>
        <w:t xml:space="preserve">wledge or interpretations or theories set </w:t>
      </w:r>
      <w:r w:rsidRPr="00E008AD">
        <w:rPr>
          <w:rFonts w:ascii="Arial" w:eastAsia="Calibri" w:hAnsi="Arial" w:cs="Arial"/>
          <w:sz w:val="20"/>
          <w:szCs w:val="20"/>
        </w:rPr>
        <w:t xml:space="preserve">by the professor, but are free to reserve personal judgment as to the truth or falsity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them.  Students are expected to maintain the standards of academic performance articulated in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course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syllabi, assignments, and academic and student life policies. The instructor is considered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normal and competent judge of academic work. Students are protected from unjust grading and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evaluation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by due process procedures detailed in the Academic Grievance section of the Student Handbook.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Academic Honesty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Academic honesty is an essential aspect of all learning, scholarship, and research. It is one of the </w:t>
      </w:r>
      <w:r>
        <w:rPr>
          <w:rFonts w:ascii="Arial" w:eastAsia="Calibri" w:hAnsi="Arial" w:cs="Arial"/>
          <w:sz w:val="20"/>
          <w:szCs w:val="20"/>
        </w:rPr>
        <w:t>values</w:t>
      </w: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regarded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most highly by academic communities throughout the world. Violations of the principle of academic honesty are extremely serious and will not be tolerated.  Students are responsible for promoting academic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honesty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at </w:t>
      </w:r>
      <w:proofErr w:type="spellStart"/>
      <w:r w:rsidRPr="00E008AD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sz w:val="20"/>
          <w:szCs w:val="20"/>
        </w:rPr>
        <w:t xml:space="preserve"> by not participating in any act of dishonesty and by reporting any incidence </w:t>
      </w:r>
      <w:r>
        <w:rPr>
          <w:rFonts w:ascii="Arial" w:eastAsia="Calibri" w:hAnsi="Arial" w:cs="Arial"/>
          <w:sz w:val="20"/>
          <w:szCs w:val="20"/>
        </w:rPr>
        <w:t>of</w:t>
      </w: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academic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dishonesty to an instructor or to a University official.  Academic dishonesty may include theft of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records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or examinations, alteration of grades, plagiarism, and any act of cheating.  </w:t>
      </w:r>
      <w:proofErr w:type="spellStart"/>
      <w:r w:rsidRPr="00E008AD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sz w:val="20"/>
          <w:szCs w:val="20"/>
        </w:rPr>
        <w:t xml:space="preserve"> will not tolerate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culture of cheating, which is theft of another’s knowledge, an act of injustice to other students, and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such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misconduct undermines the fairness of the whole learning and grading system essential to the life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and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well-being of academic institutions.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Questions of academic dishonesty in a particular class are first reviewed by the instructor, who must make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report with recommendations to the Dean of the Academic Division. Punishment for academic</w:t>
      </w:r>
      <w:r>
        <w:rPr>
          <w:rFonts w:ascii="Arial" w:eastAsia="Calibri" w:hAnsi="Arial" w:cs="Arial"/>
          <w:sz w:val="20"/>
          <w:szCs w:val="20"/>
        </w:rPr>
        <w:t xml:space="preserve"> dishonesty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will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 determined by the instructor and the Dean of the Academic Division and may range</w:t>
      </w:r>
      <w:r>
        <w:rPr>
          <w:rFonts w:ascii="Arial" w:eastAsia="Calibri" w:hAnsi="Arial" w:cs="Arial"/>
          <w:sz w:val="20"/>
          <w:szCs w:val="20"/>
        </w:rPr>
        <w:t xml:space="preserve"> from an “F” grade</w:t>
      </w:r>
    </w:p>
    <w:p w:rsidR="004B3E9D" w:rsidRPr="003B79C4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for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work in question to an 'F' for the course to suspension or dismissal from the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University.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Intellectual Property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You are responsible for recognizing (attributing) and honoring the intellectual property rights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others.  Violation of this is plagiarism.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Accusations of Plagiarism or other forms of Academic Dishonesty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Plagiarism is the offering of work of another as one's own. Plagiarism is a serious offense and may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include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>, but is not limited to, the following: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1. Complete or partial copying directly from a published or unpublished source without proper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acknowledgment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to the author. Minor changes in wording or syntax are not sufficient to avoid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charges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of plagiarism. Proper acknowledgment of the source of a text is always mandatory.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2. Paraphrasing the work of another without proper author acknowledgment.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3. Submitting as one's own original work (however freely given or purchased) the original exam,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research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paper, manuscript, report, computer file, or other assignment that has been prepared by</w:t>
      </w: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another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individual.</w:t>
      </w: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lastRenderedPageBreak/>
        <w:t xml:space="preserve">In the cases of alleged academic dishonesty (such as plagiarism, cheating, claiming work not done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by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student, or lying) where a faculty member observes or discovers the dishonesty, the faculty members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may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choose to confront the student and handle the matter between the faculty member and the student,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faculty member may choose to refer the incident to the Dean or Graduate Program Director.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(If the Dean or the Director is the instructor in question, the concern should be directed to the Provost;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if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Provost is the instructor in question, the concern should be directed to the President.)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If the faculty member chooses to confront the situation and it is not satisfactorily resolved between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faculty member and the student, the matter may then be referred or appealed to the Dean or Director.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In either case, the Dean or Graduate Program Director may choose to resolve the matter through a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meeting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with both the student and the faculty member, or refer the matter to the Provost. The findings,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either case, are final.</w:t>
      </w:r>
    </w:p>
    <w:p w:rsidR="004B3E9D" w:rsidRPr="0061208B" w:rsidRDefault="004B3E9D" w:rsidP="004B3E9D">
      <w:pPr>
        <w:rPr>
          <w:rFonts w:ascii="Arial" w:hAnsi="Arial" w:cs="Arial"/>
          <w:b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Grades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Letter grades are given in all courses except those taken on a credit/no credit basis. Grades are calculated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from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student's daily work, class participation, quizzes, tests, term papers, reports, and the final examination. They are interpreted as follows: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A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Outstanding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scholarship and an unusual degree of intellectual initiative.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B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Superior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work done in a consistent and intellectual manner.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C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Average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grade indicating a competent grasp of subject matter.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D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Inferior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work / the lowest passing grade, not satisfactory for fulfillment of prerequisite course work. 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F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Failed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to grasp the minimum subject matter; no credit given.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P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Satisfactory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completion of course.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W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Withdrawal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before published deadline.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I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r w:rsidRPr="00E008AD">
        <w:rPr>
          <w:rFonts w:ascii="Arial" w:eastAsia="Calibri" w:hAnsi="Arial" w:cs="Arial"/>
          <w:sz w:val="20"/>
          <w:szCs w:val="20"/>
        </w:rPr>
        <w:t xml:space="preserve">* </w:t>
      </w: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issuance of an 'I' grade is not automatic. At the discretion of the faculty member, a grade of "I"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may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 assigned to a student who has successfully completed [i.e., with at least a passing grade] a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majority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of the work of the course and who has an unavoidable and compelling reason why the remainder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work cannot be completed on schedule.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*Incomplete Coursework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When submitting a grade on-line the ‘I’ must be accompanied by the alternative grade that will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automatically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 assigned after 90 days. These include IB, IC, ID, and IF. If only an I is submitted the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default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grade is a F The completion of the work, evaluation, and reporting of the final grade is due within</w:t>
      </w:r>
    </w:p>
    <w:p w:rsidR="004B3E9D" w:rsidRPr="00E008AD" w:rsidRDefault="004B3E9D" w:rsidP="004B3E9D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90 days after the end of the semester or term. This limit may not be extended.</w:t>
      </w:r>
    </w:p>
    <w:p w:rsidR="004B3E9D" w:rsidRPr="000166AE" w:rsidRDefault="004B3E9D" w:rsidP="004B3E9D"/>
    <w:p w:rsidR="004B3E9D" w:rsidRPr="000A28DB" w:rsidRDefault="004B3E9D" w:rsidP="004B3E9D">
      <w:pPr>
        <w:rPr>
          <w:rFonts w:ascii="Arial" w:hAnsi="Arial" w:cs="Arial"/>
          <w:b/>
          <w:sz w:val="20"/>
          <w:szCs w:val="20"/>
          <w:u w:val="single"/>
        </w:rPr>
      </w:pPr>
      <w:r w:rsidRPr="000A28DB">
        <w:rPr>
          <w:rFonts w:ascii="Arial" w:hAnsi="Arial" w:cs="Arial"/>
          <w:b/>
          <w:sz w:val="20"/>
          <w:szCs w:val="20"/>
          <w:u w:val="single"/>
        </w:rPr>
        <w:t>Service Learning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r w:rsidRPr="000166AE">
        <w:rPr>
          <w:rFonts w:ascii="Arial" w:hAnsi="Arial" w:cs="Arial"/>
          <w:sz w:val="20"/>
          <w:szCs w:val="20"/>
        </w:rPr>
        <w:t>Select courses may participate in the University’s Service Learning Program.  A certain portion of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the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student’s semester grade may be attained through completion of requirements established by 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the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SLP.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r w:rsidRPr="000166AE">
        <w:rPr>
          <w:rFonts w:ascii="Arial" w:hAnsi="Arial" w:cs="Arial"/>
          <w:sz w:val="20"/>
          <w:szCs w:val="20"/>
        </w:rPr>
        <w:t>Service Learning is a strategy for teaching and learning through active participation in</w:t>
      </w:r>
      <w:r>
        <w:rPr>
          <w:rFonts w:ascii="Arial" w:hAnsi="Arial" w:cs="Arial"/>
          <w:sz w:val="20"/>
          <w:szCs w:val="20"/>
        </w:rPr>
        <w:t xml:space="preserve"> meaningful</w:t>
      </w:r>
    </w:p>
    <w:p w:rsidR="004B3E9D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community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service.  It integrates classroom instruction with reflection on the</w:t>
      </w:r>
      <w:r>
        <w:rPr>
          <w:rFonts w:ascii="Arial" w:hAnsi="Arial" w:cs="Arial"/>
          <w:sz w:val="20"/>
          <w:szCs w:val="20"/>
        </w:rPr>
        <w:t xml:space="preserve"> </w:t>
      </w:r>
      <w:r w:rsidRPr="000166AE">
        <w:rPr>
          <w:rFonts w:ascii="Arial" w:hAnsi="Arial" w:cs="Arial"/>
          <w:sz w:val="20"/>
          <w:szCs w:val="20"/>
        </w:rPr>
        <w:t xml:space="preserve">service done, thereby 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enriching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the learning experience.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r w:rsidRPr="000166AE">
        <w:rPr>
          <w:rFonts w:ascii="Arial" w:hAnsi="Arial" w:cs="Arial"/>
          <w:sz w:val="20"/>
          <w:szCs w:val="20"/>
        </w:rPr>
        <w:t>Service Learning helps to bridge the “real world” and the classroom.  Research shows that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service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learning is effective:  it helps improve students’ grades, test scores, attendance, and</w:t>
      </w: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self-confidence</w:t>
      </w:r>
      <w:proofErr w:type="gramEnd"/>
      <w:r w:rsidRPr="000166AE">
        <w:rPr>
          <w:rFonts w:ascii="Arial" w:hAnsi="Arial" w:cs="Arial"/>
          <w:sz w:val="20"/>
          <w:szCs w:val="20"/>
        </w:rPr>
        <w:t>.  It builds critical thinking and communication skills and fosters civic engagement,</w:t>
      </w:r>
    </w:p>
    <w:p w:rsidR="004B3E9D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while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allowing students to test and apply what they are learning in the classroom.  </w:t>
      </w:r>
    </w:p>
    <w:p w:rsidR="004B3E9D" w:rsidRDefault="004B3E9D" w:rsidP="004B3E9D">
      <w:pPr>
        <w:rPr>
          <w:rFonts w:ascii="Arial" w:hAnsi="Arial" w:cs="Arial"/>
          <w:sz w:val="20"/>
          <w:szCs w:val="20"/>
        </w:rPr>
      </w:pPr>
    </w:p>
    <w:p w:rsidR="004B3E9D" w:rsidRPr="000166AE" w:rsidRDefault="004B3E9D" w:rsidP="004B3E9D">
      <w:pPr>
        <w:rPr>
          <w:rFonts w:ascii="Arial" w:hAnsi="Arial" w:cs="Arial"/>
          <w:sz w:val="20"/>
          <w:szCs w:val="20"/>
        </w:rPr>
      </w:pPr>
      <w:r w:rsidRPr="000166AE">
        <w:rPr>
          <w:rFonts w:ascii="Arial" w:hAnsi="Arial" w:cs="Arial"/>
          <w:sz w:val="20"/>
          <w:szCs w:val="20"/>
        </w:rPr>
        <w:t>Service Learning</w:t>
      </w:r>
      <w:r>
        <w:rPr>
          <w:rFonts w:ascii="Arial" w:hAnsi="Arial" w:cs="Arial"/>
          <w:sz w:val="20"/>
          <w:szCs w:val="20"/>
        </w:rPr>
        <w:t xml:space="preserve"> </w:t>
      </w:r>
      <w:r w:rsidRPr="000166AE">
        <w:rPr>
          <w:rFonts w:ascii="Arial" w:hAnsi="Arial" w:cs="Arial"/>
          <w:sz w:val="20"/>
          <w:szCs w:val="20"/>
        </w:rPr>
        <w:t xml:space="preserve">is </w:t>
      </w:r>
      <w:proofErr w:type="spellStart"/>
      <w:r w:rsidRPr="000166AE">
        <w:rPr>
          <w:rFonts w:ascii="Arial" w:hAnsi="Arial" w:cs="Arial"/>
          <w:sz w:val="20"/>
          <w:szCs w:val="20"/>
        </w:rPr>
        <w:t>Chaminade’s</w:t>
      </w:r>
      <w:proofErr w:type="spellEnd"/>
      <w:r w:rsidRPr="000166AE">
        <w:rPr>
          <w:rFonts w:ascii="Arial" w:hAnsi="Arial" w:cs="Arial"/>
          <w:sz w:val="20"/>
          <w:szCs w:val="20"/>
        </w:rPr>
        <w:t xml:space="preserve"> Mission Statement in action.  We seek to grow into Jesus’ spirit of service –</w:t>
      </w:r>
    </w:p>
    <w:p w:rsidR="004B3E9D" w:rsidRDefault="004B3E9D" w:rsidP="004B3E9D">
      <w:pPr>
        <w:rPr>
          <w:rFonts w:ascii="Arial" w:hAnsi="Arial" w:cs="Arial"/>
          <w:sz w:val="20"/>
          <w:szCs w:val="20"/>
        </w:rPr>
      </w:pPr>
      <w:proofErr w:type="gramStart"/>
      <w:r w:rsidRPr="000166AE">
        <w:rPr>
          <w:rFonts w:ascii="Arial" w:hAnsi="Arial" w:cs="Arial"/>
          <w:sz w:val="20"/>
          <w:szCs w:val="20"/>
        </w:rPr>
        <w:t>for</w:t>
      </w:r>
      <w:proofErr w:type="gramEnd"/>
      <w:r w:rsidRPr="000166AE">
        <w:rPr>
          <w:rFonts w:ascii="Arial" w:hAnsi="Arial" w:cs="Arial"/>
          <w:sz w:val="20"/>
          <w:szCs w:val="20"/>
        </w:rPr>
        <w:t xml:space="preserve"> his life was one of service to all humankind, with the imperative to love one another.</w:t>
      </w:r>
    </w:p>
    <w:p w:rsidR="004B3E9D" w:rsidRDefault="004B3E9D" w:rsidP="004B3E9D"/>
    <w:p w:rsidR="004B3E9D" w:rsidRDefault="004B3E9D" w:rsidP="004B3E9D"/>
    <w:p w:rsidR="004B3E9D" w:rsidRPr="002D03B7" w:rsidRDefault="004B3E9D" w:rsidP="0059725D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59725D" w:rsidRPr="002D03B7" w:rsidRDefault="0059725D" w:rsidP="0059725D">
      <w:pPr>
        <w:ind w:right="-1620"/>
        <w:rPr>
          <w:rFonts w:ascii="Verdana" w:hAnsi="Verdana"/>
          <w:sz w:val="18"/>
          <w:szCs w:val="18"/>
        </w:rPr>
      </w:pPr>
    </w:p>
    <w:p w:rsidR="00523F0C" w:rsidRDefault="00523F0C">
      <w:pPr>
        <w:rPr>
          <w:sz w:val="20"/>
          <w:szCs w:val="20"/>
        </w:rPr>
      </w:pPr>
      <w:r w:rsidRPr="00523F0C">
        <w:rPr>
          <w:rStyle w:val="Strong"/>
          <w:sz w:val="20"/>
          <w:szCs w:val="20"/>
          <w:u w:val="single"/>
        </w:rPr>
        <w:lastRenderedPageBreak/>
        <w:t>Wel</w:t>
      </w:r>
      <w:r>
        <w:rPr>
          <w:rStyle w:val="Strong"/>
          <w:sz w:val="20"/>
          <w:szCs w:val="20"/>
          <w:u w:val="single"/>
        </w:rPr>
        <w:t>come to PH/SO/RE 305-90 - Winter Evening 2013</w:t>
      </w:r>
      <w:r w:rsidRPr="00523F0C">
        <w:rPr>
          <w:b/>
          <w:bCs/>
          <w:sz w:val="20"/>
          <w:szCs w:val="20"/>
          <w:u w:val="single"/>
        </w:rPr>
        <w:br/>
      </w:r>
      <w:r w:rsidRPr="00523F0C">
        <w:rPr>
          <w:b/>
          <w:bCs/>
          <w:sz w:val="20"/>
          <w:szCs w:val="20"/>
          <w:u w:val="single"/>
        </w:rPr>
        <w:br/>
      </w:r>
      <w:r w:rsidRPr="00523F0C">
        <w:rPr>
          <w:sz w:val="20"/>
          <w:szCs w:val="20"/>
        </w:rPr>
        <w:t>Our ten week course is se</w:t>
      </w:r>
      <w:r>
        <w:rPr>
          <w:sz w:val="20"/>
          <w:szCs w:val="20"/>
        </w:rPr>
        <w:t>t to begin this Monday, January 7th</w:t>
      </w:r>
      <w:r w:rsidRPr="00523F0C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  </w:t>
      </w:r>
      <w:r w:rsidRPr="00523F0C">
        <w:rPr>
          <w:sz w:val="20"/>
          <w:szCs w:val="20"/>
        </w:rPr>
        <w:t>Each week of the course is calculated</w:t>
      </w:r>
      <w:r w:rsidRPr="00523F0C">
        <w:rPr>
          <w:sz w:val="20"/>
          <w:szCs w:val="20"/>
        </w:rPr>
        <w:br/>
      </w:r>
      <w:proofErr w:type="gramStart"/>
      <w:r w:rsidRPr="00523F0C">
        <w:rPr>
          <w:sz w:val="20"/>
          <w:szCs w:val="20"/>
        </w:rPr>
        <w:t>from</w:t>
      </w:r>
      <w:r>
        <w:rPr>
          <w:sz w:val="20"/>
          <w:szCs w:val="20"/>
        </w:rPr>
        <w:t xml:space="preserve"> </w:t>
      </w:r>
      <w:r w:rsidRPr="00523F0C">
        <w:rPr>
          <w:sz w:val="20"/>
          <w:szCs w:val="20"/>
        </w:rPr>
        <w:t xml:space="preserve"> Monday</w:t>
      </w:r>
      <w:proofErr w:type="gramEnd"/>
      <w:r w:rsidRPr="00523F0C">
        <w:rPr>
          <w:sz w:val="20"/>
          <w:szCs w:val="20"/>
        </w:rPr>
        <w:t xml:space="preserve"> through Sunday. </w:t>
      </w:r>
      <w:r>
        <w:rPr>
          <w:sz w:val="20"/>
          <w:szCs w:val="20"/>
        </w:rPr>
        <w:t xml:space="preserve">  </w:t>
      </w:r>
      <w:r w:rsidRPr="00523F0C">
        <w:rPr>
          <w:sz w:val="20"/>
          <w:szCs w:val="20"/>
        </w:rPr>
        <w:t>Each week, "course notes" from the professor will be</w:t>
      </w:r>
      <w:r>
        <w:rPr>
          <w:sz w:val="20"/>
          <w:szCs w:val="20"/>
        </w:rPr>
        <w:t xml:space="preserve"> posted. There</w:t>
      </w:r>
      <w:r>
        <w:rPr>
          <w:sz w:val="20"/>
          <w:szCs w:val="20"/>
        </w:rPr>
        <w:br/>
        <w:t>may be one or more</w:t>
      </w:r>
      <w:r w:rsidRPr="00523F0C">
        <w:rPr>
          <w:sz w:val="20"/>
          <w:szCs w:val="20"/>
        </w:rPr>
        <w:t xml:space="preserve"> segments of notes given during the week. These segment notes would be</w:t>
      </w:r>
      <w:r w:rsidRPr="00523F0C">
        <w:rPr>
          <w:sz w:val="20"/>
          <w:szCs w:val="20"/>
        </w:rPr>
        <w:br/>
        <w:t xml:space="preserve">the equivalent of content given in a class lecture or presentation. Following the posted notes there will be </w:t>
      </w:r>
      <w:r w:rsidRPr="00523F0C">
        <w:rPr>
          <w:sz w:val="20"/>
          <w:szCs w:val="20"/>
        </w:rPr>
        <w:br/>
        <w:t>a discussion section which calls for "student postings" in response to the segment's questions. With each</w:t>
      </w:r>
      <w:r w:rsidRPr="00523F0C">
        <w:rPr>
          <w:sz w:val="20"/>
          <w:szCs w:val="20"/>
        </w:rPr>
        <w:br/>
        <w:t>student posting his or her responses to the week's material &amp; accompanying questions, our course dialogue</w:t>
      </w:r>
      <w:r w:rsidRPr="00523F0C">
        <w:rPr>
          <w:sz w:val="20"/>
          <w:szCs w:val="20"/>
        </w:rPr>
        <w:br/>
        <w:t>will build over the weeks. It is important to bear in mind the following items</w:t>
      </w:r>
      <w:proofErr w:type="gramStart"/>
      <w:r w:rsidRPr="00523F0C">
        <w:rPr>
          <w:sz w:val="20"/>
          <w:szCs w:val="20"/>
        </w:rPr>
        <w:t>:</w:t>
      </w:r>
      <w:proofErr w:type="gramEnd"/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1) Precisely because we are all different (mindsets, back</w:t>
      </w:r>
      <w:r>
        <w:rPr>
          <w:sz w:val="20"/>
          <w:szCs w:val="20"/>
        </w:rPr>
        <w:t>g</w:t>
      </w:r>
      <w:r w:rsidRPr="00523F0C">
        <w:rPr>
          <w:sz w:val="20"/>
          <w:szCs w:val="20"/>
        </w:rPr>
        <w:t xml:space="preserve">rounds, locations, </w:t>
      </w:r>
      <w:proofErr w:type="spellStart"/>
      <w:r w:rsidRPr="00523F0C">
        <w:rPr>
          <w:sz w:val="20"/>
          <w:szCs w:val="20"/>
        </w:rPr>
        <w:t>etc</w:t>
      </w:r>
      <w:proofErr w:type="spellEnd"/>
      <w:r w:rsidRPr="00523F0C">
        <w:rPr>
          <w:sz w:val="20"/>
          <w:szCs w:val="20"/>
        </w:rPr>
        <w:t>), it is important for all of us</w:t>
      </w:r>
      <w:r w:rsidRPr="00523F0C">
        <w:rPr>
          <w:sz w:val="20"/>
          <w:szCs w:val="20"/>
        </w:rPr>
        <w:br/>
        <w:t xml:space="preserve">to appreciate the variety of opinions that may emerge throughout the semester. Certainly, we do not </w:t>
      </w:r>
      <w:r w:rsidRPr="00523F0C">
        <w:rPr>
          <w:sz w:val="20"/>
          <w:szCs w:val="20"/>
        </w:rPr>
        <w:br/>
        <w:t xml:space="preserve">have to agree with the opinions of others, but we do have to respect them, and if someone wishes to </w:t>
      </w:r>
      <w:r w:rsidRPr="00523F0C">
        <w:rPr>
          <w:sz w:val="20"/>
          <w:szCs w:val="20"/>
        </w:rPr>
        <w:br/>
        <w:t>respond to what someone else has posted, it is expected that one would respond in an appropriate manner.</w:t>
      </w:r>
      <w:r w:rsidRPr="00523F0C">
        <w:rPr>
          <w:sz w:val="20"/>
          <w:szCs w:val="20"/>
        </w:rPr>
        <w:br/>
        <w:t>Thank you ahead of time for bearing this in mind as we undertake this "learning journey" together.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2) Student postings should be made within the assigned week's dates (as noted in the course syllabus).</w:t>
      </w:r>
      <w:r w:rsidRPr="00523F0C">
        <w:rPr>
          <w:sz w:val="20"/>
          <w:szCs w:val="20"/>
        </w:rPr>
        <w:br/>
        <w:t>Postings that are placed at a later time may incur a grade penalty. If there is an important reason</w:t>
      </w:r>
      <w:r w:rsidRPr="00523F0C">
        <w:rPr>
          <w:sz w:val="20"/>
          <w:szCs w:val="20"/>
        </w:rPr>
        <w:br/>
        <w:t>for missing the timely post, please notify the professor privately to explain.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3) At any time throughout the course, if there is a question or if confusion sets in, again - please contact</w:t>
      </w:r>
      <w:r w:rsidRPr="00523F0C">
        <w:rPr>
          <w:sz w:val="20"/>
          <w:szCs w:val="20"/>
        </w:rPr>
        <w:br/>
        <w:t>the professor right away so that clearer explanation or direction can be given.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4) The posted course notes are supplementary to the chapters of the text. Reading of the text is</w:t>
      </w:r>
      <w:r w:rsidRPr="00523F0C">
        <w:rPr>
          <w:sz w:val="20"/>
          <w:szCs w:val="20"/>
        </w:rPr>
        <w:br/>
        <w:t>critical to our course of study. While we may not take the chapters as sequenced in the text</w:t>
      </w:r>
      <w:proofErr w:type="gramStart"/>
      <w:r w:rsidRPr="00523F0C">
        <w:rPr>
          <w:sz w:val="20"/>
          <w:szCs w:val="20"/>
        </w:rPr>
        <w:t>,</w:t>
      </w:r>
      <w:proofErr w:type="gramEnd"/>
      <w:r w:rsidRPr="00523F0C">
        <w:rPr>
          <w:sz w:val="20"/>
          <w:szCs w:val="20"/>
        </w:rPr>
        <w:br/>
        <w:t>we will cover just about all the chapters in the text according to our alternate plan of approach to</w:t>
      </w:r>
      <w:r w:rsidRPr="00523F0C">
        <w:rPr>
          <w:sz w:val="20"/>
          <w:szCs w:val="20"/>
        </w:rPr>
        <w:br/>
        <w:t>the material. There will always be a correspondence between the parts of the text you are assigned</w:t>
      </w:r>
      <w:r w:rsidRPr="00523F0C">
        <w:rPr>
          <w:sz w:val="20"/>
          <w:szCs w:val="20"/>
        </w:rPr>
        <w:br/>
        <w:t>to read each week and the posted notes given throughout the course. The notes are not a rigid extract</w:t>
      </w:r>
      <w:r w:rsidRPr="00523F0C">
        <w:rPr>
          <w:sz w:val="20"/>
          <w:szCs w:val="20"/>
        </w:rPr>
        <w:br/>
        <w:t>of text material, but rather ideas that build upon and elaborate the essence of what the text chapters contain.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5) At a later time further direction and explanation will be given concerning the course paper and the</w:t>
      </w:r>
      <w:r w:rsidRPr="00523F0C">
        <w:rPr>
          <w:sz w:val="20"/>
          <w:szCs w:val="20"/>
        </w:rPr>
        <w:br/>
        <w:t>final exam. Please note that there is no mid-term exam for this course. You can calculate how</w:t>
      </w:r>
      <w:r w:rsidRPr="00523F0C">
        <w:rPr>
          <w:sz w:val="20"/>
          <w:szCs w:val="20"/>
        </w:rPr>
        <w:br/>
        <w:t>you are doing by checking to see that your postings have been done according to the course</w:t>
      </w:r>
      <w:r w:rsidRPr="00523F0C">
        <w:rPr>
          <w:sz w:val="20"/>
          <w:szCs w:val="20"/>
        </w:rPr>
        <w:br/>
        <w:t>calendar, and that your posts have been substantive in terms of how they address the posted questions</w:t>
      </w:r>
      <w:r w:rsidRPr="00523F0C">
        <w:rPr>
          <w:sz w:val="20"/>
          <w:szCs w:val="20"/>
        </w:rPr>
        <w:br/>
        <w:t>and/or refer to the course materials. If at any time you have concern over this matter, please contact</w:t>
      </w:r>
      <w:r w:rsidRPr="00523F0C">
        <w:rPr>
          <w:sz w:val="20"/>
          <w:szCs w:val="20"/>
        </w:rPr>
        <w:br/>
        <w:t>the professor.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>6) It is my practice with on-line courses &amp; student postings, not to respond to each &amp; every comment</w:t>
      </w:r>
      <w:r w:rsidRPr="00523F0C">
        <w:rPr>
          <w:sz w:val="20"/>
          <w:szCs w:val="20"/>
        </w:rPr>
        <w:br/>
        <w:t>on the spot, but rather to wait until the end of the week, and then make comments appropriate to what</w:t>
      </w:r>
      <w:r w:rsidRPr="00523F0C">
        <w:rPr>
          <w:sz w:val="20"/>
          <w:szCs w:val="20"/>
        </w:rPr>
        <w:br/>
        <w:t>students have said or left unsaid. Free flow of ideas and opinions are important to the learning enterprise</w:t>
      </w:r>
      <w:proofErr w:type="gramStart"/>
      <w:r w:rsidRPr="00523F0C">
        <w:rPr>
          <w:sz w:val="20"/>
          <w:szCs w:val="20"/>
        </w:rPr>
        <w:t>,</w:t>
      </w:r>
      <w:proofErr w:type="gramEnd"/>
      <w:r w:rsidRPr="00523F0C">
        <w:rPr>
          <w:sz w:val="20"/>
          <w:szCs w:val="20"/>
        </w:rPr>
        <w:br/>
        <w:t>and so effort will be made to respect this and not stifle it in any way. If there are confusions or misunderstandings</w:t>
      </w:r>
      <w:r w:rsidRPr="00523F0C">
        <w:rPr>
          <w:sz w:val="20"/>
          <w:szCs w:val="20"/>
        </w:rPr>
        <w:br/>
        <w:t>that need addressing, they will be handled in a cumulative way at the end of each week by the professor.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  <w:t xml:space="preserve">7) Inviting student responses to </w:t>
      </w:r>
      <w:proofErr w:type="gramStart"/>
      <w:r w:rsidRPr="00523F0C">
        <w:rPr>
          <w:sz w:val="20"/>
          <w:szCs w:val="20"/>
        </w:rPr>
        <w:t>both course</w:t>
      </w:r>
      <w:proofErr w:type="gramEnd"/>
      <w:r w:rsidRPr="00523F0C">
        <w:rPr>
          <w:sz w:val="20"/>
          <w:szCs w:val="20"/>
        </w:rPr>
        <w:t xml:space="preserve"> readings, posted notes &amp; questions, as well as fellow-student</w:t>
      </w:r>
      <w:r w:rsidRPr="00523F0C">
        <w:rPr>
          <w:sz w:val="20"/>
          <w:szCs w:val="20"/>
        </w:rPr>
        <w:br/>
        <w:t>responses, it is expected that student postings for the most part be well written (with words chosen</w:t>
      </w:r>
      <w:r w:rsidRPr="00523F0C">
        <w:rPr>
          <w:sz w:val="20"/>
          <w:szCs w:val="20"/>
        </w:rPr>
        <w:br/>
        <w:t>somewhat carefully). Comments like "I agree with this or that" or "I like what you said" - but go no further</w:t>
      </w:r>
      <w:r w:rsidRPr="00523F0C">
        <w:rPr>
          <w:sz w:val="20"/>
          <w:szCs w:val="20"/>
        </w:rPr>
        <w:br/>
        <w:t>will be found wanting. It is important to enlarge by elaborating on 'why' or 'what' you are really focusing on.</w:t>
      </w:r>
      <w:r w:rsidRPr="00523F0C">
        <w:rPr>
          <w:sz w:val="20"/>
          <w:szCs w:val="20"/>
        </w:rPr>
        <w:br/>
        <w:t>Student postings or comments need not be long, but they should make their point as succinctly and clearly</w:t>
      </w:r>
      <w:r w:rsidRPr="00523F0C">
        <w:rPr>
          <w:sz w:val="20"/>
          <w:szCs w:val="20"/>
        </w:rPr>
        <w:br/>
        <w:t>as possible. Again, in anticipation of what is to come, thank you for the effort you will be making in regard</w:t>
      </w:r>
      <w:r w:rsidRPr="00523F0C">
        <w:rPr>
          <w:sz w:val="20"/>
          <w:szCs w:val="20"/>
        </w:rPr>
        <w:br/>
        <w:t>to this and other points mentioned above.</w:t>
      </w: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</w:p>
    <w:p w:rsidR="00523F0C" w:rsidRDefault="00523F0C">
      <w:pPr>
        <w:rPr>
          <w:sz w:val="20"/>
          <w:szCs w:val="20"/>
        </w:rPr>
      </w:pP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lastRenderedPageBreak/>
        <w:t>Study of the philosophy &amp; sociology of religion is a broad &amp; deep topic. The philosophy of religion is a subject</w:t>
      </w:r>
      <w:r w:rsidRPr="00523F0C">
        <w:rPr>
          <w:sz w:val="20"/>
          <w:szCs w:val="20"/>
        </w:rPr>
        <w:br/>
        <w:t>in its own right, as is the sociology of religion. Here we are bridging the two in hopes of getting a unified and</w:t>
      </w:r>
      <w:r w:rsidRPr="00523F0C">
        <w:rPr>
          <w:sz w:val="20"/>
          <w:szCs w:val="20"/>
        </w:rPr>
        <w:br/>
        <w:t>coherent perspective on the subject of religion. It is the professor's hope that this course of study will be</w:t>
      </w:r>
      <w:r w:rsidRPr="00523F0C">
        <w:rPr>
          <w:sz w:val="20"/>
          <w:szCs w:val="20"/>
        </w:rPr>
        <w:br/>
        <w:t>both enlightening and enjoyable for all. Any professor t</w:t>
      </w:r>
      <w:r>
        <w:rPr>
          <w:sz w:val="20"/>
          <w:szCs w:val="20"/>
        </w:rPr>
        <w:t>eaching this course has wide la</w:t>
      </w:r>
      <w:r w:rsidRPr="00523F0C">
        <w:rPr>
          <w:sz w:val="20"/>
          <w:szCs w:val="20"/>
        </w:rPr>
        <w:t>titude in terms of</w:t>
      </w:r>
      <w:r w:rsidRPr="00523F0C">
        <w:rPr>
          <w:sz w:val="20"/>
          <w:szCs w:val="20"/>
        </w:rPr>
        <w:br/>
        <w:t>selecting the essential components to be introduced and explored. In any course of study, you will meet</w:t>
      </w:r>
      <w:r w:rsidRPr="00523F0C">
        <w:rPr>
          <w:sz w:val="20"/>
          <w:szCs w:val="20"/>
        </w:rPr>
        <w:br/>
        <w:t>the preferred viewpoint or even bias of the teacher. However, every effort will be made to present this course</w:t>
      </w:r>
      <w:r w:rsidRPr="00523F0C">
        <w:rPr>
          <w:sz w:val="20"/>
          <w:szCs w:val="20"/>
        </w:rPr>
        <w:br/>
        <w:t>with as much objectivity as possible. Religion is in many ways a very personal &amp; complicated thing. Yet,</w:t>
      </w:r>
      <w:r w:rsidRPr="00523F0C">
        <w:rPr>
          <w:sz w:val="20"/>
          <w:szCs w:val="20"/>
        </w:rPr>
        <w:br/>
        <w:t>it is hoped that all who sign-on for this course will do so with an open mind, truly committed to doing the hard work</w:t>
      </w:r>
      <w:r w:rsidRPr="00523F0C">
        <w:rPr>
          <w:sz w:val="20"/>
          <w:szCs w:val="20"/>
        </w:rPr>
        <w:br/>
        <w:t xml:space="preserve">in terms of reading &amp; thinking, willingly engaging in the deep study that this particular course calls for, and hopefully </w:t>
      </w:r>
      <w:r w:rsidRPr="00523F0C">
        <w:rPr>
          <w:sz w:val="20"/>
          <w:szCs w:val="20"/>
        </w:rPr>
        <w:br/>
        <w:t>benefit in ways both anticipated and perhaps yet unseen. May we all launch forward &amp; and may our good beginning</w:t>
      </w:r>
      <w:r w:rsidRPr="00523F0C">
        <w:rPr>
          <w:sz w:val="20"/>
          <w:szCs w:val="20"/>
        </w:rPr>
        <w:br/>
        <w:t>bring us to a happy and fruitful conclusion!</w:t>
      </w:r>
      <w:r w:rsidRPr="00523F0C">
        <w:rPr>
          <w:sz w:val="20"/>
          <w:szCs w:val="20"/>
        </w:rPr>
        <w:br/>
      </w:r>
      <w:r w:rsidRPr="00523F0C">
        <w:rPr>
          <w:sz w:val="20"/>
          <w:szCs w:val="20"/>
        </w:rPr>
        <w:br/>
      </w:r>
      <w:proofErr w:type="spellStart"/>
      <w:proofErr w:type="gramStart"/>
      <w:r>
        <w:rPr>
          <w:sz w:val="20"/>
          <w:szCs w:val="20"/>
        </w:rPr>
        <w:t>mahalo</w:t>
      </w:r>
      <w:proofErr w:type="spellEnd"/>
      <w:proofErr w:type="gramEnd"/>
      <w:r>
        <w:rPr>
          <w:sz w:val="20"/>
          <w:szCs w:val="20"/>
        </w:rPr>
        <w:t xml:space="preserve"> &amp; best wishes</w:t>
      </w:r>
      <w:r w:rsidRPr="00523F0C">
        <w:rPr>
          <w:sz w:val="20"/>
          <w:szCs w:val="20"/>
        </w:rPr>
        <w:t>,</w:t>
      </w:r>
    </w:p>
    <w:p w:rsidR="00CA3451" w:rsidRDefault="00CA3451">
      <w:pPr>
        <w:rPr>
          <w:sz w:val="20"/>
          <w:szCs w:val="20"/>
        </w:rPr>
      </w:pPr>
      <w:r>
        <w:rPr>
          <w:sz w:val="20"/>
          <w:szCs w:val="20"/>
        </w:rPr>
        <w:br/>
        <w:t>D. Anderson</w:t>
      </w:r>
    </w:p>
    <w:p w:rsidR="00CA3451" w:rsidRDefault="00CA3451">
      <w:pPr>
        <w:rPr>
          <w:sz w:val="20"/>
          <w:szCs w:val="20"/>
        </w:rPr>
      </w:pPr>
      <w:r>
        <w:rPr>
          <w:sz w:val="20"/>
          <w:szCs w:val="20"/>
        </w:rPr>
        <w:t xml:space="preserve">Cell:  366-4366 </w:t>
      </w:r>
    </w:p>
    <w:p w:rsidR="00220787" w:rsidRPr="00523F0C" w:rsidRDefault="00CA3451">
      <w:pPr>
        <w:rPr>
          <w:sz w:val="20"/>
          <w:szCs w:val="20"/>
        </w:rPr>
      </w:pPr>
      <w:r>
        <w:rPr>
          <w:sz w:val="20"/>
          <w:szCs w:val="20"/>
        </w:rPr>
        <w:t xml:space="preserve">CUH </w:t>
      </w:r>
      <w:r w:rsidRPr="00523F0C">
        <w:rPr>
          <w:sz w:val="20"/>
          <w:szCs w:val="20"/>
        </w:rPr>
        <w:t>Henry 208A</w:t>
      </w:r>
      <w:r>
        <w:rPr>
          <w:sz w:val="20"/>
          <w:szCs w:val="20"/>
        </w:rPr>
        <w:t xml:space="preserve">:  </w:t>
      </w:r>
      <w:r w:rsidRPr="00523F0C">
        <w:rPr>
          <w:sz w:val="20"/>
          <w:szCs w:val="20"/>
        </w:rPr>
        <w:t xml:space="preserve"> </w:t>
      </w:r>
      <w:r w:rsidR="00523F0C" w:rsidRPr="00523F0C">
        <w:rPr>
          <w:sz w:val="20"/>
          <w:szCs w:val="20"/>
        </w:rPr>
        <w:t xml:space="preserve">735-4867 </w:t>
      </w:r>
      <w:r w:rsidR="00523F0C" w:rsidRPr="00523F0C">
        <w:rPr>
          <w:sz w:val="20"/>
          <w:szCs w:val="20"/>
        </w:rPr>
        <w:br/>
      </w:r>
      <w:r>
        <w:rPr>
          <w:sz w:val="20"/>
          <w:szCs w:val="20"/>
        </w:rPr>
        <w:t xml:space="preserve">E-mail:   </w:t>
      </w:r>
      <w:hyperlink r:id="rId8" w:history="1">
        <w:r w:rsidR="00523F0C" w:rsidRPr="00523F0C">
          <w:rPr>
            <w:rStyle w:val="Hyperlink"/>
            <w:sz w:val="20"/>
            <w:szCs w:val="20"/>
          </w:rPr>
          <w:t>danderso@chaminade.edu</w:t>
        </w:r>
      </w:hyperlink>
    </w:p>
    <w:sectPr w:rsidR="00220787" w:rsidRPr="00523F0C" w:rsidSect="00DC4D76">
      <w:pgSz w:w="12240" w:h="15840"/>
      <w:pgMar w:top="1440" w:right="576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64540"/>
    <w:multiLevelType w:val="hybridMultilevel"/>
    <w:tmpl w:val="91785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F34D7"/>
    <w:multiLevelType w:val="hybridMultilevel"/>
    <w:tmpl w:val="FE12A852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25D"/>
    <w:rsid w:val="00220787"/>
    <w:rsid w:val="004B3E9D"/>
    <w:rsid w:val="00523F0C"/>
    <w:rsid w:val="0059725D"/>
    <w:rsid w:val="00721820"/>
    <w:rsid w:val="00AD4E3A"/>
    <w:rsid w:val="00C8199D"/>
    <w:rsid w:val="00CA3451"/>
    <w:rsid w:val="00DC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9725D"/>
    <w:rPr>
      <w:color w:val="0000FF"/>
      <w:u w:val="single"/>
    </w:rPr>
  </w:style>
  <w:style w:type="paragraph" w:styleId="NormalWeb">
    <w:name w:val="Normal (Web)"/>
    <w:basedOn w:val="Normal"/>
    <w:uiPriority w:val="99"/>
    <w:rsid w:val="0059725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59725D"/>
    <w:rPr>
      <w:b/>
      <w:bCs/>
    </w:rPr>
  </w:style>
  <w:style w:type="paragraph" w:styleId="ListParagraph">
    <w:name w:val="List Paragraph"/>
    <w:basedOn w:val="Normal"/>
    <w:uiPriority w:val="34"/>
    <w:qFormat/>
    <w:rsid w:val="004B3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9725D"/>
    <w:rPr>
      <w:color w:val="0000FF"/>
      <w:u w:val="single"/>
    </w:rPr>
  </w:style>
  <w:style w:type="paragraph" w:styleId="NormalWeb">
    <w:name w:val="Normal (Web)"/>
    <w:basedOn w:val="Normal"/>
    <w:uiPriority w:val="99"/>
    <w:rsid w:val="0059725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59725D"/>
    <w:rPr>
      <w:b/>
      <w:bCs/>
    </w:rPr>
  </w:style>
  <w:style w:type="paragraph" w:styleId="ListParagraph">
    <w:name w:val="List Paragraph"/>
    <w:basedOn w:val="Normal"/>
    <w:uiPriority w:val="34"/>
    <w:qFormat/>
    <w:rsid w:val="004B3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derso@chaminade.ed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anderso@chaminad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derso@chaminade.ed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3773</Words>
  <Characters>21507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Anderson</dc:creator>
  <cp:lastModifiedBy>David Anderson</cp:lastModifiedBy>
  <cp:revision>2</cp:revision>
  <dcterms:created xsi:type="dcterms:W3CDTF">2013-01-07T20:55:00Z</dcterms:created>
  <dcterms:modified xsi:type="dcterms:W3CDTF">2013-01-07T20:55:00Z</dcterms:modified>
</cp:coreProperties>
</file>