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D96" w:rsidRDefault="00D66D96" w:rsidP="00D66D96">
      <w:pPr>
        <w:rPr>
          <w:b/>
          <w:u w:val="single"/>
        </w:rPr>
      </w:pPr>
      <w:r>
        <w:rPr>
          <w:b/>
          <w:u w:val="single"/>
        </w:rPr>
        <w:t>RE307-</w:t>
      </w:r>
      <w:proofErr w:type="gramStart"/>
      <w:r>
        <w:rPr>
          <w:b/>
          <w:u w:val="single"/>
        </w:rPr>
        <w:t>6</w:t>
      </w:r>
      <w:r w:rsidRPr="00141C7D">
        <w:rPr>
          <w:b/>
          <w:u w:val="single"/>
        </w:rPr>
        <w:t>0  Christianity</w:t>
      </w:r>
      <w:proofErr w:type="gramEnd"/>
      <w:r w:rsidRPr="00141C7D">
        <w:rPr>
          <w:b/>
          <w:u w:val="single"/>
        </w:rPr>
        <w:t xml:space="preserve"> in the Modern Age</w:t>
      </w:r>
      <w:r w:rsidRPr="00141C7D">
        <w:rPr>
          <w:b/>
        </w:rPr>
        <w:tab/>
      </w:r>
      <w:r w:rsidRPr="00141C7D">
        <w:rPr>
          <w:b/>
        </w:rPr>
        <w:tab/>
      </w:r>
      <w:r w:rsidRPr="00141C7D">
        <w:rPr>
          <w:b/>
        </w:rPr>
        <w:tab/>
      </w:r>
      <w:r w:rsidRPr="00141C7D">
        <w:rPr>
          <w:b/>
        </w:rPr>
        <w:tab/>
      </w:r>
      <w:r>
        <w:rPr>
          <w:b/>
          <w:u w:val="single"/>
        </w:rPr>
        <w:t>Winter Evening, 2013</w:t>
      </w:r>
    </w:p>
    <w:p w:rsidR="00D66D96" w:rsidRDefault="00D66D96" w:rsidP="00D66D96">
      <w:pPr>
        <w:ind w:right="-1440"/>
      </w:pPr>
      <w:r>
        <w:rPr>
          <w:u w:val="single"/>
        </w:rPr>
        <w:t>Instructor</w:t>
      </w:r>
      <w:r>
        <w:t xml:space="preserve">:  David </w:t>
      </w:r>
      <w:proofErr w:type="gramStart"/>
      <w:r>
        <w:t>Anderson  (</w:t>
      </w:r>
      <w:proofErr w:type="gramEnd"/>
      <w:r>
        <w:t xml:space="preserve">cell: 366-4366)                     Humanities:  Henry 208-A / #735-4867    </w:t>
      </w:r>
    </w:p>
    <w:p w:rsidR="00D66D96" w:rsidRDefault="00D66D96" w:rsidP="00D66D96">
      <w:pPr>
        <w:ind w:right="-1440"/>
      </w:pPr>
      <w:r>
        <w:rPr>
          <w:u w:val="single"/>
        </w:rPr>
        <w:t>E-mail</w:t>
      </w:r>
      <w:r>
        <w:t xml:space="preserve">:  </w:t>
      </w:r>
      <w:hyperlink r:id="rId6" w:history="1">
        <w:r>
          <w:rPr>
            <w:rStyle w:val="Hyperlink"/>
          </w:rPr>
          <w:t>danderso@chaminade.edu</w:t>
        </w:r>
      </w:hyperlink>
      <w:r>
        <w:t xml:space="preserve">             </w:t>
      </w:r>
      <w:r>
        <w:t xml:space="preserve">                         Pearl Harbor</w:t>
      </w:r>
      <w:r>
        <w:t xml:space="preserve"> – Tuesdays:  5:30-9:40pm  </w:t>
      </w:r>
      <w:r>
        <w:tab/>
      </w:r>
      <w:r>
        <w:tab/>
      </w:r>
      <w:r>
        <w:tab/>
      </w:r>
      <w:r>
        <w:tab/>
      </w:r>
      <w:r>
        <w:tab/>
      </w:r>
      <w:r>
        <w:tab/>
      </w:r>
      <w:r>
        <w:tab/>
      </w:r>
      <w:r>
        <w:tab/>
      </w:r>
      <w:r>
        <w:tab/>
      </w:r>
      <w:r>
        <w:tab/>
      </w:r>
      <w:r>
        <w:tab/>
        <w:t xml:space="preserve">                        </w:t>
      </w:r>
      <w:r>
        <w:t xml:space="preserve"> </w:t>
      </w:r>
      <w:r>
        <w:t xml:space="preserve"> </w:t>
      </w:r>
      <w:r w:rsidRPr="000A01FF">
        <w:rPr>
          <w:b/>
        </w:rPr>
        <w:t>3</w:t>
      </w:r>
      <w:r>
        <w:t xml:space="preserve"> credit course</w:t>
      </w:r>
    </w:p>
    <w:p w:rsidR="00D66D96" w:rsidRDefault="00D66D96" w:rsidP="00D66D96"/>
    <w:p w:rsidR="00D66D96" w:rsidRDefault="00D66D96" w:rsidP="00D66D96">
      <w:pPr>
        <w:rPr>
          <w:b/>
          <w:u w:val="single"/>
        </w:rPr>
      </w:pPr>
      <w:r>
        <w:rPr>
          <w:b/>
          <w:u w:val="single"/>
        </w:rPr>
        <w:t xml:space="preserve">CUH Catalog </w:t>
      </w:r>
      <w:r w:rsidRPr="00F16C48">
        <w:rPr>
          <w:b/>
          <w:u w:val="single"/>
        </w:rPr>
        <w:t>Description</w:t>
      </w:r>
    </w:p>
    <w:p w:rsidR="00D66D96" w:rsidRDefault="00D66D96" w:rsidP="00D66D96">
      <w:r>
        <w:t>From the Reformation &amp; Enlightenment Periods to the dawn of the Third Millennium, Christianity</w:t>
      </w:r>
    </w:p>
    <w:p w:rsidR="00D66D96" w:rsidRDefault="00D66D96" w:rsidP="00D66D96">
      <w:proofErr w:type="gramStart"/>
      <w:r>
        <w:t>has</w:t>
      </w:r>
      <w:proofErr w:type="gramEnd"/>
      <w:r>
        <w:t xml:space="preserve"> wrestled with modern philosophies and ideologies, the  birth of the sciences and modernity’s</w:t>
      </w:r>
    </w:p>
    <w:p w:rsidR="00D66D96" w:rsidRDefault="00D66D96" w:rsidP="00D66D96">
      <w:proofErr w:type="gramStart"/>
      <w:r>
        <w:t>socio-political</w:t>
      </w:r>
      <w:proofErr w:type="gramEnd"/>
      <w:r>
        <w:t xml:space="preserve"> events.  Attention will be given to the spread of denominationalism and the ensuing</w:t>
      </w:r>
    </w:p>
    <w:p w:rsidR="00D66D96" w:rsidRDefault="00D66D96" w:rsidP="00D66D96">
      <w:proofErr w:type="gramStart"/>
      <w:r>
        <w:t>ecumenical</w:t>
      </w:r>
      <w:proofErr w:type="gramEnd"/>
      <w:r>
        <w:t xml:space="preserve"> movement, the developing gospel of social consciousness, the complex relationship of</w:t>
      </w:r>
    </w:p>
    <w:p w:rsidR="00D66D96" w:rsidRDefault="00D66D96" w:rsidP="00D66D96">
      <w:r>
        <w:t>Christian churches to secular society, the renewal efforts of Vatican II, and the ongoing work of</w:t>
      </w:r>
    </w:p>
    <w:p w:rsidR="00D66D96" w:rsidRPr="00F16C48" w:rsidRDefault="00D66D96" w:rsidP="00D66D96">
      <w:proofErr w:type="gramStart"/>
      <w:r>
        <w:t>Christian mission.</w:t>
      </w:r>
      <w:proofErr w:type="gramEnd"/>
    </w:p>
    <w:p w:rsidR="00D66D96" w:rsidRDefault="00D66D96" w:rsidP="00D66D96"/>
    <w:p w:rsidR="00D66D96" w:rsidRPr="00951BB8" w:rsidRDefault="00D66D96" w:rsidP="00D66D96">
      <w:pPr>
        <w:rPr>
          <w:b/>
          <w:u w:val="single"/>
        </w:rPr>
      </w:pPr>
      <w:r w:rsidRPr="008E0F36">
        <w:rPr>
          <w:b/>
          <w:u w:val="single"/>
        </w:rPr>
        <w:t>Course Goal</w:t>
      </w:r>
    </w:p>
    <w:p w:rsidR="00D66D96" w:rsidRDefault="00D66D96" w:rsidP="00D66D96">
      <w:pPr>
        <w:ind w:right="-540"/>
      </w:pPr>
      <w:r>
        <w:t>To present a developmental view of Christianity through the critical periods of Renaissance &amp;</w:t>
      </w:r>
    </w:p>
    <w:p w:rsidR="00D66D96" w:rsidRDefault="00D66D96" w:rsidP="00D66D96">
      <w:pPr>
        <w:ind w:right="-540"/>
      </w:pPr>
      <w:r>
        <w:t>Reformation, New World Mission and Age of Enlightenment, through times of religious war &amp;</w:t>
      </w:r>
    </w:p>
    <w:p w:rsidR="00D66D96" w:rsidRDefault="00D66D96" w:rsidP="00D66D96">
      <w:pPr>
        <w:ind w:right="-540"/>
      </w:pPr>
      <w:proofErr w:type="gramStart"/>
      <w:r>
        <w:t>social</w:t>
      </w:r>
      <w:proofErr w:type="gramEnd"/>
      <w:r>
        <w:t xml:space="preserve"> revolution, to the re-birth &amp; re-direction of the church in the modern &amp; post-modern eras.  </w:t>
      </w:r>
    </w:p>
    <w:p w:rsidR="00D66D96" w:rsidRDefault="00D66D96" w:rsidP="00D66D96">
      <w:pPr>
        <w:ind w:right="-540"/>
      </w:pPr>
      <w:r>
        <w:t>Consideration of such events in the dialogical course of ‘history – church history’ will weigh</w:t>
      </w:r>
    </w:p>
    <w:p w:rsidR="00D66D96" w:rsidRDefault="00D66D96" w:rsidP="00D66D96">
      <w:pPr>
        <w:ind w:right="-540"/>
      </w:pPr>
      <w:proofErr w:type="gramStart"/>
      <w:r>
        <w:t>the</w:t>
      </w:r>
      <w:proofErr w:type="gramEnd"/>
      <w:r>
        <w:t xml:space="preserve"> impact of theologies old &amp; new, as well as the contribution of Christian praxis or lack thereof.</w:t>
      </w:r>
    </w:p>
    <w:p w:rsidR="00D66D96" w:rsidRDefault="00D66D96" w:rsidP="00D66D96">
      <w:pPr>
        <w:ind w:right="-540"/>
      </w:pPr>
    </w:p>
    <w:p w:rsidR="00D66D96" w:rsidRPr="00951BB8" w:rsidRDefault="00D66D96" w:rsidP="00D66D96">
      <w:pPr>
        <w:ind w:right="-540"/>
        <w:rPr>
          <w:b/>
          <w:u w:val="single"/>
        </w:rPr>
      </w:pPr>
      <w:r w:rsidRPr="00951BB8">
        <w:rPr>
          <w:b/>
          <w:u w:val="single"/>
        </w:rPr>
        <w:t>Course Objectives</w:t>
      </w:r>
    </w:p>
    <w:p w:rsidR="00D66D96" w:rsidRDefault="00D66D96" w:rsidP="00D66D96">
      <w:pPr>
        <w:pStyle w:val="Heading1"/>
        <w:rPr>
          <w:u w:val="none"/>
        </w:rPr>
      </w:pPr>
      <w:r>
        <w:rPr>
          <w:u w:val="none"/>
        </w:rPr>
        <w:t xml:space="preserve">1) </w:t>
      </w:r>
      <w:proofErr w:type="gramStart"/>
      <w:r>
        <w:rPr>
          <w:u w:val="none"/>
        </w:rPr>
        <w:t>to</w:t>
      </w:r>
      <w:proofErr w:type="gramEnd"/>
      <w:r>
        <w:rPr>
          <w:u w:val="none"/>
        </w:rPr>
        <w:t xml:space="preserve"> present the various phases of church history with clarity &amp; precision in a way that allows</w:t>
      </w:r>
    </w:p>
    <w:p w:rsidR="00D66D96" w:rsidRDefault="00D66D96" w:rsidP="00D66D96">
      <w:pPr>
        <w:pStyle w:val="BlockText"/>
        <w:ind w:left="0" w:firstLine="0"/>
      </w:pPr>
      <w:r>
        <w:t xml:space="preserve">    </w:t>
      </w:r>
      <w:proofErr w:type="gramStart"/>
      <w:r>
        <w:t>for</w:t>
      </w:r>
      <w:proofErr w:type="gramEnd"/>
      <w:r>
        <w:t xml:space="preserve"> sure &amp; certain grasp of essential historical realties, both secular &amp; ecclesial</w:t>
      </w:r>
    </w:p>
    <w:p w:rsidR="00D66D96" w:rsidRDefault="00D66D96" w:rsidP="00D66D96">
      <w:pPr>
        <w:ind w:right="-540"/>
      </w:pPr>
      <w:r>
        <w:t xml:space="preserve">2) </w:t>
      </w:r>
      <w:proofErr w:type="gramStart"/>
      <w:r>
        <w:t>to</w:t>
      </w:r>
      <w:proofErr w:type="gramEnd"/>
      <w:r>
        <w:t xml:space="preserve"> make study of these historical events, ideas, conditions &amp; personalities ‘come alive’</w:t>
      </w:r>
    </w:p>
    <w:p w:rsidR="00D66D96" w:rsidRDefault="00D66D96" w:rsidP="00D66D96">
      <w:pPr>
        <w:ind w:right="-540"/>
      </w:pPr>
      <w:r>
        <w:t xml:space="preserve">    </w:t>
      </w:r>
      <w:proofErr w:type="gramStart"/>
      <w:r>
        <w:t>so</w:t>
      </w:r>
      <w:proofErr w:type="gramEnd"/>
      <w:r>
        <w:t xml:space="preserve"> as to be relevant to people living in ‘modern – post-modern’ times</w:t>
      </w:r>
    </w:p>
    <w:p w:rsidR="00D66D96" w:rsidRDefault="00D66D96" w:rsidP="00D66D96">
      <w:pPr>
        <w:ind w:right="-540"/>
      </w:pPr>
      <w:r>
        <w:t xml:space="preserve">3) </w:t>
      </w:r>
      <w:proofErr w:type="gramStart"/>
      <w:r>
        <w:t>to</w:t>
      </w:r>
      <w:proofErr w:type="gramEnd"/>
      <w:r>
        <w:t xml:space="preserve"> focus on the alternative &amp; sometimes conflictive theological visions &amp; values at work</w:t>
      </w:r>
    </w:p>
    <w:p w:rsidR="00D66D96" w:rsidRDefault="00D66D96" w:rsidP="00D66D96">
      <w:pPr>
        <w:ind w:right="-540"/>
      </w:pPr>
      <w:r>
        <w:t xml:space="preserve">    </w:t>
      </w:r>
      <w:proofErr w:type="gramStart"/>
      <w:r>
        <w:t>within</w:t>
      </w:r>
      <w:proofErr w:type="gramEnd"/>
      <w:r>
        <w:t xml:space="preserve"> Christian communities through the last half-millennium</w:t>
      </w:r>
    </w:p>
    <w:p w:rsidR="00D66D96" w:rsidRDefault="00D66D96" w:rsidP="00D66D96">
      <w:pPr>
        <w:ind w:right="-540"/>
      </w:pPr>
      <w:r>
        <w:t xml:space="preserve">4) </w:t>
      </w:r>
      <w:proofErr w:type="gramStart"/>
      <w:r>
        <w:t>to</w:t>
      </w:r>
      <w:proofErr w:type="gramEnd"/>
      <w:r>
        <w:t xml:space="preserve"> address the presence or absence of  particular </w:t>
      </w:r>
      <w:proofErr w:type="spellStart"/>
      <w:r>
        <w:t>theo</w:t>
      </w:r>
      <w:proofErr w:type="spellEnd"/>
      <w:r>
        <w:t>-moral concerns within scope of the</w:t>
      </w:r>
    </w:p>
    <w:p w:rsidR="00D66D96" w:rsidRDefault="00D66D96" w:rsidP="00D66D96">
      <w:pPr>
        <w:ind w:right="-540"/>
      </w:pPr>
      <w:r>
        <w:t xml:space="preserve">    </w:t>
      </w:r>
      <w:proofErr w:type="gramStart"/>
      <w:r>
        <w:t>various</w:t>
      </w:r>
      <w:proofErr w:type="gramEnd"/>
      <w:r>
        <w:t xml:space="preserve"> eras &amp; epochs of ecclesial life under consideration</w:t>
      </w:r>
    </w:p>
    <w:p w:rsidR="00D66D96" w:rsidRDefault="00D66D96" w:rsidP="00D66D96">
      <w:pPr>
        <w:ind w:right="-1080"/>
      </w:pPr>
      <w:r>
        <w:t xml:space="preserve">5) </w:t>
      </w:r>
      <w:proofErr w:type="gramStart"/>
      <w:r>
        <w:t>to</w:t>
      </w:r>
      <w:proofErr w:type="gramEnd"/>
      <w:r>
        <w:t xml:space="preserve"> assist in correlation &amp; integration of church history with other studies, religious or otherwise </w:t>
      </w:r>
    </w:p>
    <w:p w:rsidR="00D66D96" w:rsidRDefault="00D66D96" w:rsidP="00D66D96">
      <w:pPr>
        <w:ind w:left="720" w:right="-540"/>
      </w:pPr>
    </w:p>
    <w:p w:rsidR="00D66D96" w:rsidRPr="00951BB8" w:rsidRDefault="00D66D96" w:rsidP="00D66D96">
      <w:pPr>
        <w:pStyle w:val="Heading1"/>
        <w:rPr>
          <w:b/>
        </w:rPr>
      </w:pPr>
      <w:r w:rsidRPr="00951BB8">
        <w:rPr>
          <w:b/>
        </w:rPr>
        <w:t>Course Requirements</w:t>
      </w:r>
    </w:p>
    <w:p w:rsidR="00D66D96" w:rsidRDefault="00D66D96" w:rsidP="00D66D96">
      <w:pPr>
        <w:ind w:right="-540"/>
      </w:pPr>
      <w:r>
        <w:t xml:space="preserve">1) </w:t>
      </w:r>
      <w:proofErr w:type="gramStart"/>
      <w:r>
        <w:t>presence</w:t>
      </w:r>
      <w:proofErr w:type="gramEnd"/>
      <w:r>
        <w:t xml:space="preserve"> &amp; participation in all scheduled classes </w:t>
      </w:r>
    </w:p>
    <w:p w:rsidR="00D66D96" w:rsidRDefault="00D66D96" w:rsidP="00D66D96">
      <w:pPr>
        <w:ind w:right="-540"/>
      </w:pPr>
      <w:r>
        <w:t xml:space="preserve">2) </w:t>
      </w:r>
      <w:proofErr w:type="gramStart"/>
      <w:r>
        <w:t>completion</w:t>
      </w:r>
      <w:proofErr w:type="gramEnd"/>
      <w:r>
        <w:t xml:space="preserve"> of all assignments as given throughout the course</w:t>
      </w:r>
    </w:p>
    <w:p w:rsidR="00D66D96" w:rsidRDefault="00D66D96" w:rsidP="00D66D96">
      <w:pPr>
        <w:ind w:right="-540"/>
      </w:pPr>
      <w:r>
        <w:t xml:space="preserve">    a) </w:t>
      </w:r>
      <w:proofErr w:type="gramStart"/>
      <w:r>
        <w:t>assigned</w:t>
      </w:r>
      <w:proofErr w:type="gramEnd"/>
      <w:r>
        <w:t xml:space="preserve"> readings from the text &amp; other handout materials</w:t>
      </w:r>
    </w:p>
    <w:p w:rsidR="00D66D96" w:rsidRDefault="00D66D96" w:rsidP="00D66D96">
      <w:pPr>
        <w:ind w:right="-720"/>
      </w:pPr>
      <w:r>
        <w:t xml:space="preserve">    b) </w:t>
      </w:r>
      <w:proofErr w:type="gramStart"/>
      <w:r>
        <w:t>a</w:t>
      </w:r>
      <w:proofErr w:type="gramEnd"/>
      <w:r>
        <w:t xml:space="preserve"> </w:t>
      </w:r>
      <w:r w:rsidRPr="00D66D96">
        <w:rPr>
          <w:b/>
          <w:u w:val="single"/>
        </w:rPr>
        <w:t>ten-paged typed report</w:t>
      </w:r>
      <w:r>
        <w:t xml:space="preserve"> due at course end:  independently select any one person, </w:t>
      </w:r>
    </w:p>
    <w:p w:rsidR="00D66D96" w:rsidRDefault="00D66D96" w:rsidP="00D66D96">
      <w:pPr>
        <w:ind w:right="-720"/>
      </w:pPr>
      <w:r>
        <w:t xml:space="preserve">        </w:t>
      </w:r>
      <w:proofErr w:type="gramStart"/>
      <w:r>
        <w:t>movement</w:t>
      </w:r>
      <w:proofErr w:type="gramEnd"/>
      <w:r>
        <w:t xml:space="preserve"> or event pertinent to course study &amp; write-</w:t>
      </w:r>
      <w:r>
        <w:t xml:space="preserve">up </w:t>
      </w:r>
      <w:proofErr w:type="spellStart"/>
      <w:r>
        <w:t>a</w:t>
      </w:r>
      <w:proofErr w:type="spellEnd"/>
      <w:r>
        <w:t xml:space="preserve"> eight</w:t>
      </w:r>
      <w:r>
        <w:t xml:space="preserve">-page summary of selected topic,       </w:t>
      </w:r>
    </w:p>
    <w:p w:rsidR="00D66D96" w:rsidRDefault="00D66D96" w:rsidP="00D66D96">
      <w:pPr>
        <w:ind w:right="-540"/>
      </w:pPr>
      <w:r>
        <w:t xml:space="preserve">        </w:t>
      </w:r>
      <w:proofErr w:type="gramStart"/>
      <w:r>
        <w:t>followed</w:t>
      </w:r>
      <w:proofErr w:type="gramEnd"/>
      <w:r>
        <w:t xml:space="preserve"> by one-page explanation of reason for choosing topic, to be concluded by a one-    </w:t>
      </w:r>
    </w:p>
    <w:p w:rsidR="00D66D96" w:rsidRDefault="00D66D96" w:rsidP="00D66D96">
      <w:pPr>
        <w:ind w:right="-540"/>
      </w:pPr>
      <w:r>
        <w:t xml:space="preserve">        </w:t>
      </w:r>
      <w:proofErr w:type="gramStart"/>
      <w:r>
        <w:t>page</w:t>
      </w:r>
      <w:proofErr w:type="gramEnd"/>
      <w:r>
        <w:t xml:space="preserve"> correlation of selected topic with your own life or life in general in the world today  </w:t>
      </w:r>
    </w:p>
    <w:p w:rsidR="00D66D96" w:rsidRDefault="00D66D96" w:rsidP="00D66D96">
      <w:pPr>
        <w:ind w:right="-540"/>
      </w:pPr>
      <w:r>
        <w:t xml:space="preserve">3) </w:t>
      </w:r>
      <w:proofErr w:type="gramStart"/>
      <w:r>
        <w:t>satisfactory</w:t>
      </w:r>
      <w:proofErr w:type="gramEnd"/>
      <w:r>
        <w:t xml:space="preserve"> completion of mid-course &amp; final examinations</w:t>
      </w:r>
    </w:p>
    <w:p w:rsidR="00D66D96" w:rsidRDefault="00D66D96" w:rsidP="00D66D96">
      <w:pPr>
        <w:ind w:right="-540"/>
      </w:pPr>
    </w:p>
    <w:p w:rsidR="00D66D96" w:rsidRPr="00951BB8" w:rsidRDefault="00D66D96" w:rsidP="00D66D96">
      <w:pPr>
        <w:pStyle w:val="Heading1"/>
        <w:rPr>
          <w:b/>
        </w:rPr>
      </w:pPr>
      <w:r w:rsidRPr="00951BB8">
        <w:rPr>
          <w:b/>
        </w:rPr>
        <w:t>Course Recommendations</w:t>
      </w:r>
    </w:p>
    <w:p w:rsidR="00D66D96" w:rsidRDefault="00D66D96" w:rsidP="00D66D96">
      <w:pPr>
        <w:ind w:right="-540"/>
      </w:pPr>
      <w:r>
        <w:t xml:space="preserve">1) </w:t>
      </w:r>
      <w:proofErr w:type="gramStart"/>
      <w:r>
        <w:t>notebook</w:t>
      </w:r>
      <w:proofErr w:type="gramEnd"/>
      <w:r>
        <w:t xml:space="preserve"> for recording information during class presentations &amp; assigned readings</w:t>
      </w:r>
    </w:p>
    <w:p w:rsidR="00D66D96" w:rsidRDefault="00D66D96" w:rsidP="00D66D96">
      <w:pPr>
        <w:ind w:right="-540"/>
      </w:pPr>
      <w:r>
        <w:t xml:space="preserve">2) </w:t>
      </w:r>
      <w:proofErr w:type="gramStart"/>
      <w:r>
        <w:t>research</w:t>
      </w:r>
      <w:proofErr w:type="gramEnd"/>
      <w:r>
        <w:t xml:space="preserve"> &amp; reading of extra materials relevant to the course</w:t>
      </w:r>
    </w:p>
    <w:p w:rsidR="00D66D96" w:rsidRDefault="00D66D96" w:rsidP="00D66D96">
      <w:pPr>
        <w:ind w:right="-540"/>
      </w:pPr>
      <w:r>
        <w:t xml:space="preserve">3) </w:t>
      </w:r>
      <w:proofErr w:type="gramStart"/>
      <w:r>
        <w:t>attentive</w:t>
      </w:r>
      <w:proofErr w:type="gramEnd"/>
      <w:r>
        <w:t xml:space="preserve"> &amp; participative class presence to foster learning attitude &amp; aptitude</w:t>
      </w:r>
    </w:p>
    <w:p w:rsidR="00D66D96" w:rsidRDefault="00D66D96" w:rsidP="00D66D96"/>
    <w:p w:rsidR="00D66D96" w:rsidRDefault="00D66D96" w:rsidP="00D66D96">
      <w:pPr>
        <w:rPr>
          <w:b/>
          <w:u w:val="single"/>
        </w:rPr>
      </w:pPr>
      <w:r>
        <w:rPr>
          <w:b/>
          <w:u w:val="single"/>
        </w:rPr>
        <w:lastRenderedPageBreak/>
        <w:t>Class</w:t>
      </w:r>
      <w:r>
        <w:rPr>
          <w:b/>
          <w:u w:val="single"/>
        </w:rPr>
        <w:tab/>
        <w:t>Date</w:t>
      </w:r>
      <w:r>
        <w:rPr>
          <w:b/>
          <w:u w:val="single"/>
        </w:rPr>
        <w:tab/>
      </w:r>
      <w:r>
        <w:rPr>
          <w:b/>
          <w:u w:val="single"/>
        </w:rPr>
        <w:tab/>
        <w:t>Content / Subject Matter</w:t>
      </w:r>
      <w:r>
        <w:rPr>
          <w:b/>
          <w:u w:val="single"/>
        </w:rPr>
        <w:tab/>
      </w:r>
      <w:r>
        <w:rPr>
          <w:b/>
          <w:u w:val="single"/>
        </w:rPr>
        <w:tab/>
      </w:r>
      <w:r>
        <w:rPr>
          <w:b/>
          <w:u w:val="single"/>
        </w:rPr>
        <w:tab/>
      </w:r>
      <w:r>
        <w:rPr>
          <w:b/>
          <w:u w:val="single"/>
        </w:rPr>
        <w:tab/>
      </w:r>
      <w:r>
        <w:rPr>
          <w:b/>
          <w:u w:val="single"/>
        </w:rPr>
        <w:tab/>
      </w:r>
      <w:r>
        <w:rPr>
          <w:b/>
          <w:u w:val="single"/>
        </w:rPr>
        <w:tab/>
      </w:r>
      <w:r>
        <w:rPr>
          <w:b/>
          <w:u w:val="single"/>
        </w:rPr>
        <w:tab/>
      </w:r>
    </w:p>
    <w:p w:rsidR="00D66D96" w:rsidRDefault="00D66D96" w:rsidP="00D66D96">
      <w:pPr>
        <w:pStyle w:val="ListParagraph"/>
        <w:numPr>
          <w:ilvl w:val="0"/>
          <w:numId w:val="1"/>
        </w:numPr>
      </w:pPr>
      <w:r>
        <w:t xml:space="preserve">    1/8</w:t>
      </w:r>
      <w:r>
        <w:tab/>
      </w:r>
      <w:r>
        <w:tab/>
      </w:r>
      <w:r w:rsidRPr="008205CC">
        <w:rPr>
          <w:i/>
        </w:rPr>
        <w:t>Introduction</w:t>
      </w:r>
      <w:r>
        <w:t xml:space="preserve"> to Course</w:t>
      </w:r>
    </w:p>
    <w:p w:rsidR="00D66D96" w:rsidRDefault="00D66D96" w:rsidP="00D66D96">
      <w:pPr>
        <w:pStyle w:val="ListParagraph"/>
        <w:ind w:left="1980"/>
      </w:pPr>
      <w:r>
        <w:t xml:space="preserve">   Pre-History of Christianity in the Modern Age</w:t>
      </w:r>
    </w:p>
    <w:p w:rsidR="00D66D96" w:rsidRDefault="00D66D96" w:rsidP="00D66D96">
      <w:pPr>
        <w:pStyle w:val="ListParagraph"/>
        <w:ind w:left="1980"/>
      </w:pPr>
      <w:r>
        <w:tab/>
        <w:t>The Renaissance &amp; Reformation</w:t>
      </w:r>
    </w:p>
    <w:p w:rsidR="00D66D96" w:rsidRDefault="00D66D96" w:rsidP="00D66D96">
      <w:pPr>
        <w:pStyle w:val="ListParagraph"/>
        <w:ind w:left="1980"/>
      </w:pPr>
      <w:r>
        <w:t xml:space="preserve">   [Text:  </w:t>
      </w:r>
      <w:proofErr w:type="spellStart"/>
      <w:r>
        <w:t>pgs</w:t>
      </w:r>
      <w:proofErr w:type="spellEnd"/>
      <w:r>
        <w:t xml:space="preserve"> 7-86]</w:t>
      </w:r>
    </w:p>
    <w:p w:rsidR="00D66D96" w:rsidRDefault="00D66D96" w:rsidP="00D66D96">
      <w:pPr>
        <w:pStyle w:val="ListParagraph"/>
        <w:ind w:left="540"/>
      </w:pPr>
    </w:p>
    <w:p w:rsidR="00D66D96" w:rsidRDefault="00D66D96" w:rsidP="00D66D96">
      <w:pPr>
        <w:pStyle w:val="ListParagraph"/>
        <w:numPr>
          <w:ilvl w:val="0"/>
          <w:numId w:val="1"/>
        </w:numPr>
      </w:pPr>
      <w:r>
        <w:t xml:space="preserve">    1/15</w:t>
      </w:r>
      <w:r>
        <w:tab/>
      </w:r>
      <w:r>
        <w:tab/>
        <w:t>The Reformation</w:t>
      </w:r>
    </w:p>
    <w:p w:rsidR="00D66D96" w:rsidRDefault="00D66D96" w:rsidP="00D66D96">
      <w:pPr>
        <w:pStyle w:val="ListParagraph"/>
        <w:ind w:left="2160"/>
      </w:pPr>
      <w:r>
        <w:t>Film:  Luther</w:t>
      </w:r>
    </w:p>
    <w:p w:rsidR="00D66D96" w:rsidRDefault="00D66D96" w:rsidP="00D66D96">
      <w:pPr>
        <w:pStyle w:val="ListParagraph"/>
      </w:pPr>
      <w:r>
        <w:tab/>
      </w:r>
      <w:r>
        <w:tab/>
        <w:t xml:space="preserve">[Text:  </w:t>
      </w:r>
      <w:proofErr w:type="spellStart"/>
      <w:r>
        <w:t>pgs</w:t>
      </w:r>
      <w:proofErr w:type="spellEnd"/>
      <w:r>
        <w:t xml:space="preserve"> 87-134]</w:t>
      </w:r>
    </w:p>
    <w:p w:rsidR="00D66D96" w:rsidRDefault="00D66D96" w:rsidP="00D66D96">
      <w:pPr>
        <w:pStyle w:val="ListParagraph"/>
      </w:pPr>
    </w:p>
    <w:p w:rsidR="00D66D96" w:rsidRDefault="00D66D96" w:rsidP="00D66D96">
      <w:pPr>
        <w:pStyle w:val="ListParagraph"/>
        <w:numPr>
          <w:ilvl w:val="0"/>
          <w:numId w:val="1"/>
        </w:numPr>
      </w:pPr>
      <w:r>
        <w:t xml:space="preserve">    1/22</w:t>
      </w:r>
      <w:r>
        <w:tab/>
      </w:r>
      <w:r>
        <w:tab/>
        <w:t>The Catholic or Counter-Reformation</w:t>
      </w:r>
    </w:p>
    <w:p w:rsidR="00D66D96" w:rsidRDefault="00D66D96" w:rsidP="00D66D96">
      <w:pPr>
        <w:pStyle w:val="ListParagraph"/>
        <w:ind w:left="540"/>
      </w:pPr>
      <w:r>
        <w:t xml:space="preserve">                           Wars of Religion &amp; Martyrdom</w:t>
      </w:r>
    </w:p>
    <w:p w:rsidR="00D66D96" w:rsidRDefault="00D66D96" w:rsidP="00D66D96">
      <w:pPr>
        <w:pStyle w:val="ListParagraph"/>
        <w:ind w:left="540"/>
      </w:pPr>
      <w:r>
        <w:tab/>
      </w:r>
      <w:r>
        <w:tab/>
      </w:r>
      <w:r>
        <w:tab/>
        <w:t>Film:  Elizabeth [in part]</w:t>
      </w:r>
    </w:p>
    <w:p w:rsidR="00D66D96" w:rsidRDefault="00D66D96" w:rsidP="00D66D96">
      <w:pPr>
        <w:pStyle w:val="ListParagraph"/>
        <w:ind w:left="540"/>
      </w:pPr>
      <w:r>
        <w:tab/>
      </w:r>
      <w:r>
        <w:tab/>
      </w:r>
      <w:r>
        <w:tab/>
        <w:t xml:space="preserve">[Text:  </w:t>
      </w:r>
      <w:proofErr w:type="spellStart"/>
      <w:r>
        <w:t>pgs</w:t>
      </w:r>
      <w:proofErr w:type="spellEnd"/>
      <w:r>
        <w:t xml:space="preserve"> 135-235]</w:t>
      </w:r>
    </w:p>
    <w:p w:rsidR="00D66D96" w:rsidRDefault="00D66D96" w:rsidP="00D66D96">
      <w:pPr>
        <w:pStyle w:val="ListParagraph"/>
        <w:ind w:left="540"/>
      </w:pPr>
    </w:p>
    <w:p w:rsidR="00D66D96" w:rsidRDefault="00D66D96" w:rsidP="00D66D96">
      <w:pPr>
        <w:pStyle w:val="ListParagraph"/>
        <w:numPr>
          <w:ilvl w:val="0"/>
          <w:numId w:val="1"/>
        </w:numPr>
      </w:pPr>
      <w:r>
        <w:t xml:space="preserve">    1/29</w:t>
      </w:r>
      <w:r>
        <w:t xml:space="preserve">                The Age of Enlightenment:  The Rationalist Option</w:t>
      </w:r>
    </w:p>
    <w:p w:rsidR="00D66D96" w:rsidRDefault="00D66D96" w:rsidP="00D66D96">
      <w:pPr>
        <w:pStyle w:val="ListParagraph"/>
        <w:ind w:left="2160"/>
      </w:pPr>
      <w:r>
        <w:t xml:space="preserve">The Spiritualist / </w:t>
      </w:r>
      <w:proofErr w:type="spellStart"/>
      <w:r>
        <w:t>Pietist</w:t>
      </w:r>
      <w:proofErr w:type="spellEnd"/>
      <w:r>
        <w:t xml:space="preserve"> Option</w:t>
      </w:r>
    </w:p>
    <w:p w:rsidR="00D66D96" w:rsidRDefault="00D66D96" w:rsidP="00D66D96">
      <w:r>
        <w:t xml:space="preserve">    </w:t>
      </w:r>
      <w:r>
        <w:tab/>
      </w:r>
      <w:r>
        <w:tab/>
      </w:r>
      <w:r>
        <w:tab/>
        <w:t xml:space="preserve">[Text:  </w:t>
      </w:r>
      <w:proofErr w:type="spellStart"/>
      <w:r>
        <w:t>pgs</w:t>
      </w:r>
      <w:proofErr w:type="spellEnd"/>
      <w:r>
        <w:t xml:space="preserve"> 237-273]</w:t>
      </w:r>
    </w:p>
    <w:p w:rsidR="00D66D96" w:rsidRDefault="00D66D96" w:rsidP="00D66D96"/>
    <w:p w:rsidR="00D66D96" w:rsidRDefault="00D66D96" w:rsidP="00D66D96">
      <w:pPr>
        <w:pStyle w:val="ListParagraph"/>
        <w:numPr>
          <w:ilvl w:val="0"/>
          <w:numId w:val="1"/>
        </w:numPr>
      </w:pPr>
      <w:r>
        <w:t xml:space="preserve">    2/5</w:t>
      </w:r>
      <w:r>
        <w:tab/>
      </w:r>
      <w:r>
        <w:tab/>
        <w:t>Christianity in the New World:  The Thirteen Colonies</w:t>
      </w:r>
    </w:p>
    <w:p w:rsidR="00D66D96" w:rsidRDefault="00D66D96" w:rsidP="00D66D96">
      <w:pPr>
        <w:pStyle w:val="ListParagraph"/>
        <w:ind w:left="2160"/>
      </w:pPr>
      <w:r>
        <w:t>Christianity in the American &amp; French Revolutions</w:t>
      </w:r>
    </w:p>
    <w:p w:rsidR="00D66D96" w:rsidRDefault="00D66D96" w:rsidP="00D66D96">
      <w:pPr>
        <w:pStyle w:val="ListParagraph"/>
        <w:ind w:left="2160"/>
      </w:pPr>
      <w:r>
        <w:t xml:space="preserve">[Text:  </w:t>
      </w:r>
      <w:proofErr w:type="spellStart"/>
      <w:r>
        <w:t>pgs</w:t>
      </w:r>
      <w:proofErr w:type="spellEnd"/>
      <w:r>
        <w:t xml:space="preserve"> 275-383] </w:t>
      </w:r>
    </w:p>
    <w:p w:rsidR="00D66D96" w:rsidRPr="008205CC" w:rsidRDefault="00D66D96" w:rsidP="00D66D96">
      <w:pPr>
        <w:pStyle w:val="ListParagraph"/>
        <w:rPr>
          <w:b/>
          <w:i/>
        </w:rPr>
      </w:pPr>
      <w:r>
        <w:tab/>
      </w:r>
      <w:r>
        <w:tab/>
      </w:r>
      <w:r w:rsidRPr="008205CC">
        <w:rPr>
          <w:b/>
          <w:i/>
        </w:rPr>
        <w:t>Review</w:t>
      </w:r>
    </w:p>
    <w:p w:rsidR="00D66D96" w:rsidRDefault="00D66D96" w:rsidP="00D66D96">
      <w:pPr>
        <w:pStyle w:val="ListParagraph"/>
      </w:pPr>
    </w:p>
    <w:p w:rsidR="00D66D96" w:rsidRDefault="00D66D96" w:rsidP="00D66D96">
      <w:pPr>
        <w:pStyle w:val="ListParagraph"/>
        <w:numPr>
          <w:ilvl w:val="0"/>
          <w:numId w:val="1"/>
        </w:numPr>
      </w:pPr>
      <w:r>
        <w:t xml:space="preserve">    2/12</w:t>
      </w:r>
      <w:r>
        <w:t xml:space="preserve"> </w:t>
      </w:r>
      <w:r>
        <w:tab/>
      </w:r>
      <w:r>
        <w:tab/>
      </w:r>
      <w:r w:rsidRPr="008205CC">
        <w:rPr>
          <w:b/>
        </w:rPr>
        <w:t>Mid-Course Exam</w:t>
      </w:r>
    </w:p>
    <w:p w:rsidR="00D66D96" w:rsidRDefault="00D66D96" w:rsidP="00D66D96">
      <w:pPr>
        <w:ind w:left="540"/>
      </w:pPr>
      <w:r>
        <w:t xml:space="preserve">                           Christianity on the American Landscape</w:t>
      </w:r>
    </w:p>
    <w:p w:rsidR="00D66D96" w:rsidRDefault="00D66D96" w:rsidP="00D66D96">
      <w:pPr>
        <w:ind w:left="540"/>
      </w:pPr>
      <w:r>
        <w:tab/>
      </w:r>
      <w:r>
        <w:tab/>
      </w:r>
      <w:r>
        <w:tab/>
        <w:t>[</w:t>
      </w:r>
      <w:proofErr w:type="gramStart"/>
      <w:r>
        <w:t>catch-up</w:t>
      </w:r>
      <w:proofErr w:type="gramEnd"/>
      <w:r>
        <w:t xml:space="preserve"> reading]</w:t>
      </w:r>
    </w:p>
    <w:p w:rsidR="00D66D96" w:rsidRDefault="00D66D96" w:rsidP="00D66D96">
      <w:pPr>
        <w:ind w:left="540"/>
      </w:pPr>
    </w:p>
    <w:p w:rsidR="00D66D96" w:rsidRDefault="00D66D96" w:rsidP="00D66D96">
      <w:pPr>
        <w:pStyle w:val="ListParagraph"/>
        <w:numPr>
          <w:ilvl w:val="0"/>
          <w:numId w:val="1"/>
        </w:numPr>
      </w:pPr>
      <w:r>
        <w:t xml:space="preserve">    2/19</w:t>
      </w:r>
      <w:r>
        <w:tab/>
      </w:r>
      <w:r>
        <w:tab/>
        <w:t>Protestantism &amp; the Rise of Modernity</w:t>
      </w:r>
    </w:p>
    <w:p w:rsidR="00D66D96" w:rsidRDefault="00D66D96" w:rsidP="00D66D96">
      <w:pPr>
        <w:ind w:left="2160"/>
      </w:pPr>
      <w:r>
        <w:t>Roman Catholicism &amp; the Rise of Modernity</w:t>
      </w:r>
    </w:p>
    <w:p w:rsidR="00D66D96" w:rsidRDefault="00D66D96" w:rsidP="00D66D96">
      <w:pPr>
        <w:ind w:left="2160"/>
      </w:pPr>
      <w:r>
        <w:t xml:space="preserve">[Text:  </w:t>
      </w:r>
      <w:proofErr w:type="spellStart"/>
      <w:r>
        <w:t>pgs</w:t>
      </w:r>
      <w:proofErr w:type="spellEnd"/>
      <w:r>
        <w:t xml:space="preserve"> 385-440]</w:t>
      </w:r>
    </w:p>
    <w:p w:rsidR="00D66D96" w:rsidRDefault="00D66D96" w:rsidP="00D66D96">
      <w:pPr>
        <w:ind w:left="2160"/>
      </w:pPr>
    </w:p>
    <w:p w:rsidR="00D66D96" w:rsidRDefault="00D66D96" w:rsidP="00D66D96">
      <w:pPr>
        <w:pStyle w:val="ListParagraph"/>
        <w:numPr>
          <w:ilvl w:val="0"/>
          <w:numId w:val="1"/>
        </w:numPr>
      </w:pPr>
      <w:r>
        <w:t xml:space="preserve">    2/26</w:t>
      </w:r>
      <w:r>
        <w:tab/>
      </w:r>
      <w:r>
        <w:tab/>
        <w:t xml:space="preserve">Protestantism &amp; the Third Millennium </w:t>
      </w:r>
    </w:p>
    <w:p w:rsidR="00D66D96" w:rsidRDefault="00D66D96" w:rsidP="00D66D96">
      <w:r>
        <w:t xml:space="preserve">    </w:t>
      </w:r>
      <w:r>
        <w:tab/>
      </w:r>
      <w:r>
        <w:tab/>
      </w:r>
      <w:r>
        <w:tab/>
        <w:t>Roman Catholicism &amp; the Third Millennium</w:t>
      </w:r>
    </w:p>
    <w:p w:rsidR="00D66D96" w:rsidRDefault="00D66D96" w:rsidP="00D66D96">
      <w:r>
        <w:tab/>
      </w:r>
      <w:r>
        <w:tab/>
      </w:r>
      <w:r>
        <w:tab/>
        <w:t xml:space="preserve">[Text:  </w:t>
      </w:r>
      <w:proofErr w:type="spellStart"/>
      <w:r>
        <w:t>pgs</w:t>
      </w:r>
      <w:proofErr w:type="spellEnd"/>
      <w:r>
        <w:t xml:space="preserve"> 441-493]</w:t>
      </w:r>
    </w:p>
    <w:p w:rsidR="00D66D96" w:rsidRDefault="00D66D96" w:rsidP="00D66D96"/>
    <w:p w:rsidR="00D66D96" w:rsidRDefault="00D66D96" w:rsidP="00D66D96">
      <w:pPr>
        <w:pStyle w:val="ListParagraph"/>
        <w:numPr>
          <w:ilvl w:val="0"/>
          <w:numId w:val="1"/>
        </w:numPr>
      </w:pPr>
      <w:r>
        <w:t xml:space="preserve">    3/5</w:t>
      </w:r>
      <w:r>
        <w:tab/>
      </w:r>
      <w:r>
        <w:tab/>
        <w:t>The Age of Ecumenism</w:t>
      </w:r>
    </w:p>
    <w:p w:rsidR="00D66D96" w:rsidRDefault="00D66D96" w:rsidP="00D66D96">
      <w:pPr>
        <w:ind w:left="2160"/>
      </w:pPr>
      <w:r>
        <w:t>Religion in a Secular Arena</w:t>
      </w:r>
    </w:p>
    <w:p w:rsidR="00D66D96" w:rsidRDefault="00D66D96" w:rsidP="00D66D96">
      <w:pPr>
        <w:ind w:left="2160"/>
      </w:pPr>
      <w:r>
        <w:t xml:space="preserve">[Text:  </w:t>
      </w:r>
      <w:proofErr w:type="spellStart"/>
      <w:r>
        <w:t>pgs</w:t>
      </w:r>
      <w:proofErr w:type="spellEnd"/>
      <w:r>
        <w:t xml:space="preserve"> 495-530]</w:t>
      </w:r>
    </w:p>
    <w:p w:rsidR="00D66D96" w:rsidRDefault="00D66D96" w:rsidP="00D66D96">
      <w:pPr>
        <w:pStyle w:val="ListParagraph"/>
        <w:ind w:left="540"/>
      </w:pPr>
    </w:p>
    <w:p w:rsidR="00D66D96" w:rsidRDefault="00D66D96" w:rsidP="00D66D96">
      <w:pPr>
        <w:pStyle w:val="ListParagraph"/>
        <w:numPr>
          <w:ilvl w:val="0"/>
          <w:numId w:val="1"/>
        </w:numPr>
      </w:pPr>
      <w:r>
        <w:t xml:space="preserve">    3/12</w:t>
      </w:r>
      <w:r>
        <w:tab/>
      </w:r>
      <w:r>
        <w:tab/>
      </w:r>
      <w:r w:rsidRPr="008205CC">
        <w:rPr>
          <w:i/>
        </w:rPr>
        <w:t>Conclusion</w:t>
      </w:r>
      <w:r>
        <w:t xml:space="preserve"> to Course</w:t>
      </w:r>
    </w:p>
    <w:p w:rsidR="00D66D96" w:rsidRDefault="00D66D96" w:rsidP="00D66D96">
      <w:pPr>
        <w:pStyle w:val="ListParagraph"/>
        <w:ind w:left="2160"/>
      </w:pPr>
      <w:r>
        <w:t>Course Evaluation</w:t>
      </w:r>
    </w:p>
    <w:p w:rsidR="00D66D96" w:rsidRPr="008205CC" w:rsidRDefault="00D66D96" w:rsidP="00D66D96">
      <w:pPr>
        <w:pStyle w:val="ListParagraph"/>
        <w:ind w:left="2160"/>
        <w:rPr>
          <w:b/>
        </w:rPr>
      </w:pPr>
      <w:r w:rsidRPr="008205CC">
        <w:rPr>
          <w:b/>
        </w:rPr>
        <w:t xml:space="preserve">Final Exam </w:t>
      </w:r>
    </w:p>
    <w:p w:rsidR="00D66D96" w:rsidRDefault="00D66D96" w:rsidP="00D66D96">
      <w:pPr>
        <w:pBdr>
          <w:bottom w:val="single" w:sz="12" w:space="1" w:color="auto"/>
        </w:pBdr>
      </w:pPr>
    </w:p>
    <w:p w:rsidR="00D66D96" w:rsidRDefault="00D66D96" w:rsidP="00D66D96">
      <w:pPr>
        <w:pStyle w:val="Heading4"/>
        <w:ind w:left="0" w:firstLine="0"/>
      </w:pPr>
    </w:p>
    <w:p w:rsidR="00D66D96" w:rsidRDefault="00D66D96" w:rsidP="00D66D96">
      <w:pPr>
        <w:pStyle w:val="Heading4"/>
        <w:ind w:left="2880" w:firstLine="0"/>
      </w:pPr>
      <w:r>
        <w:t>Important Notes</w:t>
      </w:r>
    </w:p>
    <w:p w:rsidR="00D66D96" w:rsidRDefault="00D66D96" w:rsidP="00D66D96">
      <w:r>
        <w:t xml:space="preserve">    </w:t>
      </w:r>
    </w:p>
    <w:p w:rsidR="00D66D96" w:rsidRDefault="00D66D96" w:rsidP="00D66D96"/>
    <w:p w:rsidR="00D66D96" w:rsidRDefault="00D66D96" w:rsidP="00D66D96"/>
    <w:p w:rsidR="00D66D96" w:rsidRDefault="00D66D96" w:rsidP="00D66D96">
      <w:r>
        <w:tab/>
      </w:r>
      <w:r>
        <w:rPr>
          <w:b/>
          <w:bCs/>
          <w:u w:val="single"/>
        </w:rPr>
        <w:t>Classroom</w:t>
      </w:r>
      <w:r>
        <w:t xml:space="preserve">:     </w:t>
      </w:r>
      <w:r>
        <w:t>Pearl Harbor</w:t>
      </w:r>
      <w:r>
        <w:t xml:space="preserve"> – follow all norms regarding food &amp; drink in</w:t>
      </w:r>
      <w:r>
        <w:t xml:space="preserve"> the</w:t>
      </w:r>
    </w:p>
    <w:p w:rsidR="00D66D96" w:rsidRDefault="00D66D96" w:rsidP="00D66D96">
      <w:r>
        <w:tab/>
      </w:r>
      <w:r>
        <w:tab/>
        <w:t xml:space="preserve">            </w:t>
      </w:r>
      <w:r>
        <w:t>Education Building</w:t>
      </w:r>
    </w:p>
    <w:p w:rsidR="00D66D96" w:rsidRDefault="00D66D96" w:rsidP="00D66D96"/>
    <w:p w:rsidR="00D66D96" w:rsidRDefault="00D66D96" w:rsidP="00D66D96">
      <w:pPr>
        <w:ind w:firstLine="720"/>
      </w:pPr>
      <w:r>
        <w:rPr>
          <w:b/>
          <w:bCs/>
          <w:u w:val="single"/>
        </w:rPr>
        <w:t>Course Text</w:t>
      </w:r>
      <w:r>
        <w:t xml:space="preserve">:    </w:t>
      </w:r>
      <w:r w:rsidRPr="008205CC">
        <w:rPr>
          <w:b/>
          <w:u w:val="single"/>
        </w:rPr>
        <w:t>The Story of Christianity</w:t>
      </w:r>
      <w:r>
        <w:rPr>
          <w:u w:val="single"/>
        </w:rPr>
        <w:t xml:space="preserve"> (</w:t>
      </w:r>
      <w:r w:rsidRPr="008205CC">
        <w:rPr>
          <w:b/>
          <w:u w:val="single"/>
        </w:rPr>
        <w:t>Vol. II</w:t>
      </w:r>
      <w:r>
        <w:rPr>
          <w:u w:val="single"/>
        </w:rPr>
        <w:t>) by Justo Gonzalez</w:t>
      </w:r>
    </w:p>
    <w:p w:rsidR="00D66D96" w:rsidRDefault="00D66D96" w:rsidP="00D66D96">
      <w:r>
        <w:tab/>
      </w:r>
      <w:r>
        <w:tab/>
        <w:t xml:space="preserve">              New York, NY:  </w:t>
      </w:r>
      <w:proofErr w:type="spellStart"/>
      <w:r>
        <w:t>HarperOne</w:t>
      </w:r>
      <w:proofErr w:type="spellEnd"/>
      <w:r>
        <w:t xml:space="preserve"> / Harper Collins, 2010 (2</w:t>
      </w:r>
      <w:r w:rsidRPr="00320541">
        <w:rPr>
          <w:vertAlign w:val="superscript"/>
        </w:rPr>
        <w:t>nd</w:t>
      </w:r>
      <w:r>
        <w:t xml:space="preserve"> edition)</w:t>
      </w:r>
    </w:p>
    <w:p w:rsidR="00D66D96" w:rsidRDefault="00D66D96" w:rsidP="00D66D96">
      <w:r>
        <w:t xml:space="preserve">      </w:t>
      </w:r>
      <w:r>
        <w:tab/>
      </w:r>
    </w:p>
    <w:p w:rsidR="00D66D96" w:rsidRDefault="00D66D96" w:rsidP="00D66D96">
      <w:pPr>
        <w:ind w:firstLine="720"/>
      </w:pPr>
      <w:r>
        <w:rPr>
          <w:b/>
          <w:bCs/>
          <w:u w:val="single"/>
        </w:rPr>
        <w:t>Grading Method</w:t>
      </w:r>
      <w:r>
        <w:t xml:space="preserve">:  </w:t>
      </w:r>
      <w:r>
        <w:tab/>
        <w:t>20</w:t>
      </w:r>
      <w:proofErr w:type="gramStart"/>
      <w:r>
        <w:t>%  class</w:t>
      </w:r>
      <w:proofErr w:type="gramEnd"/>
      <w:r>
        <w:t xml:space="preserve"> presence &amp; participation</w:t>
      </w:r>
    </w:p>
    <w:p w:rsidR="00D66D96" w:rsidRDefault="00D66D96" w:rsidP="00D66D96">
      <w:r>
        <w:tab/>
      </w:r>
      <w:r>
        <w:tab/>
      </w:r>
      <w:r>
        <w:tab/>
      </w:r>
      <w:r>
        <w:tab/>
        <w:t>30</w:t>
      </w:r>
      <w:proofErr w:type="gramStart"/>
      <w:r>
        <w:t>%  mid</w:t>
      </w:r>
      <w:proofErr w:type="gramEnd"/>
      <w:r>
        <w:t>-course examination</w:t>
      </w:r>
    </w:p>
    <w:p w:rsidR="00D66D96" w:rsidRDefault="00D66D96" w:rsidP="00D66D96">
      <w:r>
        <w:tab/>
      </w:r>
      <w:r>
        <w:tab/>
      </w:r>
      <w:r>
        <w:tab/>
      </w:r>
      <w:r>
        <w:tab/>
        <w:t>20</w:t>
      </w:r>
      <w:proofErr w:type="gramStart"/>
      <w:r>
        <w:t>%  final</w:t>
      </w:r>
      <w:proofErr w:type="gramEnd"/>
      <w:r>
        <w:t xml:space="preserve"> exam</w:t>
      </w:r>
    </w:p>
    <w:p w:rsidR="00D66D96" w:rsidRDefault="00D66D96" w:rsidP="00D66D96">
      <w:r>
        <w:tab/>
      </w:r>
      <w:r>
        <w:tab/>
      </w:r>
      <w:r>
        <w:tab/>
      </w:r>
      <w:r>
        <w:tab/>
        <w:t>30</w:t>
      </w:r>
      <w:proofErr w:type="gramStart"/>
      <w:r>
        <w:t>%  course</w:t>
      </w:r>
      <w:proofErr w:type="gramEnd"/>
      <w:r>
        <w:t xml:space="preserve"> paper</w:t>
      </w:r>
    </w:p>
    <w:p w:rsidR="00D66D96" w:rsidRDefault="00D66D96" w:rsidP="00D66D96">
      <w:pPr>
        <w:ind w:left="360"/>
      </w:pPr>
    </w:p>
    <w:p w:rsidR="00D66D96" w:rsidRDefault="00D66D96" w:rsidP="00D66D96">
      <w:pPr>
        <w:ind w:left="360" w:firstLine="360"/>
        <w:rPr>
          <w:u w:val="single"/>
        </w:rPr>
      </w:pPr>
      <w:r>
        <w:rPr>
          <w:b/>
          <w:bCs/>
          <w:u w:val="single"/>
        </w:rPr>
        <w:t>Class Schedule</w:t>
      </w:r>
      <w:r>
        <w:t>:  subject presentations may be amended as deemed necessary</w:t>
      </w:r>
    </w:p>
    <w:p w:rsidR="00D66D96" w:rsidRDefault="00D66D96" w:rsidP="00D66D96">
      <w:pPr>
        <w:ind w:left="360" w:firstLine="360"/>
      </w:pPr>
      <w:r>
        <w:t xml:space="preserve"> </w:t>
      </w:r>
    </w:p>
    <w:p w:rsidR="00D66D96" w:rsidRDefault="00D66D96" w:rsidP="00D66D96">
      <w:pPr>
        <w:ind w:left="360" w:firstLine="360"/>
      </w:pPr>
      <w:r>
        <w:rPr>
          <w:b/>
          <w:bCs/>
          <w:u w:val="single"/>
        </w:rPr>
        <w:t>Course Paper</w:t>
      </w:r>
      <w:r>
        <w:t xml:space="preserve">:    10 page/typed/double-spaced paper on selected topic relevant to </w:t>
      </w:r>
    </w:p>
    <w:p w:rsidR="00242D4B" w:rsidRDefault="00D66D96" w:rsidP="00242D4B">
      <w:pPr>
        <w:ind w:left="1800" w:firstLine="360"/>
      </w:pPr>
      <w:r>
        <w:t xml:space="preserve">     </w:t>
      </w:r>
      <w:proofErr w:type="gramStart"/>
      <w:r>
        <w:t>the</w:t>
      </w:r>
      <w:proofErr w:type="gramEnd"/>
      <w:r>
        <w:t xml:space="preserve"> subject matter of this cours</w:t>
      </w:r>
      <w:r w:rsidR="00242D4B">
        <w:t>e.  Format should be as follows:</w:t>
      </w:r>
    </w:p>
    <w:p w:rsidR="00242D4B" w:rsidRDefault="00242D4B" w:rsidP="00242D4B">
      <w:pPr>
        <w:ind w:left="720"/>
      </w:pPr>
    </w:p>
    <w:p w:rsidR="00242D4B" w:rsidRDefault="00242D4B" w:rsidP="00242D4B">
      <w:pPr>
        <w:ind w:firstLine="720"/>
      </w:pPr>
      <w:r>
        <w:t>--</w:t>
      </w:r>
      <w:r w:rsidR="00D66D96">
        <w:t>page for title / course name # number / student name</w:t>
      </w:r>
    </w:p>
    <w:p w:rsidR="00242D4B" w:rsidRDefault="00242D4B" w:rsidP="00242D4B">
      <w:pPr>
        <w:ind w:left="720"/>
      </w:pPr>
      <w:r>
        <w:t>--</w:t>
      </w:r>
      <w:proofErr w:type="gramStart"/>
      <w:r>
        <w:t>eight</w:t>
      </w:r>
      <w:proofErr w:type="gramEnd"/>
      <w:r>
        <w:t xml:space="preserve"> </w:t>
      </w:r>
      <w:r w:rsidR="00D66D96">
        <w:t>pages for  presentation</w:t>
      </w:r>
      <w:r>
        <w:t xml:space="preserve"> of selected topic </w:t>
      </w:r>
    </w:p>
    <w:p w:rsidR="00D66D96" w:rsidRDefault="00D66D96" w:rsidP="00242D4B">
      <w:r>
        <w:t xml:space="preserve"> </w:t>
      </w:r>
      <w:r w:rsidR="00242D4B">
        <w:t xml:space="preserve">  </w:t>
      </w:r>
      <w:r w:rsidR="00242D4B">
        <w:tab/>
        <w:t>--</w:t>
      </w:r>
      <w:proofErr w:type="gramStart"/>
      <w:r w:rsidR="00242D4B">
        <w:t>one</w:t>
      </w:r>
      <w:proofErr w:type="gramEnd"/>
      <w:r w:rsidR="00242D4B">
        <w:t xml:space="preserve"> </w:t>
      </w:r>
      <w:r>
        <w:t>page on reason for selection of topic</w:t>
      </w:r>
    </w:p>
    <w:p w:rsidR="00242D4B" w:rsidRDefault="00242D4B" w:rsidP="00242D4B">
      <w:r>
        <w:t xml:space="preserve">    </w:t>
      </w:r>
      <w:r>
        <w:tab/>
        <w:t>--</w:t>
      </w:r>
      <w:proofErr w:type="gramStart"/>
      <w:r>
        <w:t>one</w:t>
      </w:r>
      <w:proofErr w:type="gramEnd"/>
      <w:r>
        <w:t xml:space="preserve"> </w:t>
      </w:r>
      <w:r w:rsidR="00D66D96">
        <w:t>page correlation of topic</w:t>
      </w:r>
      <w:r>
        <w:t xml:space="preserve"> to your life or the world today</w:t>
      </w:r>
    </w:p>
    <w:p w:rsidR="00242D4B" w:rsidRDefault="00242D4B" w:rsidP="00242D4B">
      <w:pPr>
        <w:ind w:firstLine="720"/>
      </w:pPr>
      <w:r>
        <w:t>--page for footnotes</w:t>
      </w:r>
    </w:p>
    <w:p w:rsidR="00D66D96" w:rsidRDefault="00242D4B" w:rsidP="00242D4B">
      <w:pPr>
        <w:ind w:firstLine="720"/>
      </w:pPr>
      <w:r>
        <w:t>--</w:t>
      </w:r>
      <w:bookmarkStart w:id="0" w:name="_GoBack"/>
      <w:bookmarkEnd w:id="0"/>
      <w:r w:rsidR="00D66D96">
        <w:t xml:space="preserve">page for bibliography </w:t>
      </w:r>
    </w:p>
    <w:p w:rsidR="00D66D96" w:rsidRDefault="00D66D96" w:rsidP="00D66D96"/>
    <w:p w:rsidR="00D66D96" w:rsidRDefault="00D66D96" w:rsidP="00D66D96">
      <w:r>
        <w:tab/>
      </w:r>
      <w:r>
        <w:rPr>
          <w:b/>
          <w:bCs/>
          <w:u w:val="single"/>
        </w:rPr>
        <w:t>Class Deportment</w:t>
      </w:r>
      <w:r>
        <w:t>:  students are asked to be in class at the start time with only</w:t>
      </w:r>
    </w:p>
    <w:p w:rsidR="00D66D96" w:rsidRDefault="00D66D96" w:rsidP="00D66D96">
      <w:r>
        <w:tab/>
      </w:r>
      <w:r>
        <w:tab/>
      </w:r>
      <w:r>
        <w:tab/>
        <w:t xml:space="preserve">          </w:t>
      </w:r>
      <w:proofErr w:type="gramStart"/>
      <w:r>
        <w:t>appropriate</w:t>
      </w:r>
      <w:proofErr w:type="gramEnd"/>
      <w:r>
        <w:t xml:space="preserve"> course material at desktop / all cellphones are </w:t>
      </w:r>
    </w:p>
    <w:p w:rsidR="00D66D96" w:rsidRDefault="00D66D96" w:rsidP="00D66D96">
      <w:r>
        <w:tab/>
      </w:r>
      <w:r>
        <w:tab/>
      </w:r>
      <w:r>
        <w:tab/>
        <w:t xml:space="preserve">          </w:t>
      </w:r>
      <w:proofErr w:type="gramStart"/>
      <w:r>
        <w:t>to</w:t>
      </w:r>
      <w:proofErr w:type="gramEnd"/>
      <w:r>
        <w:t xml:space="preserve"> be on silent mode / no getting up or walking about during</w:t>
      </w:r>
    </w:p>
    <w:p w:rsidR="00D66D96" w:rsidRDefault="00D66D96" w:rsidP="00D66D96">
      <w:r>
        <w:tab/>
      </w:r>
      <w:r>
        <w:tab/>
      </w:r>
      <w:r>
        <w:tab/>
        <w:t xml:space="preserve">          </w:t>
      </w:r>
      <w:proofErr w:type="gramStart"/>
      <w:r>
        <w:t>class</w:t>
      </w:r>
      <w:proofErr w:type="gramEnd"/>
      <w:r>
        <w:t xml:space="preserve"> time / no leaving class without permission</w:t>
      </w:r>
    </w:p>
    <w:p w:rsidR="00D66D96" w:rsidRDefault="00D66D96" w:rsidP="00D66D96"/>
    <w:p w:rsidR="00D66D96" w:rsidRDefault="00D66D96" w:rsidP="00D66D96">
      <w:r>
        <w:tab/>
      </w:r>
      <w:r>
        <w:rPr>
          <w:b/>
          <w:bCs/>
          <w:u w:val="single"/>
        </w:rPr>
        <w:t>Final Exam</w:t>
      </w:r>
      <w:r>
        <w:t>:  during the 10</w:t>
      </w:r>
      <w:r w:rsidRPr="00320541">
        <w:rPr>
          <w:vertAlign w:val="superscript"/>
        </w:rPr>
        <w:t>th</w:t>
      </w:r>
      <w:r>
        <w:t xml:space="preserve"> week of class</w:t>
      </w:r>
    </w:p>
    <w:p w:rsidR="00D66D96" w:rsidRDefault="00D66D96" w:rsidP="00D66D96"/>
    <w:p w:rsidR="00D66D96" w:rsidRDefault="00D66D96" w:rsidP="00D66D96">
      <w:r>
        <w:tab/>
      </w:r>
      <w:r>
        <w:rPr>
          <w:b/>
          <w:bCs/>
          <w:u w:val="single"/>
        </w:rPr>
        <w:t>Teacher</w:t>
      </w:r>
      <w:r>
        <w:t>:  available by appointment</w:t>
      </w:r>
    </w:p>
    <w:p w:rsidR="00D66D96" w:rsidRDefault="00D66D96" w:rsidP="00D66D96">
      <w:r>
        <w:tab/>
      </w:r>
      <w:r>
        <w:tab/>
        <w:t xml:space="preserve">     [Cellphone:  808-366-4366 / CUH Office:  208A / 735-4867]</w:t>
      </w:r>
    </w:p>
    <w:p w:rsidR="00D66D96" w:rsidRDefault="00D66D96" w:rsidP="00D66D96"/>
    <w:p w:rsidR="00D66D96" w:rsidRDefault="00D66D96" w:rsidP="00D66D96">
      <w:pPr>
        <w:ind w:left="1440"/>
      </w:pPr>
    </w:p>
    <w:p w:rsidR="00D66D96" w:rsidRDefault="00D66D96" w:rsidP="00D66D96">
      <w:pPr>
        <w:ind w:left="1440"/>
      </w:pPr>
    </w:p>
    <w:p w:rsidR="00D66D96" w:rsidRDefault="00D66D96" w:rsidP="00D66D96">
      <w:pPr>
        <w:ind w:left="1440"/>
      </w:pPr>
    </w:p>
    <w:p w:rsidR="00D66D96" w:rsidRDefault="00D66D96" w:rsidP="00D66D96">
      <w:pPr>
        <w:ind w:left="1080"/>
      </w:pPr>
      <w:r>
        <w:t>*</w:t>
      </w:r>
      <w:r>
        <w:tab/>
      </w:r>
      <w:r>
        <w:rPr>
          <w:i/>
          <w:iCs/>
        </w:rPr>
        <w:t xml:space="preserve">Thank you for your cooperation on all of the above </w:t>
      </w:r>
      <w:proofErr w:type="gramStart"/>
      <w:r>
        <w:rPr>
          <w:i/>
          <w:iCs/>
        </w:rPr>
        <w:t>matters</w:t>
      </w:r>
      <w:r>
        <w:t xml:space="preserve">  *</w:t>
      </w:r>
      <w:proofErr w:type="gramEnd"/>
    </w:p>
    <w:p w:rsidR="00D66D96" w:rsidRDefault="00D66D96" w:rsidP="00D66D96"/>
    <w:p w:rsidR="00D66D96" w:rsidRDefault="00D66D96" w:rsidP="00D66D96"/>
    <w:p w:rsidR="00D66D96" w:rsidRDefault="00D66D96" w:rsidP="00D66D96"/>
    <w:p w:rsidR="00D66D96" w:rsidRDefault="00D66D96" w:rsidP="00D66D96"/>
    <w:p w:rsidR="00D66D96" w:rsidRDefault="00D66D96" w:rsidP="00D66D96">
      <w:pPr>
        <w:rPr>
          <w:b/>
          <w:bCs/>
          <w:u w:val="single"/>
        </w:rPr>
      </w:pPr>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D66D96" w:rsidRDefault="00D66D96" w:rsidP="00D66D96">
      <w:pPr>
        <w:ind w:right="-1620"/>
      </w:pPr>
      <w:r>
        <w:rPr>
          <w:b/>
          <w:bCs/>
        </w:rPr>
        <w:t>1)</w:t>
      </w:r>
      <w:r>
        <w:t xml:space="preserve"> </w:t>
      </w:r>
      <w:r>
        <w:rPr>
          <w:b/>
          <w:bCs/>
        </w:rPr>
        <w:t>Education for Formation in Faith</w:t>
      </w:r>
    </w:p>
    <w:p w:rsidR="00D66D96" w:rsidRDefault="00D66D96" w:rsidP="00D66D96">
      <w:pPr>
        <w:ind w:right="-1620"/>
      </w:pPr>
      <w:r>
        <w:t xml:space="preserve">    --In our community, reason and personal faith are seen as mutually complementary roads to truth.</w:t>
      </w:r>
    </w:p>
    <w:p w:rsidR="00D66D96" w:rsidRDefault="00D66D96" w:rsidP="00D66D96">
      <w:pPr>
        <w:ind w:right="-1620"/>
      </w:pPr>
      <w:r>
        <w:t xml:space="preserve">       Together, we invite all scholars to join our community of faith, hope, and love.</w:t>
      </w:r>
    </w:p>
    <w:p w:rsidR="00D66D96" w:rsidRDefault="00D66D96" w:rsidP="00D66D96">
      <w:pPr>
        <w:ind w:right="-1620"/>
        <w:rPr>
          <w:b/>
          <w:bCs/>
        </w:rPr>
      </w:pPr>
      <w:r>
        <w:rPr>
          <w:b/>
          <w:bCs/>
        </w:rPr>
        <w:t>2) Integral, Quality Education</w:t>
      </w:r>
    </w:p>
    <w:p w:rsidR="00D66D96" w:rsidRDefault="00D66D96" w:rsidP="00D66D96">
      <w:pPr>
        <w:ind w:right="-1620"/>
      </w:pPr>
      <w:r>
        <w:t xml:space="preserve">    --We are committed to an integral, quality education which begins with respect for the complexity</w:t>
      </w:r>
    </w:p>
    <w:p w:rsidR="00D66D96" w:rsidRDefault="00D66D96" w:rsidP="00D66D96">
      <w:pPr>
        <w:ind w:right="-1620"/>
      </w:pPr>
      <w:r>
        <w:t xml:space="preserve">       </w:t>
      </w:r>
      <w:proofErr w:type="gramStart"/>
      <w:r>
        <w:t>diversity</w:t>
      </w:r>
      <w:proofErr w:type="gramEnd"/>
      <w:r>
        <w:t xml:space="preserve"> of each person.  This means that the faculty member attempts to engage the whole</w:t>
      </w:r>
    </w:p>
    <w:p w:rsidR="00D66D96" w:rsidRDefault="00D66D96" w:rsidP="00D66D96">
      <w:pPr>
        <w:ind w:right="-1620"/>
      </w:pPr>
      <w:r>
        <w:t xml:space="preserve">       </w:t>
      </w:r>
      <w:proofErr w:type="gramStart"/>
      <w:r>
        <w:t>person</w:t>
      </w:r>
      <w:proofErr w:type="gramEnd"/>
      <w:r>
        <w:t xml:space="preserve"> with quality courses and activities that challenge the intellectual, emotional, aesthetic,</w:t>
      </w:r>
    </w:p>
    <w:p w:rsidR="00D66D96" w:rsidRDefault="00D66D96" w:rsidP="00D66D96">
      <w:pPr>
        <w:ind w:right="-1620"/>
      </w:pPr>
      <w:r>
        <w:t xml:space="preserve">       </w:t>
      </w:r>
      <w:proofErr w:type="gramStart"/>
      <w:r>
        <w:t>physical</w:t>
      </w:r>
      <w:proofErr w:type="gramEnd"/>
      <w:r>
        <w:t>, and ethical dimensions that make up each student’s life experience.</w:t>
      </w:r>
    </w:p>
    <w:p w:rsidR="00D66D96" w:rsidRDefault="00D66D96" w:rsidP="00D66D96">
      <w:pPr>
        <w:ind w:right="-1620"/>
        <w:rPr>
          <w:b/>
          <w:bCs/>
        </w:rPr>
      </w:pPr>
      <w:r>
        <w:rPr>
          <w:b/>
          <w:bCs/>
        </w:rPr>
        <w:t>3) Education and Family Spirit</w:t>
      </w:r>
    </w:p>
    <w:p w:rsidR="00D66D96" w:rsidRDefault="00D66D96" w:rsidP="00D66D96">
      <w:pPr>
        <w:ind w:right="-1620"/>
      </w:pPr>
      <w:r>
        <w:t xml:space="preserve">    --Our community is a second family which encourages the personal development of each of its</w:t>
      </w:r>
    </w:p>
    <w:p w:rsidR="00D66D96" w:rsidRDefault="00D66D96" w:rsidP="00D66D96">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D66D96" w:rsidRDefault="00D66D96" w:rsidP="00D66D96">
      <w:pPr>
        <w:ind w:right="-1620"/>
      </w:pPr>
      <w:r>
        <w:t xml:space="preserve">       </w:t>
      </w:r>
      <w:proofErr w:type="gramStart"/>
      <w:r>
        <w:t>community</w:t>
      </w:r>
      <w:proofErr w:type="gramEnd"/>
      <w:r>
        <w:t xml:space="preserve"> to share responsibility for decision making at all levels.</w:t>
      </w:r>
    </w:p>
    <w:p w:rsidR="00D66D96" w:rsidRDefault="00D66D96" w:rsidP="00D66D96">
      <w:pPr>
        <w:ind w:right="-1620"/>
        <w:rPr>
          <w:b/>
          <w:bCs/>
        </w:rPr>
      </w:pPr>
      <w:r>
        <w:rPr>
          <w:b/>
          <w:bCs/>
        </w:rPr>
        <w:t>4) Education for Service, Peace, and Justice</w:t>
      </w:r>
    </w:p>
    <w:p w:rsidR="00D66D96" w:rsidRDefault="00D66D96" w:rsidP="00D66D96">
      <w:pPr>
        <w:ind w:right="-1620"/>
      </w:pPr>
      <w:r>
        <w:t xml:space="preserve">    --All members of the community must expect to dispense and receive justice to and from each </w:t>
      </w:r>
    </w:p>
    <w:p w:rsidR="00D66D96" w:rsidRDefault="00D66D96" w:rsidP="00D66D96">
      <w:pPr>
        <w:ind w:right="-1620"/>
      </w:pPr>
      <w:r>
        <w:t xml:space="preserve">       </w:t>
      </w:r>
      <w:proofErr w:type="gramStart"/>
      <w:r>
        <w:t>other</w:t>
      </w:r>
      <w:proofErr w:type="gramEnd"/>
      <w:r>
        <w:t>, and to and from the community in which the university is situated.  Teachers and</w:t>
      </w:r>
    </w:p>
    <w:p w:rsidR="00D66D96" w:rsidRDefault="00D66D96" w:rsidP="00D66D96">
      <w:pPr>
        <w:ind w:right="-1620"/>
      </w:pPr>
      <w:r>
        <w:t xml:space="preserve">       </w:t>
      </w:r>
      <w:proofErr w:type="gramStart"/>
      <w:r>
        <w:t>administrators</w:t>
      </w:r>
      <w:proofErr w:type="gramEnd"/>
      <w:r>
        <w:t xml:space="preserve"> within our community prepare students to view their own world with a</w:t>
      </w:r>
    </w:p>
    <w:p w:rsidR="00D66D96" w:rsidRDefault="00D66D96" w:rsidP="00D66D96">
      <w:pPr>
        <w:ind w:right="-1620"/>
      </w:pPr>
      <w:r>
        <w:t xml:space="preserve">       </w:t>
      </w:r>
      <w:proofErr w:type="gramStart"/>
      <w:r>
        <w:t>critical</w:t>
      </w:r>
      <w:proofErr w:type="gramEnd"/>
      <w:r>
        <w:t xml:space="preserve"> eye in order to discern between the just and unjust.</w:t>
      </w:r>
    </w:p>
    <w:p w:rsidR="00D66D96" w:rsidRDefault="00D66D96" w:rsidP="00D66D96">
      <w:pPr>
        <w:ind w:right="-1620"/>
        <w:rPr>
          <w:b/>
          <w:bCs/>
        </w:rPr>
      </w:pPr>
      <w:r>
        <w:rPr>
          <w:b/>
          <w:bCs/>
        </w:rPr>
        <w:t>5) Education for Adaptation and Change</w:t>
      </w:r>
    </w:p>
    <w:p w:rsidR="00D66D96" w:rsidRDefault="00D66D96" w:rsidP="00D66D96">
      <w:pPr>
        <w:ind w:right="-1620"/>
      </w:pPr>
      <w:r>
        <w:t xml:space="preserve">    --True to the tradition of faith, a </w:t>
      </w:r>
      <w:proofErr w:type="spellStart"/>
      <w:r>
        <w:t>Marianist</w:t>
      </w:r>
      <w:proofErr w:type="spellEnd"/>
      <w:r>
        <w:t>-founded education prepares students for tomorrow</w:t>
      </w:r>
    </w:p>
    <w:p w:rsidR="00D66D96" w:rsidRDefault="00D66D96" w:rsidP="00D66D96">
      <w:pPr>
        <w:ind w:right="-1620"/>
      </w:pPr>
      <w:r>
        <w:t xml:space="preserve">       </w:t>
      </w:r>
      <w:proofErr w:type="gramStart"/>
      <w:r>
        <w:t>and</w:t>
      </w:r>
      <w:proofErr w:type="gramEnd"/>
      <w:r>
        <w:t xml:space="preserve"> adapts to its time.  Our scholarly community regards technology as a critical aid in the quest</w:t>
      </w:r>
    </w:p>
    <w:p w:rsidR="00D66D96" w:rsidRDefault="00D66D96" w:rsidP="00D66D96">
      <w:pPr>
        <w:ind w:right="-1620"/>
      </w:pPr>
      <w:r>
        <w:t xml:space="preserve">       </w:t>
      </w:r>
      <w:proofErr w:type="gramStart"/>
      <w:r>
        <w:t>for</w:t>
      </w:r>
      <w:proofErr w:type="gramEnd"/>
      <w:r>
        <w:t xml:space="preserve"> understanding in our changing world.</w:t>
      </w:r>
    </w:p>
    <w:p w:rsidR="00D66D96" w:rsidRDefault="00D66D96" w:rsidP="00D66D96">
      <w:pPr>
        <w:ind w:right="-1620"/>
      </w:pPr>
    </w:p>
    <w:p w:rsidR="00D66D96" w:rsidRDefault="00D66D96" w:rsidP="00D66D96">
      <w:pPr>
        <w:ind w:right="-1620"/>
        <w:rPr>
          <w:b/>
          <w:bCs/>
          <w:i/>
          <w:iCs/>
        </w:rPr>
      </w:pPr>
      <w:r>
        <w:rPr>
          <w:b/>
          <w:bCs/>
          <w:i/>
          <w:iCs/>
        </w:rPr>
        <w:t>Our students, both traditional and non-traditional, bring us a variety of talents, traditions,</w:t>
      </w:r>
    </w:p>
    <w:p w:rsidR="00D66D96" w:rsidRDefault="00D66D96" w:rsidP="00D66D96">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D66D96" w:rsidRDefault="00D66D96" w:rsidP="00D66D96">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D66D96" w:rsidRDefault="00D66D96" w:rsidP="00D66D96">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D66D96" w:rsidRDefault="00D66D96" w:rsidP="00D66D96">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D66D96" w:rsidRDefault="00D66D96" w:rsidP="00D66D96">
      <w:pPr>
        <w:ind w:right="-1620"/>
        <w:rPr>
          <w:b/>
          <w:bCs/>
          <w:i/>
          <w:iCs/>
        </w:rPr>
      </w:pPr>
    </w:p>
    <w:p w:rsidR="00D66D96" w:rsidRPr="00E008AD" w:rsidRDefault="00D66D96" w:rsidP="00D66D96">
      <w:pPr>
        <w:ind w:right="-1620"/>
        <w:rPr>
          <w:b/>
          <w:bCs/>
          <w:i/>
          <w:iCs/>
          <w:u w:val="single"/>
        </w:rPr>
      </w:pPr>
      <w:r w:rsidRPr="00E008AD">
        <w:rPr>
          <w:b/>
          <w:u w:val="single"/>
        </w:rPr>
        <w:t xml:space="preserve">Key Elements of the </w:t>
      </w:r>
      <w:proofErr w:type="spellStart"/>
      <w:r w:rsidRPr="00E008AD">
        <w:rPr>
          <w:b/>
          <w:u w:val="single"/>
        </w:rPr>
        <w:t>Marianist</w:t>
      </w:r>
      <w:proofErr w:type="spellEnd"/>
      <w:r w:rsidRPr="00E008AD">
        <w:rPr>
          <w:b/>
          <w:u w:val="single"/>
        </w:rPr>
        <w:t xml:space="preserve"> </w:t>
      </w:r>
      <w:proofErr w:type="spellStart"/>
      <w:r w:rsidRPr="00E008AD">
        <w:rPr>
          <w:b/>
          <w:u w:val="single"/>
        </w:rPr>
        <w:t>Charism</w:t>
      </w:r>
      <w:proofErr w:type="spellEnd"/>
    </w:p>
    <w:p w:rsidR="00D66D96" w:rsidRDefault="00D66D96" w:rsidP="00D66D96">
      <w:pPr>
        <w:numPr>
          <w:ilvl w:val="0"/>
          <w:numId w:val="2"/>
        </w:numPr>
        <w:ind w:right="-1620"/>
      </w:pPr>
      <w:r>
        <w:t>Spirit of Faith (“What is essential is the interior” – seeing everything with the eyes of faith)</w:t>
      </w:r>
    </w:p>
    <w:p w:rsidR="00D66D96" w:rsidRDefault="00D66D96" w:rsidP="00D66D96">
      <w:pPr>
        <w:numPr>
          <w:ilvl w:val="0"/>
          <w:numId w:val="2"/>
        </w:numPr>
        <w:ind w:right="-1620"/>
      </w:pPr>
      <w:r>
        <w:t>Community (“Family Spirit” – welcoming &amp; hospitality - one in mind &amp; heart)</w:t>
      </w:r>
    </w:p>
    <w:p w:rsidR="00D66D96" w:rsidRDefault="00D66D96" w:rsidP="00D66D96">
      <w:pPr>
        <w:numPr>
          <w:ilvl w:val="0"/>
          <w:numId w:val="2"/>
        </w:numPr>
        <w:ind w:right="-1620"/>
      </w:pPr>
      <w:r>
        <w:t xml:space="preserve">Discipleship of Equals (“Equality” of all members within the </w:t>
      </w:r>
      <w:proofErr w:type="spellStart"/>
      <w:r>
        <w:t>Marianist</w:t>
      </w:r>
      <w:proofErr w:type="spellEnd"/>
      <w:r>
        <w:t xml:space="preserve"> family)</w:t>
      </w:r>
    </w:p>
    <w:p w:rsidR="00D66D96" w:rsidRDefault="00D66D96" w:rsidP="00D66D96">
      <w:pPr>
        <w:numPr>
          <w:ilvl w:val="0"/>
          <w:numId w:val="2"/>
        </w:numPr>
        <w:ind w:right="-1620"/>
      </w:pPr>
      <w:r>
        <w:t xml:space="preserve">Responsiveness to the Needs of the Times (“Universal Service”) </w:t>
      </w:r>
    </w:p>
    <w:p w:rsidR="00D66D96" w:rsidRDefault="00D66D96" w:rsidP="00D66D96">
      <w:pPr>
        <w:ind w:right="-1620"/>
      </w:pPr>
    </w:p>
    <w:p w:rsidR="00D66D96" w:rsidRDefault="00D66D96" w:rsidP="00D66D96">
      <w:pPr>
        <w:ind w:right="-1620"/>
      </w:pPr>
      <w:r>
        <w:rPr>
          <w:b/>
          <w:bCs/>
          <w:u w:val="single"/>
        </w:rPr>
        <w:t xml:space="preserve">Blessed William Joseph </w:t>
      </w:r>
      <w:proofErr w:type="spellStart"/>
      <w:r>
        <w:rPr>
          <w:b/>
          <w:bCs/>
          <w:u w:val="single"/>
        </w:rPr>
        <w:t>Chaminade</w:t>
      </w:r>
      <w:proofErr w:type="spellEnd"/>
      <w:r>
        <w:t xml:space="preserve"> (1761-1850)</w:t>
      </w:r>
    </w:p>
    <w:p w:rsidR="00D66D96" w:rsidRDefault="00D66D96" w:rsidP="00D66D96">
      <w:pPr>
        <w:ind w:right="-1620"/>
      </w:pPr>
      <w:r>
        <w:t xml:space="preserve">This French diocesan priest founded the </w:t>
      </w:r>
      <w:proofErr w:type="spellStart"/>
      <w:r>
        <w:t>Marianist</w:t>
      </w:r>
      <w:proofErr w:type="spellEnd"/>
      <w:r>
        <w:t xml:space="preserve"> Order following the French Revolution.  </w:t>
      </w:r>
    </w:p>
    <w:p w:rsidR="00D66D96" w:rsidRDefault="00D66D96" w:rsidP="00D66D96">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D66D96" w:rsidRDefault="00D66D96" w:rsidP="00D66D96">
      <w:pPr>
        <w:ind w:right="-1620"/>
      </w:pPr>
      <w:proofErr w:type="gramStart"/>
      <w:r>
        <w:t>and</w:t>
      </w:r>
      <w:proofErr w:type="gramEnd"/>
      <w:r>
        <w:t xml:space="preserve"> from the early service-oriented Christian communities of men and women (the Sodalities), </w:t>
      </w:r>
    </w:p>
    <w:p w:rsidR="00D66D96" w:rsidRDefault="00D66D96" w:rsidP="00D66D96">
      <w:pPr>
        <w:ind w:right="-1620"/>
      </w:pPr>
      <w:proofErr w:type="gramStart"/>
      <w:r>
        <w:t>established</w:t>
      </w:r>
      <w:proofErr w:type="gramEnd"/>
      <w:r>
        <w:t xml:space="preserve"> to rebuild the Church &amp; re-Christianize France, there eventually emerged the Society of Mary</w:t>
      </w:r>
    </w:p>
    <w:p w:rsidR="00D66D96" w:rsidRDefault="00D66D96" w:rsidP="00D66D96">
      <w:pPr>
        <w:ind w:right="-162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D66D96" w:rsidRDefault="00D66D96" w:rsidP="00D66D96">
      <w:pPr>
        <w:ind w:right="-162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D66D96" w:rsidRDefault="00D66D96" w:rsidP="00D66D96">
      <w:pPr>
        <w:ind w:right="-1620"/>
      </w:pPr>
      <w:proofErr w:type="gramStart"/>
      <w:r>
        <w:t xml:space="preserve">8,000 members &amp; the newly established network of </w:t>
      </w:r>
      <w:smartTag w:uri="urn:schemas-microsoft-com:office:smarttags" w:element="stockticker">
        <w:r>
          <w:t>MEA</w:t>
        </w:r>
      </w:smartTag>
      <w:r>
        <w:t>’s (</w:t>
      </w:r>
      <w:proofErr w:type="spellStart"/>
      <w:r>
        <w:t>Marianist</w:t>
      </w:r>
      <w:proofErr w:type="spellEnd"/>
      <w:r>
        <w:t xml:space="preserve"> Educational Associates).</w:t>
      </w:r>
      <w:proofErr w:type="gramEnd"/>
      <w:r>
        <w:t xml:space="preserve"> </w:t>
      </w:r>
    </w:p>
    <w:p w:rsidR="00D66D96" w:rsidRDefault="00D66D96" w:rsidP="00D66D96">
      <w:pPr>
        <w:ind w:right="-1620"/>
      </w:pPr>
      <w:r>
        <w:t xml:space="preserve">The </w:t>
      </w:r>
      <w:proofErr w:type="spellStart"/>
      <w:r>
        <w:t>Marianists</w:t>
      </w:r>
      <w:proofErr w:type="spellEnd"/>
      <w:r>
        <w:t xml:space="preserve"> were established in the United States in 1849 in Dayton, Ohio, came to Hawaii in 1883, </w:t>
      </w:r>
    </w:p>
    <w:p w:rsidR="00D66D96" w:rsidRDefault="00D66D96" w:rsidP="00D66D96">
      <w:pPr>
        <w:ind w:right="-1620"/>
      </w:pPr>
      <w:proofErr w:type="gramStart"/>
      <w:r>
        <w:t>and</w:t>
      </w:r>
      <w:proofErr w:type="gramEnd"/>
      <w:r>
        <w:t xml:space="preserve"> birthed  </w:t>
      </w:r>
      <w:proofErr w:type="spellStart"/>
      <w:r>
        <w:t>Chaminade</w:t>
      </w:r>
      <w:proofErr w:type="spellEnd"/>
      <w:r>
        <w:t xml:space="preserve"> University of Honolulu in 1955.</w:t>
      </w:r>
    </w:p>
    <w:p w:rsidR="00D66D96" w:rsidRDefault="00D66D96" w:rsidP="00D66D96">
      <w:pPr>
        <w:ind w:right="-1620"/>
      </w:pPr>
    </w:p>
    <w:p w:rsidR="00D66D96" w:rsidRDefault="00D66D96" w:rsidP="00D66D96">
      <w:pPr>
        <w:autoSpaceDE w:val="0"/>
        <w:autoSpaceDN w:val="0"/>
        <w:adjustRightInd w:val="0"/>
      </w:pPr>
    </w:p>
    <w:p w:rsidR="00D66D96" w:rsidRPr="00E008AD" w:rsidRDefault="00D66D96" w:rsidP="00D66D96">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CUH Mission Statement</w:t>
      </w:r>
    </w:p>
    <w:p w:rsidR="00D66D96" w:rsidRPr="00E008AD" w:rsidRDefault="00D66D96" w:rsidP="00D66D96">
      <w:pPr>
        <w:autoSpaceDE w:val="0"/>
        <w:autoSpaceDN w:val="0"/>
        <w:adjustRightInd w:val="0"/>
        <w:rPr>
          <w:rFonts w:ascii="Arial" w:eastAsia="Calibri" w:hAnsi="Arial" w:cs="Arial"/>
          <w:bCs/>
          <w:sz w:val="20"/>
          <w:szCs w:val="20"/>
        </w:rPr>
      </w:pP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University offers its students an education in a collaborative learning environment</w:t>
      </w:r>
    </w:p>
    <w:p w:rsidR="00D66D96" w:rsidRPr="00E008AD" w:rsidRDefault="00D66D96" w:rsidP="00D66D96">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that</w:t>
      </w:r>
      <w:proofErr w:type="gramEnd"/>
      <w:r w:rsidRPr="00E008AD">
        <w:rPr>
          <w:rFonts w:ascii="Arial" w:eastAsia="Calibri" w:hAnsi="Arial" w:cs="Arial"/>
          <w:bCs/>
          <w:sz w:val="20"/>
          <w:szCs w:val="20"/>
        </w:rPr>
        <w:t xml:space="preserve"> prepares them for life, work and service.  Guided by its Catholic, </w:t>
      </w:r>
      <w:proofErr w:type="spellStart"/>
      <w:r w:rsidRPr="00E008AD">
        <w:rPr>
          <w:rFonts w:ascii="Arial" w:eastAsia="Calibri" w:hAnsi="Arial" w:cs="Arial"/>
          <w:bCs/>
          <w:sz w:val="20"/>
          <w:szCs w:val="20"/>
        </w:rPr>
        <w:t>Marianist</w:t>
      </w:r>
      <w:proofErr w:type="spellEnd"/>
      <w:r w:rsidRPr="00E008AD">
        <w:rPr>
          <w:rFonts w:ascii="Arial" w:eastAsia="Calibri" w:hAnsi="Arial" w:cs="Arial"/>
          <w:bCs/>
          <w:sz w:val="20"/>
          <w:szCs w:val="20"/>
        </w:rPr>
        <w:t>, and liberal arts</w:t>
      </w:r>
    </w:p>
    <w:p w:rsidR="00D66D96" w:rsidRPr="00E008AD" w:rsidRDefault="00D66D96" w:rsidP="00D66D96">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educational</w:t>
      </w:r>
      <w:proofErr w:type="gramEnd"/>
      <w:r w:rsidRPr="00E008AD">
        <w:rPr>
          <w:rFonts w:ascii="Arial" w:eastAsia="Calibri" w:hAnsi="Arial" w:cs="Arial"/>
          <w:bCs/>
          <w:sz w:val="20"/>
          <w:szCs w:val="20"/>
        </w:rPr>
        <w:t xml:space="preserve"> traditions,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encourages the development of moral character and personal</w:t>
      </w:r>
    </w:p>
    <w:p w:rsidR="00D66D96" w:rsidRPr="00E008AD" w:rsidRDefault="00D66D96" w:rsidP="00D66D96">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competencies</w:t>
      </w:r>
      <w:proofErr w:type="gramEnd"/>
      <w:r w:rsidRPr="00E008AD">
        <w:rPr>
          <w:rFonts w:ascii="Arial" w:eastAsia="Calibri" w:hAnsi="Arial" w:cs="Arial"/>
          <w:bCs/>
          <w:sz w:val="20"/>
          <w:szCs w:val="20"/>
        </w:rPr>
        <w:t>, and the commitment to build a just and peaceful society.  The University offers</w:t>
      </w:r>
    </w:p>
    <w:p w:rsidR="00D66D96" w:rsidRPr="00E008AD" w:rsidRDefault="00D66D96" w:rsidP="00D66D96">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the</w:t>
      </w:r>
      <w:proofErr w:type="gramEnd"/>
      <w:r w:rsidRPr="00E008AD">
        <w:rPr>
          <w:rFonts w:ascii="Arial" w:eastAsia="Calibri" w:hAnsi="Arial" w:cs="Arial"/>
          <w:bCs/>
          <w:sz w:val="20"/>
          <w:szCs w:val="20"/>
        </w:rPr>
        <w:t xml:space="preserve"> civic and church communities of the Pacific region its academic and intellectual resources </w:t>
      </w:r>
    </w:p>
    <w:p w:rsidR="00D66D96" w:rsidRPr="00E008AD" w:rsidRDefault="00D66D96" w:rsidP="00D66D96">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in</w:t>
      </w:r>
      <w:proofErr w:type="gramEnd"/>
      <w:r w:rsidRPr="00E008AD">
        <w:rPr>
          <w:rFonts w:ascii="Arial" w:eastAsia="Calibri" w:hAnsi="Arial" w:cs="Arial"/>
          <w:bCs/>
          <w:sz w:val="20"/>
          <w:szCs w:val="20"/>
        </w:rPr>
        <w:t xml:space="preserve"> the pursuit of common aims.</w:t>
      </w:r>
    </w:p>
    <w:p w:rsidR="00D66D96" w:rsidRPr="00E008AD" w:rsidRDefault="00D66D96" w:rsidP="00D66D96">
      <w:pPr>
        <w:autoSpaceDE w:val="0"/>
        <w:autoSpaceDN w:val="0"/>
        <w:adjustRightInd w:val="0"/>
        <w:rPr>
          <w:rFonts w:ascii="Arial" w:eastAsia="Calibri" w:hAnsi="Arial" w:cs="Arial"/>
          <w:b/>
          <w:bCs/>
          <w:sz w:val="20"/>
          <w:szCs w:val="20"/>
        </w:rPr>
      </w:pPr>
    </w:p>
    <w:p w:rsidR="00D66D96" w:rsidRPr="00E008AD" w:rsidRDefault="00D66D96" w:rsidP="00D66D96">
      <w:pPr>
        <w:autoSpaceDE w:val="0"/>
        <w:autoSpaceDN w:val="0"/>
        <w:adjustRightInd w:val="0"/>
        <w:rPr>
          <w:rFonts w:ascii="Arial" w:eastAsia="Calibri" w:hAnsi="Arial" w:cs="Arial"/>
          <w:b/>
          <w:bCs/>
          <w:sz w:val="20"/>
          <w:szCs w:val="20"/>
        </w:rPr>
      </w:pPr>
      <w:r w:rsidRPr="00E008AD">
        <w:rPr>
          <w:rFonts w:ascii="Arial" w:eastAsia="Calibri" w:hAnsi="Arial" w:cs="Arial"/>
          <w:b/>
          <w:bCs/>
          <w:sz w:val="20"/>
          <w:szCs w:val="20"/>
          <w:u w:val="single"/>
        </w:rPr>
        <w:t>Student Responsibilities</w:t>
      </w:r>
      <w:r w:rsidRPr="00E008AD">
        <w:rPr>
          <w:rFonts w:ascii="Arial" w:eastAsia="Calibri" w:hAnsi="Arial" w:cs="Arial"/>
          <w:b/>
          <w:bCs/>
          <w:sz w:val="20"/>
          <w:szCs w:val="20"/>
        </w:rPr>
        <w:t xml:space="preserve">   [cf. Student Handbook – p32]</w:t>
      </w:r>
    </w:p>
    <w:p w:rsidR="00D66D96" w:rsidRPr="00E008AD" w:rsidRDefault="00D66D96" w:rsidP="00D66D96">
      <w:pPr>
        <w:pStyle w:val="ListParagraph"/>
        <w:numPr>
          <w:ilvl w:val="0"/>
          <w:numId w:val="3"/>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conduct which helps to create and maintain a learning atmosphere</w:t>
      </w:r>
    </w:p>
    <w:p w:rsidR="00D66D96" w:rsidRPr="00E008AD" w:rsidRDefault="00D66D96" w:rsidP="00D66D96">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in</w:t>
      </w:r>
      <w:proofErr w:type="gramEnd"/>
      <w:r w:rsidRPr="00E008AD">
        <w:rPr>
          <w:rFonts w:ascii="Arial" w:eastAsia="Calibri" w:hAnsi="Arial" w:cs="Arial"/>
          <w:bCs/>
          <w:sz w:val="20"/>
          <w:szCs w:val="20"/>
        </w:rPr>
        <w:t xml:space="preserve"> which the rights, dignity, and worth of every individual are respected</w:t>
      </w:r>
    </w:p>
    <w:p w:rsidR="00D66D96" w:rsidRPr="00E008AD" w:rsidRDefault="00D66D96" w:rsidP="00D66D96">
      <w:pPr>
        <w:pStyle w:val="ListParagraph"/>
        <w:numPr>
          <w:ilvl w:val="0"/>
          <w:numId w:val="3"/>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Students are responsible for treating others in the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community with respect and</w:t>
      </w:r>
    </w:p>
    <w:p w:rsidR="00D66D96" w:rsidRPr="00E008AD" w:rsidRDefault="00D66D96" w:rsidP="00D66D96">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consideration</w:t>
      </w:r>
      <w:proofErr w:type="gramEnd"/>
      <w:r w:rsidRPr="00E008AD">
        <w:rPr>
          <w:rFonts w:ascii="Arial" w:eastAsia="Calibri" w:hAnsi="Arial" w:cs="Arial"/>
          <w:bCs/>
          <w:sz w:val="20"/>
          <w:szCs w:val="20"/>
        </w:rPr>
        <w:t xml:space="preserve"> for individual  rights</w:t>
      </w:r>
    </w:p>
    <w:p w:rsidR="00D66D96" w:rsidRPr="00E008AD" w:rsidRDefault="00D66D96" w:rsidP="00D66D96">
      <w:pPr>
        <w:pStyle w:val="ListParagraph"/>
        <w:numPr>
          <w:ilvl w:val="0"/>
          <w:numId w:val="3"/>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maintaining standards of academic performance as</w:t>
      </w:r>
    </w:p>
    <w:p w:rsidR="00D66D96" w:rsidRPr="00E008AD" w:rsidRDefault="00D66D96" w:rsidP="00D66D96">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established</w:t>
      </w:r>
      <w:proofErr w:type="gramEnd"/>
      <w:r w:rsidRPr="00E008AD">
        <w:rPr>
          <w:rFonts w:ascii="Arial" w:eastAsia="Calibri" w:hAnsi="Arial" w:cs="Arial"/>
          <w:bCs/>
          <w:sz w:val="20"/>
          <w:szCs w:val="20"/>
        </w:rPr>
        <w:t xml:space="preserve"> by the University</w:t>
      </w:r>
    </w:p>
    <w:p w:rsidR="00D66D96" w:rsidRPr="00E008AD" w:rsidRDefault="00D66D96" w:rsidP="00D66D96">
      <w:pPr>
        <w:autoSpaceDE w:val="0"/>
        <w:autoSpaceDN w:val="0"/>
        <w:adjustRightInd w:val="0"/>
        <w:rPr>
          <w:rFonts w:ascii="Arial" w:eastAsia="Calibri" w:hAnsi="Arial" w:cs="Arial"/>
          <w:b/>
          <w:bCs/>
          <w:sz w:val="20"/>
          <w:szCs w:val="20"/>
        </w:rPr>
      </w:pPr>
    </w:p>
    <w:p w:rsidR="00D66D96" w:rsidRPr="00E008AD" w:rsidRDefault="00D66D96" w:rsidP="00D66D96">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Freedom of Expression</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Students are free to take reasoned exception to the views offered in particular courses of study. </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of</w:t>
      </w:r>
      <w:proofErr w:type="gramEnd"/>
      <w:r w:rsidRPr="00E008AD">
        <w:rPr>
          <w:rFonts w:ascii="Arial" w:eastAsia="Calibri" w:hAnsi="Arial" w:cs="Arial"/>
          <w:sz w:val="20"/>
          <w:szCs w:val="20"/>
        </w:rPr>
        <w:t xml:space="preserve"> them.  Students are expected to maintain the standards of academic performance articulated in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course</w:t>
      </w:r>
      <w:proofErr w:type="gramEnd"/>
      <w:r w:rsidRPr="00E008AD">
        <w:rPr>
          <w:rFonts w:ascii="Arial" w:eastAsia="Calibri" w:hAnsi="Arial" w:cs="Arial"/>
          <w:sz w:val="20"/>
          <w:szCs w:val="20"/>
        </w:rPr>
        <w:t xml:space="preserve"> syllabi, assignments, and academic and student life policies. The instructor is considered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normal and competent judge of academic work. Students are protected from unjust grading and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evaluation</w:t>
      </w:r>
      <w:proofErr w:type="gramEnd"/>
      <w:r w:rsidRPr="00E008AD">
        <w:rPr>
          <w:rFonts w:ascii="Arial" w:eastAsia="Calibri" w:hAnsi="Arial" w:cs="Arial"/>
          <w:sz w:val="20"/>
          <w:szCs w:val="20"/>
        </w:rPr>
        <w:t xml:space="preserve"> by due process procedures detailed in the Academic Grievance section of the Student Handbook.</w:t>
      </w:r>
    </w:p>
    <w:p w:rsidR="00D66D96" w:rsidRPr="00E008AD" w:rsidRDefault="00D66D96" w:rsidP="00D66D96">
      <w:pPr>
        <w:autoSpaceDE w:val="0"/>
        <w:autoSpaceDN w:val="0"/>
        <w:adjustRightInd w:val="0"/>
        <w:rPr>
          <w:rFonts w:ascii="Arial" w:eastAsia="Calibri" w:hAnsi="Arial" w:cs="Arial"/>
          <w:b/>
          <w:bCs/>
          <w:sz w:val="20"/>
          <w:szCs w:val="20"/>
        </w:rPr>
      </w:pPr>
    </w:p>
    <w:p w:rsidR="00D66D96" w:rsidRPr="00E008AD" w:rsidRDefault="00D66D96" w:rsidP="00D66D96">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Academic Honesty</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Academic honesty is an essential aspect of all learning, scholarship, and research. It is one of the </w:t>
      </w:r>
      <w:r>
        <w:rPr>
          <w:rFonts w:ascii="Arial" w:eastAsia="Calibri" w:hAnsi="Arial" w:cs="Arial"/>
          <w:sz w:val="20"/>
          <w:szCs w:val="20"/>
        </w:rPr>
        <w:t>values</w:t>
      </w:r>
    </w:p>
    <w:p w:rsidR="00D66D96"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regarded</w:t>
      </w:r>
      <w:proofErr w:type="gramEnd"/>
      <w:r w:rsidRPr="00E008AD">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honesty</w:t>
      </w:r>
      <w:proofErr w:type="gramEnd"/>
      <w:r w:rsidRPr="00E008AD">
        <w:rPr>
          <w:rFonts w:ascii="Arial" w:eastAsia="Calibri" w:hAnsi="Arial" w:cs="Arial"/>
          <w:sz w:val="20"/>
          <w:szCs w:val="20"/>
        </w:rPr>
        <w:t xml:space="preserve"> at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by not participating in any act of dishonesty and by reporting any incidence </w:t>
      </w:r>
      <w:r>
        <w:rPr>
          <w:rFonts w:ascii="Arial" w:eastAsia="Calibri" w:hAnsi="Arial" w:cs="Arial"/>
          <w:sz w:val="20"/>
          <w:szCs w:val="20"/>
        </w:rPr>
        <w:t>of</w:t>
      </w:r>
    </w:p>
    <w:p w:rsidR="00D66D96"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academic</w:t>
      </w:r>
      <w:proofErr w:type="gramEnd"/>
      <w:r w:rsidRPr="00E008AD">
        <w:rPr>
          <w:rFonts w:ascii="Arial" w:eastAsia="Calibri" w:hAnsi="Arial" w:cs="Arial"/>
          <w:sz w:val="20"/>
          <w:szCs w:val="20"/>
        </w:rPr>
        <w:t xml:space="preserve"> dishonesty to an instructor or to a University official.  Academic dishonesty may include theft of</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records</w:t>
      </w:r>
      <w:proofErr w:type="gramEnd"/>
      <w:r w:rsidRPr="00E008AD">
        <w:rPr>
          <w:rFonts w:ascii="Arial" w:eastAsia="Calibri" w:hAnsi="Arial" w:cs="Arial"/>
          <w:sz w:val="20"/>
          <w:szCs w:val="20"/>
        </w:rPr>
        <w:t xml:space="preserve"> or examinations, alteration of grades, plagiarism, and any act of cheating.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will not tolerate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w:t>
      </w:r>
      <w:proofErr w:type="gramEnd"/>
      <w:r w:rsidRPr="00E008AD">
        <w:rPr>
          <w:rFonts w:ascii="Arial" w:eastAsia="Calibri" w:hAnsi="Arial" w:cs="Arial"/>
          <w:sz w:val="20"/>
          <w:szCs w:val="20"/>
        </w:rPr>
        <w:t xml:space="preserve"> culture of cheating, which is theft of another’s knowledge, an act of injustice to other students, and</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such</w:t>
      </w:r>
      <w:proofErr w:type="gramEnd"/>
      <w:r w:rsidRPr="00E008AD">
        <w:rPr>
          <w:rFonts w:ascii="Arial" w:eastAsia="Calibri" w:hAnsi="Arial" w:cs="Arial"/>
          <w:sz w:val="20"/>
          <w:szCs w:val="20"/>
        </w:rPr>
        <w:t xml:space="preserve"> misconduct undermines the fairness of the whole learning and grading system essential to the life</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and</w:t>
      </w:r>
      <w:proofErr w:type="gramEnd"/>
      <w:r w:rsidRPr="00E008AD">
        <w:rPr>
          <w:rFonts w:ascii="Arial" w:eastAsia="Calibri" w:hAnsi="Arial" w:cs="Arial"/>
          <w:sz w:val="20"/>
          <w:szCs w:val="20"/>
        </w:rPr>
        <w:t xml:space="preserve"> well-being of academic institutions. </w:t>
      </w:r>
    </w:p>
    <w:p w:rsidR="00D66D96" w:rsidRPr="00E008AD" w:rsidRDefault="00D66D96" w:rsidP="00D66D96">
      <w:pPr>
        <w:autoSpaceDE w:val="0"/>
        <w:autoSpaceDN w:val="0"/>
        <w:adjustRightInd w:val="0"/>
        <w:rPr>
          <w:rFonts w:ascii="Arial" w:eastAsia="Calibri" w:hAnsi="Arial" w:cs="Arial"/>
          <w:sz w:val="20"/>
          <w:szCs w:val="20"/>
        </w:rPr>
      </w:pPr>
    </w:p>
    <w:p w:rsidR="00D66D96"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Questions of academic dishonesty in a particular class are first reviewed by the instructor, who must make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w:t>
      </w:r>
      <w:proofErr w:type="gramEnd"/>
      <w:r w:rsidRPr="00E008AD">
        <w:rPr>
          <w:rFonts w:ascii="Arial" w:eastAsia="Calibri" w:hAnsi="Arial" w:cs="Arial"/>
          <w:sz w:val="20"/>
          <w:szCs w:val="20"/>
        </w:rPr>
        <w:t xml:space="preserve"> report with recommendations to the Dean of the Academic Division. Punishment for academic</w:t>
      </w:r>
      <w:r>
        <w:rPr>
          <w:rFonts w:ascii="Arial" w:eastAsia="Calibri" w:hAnsi="Arial" w:cs="Arial"/>
          <w:sz w:val="20"/>
          <w:szCs w:val="20"/>
        </w:rPr>
        <w:t xml:space="preserve"> dishonesty</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will</w:t>
      </w:r>
      <w:proofErr w:type="gramEnd"/>
      <w:r w:rsidRPr="00E008AD">
        <w:rPr>
          <w:rFonts w:ascii="Arial" w:eastAsia="Calibri" w:hAnsi="Arial" w:cs="Arial"/>
          <w:sz w:val="20"/>
          <w:szCs w:val="20"/>
        </w:rPr>
        <w:t xml:space="preserve"> be determined by the instructor and the Dean of the Academic Division and may range</w:t>
      </w:r>
      <w:r>
        <w:rPr>
          <w:rFonts w:ascii="Arial" w:eastAsia="Calibri" w:hAnsi="Arial" w:cs="Arial"/>
          <w:sz w:val="20"/>
          <w:szCs w:val="20"/>
        </w:rPr>
        <w:t xml:space="preserve"> from an “F” grade</w:t>
      </w:r>
    </w:p>
    <w:p w:rsidR="00D66D96" w:rsidRPr="003B79C4"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for</w:t>
      </w:r>
      <w:proofErr w:type="gramEnd"/>
      <w:r w:rsidRPr="00E008AD">
        <w:rPr>
          <w:rFonts w:ascii="Arial" w:eastAsia="Calibri" w:hAnsi="Arial" w:cs="Arial"/>
          <w:sz w:val="20"/>
          <w:szCs w:val="20"/>
        </w:rPr>
        <w:t xml:space="preserve"> the work in question to an 'F' for the course to suspension or dismissal from the</w:t>
      </w:r>
      <w:r>
        <w:rPr>
          <w:rFonts w:ascii="Arial" w:eastAsia="Calibri" w:hAnsi="Arial" w:cs="Arial"/>
          <w:sz w:val="20"/>
          <w:szCs w:val="20"/>
        </w:rPr>
        <w:t xml:space="preserve"> </w:t>
      </w:r>
      <w:r w:rsidRPr="00E008AD">
        <w:rPr>
          <w:rFonts w:ascii="Arial" w:eastAsia="Calibri" w:hAnsi="Arial" w:cs="Arial"/>
          <w:sz w:val="20"/>
          <w:szCs w:val="20"/>
        </w:rPr>
        <w:t>University.</w:t>
      </w:r>
    </w:p>
    <w:p w:rsidR="00D66D96" w:rsidRPr="00E008AD" w:rsidRDefault="00D66D96" w:rsidP="00D66D96">
      <w:pPr>
        <w:autoSpaceDE w:val="0"/>
        <w:autoSpaceDN w:val="0"/>
        <w:adjustRightInd w:val="0"/>
        <w:rPr>
          <w:rFonts w:ascii="Arial" w:eastAsia="Calibri" w:hAnsi="Arial" w:cs="Arial"/>
          <w:b/>
          <w:bCs/>
          <w:sz w:val="20"/>
          <w:szCs w:val="20"/>
        </w:rPr>
      </w:pPr>
    </w:p>
    <w:p w:rsidR="00D66D96" w:rsidRPr="00E008AD" w:rsidRDefault="00D66D96" w:rsidP="00D66D96">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Intellectual Property</w:t>
      </w:r>
    </w:p>
    <w:p w:rsidR="00D66D96" w:rsidRPr="00E008AD" w:rsidRDefault="00D66D96" w:rsidP="00D66D96">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You are responsible for recognizing (attributing) and honoring the intellectual property rights</w:t>
      </w:r>
    </w:p>
    <w:p w:rsidR="00D66D96" w:rsidRPr="00E008AD" w:rsidRDefault="00D66D96" w:rsidP="00D66D96">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of</w:t>
      </w:r>
      <w:proofErr w:type="gramEnd"/>
      <w:r w:rsidRPr="00E008AD">
        <w:rPr>
          <w:rFonts w:ascii="Arial" w:eastAsia="Calibri" w:hAnsi="Arial" w:cs="Arial"/>
          <w:bCs/>
          <w:sz w:val="20"/>
          <w:szCs w:val="20"/>
        </w:rPr>
        <w:t xml:space="preserve"> others.  Violation of this is plagiarism.</w:t>
      </w:r>
    </w:p>
    <w:p w:rsidR="00D66D96" w:rsidRPr="00E008AD" w:rsidRDefault="00D66D96" w:rsidP="00D66D96">
      <w:pPr>
        <w:autoSpaceDE w:val="0"/>
        <w:autoSpaceDN w:val="0"/>
        <w:adjustRightInd w:val="0"/>
        <w:rPr>
          <w:rFonts w:ascii="Arial" w:eastAsia="Calibri" w:hAnsi="Arial" w:cs="Arial"/>
          <w:b/>
          <w:bCs/>
          <w:sz w:val="20"/>
          <w:szCs w:val="20"/>
        </w:rPr>
      </w:pPr>
    </w:p>
    <w:p w:rsidR="00D66D96" w:rsidRPr="00E008AD" w:rsidRDefault="00D66D96" w:rsidP="00D66D96">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Accusations of Plagiarism or other forms of Academic Dishonesty</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Plagiarism is the offering of work of another as one's own. Plagiarism is a serious offense and may</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include</w:t>
      </w:r>
      <w:proofErr w:type="gramEnd"/>
      <w:r w:rsidRPr="00E008AD">
        <w:rPr>
          <w:rFonts w:ascii="Arial" w:eastAsia="Calibri" w:hAnsi="Arial" w:cs="Arial"/>
          <w:sz w:val="20"/>
          <w:szCs w:val="20"/>
        </w:rPr>
        <w:t>, but is not limited to, the following:</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1. Complete or partial copying directly from a published or unpublished source without proper</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acknowledgment</w:t>
      </w:r>
      <w:proofErr w:type="gramEnd"/>
      <w:r w:rsidRPr="00E008AD">
        <w:rPr>
          <w:rFonts w:ascii="Arial" w:eastAsia="Calibri" w:hAnsi="Arial" w:cs="Arial"/>
          <w:sz w:val="20"/>
          <w:szCs w:val="20"/>
        </w:rPr>
        <w:t xml:space="preserve"> to the author. Minor changes in wording or syntax are not sufficient to avoid</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charges</w:t>
      </w:r>
      <w:proofErr w:type="gramEnd"/>
      <w:r w:rsidRPr="00E008AD">
        <w:rPr>
          <w:rFonts w:ascii="Arial" w:eastAsia="Calibri" w:hAnsi="Arial" w:cs="Arial"/>
          <w:sz w:val="20"/>
          <w:szCs w:val="20"/>
        </w:rPr>
        <w:t xml:space="preserve"> of plagiarism. Proper acknowledgment of the source of a text is always mandatory.</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2. Paraphrasing the work of another without proper author acknowledgment.</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3. Submitting as one's own original work (however freely given or purchased) the original exam,</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research</w:t>
      </w:r>
      <w:proofErr w:type="gramEnd"/>
      <w:r w:rsidRPr="00E008AD">
        <w:rPr>
          <w:rFonts w:ascii="Arial" w:eastAsia="Calibri" w:hAnsi="Arial" w:cs="Arial"/>
          <w:sz w:val="20"/>
          <w:szCs w:val="20"/>
        </w:rPr>
        <w:t xml:space="preserve"> paper, manuscript, report, computer file, or other assignment that has been prepared by</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another</w:t>
      </w:r>
      <w:proofErr w:type="gramEnd"/>
      <w:r w:rsidRPr="00E008AD">
        <w:rPr>
          <w:rFonts w:ascii="Arial" w:eastAsia="Calibri" w:hAnsi="Arial" w:cs="Arial"/>
          <w:sz w:val="20"/>
          <w:szCs w:val="20"/>
        </w:rPr>
        <w:t xml:space="preserve"> individual.</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lastRenderedPageBreak/>
        <w:t xml:space="preserve">In the cases of alleged academic dishonesty (such as plagiarism, cheating, claiming work not done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by</w:t>
      </w:r>
      <w:proofErr w:type="gramEnd"/>
      <w:r w:rsidRPr="00E008AD">
        <w:rPr>
          <w:rFonts w:ascii="Arial" w:eastAsia="Calibri" w:hAnsi="Arial" w:cs="Arial"/>
          <w:sz w:val="20"/>
          <w:szCs w:val="20"/>
        </w:rPr>
        <w:t xml:space="preserve"> the student, or lying) where a faculty member observes or discovers the dishonesty, the faculty members</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may</w:t>
      </w:r>
      <w:proofErr w:type="gramEnd"/>
      <w:r w:rsidRPr="00E008AD">
        <w:rPr>
          <w:rFonts w:ascii="Arial" w:eastAsia="Calibri" w:hAnsi="Arial" w:cs="Arial"/>
          <w:sz w:val="20"/>
          <w:szCs w:val="20"/>
        </w:rPr>
        <w:t xml:space="preserve"> choose to confront the student and handle the matter between the faculty member and the student,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or</w:t>
      </w:r>
      <w:proofErr w:type="gramEnd"/>
      <w:r w:rsidRPr="00E008AD">
        <w:rPr>
          <w:rFonts w:ascii="Arial" w:eastAsia="Calibri" w:hAnsi="Arial" w:cs="Arial"/>
          <w:sz w:val="20"/>
          <w:szCs w:val="20"/>
        </w:rPr>
        <w:t xml:space="preserve"> the faculty member may choose to refer the incident to the Dean or Graduate Program Director.</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(If the Dean or the Director is the instructor in question, the concern should be directed to the Provost;</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if</w:t>
      </w:r>
      <w:proofErr w:type="gramEnd"/>
      <w:r w:rsidRPr="00E008AD">
        <w:rPr>
          <w:rFonts w:ascii="Arial" w:eastAsia="Calibri" w:hAnsi="Arial" w:cs="Arial"/>
          <w:sz w:val="20"/>
          <w:szCs w:val="20"/>
        </w:rPr>
        <w:t xml:space="preserve"> the Provost is the instructor in question, the concern should be directed to the President.)</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If the faculty member chooses to confront the situation and it is not satisfactorily resolved between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faculty member and the student, the matter may then be referred or appealed to the Dean or Director.</w:t>
      </w:r>
    </w:p>
    <w:p w:rsidR="00D66D96" w:rsidRPr="00E008AD" w:rsidRDefault="00D66D96" w:rsidP="00D66D96">
      <w:pPr>
        <w:autoSpaceDE w:val="0"/>
        <w:autoSpaceDN w:val="0"/>
        <w:adjustRightInd w:val="0"/>
        <w:rPr>
          <w:rFonts w:ascii="Arial" w:eastAsia="Calibri" w:hAnsi="Arial" w:cs="Arial"/>
          <w:sz w:val="20"/>
          <w:szCs w:val="20"/>
        </w:rPr>
      </w:pP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In either case, the Dean or Graduate Program Director may choose to resolve the matter through a</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meeting</w:t>
      </w:r>
      <w:proofErr w:type="gramEnd"/>
      <w:r w:rsidRPr="00E008AD">
        <w:rPr>
          <w:rFonts w:ascii="Arial" w:eastAsia="Calibri" w:hAnsi="Arial" w:cs="Arial"/>
          <w:sz w:val="20"/>
          <w:szCs w:val="20"/>
        </w:rPr>
        <w:t xml:space="preserve"> with both the student and the faculty member, or refer the matter to the Provost. The findings,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in</w:t>
      </w:r>
      <w:proofErr w:type="gramEnd"/>
      <w:r w:rsidRPr="00E008AD">
        <w:rPr>
          <w:rFonts w:ascii="Arial" w:eastAsia="Calibri" w:hAnsi="Arial" w:cs="Arial"/>
          <w:sz w:val="20"/>
          <w:szCs w:val="20"/>
        </w:rPr>
        <w:t xml:space="preserve"> either case, are final.</w:t>
      </w:r>
    </w:p>
    <w:p w:rsidR="00D66D96" w:rsidRPr="0061208B" w:rsidRDefault="00D66D96" w:rsidP="00D66D96">
      <w:pPr>
        <w:rPr>
          <w:rFonts w:ascii="Arial" w:hAnsi="Arial" w:cs="Arial"/>
          <w:b/>
          <w:sz w:val="20"/>
          <w:szCs w:val="20"/>
        </w:rPr>
      </w:pPr>
    </w:p>
    <w:p w:rsidR="00D66D96" w:rsidRPr="00E008AD" w:rsidRDefault="00D66D96" w:rsidP="00D66D96">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Grades</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Letter grades are given in all courses except those taken on a credit/no credit basis. Grades are calculated </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from</w:t>
      </w:r>
      <w:proofErr w:type="gramEnd"/>
      <w:r w:rsidRPr="00E008AD">
        <w:rPr>
          <w:rFonts w:ascii="Arial" w:eastAsia="Calibri" w:hAnsi="Arial" w:cs="Arial"/>
          <w:sz w:val="20"/>
          <w:szCs w:val="20"/>
        </w:rPr>
        <w:t xml:space="preserve"> the student's daily work, class participation, quizzes, tests, term papers, reports, and the final examination. They are interpreted as follows:</w:t>
      </w:r>
    </w:p>
    <w:p w:rsidR="00D66D96" w:rsidRPr="00E008AD" w:rsidRDefault="00D66D96" w:rsidP="00D66D96">
      <w:pPr>
        <w:autoSpaceDE w:val="0"/>
        <w:autoSpaceDN w:val="0"/>
        <w:adjustRightInd w:val="0"/>
        <w:rPr>
          <w:rFonts w:ascii="Arial" w:eastAsia="Calibri" w:hAnsi="Arial" w:cs="Arial"/>
          <w:sz w:val="20"/>
          <w:szCs w:val="20"/>
        </w:rPr>
      </w:pP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A</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Outstanding</w:t>
      </w:r>
      <w:proofErr w:type="gramEnd"/>
      <w:r w:rsidRPr="00E008AD">
        <w:rPr>
          <w:rFonts w:ascii="Arial" w:eastAsia="Calibri" w:hAnsi="Arial" w:cs="Arial"/>
          <w:sz w:val="20"/>
          <w:szCs w:val="20"/>
        </w:rPr>
        <w:t xml:space="preserve"> scholarship and an unusual degree of intellectual initiative.</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B</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Superior</w:t>
      </w:r>
      <w:proofErr w:type="gramEnd"/>
      <w:r w:rsidRPr="00E008AD">
        <w:rPr>
          <w:rFonts w:ascii="Arial" w:eastAsia="Calibri" w:hAnsi="Arial" w:cs="Arial"/>
          <w:sz w:val="20"/>
          <w:szCs w:val="20"/>
        </w:rPr>
        <w:t xml:space="preserve"> work done in a consistent and intellectual manner.</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C</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Average</w:t>
      </w:r>
      <w:proofErr w:type="gramEnd"/>
      <w:r w:rsidRPr="00E008AD">
        <w:rPr>
          <w:rFonts w:ascii="Arial" w:eastAsia="Calibri" w:hAnsi="Arial" w:cs="Arial"/>
          <w:sz w:val="20"/>
          <w:szCs w:val="20"/>
        </w:rPr>
        <w:t xml:space="preserve"> grade indicating a competent grasp of subject matter.</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D</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Inferior</w:t>
      </w:r>
      <w:proofErr w:type="gramEnd"/>
      <w:r w:rsidRPr="00E008AD">
        <w:rPr>
          <w:rFonts w:ascii="Arial" w:eastAsia="Calibri" w:hAnsi="Arial" w:cs="Arial"/>
          <w:sz w:val="20"/>
          <w:szCs w:val="20"/>
        </w:rPr>
        <w:t xml:space="preserve"> work / the lowest passing grade, not satisfactory for fulfillment of prerequisite course work. </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F</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Failed</w:t>
      </w:r>
      <w:proofErr w:type="gramEnd"/>
      <w:r w:rsidRPr="00E008AD">
        <w:rPr>
          <w:rFonts w:ascii="Arial" w:eastAsia="Calibri" w:hAnsi="Arial" w:cs="Arial"/>
          <w:sz w:val="20"/>
          <w:szCs w:val="20"/>
        </w:rPr>
        <w:t xml:space="preserve"> to grasp the minimum subject matter; no credit given.</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P</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Satisfactory</w:t>
      </w:r>
      <w:proofErr w:type="gramEnd"/>
      <w:r w:rsidRPr="00E008AD">
        <w:rPr>
          <w:rFonts w:ascii="Arial" w:eastAsia="Calibri" w:hAnsi="Arial" w:cs="Arial"/>
          <w:sz w:val="20"/>
          <w:szCs w:val="20"/>
        </w:rPr>
        <w:t xml:space="preserve"> completion of course.</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W</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Withdrawal</w:t>
      </w:r>
      <w:proofErr w:type="gramEnd"/>
      <w:r w:rsidRPr="00E008AD">
        <w:rPr>
          <w:rFonts w:ascii="Arial" w:eastAsia="Calibri" w:hAnsi="Arial" w:cs="Arial"/>
          <w:sz w:val="20"/>
          <w:szCs w:val="20"/>
        </w:rPr>
        <w:t xml:space="preserve"> before published deadline.</w:t>
      </w:r>
    </w:p>
    <w:p w:rsidR="00D66D96" w:rsidRPr="00E008AD" w:rsidRDefault="00D66D96" w:rsidP="00D66D96">
      <w:pPr>
        <w:autoSpaceDE w:val="0"/>
        <w:autoSpaceDN w:val="0"/>
        <w:adjustRightInd w:val="0"/>
        <w:rPr>
          <w:rFonts w:ascii="Arial" w:eastAsia="Calibri" w:hAnsi="Arial" w:cs="Arial"/>
          <w:sz w:val="20"/>
          <w:szCs w:val="20"/>
        </w:rPr>
      </w:pP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I</w:t>
      </w:r>
      <w:r w:rsidRPr="00E008AD">
        <w:rPr>
          <w:rFonts w:ascii="Arial" w:eastAsia="Calibri" w:hAnsi="Arial" w:cs="Arial"/>
          <w:bCs/>
          <w:sz w:val="20"/>
          <w:szCs w:val="20"/>
        </w:rPr>
        <w:t xml:space="preserve">” </w:t>
      </w:r>
      <w:r w:rsidRPr="00E008AD">
        <w:rPr>
          <w:rFonts w:ascii="Arial" w:eastAsia="Calibri" w:hAnsi="Arial" w:cs="Arial"/>
          <w:sz w:val="20"/>
          <w:szCs w:val="20"/>
        </w:rPr>
        <w:t xml:space="preserve">* </w:t>
      </w: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issuance of an 'I' grade is not automatic. At the discretion of the faculty member, a grade of "I"</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may</w:t>
      </w:r>
      <w:proofErr w:type="gramEnd"/>
      <w:r w:rsidRPr="00E008AD">
        <w:rPr>
          <w:rFonts w:ascii="Arial" w:eastAsia="Calibri" w:hAnsi="Arial" w:cs="Arial"/>
          <w:sz w:val="20"/>
          <w:szCs w:val="20"/>
        </w:rPr>
        <w:t xml:space="preserve"> be assigned to a student who has successfully completed [i.e., with at least a passing grade] a</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majority</w:t>
      </w:r>
      <w:proofErr w:type="gramEnd"/>
      <w:r w:rsidRPr="00E008AD">
        <w:rPr>
          <w:rFonts w:ascii="Arial" w:eastAsia="Calibri" w:hAnsi="Arial" w:cs="Arial"/>
          <w:sz w:val="20"/>
          <w:szCs w:val="20"/>
        </w:rPr>
        <w:t xml:space="preserve"> of the work of the course and who has an unavoidable and compelling reason why the remainder</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of</w:t>
      </w:r>
      <w:proofErr w:type="gramEnd"/>
      <w:r w:rsidRPr="00E008AD">
        <w:rPr>
          <w:rFonts w:ascii="Arial" w:eastAsia="Calibri" w:hAnsi="Arial" w:cs="Arial"/>
          <w:sz w:val="20"/>
          <w:szCs w:val="20"/>
        </w:rPr>
        <w:t xml:space="preserve"> the work cannot be completed on schedule.</w:t>
      </w:r>
    </w:p>
    <w:p w:rsidR="00D66D96" w:rsidRPr="00E008AD" w:rsidRDefault="00D66D96" w:rsidP="00D66D96">
      <w:pPr>
        <w:autoSpaceDE w:val="0"/>
        <w:autoSpaceDN w:val="0"/>
        <w:adjustRightInd w:val="0"/>
        <w:rPr>
          <w:rFonts w:ascii="Arial" w:eastAsia="Calibri" w:hAnsi="Arial" w:cs="Arial"/>
          <w:sz w:val="20"/>
          <w:szCs w:val="20"/>
        </w:rPr>
      </w:pPr>
    </w:p>
    <w:p w:rsidR="00D66D96" w:rsidRPr="00E008AD" w:rsidRDefault="00D66D96" w:rsidP="00D66D96">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*Incomplete Coursework</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When submitting a grade on-line the ‘I’ must be accompanied by the alternative grade that will</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automatically</w:t>
      </w:r>
      <w:proofErr w:type="gramEnd"/>
      <w:r w:rsidRPr="00E008AD">
        <w:rPr>
          <w:rFonts w:ascii="Arial" w:eastAsia="Calibri" w:hAnsi="Arial" w:cs="Arial"/>
          <w:sz w:val="20"/>
          <w:szCs w:val="20"/>
        </w:rPr>
        <w:t xml:space="preserve"> be assigned after 90 days. These include IB, IC, ID, and IF. If only an I is submitted the</w:t>
      </w:r>
    </w:p>
    <w:p w:rsidR="00D66D96" w:rsidRPr="00E008AD" w:rsidRDefault="00D66D96" w:rsidP="00D66D96">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default</w:t>
      </w:r>
      <w:proofErr w:type="gramEnd"/>
      <w:r w:rsidRPr="00E008AD">
        <w:rPr>
          <w:rFonts w:ascii="Arial" w:eastAsia="Calibri" w:hAnsi="Arial" w:cs="Arial"/>
          <w:sz w:val="20"/>
          <w:szCs w:val="20"/>
        </w:rPr>
        <w:t xml:space="preserve"> grade is a F The completion of the work, evaluation, and reporting of the final grade is due within</w:t>
      </w:r>
    </w:p>
    <w:p w:rsidR="00D66D96" w:rsidRPr="00E008AD" w:rsidRDefault="00D66D96" w:rsidP="00D66D96">
      <w:pPr>
        <w:autoSpaceDE w:val="0"/>
        <w:autoSpaceDN w:val="0"/>
        <w:adjustRightInd w:val="0"/>
        <w:rPr>
          <w:rFonts w:ascii="Arial" w:eastAsia="Calibri" w:hAnsi="Arial" w:cs="Arial"/>
          <w:sz w:val="20"/>
          <w:szCs w:val="20"/>
        </w:rPr>
      </w:pPr>
      <w:r w:rsidRPr="00E008AD">
        <w:rPr>
          <w:rFonts w:ascii="Arial" w:eastAsia="Calibri" w:hAnsi="Arial" w:cs="Arial"/>
          <w:sz w:val="20"/>
          <w:szCs w:val="20"/>
        </w:rPr>
        <w:t>90 days after the end of the semester or term. This limit may not be extended.</w:t>
      </w:r>
    </w:p>
    <w:p w:rsidR="00D66D96" w:rsidRPr="000166AE" w:rsidRDefault="00D66D96" w:rsidP="00D66D96"/>
    <w:p w:rsidR="00D66D96" w:rsidRPr="000A28DB" w:rsidRDefault="00D66D96" w:rsidP="00D66D96">
      <w:pPr>
        <w:rPr>
          <w:rFonts w:ascii="Arial" w:hAnsi="Arial" w:cs="Arial"/>
          <w:b/>
          <w:sz w:val="20"/>
          <w:szCs w:val="20"/>
          <w:u w:val="single"/>
        </w:rPr>
      </w:pPr>
      <w:r w:rsidRPr="000A28DB">
        <w:rPr>
          <w:rFonts w:ascii="Arial" w:hAnsi="Arial" w:cs="Arial"/>
          <w:b/>
          <w:sz w:val="20"/>
          <w:szCs w:val="20"/>
          <w:u w:val="single"/>
        </w:rPr>
        <w:t>Service Learning</w:t>
      </w:r>
    </w:p>
    <w:p w:rsidR="00D66D96" w:rsidRPr="000166AE" w:rsidRDefault="00D66D96" w:rsidP="00D66D96">
      <w:pPr>
        <w:rPr>
          <w:rFonts w:ascii="Arial" w:hAnsi="Arial" w:cs="Arial"/>
          <w:sz w:val="20"/>
          <w:szCs w:val="20"/>
        </w:rPr>
      </w:pPr>
      <w:r w:rsidRPr="000166AE">
        <w:rPr>
          <w:rFonts w:ascii="Arial" w:hAnsi="Arial" w:cs="Arial"/>
          <w:sz w:val="20"/>
          <w:szCs w:val="20"/>
        </w:rPr>
        <w:t>Select courses may participate in the University’s Service Learning Program.  A certain portion of</w:t>
      </w:r>
    </w:p>
    <w:p w:rsidR="00D66D96" w:rsidRPr="000166AE" w:rsidRDefault="00D66D96" w:rsidP="00D66D96">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student’s semester grade may be attained through completion of requirements established by </w:t>
      </w:r>
    </w:p>
    <w:p w:rsidR="00D66D96" w:rsidRPr="000166AE" w:rsidRDefault="00D66D96" w:rsidP="00D66D96">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SLP.</w:t>
      </w:r>
    </w:p>
    <w:p w:rsidR="00D66D96" w:rsidRPr="000166AE" w:rsidRDefault="00D66D96" w:rsidP="00D66D96">
      <w:pPr>
        <w:rPr>
          <w:rFonts w:ascii="Arial" w:hAnsi="Arial" w:cs="Arial"/>
          <w:sz w:val="20"/>
          <w:szCs w:val="20"/>
        </w:rPr>
      </w:pPr>
    </w:p>
    <w:p w:rsidR="00D66D96" w:rsidRPr="000166AE" w:rsidRDefault="00D66D96" w:rsidP="00D66D96">
      <w:pPr>
        <w:rPr>
          <w:rFonts w:ascii="Arial" w:hAnsi="Arial" w:cs="Arial"/>
          <w:sz w:val="20"/>
          <w:szCs w:val="20"/>
        </w:rPr>
      </w:pPr>
      <w:r w:rsidRPr="000166AE">
        <w:rPr>
          <w:rFonts w:ascii="Arial" w:hAnsi="Arial" w:cs="Arial"/>
          <w:sz w:val="20"/>
          <w:szCs w:val="20"/>
        </w:rPr>
        <w:t>Service Learning is a strategy for teaching and learning through active participation in</w:t>
      </w:r>
      <w:r>
        <w:rPr>
          <w:rFonts w:ascii="Arial" w:hAnsi="Arial" w:cs="Arial"/>
          <w:sz w:val="20"/>
          <w:szCs w:val="20"/>
        </w:rPr>
        <w:t xml:space="preserve"> meaningful</w:t>
      </w:r>
    </w:p>
    <w:p w:rsidR="00D66D96" w:rsidRDefault="00D66D96" w:rsidP="00D66D96">
      <w:pPr>
        <w:rPr>
          <w:rFonts w:ascii="Arial" w:hAnsi="Arial" w:cs="Arial"/>
          <w:sz w:val="20"/>
          <w:szCs w:val="20"/>
        </w:rPr>
      </w:pPr>
      <w:proofErr w:type="gramStart"/>
      <w:r w:rsidRPr="000166AE">
        <w:rPr>
          <w:rFonts w:ascii="Arial" w:hAnsi="Arial" w:cs="Arial"/>
          <w:sz w:val="20"/>
          <w:szCs w:val="20"/>
        </w:rPr>
        <w:t>community</w:t>
      </w:r>
      <w:proofErr w:type="gramEnd"/>
      <w:r w:rsidRPr="000166AE">
        <w:rPr>
          <w:rFonts w:ascii="Arial" w:hAnsi="Arial" w:cs="Arial"/>
          <w:sz w:val="20"/>
          <w:szCs w:val="20"/>
        </w:rPr>
        <w:t xml:space="preserve"> service.  It integrates classroom instruction with reflection on the</w:t>
      </w:r>
      <w:r>
        <w:rPr>
          <w:rFonts w:ascii="Arial" w:hAnsi="Arial" w:cs="Arial"/>
          <w:sz w:val="20"/>
          <w:szCs w:val="20"/>
        </w:rPr>
        <w:t xml:space="preserve"> </w:t>
      </w:r>
      <w:r w:rsidRPr="000166AE">
        <w:rPr>
          <w:rFonts w:ascii="Arial" w:hAnsi="Arial" w:cs="Arial"/>
          <w:sz w:val="20"/>
          <w:szCs w:val="20"/>
        </w:rPr>
        <w:t xml:space="preserve">service done, thereby </w:t>
      </w:r>
    </w:p>
    <w:p w:rsidR="00D66D96" w:rsidRPr="000166AE" w:rsidRDefault="00D66D96" w:rsidP="00D66D96">
      <w:pPr>
        <w:rPr>
          <w:rFonts w:ascii="Arial" w:hAnsi="Arial" w:cs="Arial"/>
          <w:sz w:val="20"/>
          <w:szCs w:val="20"/>
        </w:rPr>
      </w:pPr>
      <w:proofErr w:type="gramStart"/>
      <w:r w:rsidRPr="000166AE">
        <w:rPr>
          <w:rFonts w:ascii="Arial" w:hAnsi="Arial" w:cs="Arial"/>
          <w:sz w:val="20"/>
          <w:szCs w:val="20"/>
        </w:rPr>
        <w:t>enriching</w:t>
      </w:r>
      <w:proofErr w:type="gramEnd"/>
      <w:r w:rsidRPr="000166AE">
        <w:rPr>
          <w:rFonts w:ascii="Arial" w:hAnsi="Arial" w:cs="Arial"/>
          <w:sz w:val="20"/>
          <w:szCs w:val="20"/>
        </w:rPr>
        <w:t xml:space="preserve"> the learning experience.</w:t>
      </w:r>
    </w:p>
    <w:p w:rsidR="00D66D96" w:rsidRPr="000166AE" w:rsidRDefault="00D66D96" w:rsidP="00D66D96">
      <w:pPr>
        <w:rPr>
          <w:rFonts w:ascii="Arial" w:hAnsi="Arial" w:cs="Arial"/>
          <w:sz w:val="20"/>
          <w:szCs w:val="20"/>
        </w:rPr>
      </w:pPr>
    </w:p>
    <w:p w:rsidR="00D66D96" w:rsidRPr="000166AE" w:rsidRDefault="00D66D96" w:rsidP="00D66D96">
      <w:pPr>
        <w:rPr>
          <w:rFonts w:ascii="Arial" w:hAnsi="Arial" w:cs="Arial"/>
          <w:sz w:val="20"/>
          <w:szCs w:val="20"/>
        </w:rPr>
      </w:pPr>
      <w:r w:rsidRPr="000166AE">
        <w:rPr>
          <w:rFonts w:ascii="Arial" w:hAnsi="Arial" w:cs="Arial"/>
          <w:sz w:val="20"/>
          <w:szCs w:val="20"/>
        </w:rPr>
        <w:t>Service Learning helps to bridge the “real world” and the classroom.  Research shows that</w:t>
      </w:r>
    </w:p>
    <w:p w:rsidR="00D66D96" w:rsidRPr="000166AE" w:rsidRDefault="00D66D96" w:rsidP="00D66D96">
      <w:pPr>
        <w:rPr>
          <w:rFonts w:ascii="Arial" w:hAnsi="Arial" w:cs="Arial"/>
          <w:sz w:val="20"/>
          <w:szCs w:val="20"/>
        </w:rPr>
      </w:pPr>
      <w:proofErr w:type="gramStart"/>
      <w:r w:rsidRPr="000166AE">
        <w:rPr>
          <w:rFonts w:ascii="Arial" w:hAnsi="Arial" w:cs="Arial"/>
          <w:sz w:val="20"/>
          <w:szCs w:val="20"/>
        </w:rPr>
        <w:t>service</w:t>
      </w:r>
      <w:proofErr w:type="gramEnd"/>
      <w:r w:rsidRPr="000166AE">
        <w:rPr>
          <w:rFonts w:ascii="Arial" w:hAnsi="Arial" w:cs="Arial"/>
          <w:sz w:val="20"/>
          <w:szCs w:val="20"/>
        </w:rPr>
        <w:t xml:space="preserve"> learning is effective:  it helps improve students’ grades, test scores, attendance, and</w:t>
      </w:r>
    </w:p>
    <w:p w:rsidR="00D66D96" w:rsidRPr="000166AE" w:rsidRDefault="00D66D96" w:rsidP="00D66D96">
      <w:pPr>
        <w:rPr>
          <w:rFonts w:ascii="Arial" w:hAnsi="Arial" w:cs="Arial"/>
          <w:sz w:val="20"/>
          <w:szCs w:val="20"/>
        </w:rPr>
      </w:pPr>
      <w:proofErr w:type="gramStart"/>
      <w:r w:rsidRPr="000166AE">
        <w:rPr>
          <w:rFonts w:ascii="Arial" w:hAnsi="Arial" w:cs="Arial"/>
          <w:sz w:val="20"/>
          <w:szCs w:val="20"/>
        </w:rPr>
        <w:t>self-confidence</w:t>
      </w:r>
      <w:proofErr w:type="gramEnd"/>
      <w:r w:rsidRPr="000166AE">
        <w:rPr>
          <w:rFonts w:ascii="Arial" w:hAnsi="Arial" w:cs="Arial"/>
          <w:sz w:val="20"/>
          <w:szCs w:val="20"/>
        </w:rPr>
        <w:t>.  It builds critical thinking and communication skills and fosters civic engagement,</w:t>
      </w:r>
    </w:p>
    <w:p w:rsidR="00D66D96" w:rsidRDefault="00D66D96" w:rsidP="00D66D96">
      <w:pPr>
        <w:rPr>
          <w:rFonts w:ascii="Arial" w:hAnsi="Arial" w:cs="Arial"/>
          <w:sz w:val="20"/>
          <w:szCs w:val="20"/>
        </w:rPr>
      </w:pPr>
      <w:proofErr w:type="gramStart"/>
      <w:r w:rsidRPr="000166AE">
        <w:rPr>
          <w:rFonts w:ascii="Arial" w:hAnsi="Arial" w:cs="Arial"/>
          <w:sz w:val="20"/>
          <w:szCs w:val="20"/>
        </w:rPr>
        <w:t>while</w:t>
      </w:r>
      <w:proofErr w:type="gramEnd"/>
      <w:r w:rsidRPr="000166AE">
        <w:rPr>
          <w:rFonts w:ascii="Arial" w:hAnsi="Arial" w:cs="Arial"/>
          <w:sz w:val="20"/>
          <w:szCs w:val="20"/>
        </w:rPr>
        <w:t xml:space="preserve"> allowing students to test and apply what they are learning in the classroom.  </w:t>
      </w:r>
    </w:p>
    <w:p w:rsidR="00D66D96" w:rsidRDefault="00D66D96" w:rsidP="00D66D96">
      <w:pPr>
        <w:rPr>
          <w:rFonts w:ascii="Arial" w:hAnsi="Arial" w:cs="Arial"/>
          <w:sz w:val="20"/>
          <w:szCs w:val="20"/>
        </w:rPr>
      </w:pPr>
    </w:p>
    <w:p w:rsidR="00D66D96" w:rsidRPr="000166AE" w:rsidRDefault="00D66D96" w:rsidP="00D66D96">
      <w:pPr>
        <w:rPr>
          <w:rFonts w:ascii="Arial" w:hAnsi="Arial" w:cs="Arial"/>
          <w:sz w:val="20"/>
          <w:szCs w:val="20"/>
        </w:rPr>
      </w:pPr>
      <w:r w:rsidRPr="000166AE">
        <w:rPr>
          <w:rFonts w:ascii="Arial" w:hAnsi="Arial" w:cs="Arial"/>
          <w:sz w:val="20"/>
          <w:szCs w:val="20"/>
        </w:rPr>
        <w:t>Service Learning</w:t>
      </w:r>
      <w:r>
        <w:rPr>
          <w:rFonts w:ascii="Arial" w:hAnsi="Arial" w:cs="Arial"/>
          <w:sz w:val="20"/>
          <w:szCs w:val="20"/>
        </w:rPr>
        <w:t xml:space="preserve"> </w:t>
      </w:r>
      <w:r w:rsidRPr="000166AE">
        <w:rPr>
          <w:rFonts w:ascii="Arial" w:hAnsi="Arial" w:cs="Arial"/>
          <w:sz w:val="20"/>
          <w:szCs w:val="20"/>
        </w:rPr>
        <w:t xml:space="preserve">is </w:t>
      </w:r>
      <w:proofErr w:type="spellStart"/>
      <w:r w:rsidRPr="000166AE">
        <w:rPr>
          <w:rFonts w:ascii="Arial" w:hAnsi="Arial" w:cs="Arial"/>
          <w:sz w:val="20"/>
          <w:szCs w:val="20"/>
        </w:rPr>
        <w:t>Chaminade’s</w:t>
      </w:r>
      <w:proofErr w:type="spellEnd"/>
      <w:r w:rsidRPr="000166AE">
        <w:rPr>
          <w:rFonts w:ascii="Arial" w:hAnsi="Arial" w:cs="Arial"/>
          <w:sz w:val="20"/>
          <w:szCs w:val="20"/>
        </w:rPr>
        <w:t xml:space="preserve"> Mission Statement in action.  We seek to grow into Jesus’ spirit of service –</w:t>
      </w:r>
    </w:p>
    <w:p w:rsidR="00D66D96" w:rsidRDefault="00D66D96" w:rsidP="00D66D96">
      <w:pPr>
        <w:rPr>
          <w:rFonts w:ascii="Arial" w:hAnsi="Arial" w:cs="Arial"/>
          <w:sz w:val="20"/>
          <w:szCs w:val="20"/>
        </w:rPr>
      </w:pPr>
      <w:proofErr w:type="gramStart"/>
      <w:r w:rsidRPr="000166AE">
        <w:rPr>
          <w:rFonts w:ascii="Arial" w:hAnsi="Arial" w:cs="Arial"/>
          <w:sz w:val="20"/>
          <w:szCs w:val="20"/>
        </w:rPr>
        <w:t>for</w:t>
      </w:r>
      <w:proofErr w:type="gramEnd"/>
      <w:r w:rsidRPr="000166AE">
        <w:rPr>
          <w:rFonts w:ascii="Arial" w:hAnsi="Arial" w:cs="Arial"/>
          <w:sz w:val="20"/>
          <w:szCs w:val="20"/>
        </w:rPr>
        <w:t xml:space="preserve"> his life was one of service to all humankind, with the imperative to love one another.</w:t>
      </w:r>
    </w:p>
    <w:p w:rsidR="00D66D96" w:rsidRPr="00D52B63" w:rsidRDefault="00D66D96" w:rsidP="00D66D96"/>
    <w:p w:rsidR="00D66D96" w:rsidRDefault="00D66D96" w:rsidP="00D66D96"/>
    <w:p w:rsidR="00DD7E53" w:rsidRPr="00D66D96" w:rsidRDefault="00DD7E53"/>
    <w:sectPr w:rsidR="00DD7E53" w:rsidRPr="00D66D96">
      <w:pgSz w:w="12240" w:h="15840"/>
      <w:pgMar w:top="1440" w:right="54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64540"/>
    <w:multiLevelType w:val="hybridMultilevel"/>
    <w:tmpl w:val="91785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F4402F"/>
    <w:multiLevelType w:val="hybridMultilevel"/>
    <w:tmpl w:val="36F8564C"/>
    <w:lvl w:ilvl="0" w:tplc="ED7A24FC">
      <w:start w:val="5"/>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nsid w:val="3CCF1D9B"/>
    <w:multiLevelType w:val="hybridMultilevel"/>
    <w:tmpl w:val="BF909EDA"/>
    <w:lvl w:ilvl="0" w:tplc="D1C85F48">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nsid w:val="3EE04BA6"/>
    <w:multiLevelType w:val="hybridMultilevel"/>
    <w:tmpl w:val="B67423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A165112"/>
    <w:multiLevelType w:val="hybridMultilevel"/>
    <w:tmpl w:val="B1E2D3A2"/>
    <w:lvl w:ilvl="0" w:tplc="D256BABE">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63CA1A60"/>
    <w:multiLevelType w:val="hybridMultilevel"/>
    <w:tmpl w:val="D100A3F6"/>
    <w:lvl w:ilvl="0" w:tplc="9A321960">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6">
    <w:nsid w:val="7125618C"/>
    <w:multiLevelType w:val="hybridMultilevel"/>
    <w:tmpl w:val="68DADF30"/>
    <w:lvl w:ilvl="0" w:tplc="E0BE666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nsid w:val="78DE409D"/>
    <w:multiLevelType w:val="hybridMultilevel"/>
    <w:tmpl w:val="E8DCCE3A"/>
    <w:lvl w:ilvl="0" w:tplc="0AA4806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4"/>
  </w:num>
  <w:num w:numId="2">
    <w:abstractNumId w:val="3"/>
  </w:num>
  <w:num w:numId="3">
    <w:abstractNumId w:val="0"/>
  </w:num>
  <w:num w:numId="4">
    <w:abstractNumId w:val="2"/>
  </w:num>
  <w:num w:numId="5">
    <w:abstractNumId w:val="5"/>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D96"/>
    <w:rsid w:val="00242D4B"/>
    <w:rsid w:val="00D66D96"/>
    <w:rsid w:val="00DD7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D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66D96"/>
    <w:pPr>
      <w:keepNext/>
      <w:outlineLvl w:val="0"/>
    </w:pPr>
    <w:rPr>
      <w:u w:val="single"/>
    </w:rPr>
  </w:style>
  <w:style w:type="paragraph" w:styleId="Heading4">
    <w:name w:val="heading 4"/>
    <w:basedOn w:val="Normal"/>
    <w:next w:val="Normal"/>
    <w:link w:val="Heading4Char"/>
    <w:qFormat/>
    <w:rsid w:val="00D66D96"/>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6D96"/>
    <w:rPr>
      <w:rFonts w:ascii="Times New Roman" w:eastAsia="Times New Roman" w:hAnsi="Times New Roman" w:cs="Times New Roman"/>
      <w:sz w:val="24"/>
      <w:szCs w:val="24"/>
      <w:u w:val="single"/>
    </w:rPr>
  </w:style>
  <w:style w:type="character" w:customStyle="1" w:styleId="Heading4Char">
    <w:name w:val="Heading 4 Char"/>
    <w:basedOn w:val="DefaultParagraphFont"/>
    <w:link w:val="Heading4"/>
    <w:rsid w:val="00D66D96"/>
    <w:rPr>
      <w:rFonts w:ascii="Times New Roman" w:eastAsia="Times New Roman" w:hAnsi="Times New Roman" w:cs="Times New Roman"/>
      <w:b/>
      <w:bCs/>
      <w:sz w:val="24"/>
      <w:szCs w:val="24"/>
      <w:u w:val="single"/>
    </w:rPr>
  </w:style>
  <w:style w:type="character" w:styleId="Hyperlink">
    <w:name w:val="Hyperlink"/>
    <w:rsid w:val="00D66D96"/>
    <w:rPr>
      <w:color w:val="0000FF"/>
      <w:u w:val="single"/>
    </w:rPr>
  </w:style>
  <w:style w:type="paragraph" w:styleId="BlockText">
    <w:name w:val="Block Text"/>
    <w:basedOn w:val="Normal"/>
    <w:rsid w:val="00D66D96"/>
    <w:pPr>
      <w:ind w:left="720" w:right="-540" w:hanging="360"/>
    </w:pPr>
  </w:style>
  <w:style w:type="paragraph" w:styleId="ListParagraph">
    <w:name w:val="List Paragraph"/>
    <w:basedOn w:val="Normal"/>
    <w:uiPriority w:val="34"/>
    <w:qFormat/>
    <w:rsid w:val="00D66D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D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66D96"/>
    <w:pPr>
      <w:keepNext/>
      <w:outlineLvl w:val="0"/>
    </w:pPr>
    <w:rPr>
      <w:u w:val="single"/>
    </w:rPr>
  </w:style>
  <w:style w:type="paragraph" w:styleId="Heading4">
    <w:name w:val="heading 4"/>
    <w:basedOn w:val="Normal"/>
    <w:next w:val="Normal"/>
    <w:link w:val="Heading4Char"/>
    <w:qFormat/>
    <w:rsid w:val="00D66D96"/>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6D96"/>
    <w:rPr>
      <w:rFonts w:ascii="Times New Roman" w:eastAsia="Times New Roman" w:hAnsi="Times New Roman" w:cs="Times New Roman"/>
      <w:sz w:val="24"/>
      <w:szCs w:val="24"/>
      <w:u w:val="single"/>
    </w:rPr>
  </w:style>
  <w:style w:type="character" w:customStyle="1" w:styleId="Heading4Char">
    <w:name w:val="Heading 4 Char"/>
    <w:basedOn w:val="DefaultParagraphFont"/>
    <w:link w:val="Heading4"/>
    <w:rsid w:val="00D66D96"/>
    <w:rPr>
      <w:rFonts w:ascii="Times New Roman" w:eastAsia="Times New Roman" w:hAnsi="Times New Roman" w:cs="Times New Roman"/>
      <w:b/>
      <w:bCs/>
      <w:sz w:val="24"/>
      <w:szCs w:val="24"/>
      <w:u w:val="single"/>
    </w:rPr>
  </w:style>
  <w:style w:type="character" w:styleId="Hyperlink">
    <w:name w:val="Hyperlink"/>
    <w:rsid w:val="00D66D96"/>
    <w:rPr>
      <w:color w:val="0000FF"/>
      <w:u w:val="single"/>
    </w:rPr>
  </w:style>
  <w:style w:type="paragraph" w:styleId="BlockText">
    <w:name w:val="Block Text"/>
    <w:basedOn w:val="Normal"/>
    <w:rsid w:val="00D66D96"/>
    <w:pPr>
      <w:ind w:left="720" w:right="-540" w:hanging="360"/>
    </w:pPr>
  </w:style>
  <w:style w:type="paragraph" w:styleId="ListParagraph">
    <w:name w:val="List Paragraph"/>
    <w:basedOn w:val="Normal"/>
    <w:uiPriority w:val="34"/>
    <w:qFormat/>
    <w:rsid w:val="00D66D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2496</Words>
  <Characters>14229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dcterms:created xsi:type="dcterms:W3CDTF">2013-01-03T00:19:00Z</dcterms:created>
  <dcterms:modified xsi:type="dcterms:W3CDTF">2013-01-03T00:29:00Z</dcterms:modified>
</cp:coreProperties>
</file>