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549" w:rsidRPr="000E5C1B" w:rsidRDefault="009D3549" w:rsidP="009D3549">
      <w:pPr>
        <w:jc w:val="center"/>
        <w:rPr>
          <w:b/>
          <w:sz w:val="22"/>
          <w:szCs w:val="22"/>
        </w:rPr>
      </w:pPr>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9D3549" w:rsidRPr="000E5C1B" w:rsidRDefault="009D3549" w:rsidP="009D3549">
      <w:pPr>
        <w:jc w:val="center"/>
        <w:rPr>
          <w:rFonts w:ascii="Arial" w:hAnsi="Arial" w:cs="Arial"/>
          <w:b/>
          <w:sz w:val="22"/>
          <w:szCs w:val="22"/>
        </w:rPr>
      </w:pPr>
      <w:r w:rsidRPr="000E5C1B">
        <w:rPr>
          <w:rFonts w:ascii="Arial" w:hAnsi="Arial" w:cs="Arial"/>
          <w:b/>
          <w:sz w:val="22"/>
          <w:szCs w:val="22"/>
        </w:rPr>
        <w:t xml:space="preserve">EDUC </w:t>
      </w:r>
      <w:r w:rsidR="00442C30">
        <w:rPr>
          <w:rFonts w:ascii="Arial" w:hAnsi="Arial" w:cs="Arial"/>
          <w:b/>
          <w:sz w:val="22"/>
          <w:szCs w:val="22"/>
        </w:rPr>
        <w:t>712</w:t>
      </w:r>
      <w:r>
        <w:rPr>
          <w:rFonts w:ascii="Arial" w:hAnsi="Arial" w:cs="Arial"/>
          <w:b/>
          <w:sz w:val="22"/>
          <w:szCs w:val="22"/>
        </w:rPr>
        <w:t xml:space="preserve"> </w:t>
      </w:r>
      <w:r w:rsidRPr="000E5C1B">
        <w:rPr>
          <w:rFonts w:ascii="Arial" w:hAnsi="Arial" w:cs="Arial"/>
          <w:b/>
          <w:sz w:val="22"/>
          <w:szCs w:val="22"/>
        </w:rPr>
        <w:t xml:space="preserve">Art, </w:t>
      </w:r>
      <w:r w:rsidR="00442C30">
        <w:rPr>
          <w:rFonts w:ascii="Arial" w:hAnsi="Arial" w:cs="Arial"/>
          <w:b/>
          <w:sz w:val="22"/>
          <w:szCs w:val="22"/>
        </w:rPr>
        <w:t>Learning Styles</w:t>
      </w:r>
      <w:r w:rsidR="00203584">
        <w:rPr>
          <w:rFonts w:ascii="Arial" w:hAnsi="Arial" w:cs="Arial"/>
          <w:b/>
          <w:sz w:val="22"/>
          <w:szCs w:val="22"/>
        </w:rPr>
        <w:t xml:space="preserve"> &amp;</w:t>
      </w:r>
      <w:r w:rsidR="00442C30">
        <w:rPr>
          <w:rFonts w:ascii="Arial" w:hAnsi="Arial" w:cs="Arial"/>
          <w:b/>
          <w:sz w:val="22"/>
          <w:szCs w:val="22"/>
        </w:rPr>
        <w:t xml:space="preserve"> Learning Theory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Semester/Year                      </w:t>
            </w:r>
          </w:p>
          <w:p w:rsidR="009D3549" w:rsidRPr="000E5C1B" w:rsidRDefault="00396846" w:rsidP="007374EB">
            <w:pPr>
              <w:jc w:val="center"/>
              <w:rPr>
                <w:rFonts w:ascii="Arial" w:hAnsi="Arial" w:cs="Arial"/>
              </w:rPr>
            </w:pPr>
            <w:r>
              <w:rPr>
                <w:rFonts w:ascii="Arial" w:hAnsi="Arial" w:cs="Arial"/>
                <w:sz w:val="22"/>
                <w:szCs w:val="22"/>
              </w:rPr>
              <w:t>Winter</w:t>
            </w:r>
            <w:r w:rsidR="009D3549">
              <w:rPr>
                <w:rFonts w:ascii="Arial" w:hAnsi="Arial" w:cs="Arial"/>
                <w:sz w:val="22"/>
                <w:szCs w:val="22"/>
              </w:rPr>
              <w:t xml:space="preserve">, </w:t>
            </w:r>
            <w:r w:rsidR="009D3549" w:rsidRPr="000E5C1B">
              <w:rPr>
                <w:rFonts w:ascii="Arial" w:hAnsi="Arial" w:cs="Arial"/>
                <w:sz w:val="22"/>
                <w:szCs w:val="22"/>
              </w:rPr>
              <w:t xml:space="preserve"> 201</w:t>
            </w:r>
            <w:r>
              <w:rPr>
                <w:rFonts w:ascii="Arial" w:hAnsi="Arial" w:cs="Arial"/>
                <w:sz w:val="22"/>
                <w:szCs w:val="22"/>
              </w:rPr>
              <w:t>3</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Instructor:        </w:t>
            </w:r>
          </w:p>
          <w:p w:rsidR="009D3549" w:rsidRPr="000E5C1B" w:rsidRDefault="009D3549" w:rsidP="007374EB">
            <w:pPr>
              <w:jc w:val="center"/>
              <w:rPr>
                <w:rFonts w:ascii="Arial" w:hAnsi="Arial" w:cs="Arial"/>
              </w:rPr>
            </w:pPr>
            <w:r w:rsidRPr="000E5C1B">
              <w:rPr>
                <w:rFonts w:ascii="Arial" w:hAnsi="Arial" w:cs="Arial"/>
                <w:sz w:val="22"/>
                <w:szCs w:val="22"/>
              </w:rPr>
              <w:t>Bobbie Martel</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and Credits:</w:t>
            </w:r>
          </w:p>
          <w:p w:rsidR="009D3549" w:rsidRPr="000E5C1B" w:rsidRDefault="009D3549" w:rsidP="00442C30">
            <w:pPr>
              <w:jc w:val="center"/>
              <w:rPr>
                <w:rFonts w:ascii="Arial" w:hAnsi="Arial" w:cs="Arial"/>
              </w:rPr>
            </w:pPr>
            <w:r w:rsidRPr="000E5C1B">
              <w:rPr>
                <w:rFonts w:ascii="Arial" w:hAnsi="Arial" w:cs="Arial"/>
                <w:sz w:val="22"/>
                <w:szCs w:val="22"/>
              </w:rPr>
              <w:t>ED</w:t>
            </w:r>
            <w:r w:rsidR="003F7CE7">
              <w:rPr>
                <w:rFonts w:ascii="Arial" w:hAnsi="Arial" w:cs="Arial"/>
                <w:sz w:val="22"/>
                <w:szCs w:val="22"/>
              </w:rPr>
              <w:t>UC</w:t>
            </w:r>
            <w:r w:rsidRPr="000E5C1B">
              <w:rPr>
                <w:rFonts w:ascii="Arial" w:hAnsi="Arial" w:cs="Arial"/>
                <w:sz w:val="22"/>
                <w:szCs w:val="22"/>
              </w:rPr>
              <w:t xml:space="preserve"> </w:t>
            </w:r>
            <w:r w:rsidR="00442C30">
              <w:rPr>
                <w:rFonts w:ascii="Arial" w:hAnsi="Arial" w:cs="Arial"/>
                <w:sz w:val="22"/>
                <w:szCs w:val="22"/>
              </w:rPr>
              <w:t>712</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Email:   </w:t>
            </w:r>
          </w:p>
          <w:p w:rsidR="009D3549" w:rsidRPr="000E5C1B" w:rsidRDefault="009D3549" w:rsidP="007374EB">
            <w:pPr>
              <w:jc w:val="center"/>
              <w:rPr>
                <w:rFonts w:ascii="Arial" w:hAnsi="Arial" w:cs="Arial"/>
                <w:b/>
              </w:rPr>
            </w:pPr>
            <w:r w:rsidRPr="000E5C1B">
              <w:rPr>
                <w:rFonts w:ascii="Arial" w:hAnsi="Arial" w:cs="Arial"/>
                <w:sz w:val="22"/>
                <w:szCs w:val="22"/>
              </w:rPr>
              <w:t>Roberta.martel@adjunct.chaminade.edu</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Title:                </w:t>
            </w:r>
          </w:p>
          <w:p w:rsidR="009D3549" w:rsidRPr="000E5C1B" w:rsidRDefault="00442C30" w:rsidP="007374EB">
            <w:pPr>
              <w:jc w:val="center"/>
              <w:rPr>
                <w:rFonts w:ascii="Arial" w:hAnsi="Arial" w:cs="Arial"/>
                <w:b/>
              </w:rPr>
            </w:pPr>
            <w:r>
              <w:rPr>
                <w:rFonts w:ascii="Arial" w:hAnsi="Arial" w:cs="Arial"/>
                <w:sz w:val="22"/>
                <w:szCs w:val="22"/>
              </w:rPr>
              <w:t>Learning Styles</w:t>
            </w:r>
            <w:r w:rsidR="00203584">
              <w:rPr>
                <w:rFonts w:ascii="Arial" w:hAnsi="Arial" w:cs="Arial"/>
                <w:sz w:val="22"/>
                <w:szCs w:val="22"/>
              </w:rPr>
              <w:t xml:space="preserve"> &amp;</w:t>
            </w:r>
            <w:r>
              <w:rPr>
                <w:rFonts w:ascii="Arial" w:hAnsi="Arial" w:cs="Arial"/>
                <w:sz w:val="22"/>
                <w:szCs w:val="22"/>
              </w:rPr>
              <w:t xml:space="preserve"> Learning Theory</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Telephone: </w:t>
            </w:r>
          </w:p>
          <w:p w:rsidR="009D3549" w:rsidRPr="000E5C1B" w:rsidRDefault="009D3549" w:rsidP="007374EB">
            <w:pPr>
              <w:jc w:val="center"/>
              <w:rPr>
                <w:rFonts w:ascii="Arial" w:hAnsi="Arial" w:cs="Arial"/>
              </w:rPr>
            </w:pPr>
            <w:r w:rsidRPr="000E5C1B">
              <w:rPr>
                <w:rFonts w:ascii="Arial" w:hAnsi="Arial" w:cs="Arial"/>
                <w:sz w:val="22"/>
                <w:szCs w:val="22"/>
              </w:rPr>
              <w:t>455-0632 or cell: 777-8841</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Format:</w:t>
            </w:r>
          </w:p>
          <w:p w:rsidR="009D3549" w:rsidRPr="000E5C1B" w:rsidRDefault="00442C30" w:rsidP="007374EB">
            <w:pPr>
              <w:jc w:val="center"/>
              <w:rPr>
                <w:rFonts w:ascii="Arial" w:hAnsi="Arial" w:cs="Arial"/>
              </w:rPr>
            </w:pPr>
            <w:r>
              <w:rPr>
                <w:rFonts w:ascii="Arial" w:hAnsi="Arial" w:cs="Arial"/>
                <w:sz w:val="22"/>
                <w:szCs w:val="22"/>
              </w:rPr>
              <w:t xml:space="preserve">Online via </w:t>
            </w:r>
            <w:proofErr w:type="spellStart"/>
            <w:r>
              <w:rPr>
                <w:rFonts w:ascii="Arial" w:hAnsi="Arial" w:cs="Arial"/>
                <w:sz w:val="22"/>
                <w:szCs w:val="22"/>
              </w:rPr>
              <w:t>ecollege</w:t>
            </w:r>
            <w:proofErr w:type="spellEnd"/>
            <w:r w:rsidR="009D3549" w:rsidRPr="000E5C1B">
              <w:rPr>
                <w:rFonts w:ascii="Arial" w:hAnsi="Arial" w:cs="Arial"/>
                <w:sz w:val="22"/>
                <w:szCs w:val="22"/>
              </w:rPr>
              <w:t xml:space="preserve"> </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Hours/When to Contact: </w:t>
            </w:r>
          </w:p>
          <w:p w:rsidR="009D3549" w:rsidRPr="000E5C1B" w:rsidRDefault="00442C30" w:rsidP="007374EB">
            <w:pPr>
              <w:jc w:val="center"/>
              <w:rPr>
                <w:rFonts w:ascii="Arial" w:hAnsi="Arial" w:cs="Arial"/>
              </w:rPr>
            </w:pPr>
            <w:r>
              <w:rPr>
                <w:rFonts w:ascii="Arial" w:hAnsi="Arial" w:cs="Arial"/>
                <w:sz w:val="22"/>
                <w:szCs w:val="22"/>
              </w:rPr>
              <w:t>By phone or email</w:t>
            </w:r>
            <w:r w:rsidR="005F2251">
              <w:rPr>
                <w:rFonts w:ascii="Arial" w:hAnsi="Arial" w:cs="Arial"/>
                <w:sz w:val="22"/>
                <w:szCs w:val="22"/>
              </w:rPr>
              <w:t xml:space="preserve"> or by appointment</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Class Location:</w:t>
            </w:r>
          </w:p>
          <w:p w:rsidR="009D3549" w:rsidRPr="000E5C1B" w:rsidRDefault="00442C30" w:rsidP="007374EB">
            <w:pPr>
              <w:jc w:val="center"/>
              <w:rPr>
                <w:rFonts w:ascii="Arial" w:hAnsi="Arial" w:cs="Arial"/>
              </w:rPr>
            </w:pPr>
            <w:r>
              <w:rPr>
                <w:rFonts w:ascii="Arial" w:hAnsi="Arial" w:cs="Arial"/>
                <w:sz w:val="22"/>
                <w:szCs w:val="22"/>
              </w:rPr>
              <w:t xml:space="preserve">Online via </w:t>
            </w:r>
            <w:proofErr w:type="spellStart"/>
            <w:r>
              <w:rPr>
                <w:rFonts w:ascii="Arial" w:hAnsi="Arial" w:cs="Arial"/>
                <w:sz w:val="22"/>
                <w:szCs w:val="22"/>
              </w:rPr>
              <w:t>ecollege</w:t>
            </w:r>
            <w:proofErr w:type="spellEnd"/>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Location:  </w:t>
            </w:r>
          </w:p>
          <w:p w:rsidR="009D3549" w:rsidRPr="000E5C1B" w:rsidRDefault="009D3549" w:rsidP="007374EB">
            <w:pPr>
              <w:jc w:val="center"/>
              <w:rPr>
                <w:rFonts w:ascii="Arial" w:hAnsi="Arial" w:cs="Arial"/>
              </w:rPr>
            </w:pPr>
            <w:r w:rsidRPr="000E5C1B">
              <w:rPr>
                <w:rFonts w:ascii="Arial" w:hAnsi="Arial" w:cs="Arial"/>
                <w:sz w:val="22"/>
                <w:szCs w:val="22"/>
              </w:rPr>
              <w:t>Leeward Community College, DA 205A</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Time/Day: </w:t>
            </w:r>
          </w:p>
          <w:p w:rsidR="009D3549" w:rsidRPr="000E5C1B" w:rsidRDefault="00396846" w:rsidP="00396846">
            <w:pPr>
              <w:rPr>
                <w:rFonts w:ascii="Arial" w:hAnsi="Arial" w:cs="Arial"/>
              </w:rPr>
            </w:pPr>
            <w:r>
              <w:rPr>
                <w:rFonts w:ascii="Arial" w:hAnsi="Arial" w:cs="Arial"/>
                <w:sz w:val="22"/>
                <w:szCs w:val="22"/>
              </w:rPr>
              <w:t xml:space="preserve">   </w:t>
            </w:r>
            <w:r w:rsidR="00203584">
              <w:rPr>
                <w:rFonts w:ascii="Arial" w:hAnsi="Arial" w:cs="Arial"/>
                <w:sz w:val="22"/>
                <w:szCs w:val="22"/>
              </w:rPr>
              <w:t xml:space="preserve">    </w:t>
            </w:r>
            <w:r w:rsidR="00442C30">
              <w:rPr>
                <w:rFonts w:ascii="Arial" w:hAnsi="Arial" w:cs="Arial"/>
                <w:sz w:val="22"/>
                <w:szCs w:val="22"/>
              </w:rPr>
              <w:t xml:space="preserve">Online: </w:t>
            </w:r>
            <w:r>
              <w:rPr>
                <w:rFonts w:ascii="Arial" w:hAnsi="Arial" w:cs="Arial"/>
                <w:sz w:val="22"/>
                <w:szCs w:val="22"/>
              </w:rPr>
              <w:t>1/7, 2013</w:t>
            </w:r>
            <w:r w:rsidR="00442C30">
              <w:rPr>
                <w:rFonts w:ascii="Arial" w:hAnsi="Arial" w:cs="Arial"/>
                <w:sz w:val="22"/>
                <w:szCs w:val="22"/>
              </w:rPr>
              <w:t xml:space="preserve"> – </w:t>
            </w:r>
            <w:r>
              <w:rPr>
                <w:rFonts w:ascii="Arial" w:hAnsi="Arial" w:cs="Arial"/>
                <w:sz w:val="22"/>
                <w:szCs w:val="22"/>
              </w:rPr>
              <w:t>3/20/2013</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Other:</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O&amp;P/Service Requirement:</w:t>
            </w:r>
          </w:p>
          <w:p w:rsidR="009D3549" w:rsidRPr="000E5C1B" w:rsidRDefault="009D3549" w:rsidP="007374EB">
            <w:pPr>
              <w:jc w:val="center"/>
              <w:rPr>
                <w:rFonts w:ascii="Arial" w:hAnsi="Arial" w:cs="Arial"/>
              </w:rPr>
            </w:pPr>
            <w:r w:rsidRPr="000E5C1B">
              <w:rPr>
                <w:rFonts w:ascii="Arial" w:hAnsi="Arial" w:cs="Arial"/>
                <w:sz w:val="22"/>
                <w:szCs w:val="22"/>
              </w:rPr>
              <w:t>n/a</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p>
        </w:tc>
      </w:tr>
    </w:tbl>
    <w:p w:rsidR="009D3549" w:rsidRPr="000E5C1B" w:rsidRDefault="009D3549" w:rsidP="009D3549">
      <w:pPr>
        <w:jc w:val="center"/>
        <w:rPr>
          <w:rFonts w:ascii="Arial" w:hAnsi="Arial" w:cs="Arial"/>
          <w:b/>
          <w:sz w:val="22"/>
          <w:szCs w:val="22"/>
        </w:rPr>
      </w:pPr>
    </w:p>
    <w:p w:rsidR="009D3549" w:rsidRPr="000E5C1B" w:rsidRDefault="009D3549" w:rsidP="009D3549">
      <w:pPr>
        <w:rPr>
          <w:b/>
          <w:sz w:val="22"/>
          <w:szCs w:val="22"/>
          <w:u w:val="single"/>
        </w:rPr>
      </w:pPr>
      <w:r w:rsidRPr="000E5C1B">
        <w:rPr>
          <w:b/>
          <w:sz w:val="22"/>
          <w:szCs w:val="22"/>
          <w:u w:val="single"/>
        </w:rPr>
        <w:t>Catalog Description:</w:t>
      </w:r>
    </w:p>
    <w:p w:rsidR="009D3549" w:rsidRDefault="009D3549" w:rsidP="009D3549">
      <w:pPr>
        <w:autoSpaceDE w:val="0"/>
        <w:autoSpaceDN w:val="0"/>
        <w:adjustRightInd w:val="0"/>
        <w:spacing w:after="0" w:line="240" w:lineRule="auto"/>
        <w:rPr>
          <w:b/>
          <w:bCs/>
          <w:sz w:val="22"/>
          <w:szCs w:val="22"/>
        </w:rPr>
      </w:pPr>
      <w:r>
        <w:rPr>
          <w:b/>
          <w:bCs/>
          <w:sz w:val="22"/>
          <w:szCs w:val="22"/>
        </w:rPr>
        <w:t xml:space="preserve">ED </w:t>
      </w:r>
      <w:r w:rsidR="00203584">
        <w:rPr>
          <w:b/>
          <w:bCs/>
          <w:sz w:val="22"/>
          <w:szCs w:val="22"/>
        </w:rPr>
        <w:t>712</w:t>
      </w:r>
      <w:r w:rsidRPr="000E5C1B">
        <w:rPr>
          <w:b/>
          <w:bCs/>
          <w:sz w:val="22"/>
          <w:szCs w:val="22"/>
        </w:rPr>
        <w:t xml:space="preserve"> </w:t>
      </w:r>
      <w:r w:rsidR="00203584">
        <w:rPr>
          <w:b/>
          <w:bCs/>
          <w:sz w:val="22"/>
          <w:szCs w:val="22"/>
        </w:rPr>
        <w:t>Learning Styles, Learning Theory</w:t>
      </w:r>
      <w:r w:rsidRPr="000E5C1B">
        <w:rPr>
          <w:b/>
          <w:bCs/>
          <w:sz w:val="22"/>
          <w:szCs w:val="22"/>
        </w:rPr>
        <w:t xml:space="preserve"> (3) </w:t>
      </w:r>
    </w:p>
    <w:p w:rsidR="00203584" w:rsidRPr="00E3184A" w:rsidRDefault="00203584" w:rsidP="00203584">
      <w:pPr>
        <w:pStyle w:val="Heading2"/>
        <w:rPr>
          <w:rFonts w:eastAsia="Times New Roman"/>
          <w:b w:val="0"/>
          <w:color w:val="000000" w:themeColor="text1"/>
          <w:sz w:val="22"/>
          <w:szCs w:val="22"/>
        </w:rPr>
      </w:pPr>
      <w:r w:rsidRPr="00E3184A">
        <w:rPr>
          <w:rFonts w:eastAsia="Times New Roman"/>
          <w:b w:val="0"/>
          <w:i/>
          <w:iCs/>
          <w:color w:val="000000" w:themeColor="text1"/>
          <w:sz w:val="22"/>
          <w:szCs w:val="22"/>
        </w:rPr>
        <w:t>Learning Styles &amp; Learning Theory</w:t>
      </w:r>
      <w:r w:rsidRPr="00E3184A">
        <w:rPr>
          <w:rFonts w:eastAsia="Times New Roman"/>
          <w:b w:val="0"/>
          <w:color w:val="000000" w:themeColor="text1"/>
          <w:sz w:val="22"/>
          <w:szCs w:val="22"/>
        </w:rPr>
        <w:t xml:space="preserve"> is a course that examines key learning theorists and learning styles for application to teaching and learning. Students are given an opportunity to examine their own learning style and learn how this is formative in their teaching.</w:t>
      </w:r>
    </w:p>
    <w:p w:rsidR="001D3188" w:rsidRPr="00E3184A" w:rsidRDefault="001D3188" w:rsidP="001D3188"/>
    <w:p w:rsidR="001D3188" w:rsidRDefault="001D3188" w:rsidP="001D3188"/>
    <w:p w:rsidR="001D3188" w:rsidRDefault="001D3188" w:rsidP="001D3188"/>
    <w:p w:rsidR="001D3188" w:rsidRDefault="001D3188" w:rsidP="001D3188">
      <w:pPr>
        <w:pStyle w:val="Heading2"/>
        <w:rPr>
          <w:rFonts w:ascii="Arial" w:hAnsi="Arial" w:cs="Arial"/>
          <w:b w:val="0"/>
          <w:sz w:val="22"/>
          <w:szCs w:val="22"/>
        </w:rPr>
      </w:pPr>
      <w:r w:rsidRPr="001D3188">
        <w:rPr>
          <w:rFonts w:ascii="Arial" w:hAnsi="Arial" w:cs="Arial"/>
          <w:color w:val="000000" w:themeColor="text1"/>
          <w:sz w:val="22"/>
          <w:szCs w:val="22"/>
          <w:u w:val="single"/>
        </w:rPr>
        <w:t>Text</w:t>
      </w:r>
      <w:r w:rsidR="00DB6CF7">
        <w:rPr>
          <w:rFonts w:ascii="Arial" w:hAnsi="Arial" w:cs="Arial"/>
          <w:color w:val="000000" w:themeColor="text1"/>
          <w:sz w:val="22"/>
          <w:szCs w:val="22"/>
          <w:u w:val="single"/>
        </w:rPr>
        <w:t>s</w:t>
      </w:r>
      <w:r w:rsidRPr="001D3188">
        <w:rPr>
          <w:rFonts w:ascii="Arial" w:hAnsi="Arial" w:cs="Arial"/>
          <w:color w:val="000000" w:themeColor="text1"/>
          <w:sz w:val="22"/>
          <w:szCs w:val="22"/>
          <w:u w:val="single"/>
        </w:rPr>
        <w:t>:</w:t>
      </w:r>
      <w:r>
        <w:rPr>
          <w:rFonts w:ascii="Arial" w:hAnsi="Arial" w:cs="Arial"/>
          <w:b w:val="0"/>
          <w:sz w:val="22"/>
          <w:szCs w:val="22"/>
        </w:rPr>
        <w:t xml:space="preserve">    </w:t>
      </w:r>
    </w:p>
    <w:p w:rsidR="001D3188" w:rsidRPr="00E3184A" w:rsidRDefault="001D3188" w:rsidP="001D3188">
      <w:pPr>
        <w:pStyle w:val="Heading2"/>
        <w:rPr>
          <w:rFonts w:eastAsia="Times New Roman"/>
          <w:b w:val="0"/>
          <w:color w:val="000000" w:themeColor="text1"/>
          <w:sz w:val="22"/>
          <w:szCs w:val="22"/>
        </w:rPr>
      </w:pPr>
      <w:r w:rsidRPr="00E3184A">
        <w:rPr>
          <w:rFonts w:ascii="Arial" w:hAnsi="Arial" w:cs="Arial"/>
          <w:b w:val="0"/>
          <w:sz w:val="22"/>
          <w:szCs w:val="22"/>
        </w:rPr>
        <w:t xml:space="preserve"> </w:t>
      </w:r>
      <w:r w:rsidRPr="00E3184A">
        <w:rPr>
          <w:rFonts w:eastAsia="Times New Roman"/>
          <w:b w:val="0"/>
          <w:color w:val="000000" w:themeColor="text1"/>
          <w:sz w:val="22"/>
          <w:szCs w:val="22"/>
        </w:rPr>
        <w:t xml:space="preserve">1. </w:t>
      </w:r>
      <w:proofErr w:type="spellStart"/>
      <w:r w:rsidRPr="00E3184A">
        <w:rPr>
          <w:rFonts w:eastAsia="Times New Roman"/>
          <w:b w:val="0"/>
          <w:color w:val="000000" w:themeColor="text1"/>
          <w:sz w:val="22"/>
          <w:szCs w:val="22"/>
        </w:rPr>
        <w:t>Gurian</w:t>
      </w:r>
      <w:proofErr w:type="spellEnd"/>
      <w:r w:rsidRPr="00E3184A">
        <w:rPr>
          <w:rFonts w:eastAsia="Times New Roman"/>
          <w:b w:val="0"/>
          <w:color w:val="000000" w:themeColor="text1"/>
          <w:sz w:val="22"/>
          <w:szCs w:val="22"/>
        </w:rPr>
        <w:t xml:space="preserve">, Michael. </w:t>
      </w:r>
      <w:r w:rsidRPr="00E3184A">
        <w:rPr>
          <w:rFonts w:eastAsia="Times New Roman"/>
          <w:b w:val="0"/>
          <w:i/>
          <w:iCs/>
          <w:color w:val="000000" w:themeColor="text1"/>
          <w:sz w:val="22"/>
          <w:szCs w:val="22"/>
        </w:rPr>
        <w:t>Boys and Girls Learn Differently: A Guide for Teachers and Parents</w:t>
      </w:r>
      <w:proofErr w:type="gramStart"/>
      <w:r w:rsidRPr="00E3184A">
        <w:rPr>
          <w:rFonts w:eastAsia="Times New Roman"/>
          <w:b w:val="0"/>
          <w:i/>
          <w:iCs/>
          <w:color w:val="000000" w:themeColor="text1"/>
          <w:sz w:val="22"/>
          <w:szCs w:val="22"/>
        </w:rPr>
        <w:t>.</w:t>
      </w:r>
      <w:r w:rsidR="00E002BB">
        <w:rPr>
          <w:rFonts w:eastAsia="Times New Roman"/>
          <w:b w:val="0"/>
          <w:i/>
          <w:iCs/>
          <w:color w:val="000000" w:themeColor="text1"/>
          <w:sz w:val="22"/>
          <w:szCs w:val="22"/>
        </w:rPr>
        <w:t>(</w:t>
      </w:r>
      <w:proofErr w:type="gramEnd"/>
      <w:r w:rsidR="00E002BB">
        <w:rPr>
          <w:rFonts w:eastAsia="Times New Roman"/>
          <w:b w:val="0"/>
          <w:i/>
          <w:iCs/>
          <w:color w:val="000000" w:themeColor="text1"/>
          <w:sz w:val="22"/>
          <w:szCs w:val="22"/>
        </w:rPr>
        <w:t xml:space="preserve"> 10</w:t>
      </w:r>
      <w:r w:rsidR="00E002BB" w:rsidRPr="00E002BB">
        <w:rPr>
          <w:rFonts w:eastAsia="Times New Roman"/>
          <w:b w:val="0"/>
          <w:i/>
          <w:iCs/>
          <w:color w:val="000000" w:themeColor="text1"/>
          <w:sz w:val="22"/>
          <w:szCs w:val="22"/>
          <w:vertAlign w:val="superscript"/>
        </w:rPr>
        <w:t>th</w:t>
      </w:r>
      <w:r w:rsidR="00E002BB">
        <w:rPr>
          <w:rFonts w:eastAsia="Times New Roman"/>
          <w:b w:val="0"/>
          <w:i/>
          <w:iCs/>
          <w:color w:val="000000" w:themeColor="text1"/>
          <w:sz w:val="22"/>
          <w:szCs w:val="22"/>
        </w:rPr>
        <w:t xml:space="preserve"> Anniversary Edition)</w:t>
      </w:r>
      <w:r w:rsidRPr="00E3184A">
        <w:rPr>
          <w:rFonts w:eastAsia="Times New Roman"/>
          <w:b w:val="0"/>
          <w:i/>
          <w:iCs/>
          <w:color w:val="000000" w:themeColor="text1"/>
          <w:sz w:val="22"/>
          <w:szCs w:val="22"/>
        </w:rPr>
        <w:t xml:space="preserve"> </w:t>
      </w:r>
      <w:r w:rsidRPr="00E3184A">
        <w:rPr>
          <w:rFonts w:eastAsia="Times New Roman"/>
          <w:b w:val="0"/>
          <w:color w:val="000000" w:themeColor="text1"/>
          <w:sz w:val="22"/>
          <w:szCs w:val="22"/>
        </w:rPr>
        <w:t>John Wiley and Sons Inc..</w:t>
      </w:r>
    </w:p>
    <w:p w:rsidR="001D3188" w:rsidRPr="00E3184A" w:rsidRDefault="001D3188" w:rsidP="001D3188">
      <w:pPr>
        <w:pStyle w:val="Heading2"/>
        <w:rPr>
          <w:rFonts w:eastAsia="Times New Roman"/>
          <w:b w:val="0"/>
          <w:color w:val="000000" w:themeColor="text1"/>
          <w:sz w:val="22"/>
          <w:szCs w:val="22"/>
        </w:rPr>
      </w:pPr>
      <w:r w:rsidRPr="00E3184A">
        <w:rPr>
          <w:rFonts w:eastAsia="Times New Roman"/>
          <w:b w:val="0"/>
          <w:color w:val="000000" w:themeColor="text1"/>
          <w:sz w:val="22"/>
          <w:szCs w:val="22"/>
        </w:rPr>
        <w:t xml:space="preserve">2. </w:t>
      </w:r>
      <w:proofErr w:type="spellStart"/>
      <w:r w:rsidRPr="00E3184A">
        <w:rPr>
          <w:rFonts w:eastAsia="Times New Roman"/>
          <w:b w:val="0"/>
          <w:color w:val="000000" w:themeColor="text1"/>
          <w:sz w:val="22"/>
          <w:szCs w:val="22"/>
        </w:rPr>
        <w:t>Lefrancoois</w:t>
      </w:r>
      <w:proofErr w:type="spellEnd"/>
      <w:r w:rsidRPr="00E3184A">
        <w:rPr>
          <w:rFonts w:eastAsia="Times New Roman"/>
          <w:b w:val="0"/>
          <w:color w:val="000000" w:themeColor="text1"/>
          <w:sz w:val="22"/>
          <w:szCs w:val="22"/>
        </w:rPr>
        <w:t xml:space="preserve">, Guy. </w:t>
      </w:r>
      <w:r w:rsidR="00E002BB">
        <w:rPr>
          <w:rFonts w:eastAsia="Times New Roman"/>
          <w:b w:val="0"/>
          <w:i/>
          <w:iCs/>
          <w:color w:val="000000" w:themeColor="text1"/>
          <w:sz w:val="22"/>
          <w:szCs w:val="22"/>
        </w:rPr>
        <w:t>Theories of Human Learning (6</w:t>
      </w:r>
      <w:r w:rsidRPr="00E3184A">
        <w:rPr>
          <w:rFonts w:eastAsia="Times New Roman"/>
          <w:b w:val="0"/>
          <w:i/>
          <w:iCs/>
          <w:color w:val="000000" w:themeColor="text1"/>
          <w:sz w:val="22"/>
          <w:szCs w:val="22"/>
        </w:rPr>
        <w:t>th Edition).</w:t>
      </w:r>
      <w:r w:rsidRPr="00E3184A">
        <w:rPr>
          <w:rFonts w:eastAsia="Times New Roman"/>
          <w:b w:val="0"/>
          <w:color w:val="000000" w:themeColor="text1"/>
          <w:sz w:val="22"/>
          <w:szCs w:val="22"/>
        </w:rPr>
        <w:t xml:space="preserve"> Wadsworth/Thompson Learning</w:t>
      </w:r>
    </w:p>
    <w:p w:rsidR="001D3188" w:rsidRPr="00E3184A" w:rsidRDefault="001D3188" w:rsidP="001D3188">
      <w:pPr>
        <w:pStyle w:val="Heading2"/>
        <w:rPr>
          <w:rFonts w:eastAsia="Times New Roman"/>
          <w:b w:val="0"/>
          <w:color w:val="000000" w:themeColor="text1"/>
          <w:sz w:val="22"/>
          <w:szCs w:val="22"/>
        </w:rPr>
      </w:pPr>
      <w:r w:rsidRPr="00E3184A">
        <w:rPr>
          <w:rFonts w:eastAsia="Times New Roman"/>
          <w:b w:val="0"/>
          <w:color w:val="000000" w:themeColor="text1"/>
          <w:sz w:val="22"/>
          <w:szCs w:val="22"/>
        </w:rPr>
        <w:t xml:space="preserve">3. Guild, Pat Burke and </w:t>
      </w:r>
      <w:proofErr w:type="spellStart"/>
      <w:r w:rsidRPr="00E3184A">
        <w:rPr>
          <w:rFonts w:eastAsia="Times New Roman"/>
          <w:b w:val="0"/>
          <w:color w:val="000000" w:themeColor="text1"/>
          <w:sz w:val="22"/>
          <w:szCs w:val="22"/>
        </w:rPr>
        <w:t>Garger</w:t>
      </w:r>
      <w:proofErr w:type="spellEnd"/>
      <w:r w:rsidRPr="00E3184A">
        <w:rPr>
          <w:rFonts w:eastAsia="Times New Roman"/>
          <w:b w:val="0"/>
          <w:color w:val="000000" w:themeColor="text1"/>
          <w:sz w:val="22"/>
          <w:szCs w:val="22"/>
        </w:rPr>
        <w:t xml:space="preserve">, Stephen. </w:t>
      </w:r>
      <w:r w:rsidRPr="00E3184A">
        <w:rPr>
          <w:rFonts w:eastAsia="Times New Roman"/>
          <w:b w:val="0"/>
          <w:i/>
          <w:iCs/>
          <w:color w:val="000000" w:themeColor="text1"/>
          <w:sz w:val="22"/>
          <w:szCs w:val="22"/>
        </w:rPr>
        <w:t xml:space="preserve">Marching to Different Drummers (2nd Edition). </w:t>
      </w:r>
      <w:r w:rsidRPr="00E3184A">
        <w:rPr>
          <w:rFonts w:eastAsia="Times New Roman"/>
          <w:b w:val="0"/>
          <w:color w:val="000000" w:themeColor="text1"/>
          <w:sz w:val="22"/>
          <w:szCs w:val="22"/>
        </w:rPr>
        <w:t>ASCD-Pat Guild Association</w:t>
      </w:r>
    </w:p>
    <w:p w:rsidR="001D3188" w:rsidRPr="00E3184A" w:rsidRDefault="001D3188" w:rsidP="009D3549">
      <w:pPr>
        <w:autoSpaceDE w:val="0"/>
        <w:autoSpaceDN w:val="0"/>
        <w:adjustRightInd w:val="0"/>
        <w:spacing w:after="0" w:line="240" w:lineRule="auto"/>
        <w:rPr>
          <w:sz w:val="22"/>
          <w:szCs w:val="22"/>
        </w:rPr>
      </w:pPr>
    </w:p>
    <w:p w:rsidR="009D3549" w:rsidRPr="000E5C1B" w:rsidRDefault="009D3549" w:rsidP="009D3549">
      <w:pPr>
        <w:pStyle w:val="NoSpacing"/>
        <w:rPr>
          <w:rFonts w:ascii="Times New Roman" w:hAnsi="Times New Roman"/>
          <w:b/>
          <w:u w:val="single"/>
        </w:rPr>
      </w:pPr>
      <w:r w:rsidRPr="000E5C1B">
        <w:rPr>
          <w:rFonts w:ascii="Times New Roman" w:hAnsi="Times New Roman"/>
          <w:b/>
          <w:u w:val="single"/>
        </w:rPr>
        <w:t>Conceptual Framework:</w:t>
      </w:r>
    </w:p>
    <w:p w:rsidR="009D3549" w:rsidRPr="000E5C1B" w:rsidRDefault="009D3549" w:rsidP="009D3549">
      <w:pPr>
        <w:pStyle w:val="NoSpacing"/>
        <w:rPr>
          <w:rFonts w:ascii="Times New Roman" w:hAnsi="Times New Roman"/>
        </w:rPr>
      </w:pPr>
    </w:p>
    <w:p w:rsidR="009D3549" w:rsidRPr="000E5C1B" w:rsidRDefault="009D3549" w:rsidP="009D3549">
      <w:pPr>
        <w:pStyle w:val="NoSpacing"/>
        <w:jc w:val="both"/>
        <w:rPr>
          <w:rFonts w:ascii="Times New Roman" w:hAnsi="Times New Roman"/>
        </w:rPr>
      </w:pPr>
      <w:r w:rsidRPr="000E5C1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0E5C1B">
        <w:rPr>
          <w:rFonts w:ascii="Times New Roman" w:hAnsi="Times New Roman"/>
        </w:rPr>
        <w:t>Chaminade</w:t>
      </w:r>
      <w:proofErr w:type="spellEnd"/>
      <w:r w:rsidRPr="000E5C1B">
        <w:rPr>
          <w:rFonts w:ascii="Times New Roman" w:hAnsi="Times New Roman"/>
        </w:rPr>
        <w:t xml:space="preserve"> University.  These values and beliefs are based on the Catholic </w:t>
      </w:r>
      <w:proofErr w:type="spellStart"/>
      <w:r w:rsidRPr="000E5C1B">
        <w:rPr>
          <w:rFonts w:ascii="Times New Roman" w:hAnsi="Times New Roman"/>
        </w:rPr>
        <w:t>Marianist</w:t>
      </w:r>
      <w:proofErr w:type="spellEnd"/>
      <w:r w:rsidRPr="000E5C1B">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3549" w:rsidRPr="000E5C1B" w:rsidRDefault="009D3549" w:rsidP="009D3549">
      <w:pPr>
        <w:pStyle w:val="NoSpacing"/>
        <w:rPr>
          <w:rFonts w:cs="Arial"/>
        </w:rPr>
      </w:pPr>
    </w:p>
    <w:p w:rsidR="009D3549" w:rsidRPr="000E5C1B" w:rsidRDefault="009D3549" w:rsidP="009D3549">
      <w:pPr>
        <w:rPr>
          <w:b/>
          <w:sz w:val="22"/>
          <w:szCs w:val="22"/>
          <w:u w:val="single"/>
        </w:rPr>
      </w:pPr>
      <w:r w:rsidRPr="000E5C1B">
        <w:rPr>
          <w:b/>
          <w:sz w:val="22"/>
          <w:szCs w:val="22"/>
          <w:u w:val="single"/>
        </w:rPr>
        <w:t>Program Learning Outcomes (PLOs):</w:t>
      </w:r>
    </w:p>
    <w:p w:rsidR="009D3549" w:rsidRPr="000E5C1B" w:rsidRDefault="009D3549" w:rsidP="009D3549">
      <w:pPr>
        <w:pStyle w:val="NoSpacing1"/>
        <w:tabs>
          <w:tab w:val="left" w:pos="540"/>
        </w:tabs>
        <w:rPr>
          <w:rFonts w:ascii="Times New Roman" w:hAnsi="Times New Roman"/>
        </w:rPr>
      </w:pPr>
      <w:r w:rsidRPr="000E5C1B">
        <w:rPr>
          <w:rFonts w:ascii="Times New Roman" w:hAnsi="Times New Roman"/>
        </w:rPr>
        <w:t xml:space="preserve">Successful teacher candidates in </w:t>
      </w:r>
      <w:proofErr w:type="spellStart"/>
      <w:r w:rsidRPr="000E5C1B">
        <w:rPr>
          <w:rFonts w:ascii="Times New Roman" w:hAnsi="Times New Roman"/>
        </w:rPr>
        <w:t>Chaminade</w:t>
      </w:r>
      <w:proofErr w:type="spellEnd"/>
      <w:r w:rsidRPr="000E5C1B">
        <w:rPr>
          <w:rFonts w:ascii="Times New Roman" w:hAnsi="Times New Roman"/>
        </w:rPr>
        <w:t xml:space="preserve"> initial teacher licensure programs will demonstrate knowledge, skills, and dispositions in the following areas:</w:t>
      </w:r>
    </w:p>
    <w:p w:rsidR="009D3549" w:rsidRPr="000E5C1B" w:rsidRDefault="009D3549" w:rsidP="009D3549">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lastRenderedPageBreak/>
              <w:t>PLO7</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w:t>
            </w:r>
            <w:proofErr w:type="spellStart"/>
            <w:r w:rsidRPr="000E5C1B">
              <w:rPr>
                <w:color w:val="000000"/>
                <w:sz w:val="22"/>
                <w:szCs w:val="22"/>
              </w:rPr>
              <w:t>Marianist</w:t>
            </w:r>
            <w:proofErr w:type="spellEnd"/>
            <w:r w:rsidRPr="000E5C1B">
              <w:rPr>
                <w:color w:val="000000"/>
                <w:sz w:val="22"/>
                <w:szCs w:val="22"/>
              </w:rPr>
              <w:t xml:space="preserve"> values, and positive and constructive relationships with parents, the school community and professional colleagues)</w:t>
            </w:r>
          </w:p>
        </w:tc>
      </w:tr>
    </w:tbl>
    <w:p w:rsidR="009D3549" w:rsidRDefault="009D3549" w:rsidP="009D3549">
      <w:pPr>
        <w:rPr>
          <w:b/>
          <w:sz w:val="22"/>
          <w:szCs w:val="22"/>
          <w:u w:val="single"/>
        </w:rPr>
      </w:pPr>
    </w:p>
    <w:p w:rsidR="000E17F3" w:rsidRPr="000E5C1B" w:rsidRDefault="000E17F3" w:rsidP="000E17F3">
      <w:pPr>
        <w:rPr>
          <w:sz w:val="22"/>
          <w:szCs w:val="22"/>
          <w:u w:val="single"/>
        </w:rPr>
      </w:pPr>
      <w:r w:rsidRPr="000E5C1B">
        <w:rPr>
          <w:b/>
          <w:sz w:val="22"/>
          <w:szCs w:val="22"/>
          <w:u w:val="single"/>
        </w:rPr>
        <w:t>Course Objectives:</w:t>
      </w:r>
    </w:p>
    <w:p w:rsidR="000E17F3" w:rsidRPr="000E5C1B" w:rsidRDefault="000E17F3" w:rsidP="000E17F3">
      <w:pPr>
        <w:rPr>
          <w:sz w:val="22"/>
          <w:szCs w:val="22"/>
        </w:rPr>
      </w:pPr>
      <w:r w:rsidRPr="000E5C1B">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0E17F3" w:rsidRPr="000E5C1B" w:rsidTr="00466637">
        <w:trPr>
          <w:trHeight w:val="215"/>
        </w:trPr>
        <w:tc>
          <w:tcPr>
            <w:tcW w:w="1908" w:type="dxa"/>
          </w:tcPr>
          <w:p w:rsidR="000E17F3" w:rsidRPr="000E5C1B" w:rsidRDefault="000E17F3" w:rsidP="00466637">
            <w:pPr>
              <w:spacing w:after="0" w:line="240" w:lineRule="auto"/>
              <w:rPr>
                <w:b/>
              </w:rPr>
            </w:pPr>
            <w:r w:rsidRPr="000E5C1B">
              <w:rPr>
                <w:b/>
                <w:sz w:val="22"/>
                <w:szCs w:val="22"/>
              </w:rPr>
              <w:t>CLO 1</w:t>
            </w:r>
          </w:p>
          <w:p w:rsidR="000E17F3" w:rsidRPr="000E5C1B" w:rsidRDefault="000E17F3" w:rsidP="00443495">
            <w:pPr>
              <w:spacing w:after="0" w:line="240" w:lineRule="auto"/>
              <w:rPr>
                <w:i/>
              </w:rPr>
            </w:pPr>
            <w:r w:rsidRPr="000E5C1B">
              <w:rPr>
                <w:i/>
                <w:sz w:val="22"/>
                <w:szCs w:val="22"/>
              </w:rPr>
              <w:t>(</w:t>
            </w:r>
            <w:r w:rsidR="00443495" w:rsidRPr="009B2BFC">
              <w:rPr>
                <w:rFonts w:ascii="Arial" w:eastAsia="Arial" w:hAnsi="Arial" w:cs="Arial"/>
                <w:i/>
                <w:iCs/>
                <w:color w:val="000000"/>
                <w:w w:val="97"/>
                <w:sz w:val="19"/>
                <w:szCs w:val="19"/>
              </w:rPr>
              <w:t>HTSB 1A-F, 3B-F,</w:t>
            </w:r>
            <w:r w:rsidR="00443495" w:rsidRPr="009B2BFC">
              <w:rPr>
                <w:rFonts w:ascii="Arial" w:eastAsia="Arial" w:hAnsi="Arial" w:cs="Arial"/>
                <w:i/>
                <w:iCs/>
                <w:color w:val="000000"/>
                <w:spacing w:val="14"/>
                <w:w w:val="97"/>
                <w:sz w:val="19"/>
                <w:szCs w:val="19"/>
              </w:rPr>
              <w:t xml:space="preserve"> </w:t>
            </w:r>
            <w:r w:rsidR="00443495">
              <w:br/>
            </w:r>
            <w:r w:rsidR="00443495" w:rsidRPr="009B2BFC">
              <w:rPr>
                <w:rFonts w:ascii="Arial" w:eastAsia="Arial" w:hAnsi="Arial" w:cs="Arial"/>
                <w:i/>
                <w:iCs/>
                <w:color w:val="000000"/>
                <w:w w:val="97"/>
                <w:sz w:val="19"/>
                <w:szCs w:val="19"/>
              </w:rPr>
              <w:t>5D, 6A, 7C)</w:t>
            </w:r>
          </w:p>
        </w:tc>
        <w:tc>
          <w:tcPr>
            <w:tcW w:w="7668" w:type="dxa"/>
          </w:tcPr>
          <w:p w:rsidR="000E17F3" w:rsidRPr="000E5C1B" w:rsidRDefault="00434857" w:rsidP="00466637">
            <w:pPr>
              <w:spacing w:after="0" w:line="240" w:lineRule="auto"/>
            </w:pPr>
            <w:r w:rsidRPr="009B2BFC">
              <w:rPr>
                <w:color w:val="000000"/>
                <w:spacing w:val="4"/>
                <w:sz w:val="19"/>
                <w:szCs w:val="19"/>
              </w:rPr>
              <w:t>Develop an understanding of the various learning theories and learning styles and how to</w:t>
            </w:r>
            <w:r w:rsidRPr="009B2BFC">
              <w:rPr>
                <w:color w:val="000000"/>
                <w:spacing w:val="2"/>
                <w:sz w:val="19"/>
                <w:szCs w:val="19"/>
              </w:rPr>
              <w:t xml:space="preserve"> </w:t>
            </w:r>
            <w:r>
              <w:br/>
            </w:r>
            <w:r w:rsidRPr="009B2BFC">
              <w:rPr>
                <w:color w:val="000000"/>
                <w:spacing w:val="4"/>
                <w:sz w:val="19"/>
                <w:szCs w:val="19"/>
              </w:rPr>
              <w:t>utilize those theories in education and the classroom.</w:t>
            </w:r>
          </w:p>
        </w:tc>
      </w:tr>
      <w:tr w:rsidR="000E17F3" w:rsidRPr="000E5C1B" w:rsidTr="00466637">
        <w:tc>
          <w:tcPr>
            <w:tcW w:w="1908" w:type="dxa"/>
          </w:tcPr>
          <w:p w:rsidR="000E17F3" w:rsidRPr="00493681" w:rsidRDefault="000E17F3" w:rsidP="00466637">
            <w:pPr>
              <w:spacing w:after="0" w:line="240" w:lineRule="auto"/>
              <w:rPr>
                <w:b/>
              </w:rPr>
            </w:pPr>
            <w:r w:rsidRPr="00493681">
              <w:rPr>
                <w:b/>
                <w:sz w:val="22"/>
                <w:szCs w:val="22"/>
              </w:rPr>
              <w:t>CLO 2</w:t>
            </w:r>
          </w:p>
          <w:p w:rsidR="000E17F3" w:rsidRPr="00493681" w:rsidRDefault="00443495" w:rsidP="00466637">
            <w:pPr>
              <w:spacing w:after="0" w:line="240" w:lineRule="auto"/>
              <w:rPr>
                <w:i/>
              </w:rPr>
            </w:pPr>
            <w:r w:rsidRPr="00493681">
              <w:rPr>
                <w:rFonts w:ascii="Arial" w:eastAsia="Arial" w:hAnsi="Arial" w:cs="Arial"/>
                <w:i/>
                <w:iCs/>
                <w:color w:val="000000"/>
                <w:w w:val="95"/>
                <w:sz w:val="19"/>
                <w:szCs w:val="19"/>
              </w:rPr>
              <w:t>(HTSB 2E, 3B, 3E,</w:t>
            </w:r>
            <w:r w:rsidRPr="00493681">
              <w:rPr>
                <w:rFonts w:ascii="Arial" w:eastAsia="Arial" w:hAnsi="Arial" w:cs="Arial"/>
                <w:i/>
                <w:iCs/>
                <w:color w:val="000000"/>
                <w:spacing w:val="5"/>
                <w:w w:val="95"/>
                <w:sz w:val="19"/>
                <w:szCs w:val="19"/>
              </w:rPr>
              <w:t xml:space="preserve"> </w:t>
            </w:r>
            <w:r w:rsidRPr="00493681">
              <w:br/>
            </w:r>
            <w:r w:rsidRPr="00493681">
              <w:rPr>
                <w:rFonts w:ascii="Arial" w:eastAsia="Arial" w:hAnsi="Arial" w:cs="Arial"/>
                <w:i/>
                <w:iCs/>
                <w:color w:val="000000"/>
                <w:w w:val="96"/>
                <w:sz w:val="19"/>
                <w:szCs w:val="19"/>
              </w:rPr>
              <w:t>5A, 6F, 7C, 8B)</w:t>
            </w:r>
          </w:p>
        </w:tc>
        <w:tc>
          <w:tcPr>
            <w:tcW w:w="7668" w:type="dxa"/>
          </w:tcPr>
          <w:p w:rsidR="00D631CA" w:rsidRPr="00493681" w:rsidRDefault="00D631CA" w:rsidP="00D631CA">
            <w:pPr>
              <w:spacing w:before="12" w:after="10" w:line="225" w:lineRule="exact"/>
              <w:ind w:right="-113"/>
            </w:pPr>
            <w:r w:rsidRPr="00493681">
              <w:rPr>
                <w:color w:val="000000"/>
                <w:spacing w:val="4"/>
                <w:sz w:val="19"/>
                <w:szCs w:val="19"/>
              </w:rPr>
              <w:t xml:space="preserve">Associate the components of learning theory and learning styles with particular theorists. </w:t>
            </w:r>
            <w:r w:rsidRPr="00493681">
              <w:rPr>
                <w:color w:val="000000"/>
                <w:spacing w:val="-13"/>
                <w:sz w:val="19"/>
                <w:szCs w:val="19"/>
              </w:rPr>
              <w:t xml:space="preserve"> </w:t>
            </w:r>
            <w:r w:rsidRPr="00493681">
              <w:br/>
            </w:r>
            <w:r w:rsidRPr="00493681">
              <w:rPr>
                <w:color w:val="000000"/>
                <w:spacing w:val="4"/>
                <w:sz w:val="19"/>
                <w:szCs w:val="19"/>
              </w:rPr>
              <w:t>General theories presented on learning and teaching styles are (and not limited to):  the</w:t>
            </w:r>
            <w:r w:rsidRPr="00493681">
              <w:rPr>
                <w:color w:val="000000"/>
                <w:spacing w:val="-11"/>
                <w:sz w:val="19"/>
                <w:szCs w:val="19"/>
              </w:rPr>
              <w:t xml:space="preserve"> </w:t>
            </w:r>
          </w:p>
          <w:p w:rsidR="000E17F3" w:rsidRPr="00493681" w:rsidRDefault="00D631CA" w:rsidP="00D631C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proofErr w:type="gramStart"/>
            <w:r w:rsidRPr="00493681">
              <w:rPr>
                <w:color w:val="000000"/>
                <w:spacing w:val="4"/>
                <w:sz w:val="19"/>
                <w:szCs w:val="19"/>
              </w:rPr>
              <w:t>behaviorist</w:t>
            </w:r>
            <w:proofErr w:type="gramEnd"/>
            <w:r w:rsidRPr="00493681">
              <w:rPr>
                <w:color w:val="000000"/>
                <w:spacing w:val="4"/>
                <w:sz w:val="19"/>
                <w:szCs w:val="19"/>
              </w:rPr>
              <w:t>,</w:t>
            </w:r>
            <w:r w:rsidR="00A923C7">
              <w:rPr>
                <w:color w:val="000000"/>
                <w:spacing w:val="4"/>
                <w:sz w:val="19"/>
                <w:szCs w:val="19"/>
              </w:rPr>
              <w:t xml:space="preserve"> the </w:t>
            </w:r>
            <w:proofErr w:type="spellStart"/>
            <w:r w:rsidR="00A923C7">
              <w:rPr>
                <w:color w:val="000000"/>
                <w:spacing w:val="4"/>
                <w:sz w:val="19"/>
                <w:szCs w:val="19"/>
              </w:rPr>
              <w:t>cognitivist</w:t>
            </w:r>
            <w:proofErr w:type="spellEnd"/>
            <w:r w:rsidR="00A923C7">
              <w:rPr>
                <w:color w:val="000000"/>
                <w:spacing w:val="4"/>
                <w:sz w:val="19"/>
                <w:szCs w:val="19"/>
              </w:rPr>
              <w:t xml:space="preserve">, </w:t>
            </w:r>
            <w:r w:rsidRPr="00493681">
              <w:rPr>
                <w:color w:val="000000"/>
                <w:spacing w:val="4"/>
                <w:sz w:val="19"/>
                <w:szCs w:val="19"/>
              </w:rPr>
              <w:t>and the constructivist.</w:t>
            </w:r>
          </w:p>
        </w:tc>
      </w:tr>
      <w:tr w:rsidR="000E17F3" w:rsidRPr="000E5C1B" w:rsidTr="00466637">
        <w:tc>
          <w:tcPr>
            <w:tcW w:w="1908" w:type="dxa"/>
          </w:tcPr>
          <w:p w:rsidR="000E17F3" w:rsidRPr="000E5C1B" w:rsidRDefault="000E17F3" w:rsidP="00466637">
            <w:pPr>
              <w:spacing w:after="0" w:line="240" w:lineRule="auto"/>
              <w:rPr>
                <w:b/>
              </w:rPr>
            </w:pPr>
            <w:r w:rsidRPr="000E5C1B">
              <w:rPr>
                <w:b/>
                <w:sz w:val="22"/>
                <w:szCs w:val="22"/>
              </w:rPr>
              <w:t>CLO 3</w:t>
            </w:r>
          </w:p>
          <w:p w:rsidR="000E17F3" w:rsidRPr="000E5C1B" w:rsidRDefault="00493681" w:rsidP="00466637">
            <w:pPr>
              <w:spacing w:after="0" w:line="240" w:lineRule="auto"/>
              <w:rPr>
                <w:i/>
              </w:rPr>
            </w:pPr>
            <w:r w:rsidRPr="009B2BFC">
              <w:rPr>
                <w:rFonts w:ascii="Arial" w:eastAsia="Arial" w:hAnsi="Arial" w:cs="Arial"/>
                <w:i/>
                <w:iCs/>
                <w:color w:val="000000"/>
                <w:w w:val="98"/>
                <w:sz w:val="19"/>
                <w:szCs w:val="19"/>
              </w:rPr>
              <w:t>(HTSB 1D-F, 2E-F,</w:t>
            </w:r>
            <w:r w:rsidRPr="009B2BFC">
              <w:rPr>
                <w:rFonts w:ascii="Arial" w:eastAsia="Arial" w:hAnsi="Arial" w:cs="Arial"/>
                <w:i/>
                <w:iCs/>
                <w:color w:val="000000"/>
                <w:spacing w:val="9"/>
                <w:w w:val="98"/>
                <w:sz w:val="19"/>
                <w:szCs w:val="19"/>
              </w:rPr>
              <w:t xml:space="preserve"> </w:t>
            </w:r>
            <w:r>
              <w:br/>
            </w:r>
            <w:r w:rsidRPr="009B2BFC">
              <w:rPr>
                <w:rFonts w:ascii="Arial" w:eastAsia="Arial" w:hAnsi="Arial" w:cs="Arial"/>
                <w:i/>
                <w:iCs/>
                <w:color w:val="000000"/>
                <w:w w:val="98"/>
                <w:sz w:val="19"/>
                <w:szCs w:val="19"/>
              </w:rPr>
              <w:t>3D, 4B, 6A-F)</w:t>
            </w:r>
          </w:p>
        </w:tc>
        <w:tc>
          <w:tcPr>
            <w:tcW w:w="7668" w:type="dxa"/>
          </w:tcPr>
          <w:p w:rsidR="00D36B39" w:rsidRDefault="00D36B39" w:rsidP="00D36B39">
            <w:pPr>
              <w:spacing w:before="12" w:after="7" w:line="225" w:lineRule="exact"/>
              <w:ind w:right="-113"/>
            </w:pPr>
            <w:r w:rsidRPr="009B2BFC">
              <w:rPr>
                <w:color w:val="000000"/>
                <w:spacing w:val="4"/>
                <w:sz w:val="19"/>
                <w:szCs w:val="19"/>
              </w:rPr>
              <w:t>Apply the different concepts of learning theories and styles to teaching strategies.  Teacher</w:t>
            </w:r>
            <w:r w:rsidRPr="009B2BFC">
              <w:rPr>
                <w:color w:val="000000"/>
                <w:spacing w:val="-5"/>
                <w:sz w:val="19"/>
                <w:szCs w:val="19"/>
              </w:rPr>
              <w:t xml:space="preserve"> </w:t>
            </w:r>
            <w:r>
              <w:br/>
            </w:r>
            <w:r w:rsidRPr="009B2BFC">
              <w:rPr>
                <w:color w:val="000000"/>
                <w:spacing w:val="4"/>
                <w:sz w:val="19"/>
                <w:szCs w:val="19"/>
              </w:rPr>
              <w:t>candidates will learn to apply the appropriate theory and or style to the appropriate situation</w:t>
            </w:r>
            <w:r w:rsidRPr="009B2BFC">
              <w:rPr>
                <w:color w:val="000000"/>
                <w:spacing w:val="-17"/>
                <w:sz w:val="19"/>
                <w:szCs w:val="19"/>
              </w:rPr>
              <w:t xml:space="preserve"> </w:t>
            </w:r>
          </w:p>
          <w:p w:rsidR="000E17F3" w:rsidRPr="000E5C1B" w:rsidRDefault="00D36B39" w:rsidP="00D36B3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proofErr w:type="gramStart"/>
            <w:r w:rsidRPr="009B2BFC">
              <w:rPr>
                <w:color w:val="000000"/>
                <w:spacing w:val="4"/>
                <w:sz w:val="19"/>
                <w:szCs w:val="19"/>
              </w:rPr>
              <w:t>in</w:t>
            </w:r>
            <w:proofErr w:type="gramEnd"/>
            <w:r w:rsidRPr="009B2BFC">
              <w:rPr>
                <w:color w:val="000000"/>
                <w:spacing w:val="4"/>
                <w:sz w:val="19"/>
                <w:szCs w:val="19"/>
              </w:rPr>
              <w:t xml:space="preserve"> the classroom.</w:t>
            </w:r>
          </w:p>
        </w:tc>
      </w:tr>
      <w:tr w:rsidR="00D36B39" w:rsidRPr="000E5C1B" w:rsidTr="00D36B39">
        <w:tc>
          <w:tcPr>
            <w:tcW w:w="1908" w:type="dxa"/>
            <w:tcBorders>
              <w:top w:val="single" w:sz="4" w:space="0" w:color="000000"/>
              <w:left w:val="single" w:sz="4" w:space="0" w:color="000000"/>
              <w:bottom w:val="single" w:sz="4" w:space="0" w:color="000000"/>
              <w:right w:val="single" w:sz="4" w:space="0" w:color="000000"/>
            </w:tcBorders>
          </w:tcPr>
          <w:p w:rsidR="00D36B39" w:rsidRPr="000E5C1B" w:rsidRDefault="00493681" w:rsidP="00466637">
            <w:pPr>
              <w:spacing w:after="0" w:line="240" w:lineRule="auto"/>
              <w:rPr>
                <w:b/>
              </w:rPr>
            </w:pPr>
            <w:r>
              <w:rPr>
                <w:b/>
                <w:sz w:val="22"/>
                <w:szCs w:val="22"/>
              </w:rPr>
              <w:t>CLO 4</w:t>
            </w:r>
          </w:p>
          <w:p w:rsidR="00493681" w:rsidRDefault="00493681" w:rsidP="00493681">
            <w:pPr>
              <w:spacing w:after="8" w:line="226" w:lineRule="exact"/>
              <w:ind w:right="-113"/>
            </w:pPr>
            <w:r w:rsidRPr="009B2BFC">
              <w:rPr>
                <w:rFonts w:ascii="Arial" w:eastAsia="Arial" w:hAnsi="Arial" w:cs="Arial"/>
                <w:i/>
                <w:iCs/>
                <w:color w:val="000000"/>
                <w:w w:val="96"/>
                <w:sz w:val="19"/>
                <w:szCs w:val="19"/>
              </w:rPr>
              <w:t>(HTSB 1E-F, 2C,</w:t>
            </w:r>
            <w:r w:rsidRPr="009B2BFC">
              <w:rPr>
                <w:rFonts w:ascii="Arial" w:eastAsia="Arial" w:hAnsi="Arial" w:cs="Arial"/>
                <w:i/>
                <w:iCs/>
                <w:color w:val="000000"/>
                <w:spacing w:val="11"/>
                <w:w w:val="96"/>
                <w:sz w:val="19"/>
                <w:szCs w:val="19"/>
              </w:rPr>
              <w:t xml:space="preserve"> </w:t>
            </w:r>
            <w:r>
              <w:br/>
            </w:r>
            <w:r w:rsidRPr="009B2BFC">
              <w:rPr>
                <w:rFonts w:ascii="Arial" w:eastAsia="Arial" w:hAnsi="Arial" w:cs="Arial"/>
                <w:i/>
                <w:iCs/>
                <w:color w:val="000000"/>
                <w:w w:val="97"/>
                <w:sz w:val="19"/>
                <w:szCs w:val="19"/>
              </w:rPr>
              <w:t>3D, 3F, 4G, 5D, 6E,</w:t>
            </w:r>
            <w:r w:rsidRPr="009B2BFC">
              <w:rPr>
                <w:rFonts w:ascii="Arial" w:eastAsia="Arial" w:hAnsi="Arial" w:cs="Arial"/>
                <w:i/>
                <w:iCs/>
                <w:color w:val="000000"/>
                <w:spacing w:val="8"/>
                <w:w w:val="97"/>
                <w:sz w:val="19"/>
                <w:szCs w:val="19"/>
              </w:rPr>
              <w:t xml:space="preserve"> </w:t>
            </w:r>
          </w:p>
          <w:p w:rsidR="00D36B39" w:rsidRPr="00D36B39" w:rsidRDefault="00493681" w:rsidP="00493681">
            <w:pPr>
              <w:spacing w:after="0" w:line="240" w:lineRule="auto"/>
              <w:rPr>
                <w:b/>
              </w:rPr>
            </w:pPr>
            <w:r w:rsidRPr="009B2BFC">
              <w:rPr>
                <w:rFonts w:ascii="Arial" w:eastAsia="Arial" w:hAnsi="Arial" w:cs="Arial"/>
                <w:i/>
                <w:iCs/>
                <w:color w:val="000000"/>
                <w:w w:val="97"/>
                <w:sz w:val="19"/>
                <w:szCs w:val="19"/>
              </w:rPr>
              <w:t>7F, 9B)</w:t>
            </w:r>
          </w:p>
        </w:tc>
        <w:tc>
          <w:tcPr>
            <w:tcW w:w="7668" w:type="dxa"/>
            <w:tcBorders>
              <w:top w:val="single" w:sz="4" w:space="0" w:color="000000"/>
              <w:left w:val="single" w:sz="4" w:space="0" w:color="000000"/>
              <w:bottom w:val="single" w:sz="4" w:space="0" w:color="000000"/>
              <w:right w:val="single" w:sz="4" w:space="0" w:color="000000"/>
            </w:tcBorders>
          </w:tcPr>
          <w:p w:rsidR="00D36B39" w:rsidRPr="00D36B39" w:rsidRDefault="00D36B39" w:rsidP="00D36B39">
            <w:pPr>
              <w:spacing w:before="12" w:after="7" w:line="225" w:lineRule="exact"/>
              <w:ind w:right="-113"/>
              <w:rPr>
                <w:color w:val="000000"/>
                <w:spacing w:val="4"/>
                <w:sz w:val="19"/>
                <w:szCs w:val="19"/>
              </w:rPr>
            </w:pPr>
            <w:r w:rsidRPr="009B2BFC">
              <w:rPr>
                <w:color w:val="000000"/>
                <w:spacing w:val="4"/>
                <w:sz w:val="19"/>
                <w:szCs w:val="19"/>
              </w:rPr>
              <w:t>Teacher candidates will analyze their own learning and teaching styles.  Understanding that</w:t>
            </w:r>
            <w:r w:rsidRPr="009B2BFC">
              <w:rPr>
                <w:color w:val="000000"/>
                <w:spacing w:val="5"/>
                <w:sz w:val="19"/>
                <w:szCs w:val="19"/>
              </w:rPr>
              <w:t xml:space="preserve"> </w:t>
            </w:r>
            <w:r>
              <w:br/>
            </w:r>
            <w:r w:rsidRPr="009B2BFC">
              <w:rPr>
                <w:color w:val="000000"/>
                <w:spacing w:val="4"/>
                <w:sz w:val="19"/>
                <w:szCs w:val="19"/>
              </w:rPr>
              <w:t>concept will help teacher candidates to understand their students’ learning styles.</w:t>
            </w:r>
          </w:p>
        </w:tc>
      </w:tr>
    </w:tbl>
    <w:p w:rsidR="000E17F3" w:rsidRPr="000E5C1B" w:rsidRDefault="000E17F3" w:rsidP="000E17F3">
      <w:pPr>
        <w:rPr>
          <w:sz w:val="22"/>
          <w:szCs w:val="22"/>
        </w:rPr>
      </w:pPr>
    </w:p>
    <w:p w:rsidR="000E17F3" w:rsidRPr="000E5C1B" w:rsidRDefault="000E17F3" w:rsidP="000E17F3">
      <w:pPr>
        <w:rPr>
          <w:b/>
          <w:sz w:val="22"/>
          <w:szCs w:val="22"/>
          <w:u w:val="single"/>
        </w:rPr>
      </w:pPr>
      <w:r w:rsidRPr="000E5C1B">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0E17F3" w:rsidRPr="000E5C1B" w:rsidTr="00466637">
        <w:tc>
          <w:tcPr>
            <w:tcW w:w="1080" w:type="dxa"/>
          </w:tcPr>
          <w:p w:rsidR="000E17F3" w:rsidRPr="000E5C1B" w:rsidRDefault="000E17F3" w:rsidP="00466637">
            <w:pPr>
              <w:spacing w:after="0" w:line="240" w:lineRule="auto"/>
            </w:pPr>
          </w:p>
        </w:tc>
        <w:tc>
          <w:tcPr>
            <w:tcW w:w="1075" w:type="dxa"/>
          </w:tcPr>
          <w:p w:rsidR="000E17F3" w:rsidRPr="000E5C1B" w:rsidRDefault="000E17F3" w:rsidP="00466637">
            <w:pPr>
              <w:spacing w:after="0" w:line="240" w:lineRule="auto"/>
            </w:pPr>
            <w:r w:rsidRPr="000E5C1B">
              <w:rPr>
                <w:sz w:val="22"/>
                <w:szCs w:val="22"/>
              </w:rPr>
              <w:t>PLO 1</w:t>
            </w:r>
          </w:p>
        </w:tc>
        <w:tc>
          <w:tcPr>
            <w:tcW w:w="1075" w:type="dxa"/>
          </w:tcPr>
          <w:p w:rsidR="000E17F3" w:rsidRPr="000E5C1B" w:rsidRDefault="000E17F3" w:rsidP="00466637">
            <w:pPr>
              <w:spacing w:after="0" w:line="240" w:lineRule="auto"/>
            </w:pPr>
            <w:r w:rsidRPr="000E5C1B">
              <w:rPr>
                <w:sz w:val="22"/>
                <w:szCs w:val="22"/>
              </w:rPr>
              <w:t>PLO 2</w:t>
            </w:r>
          </w:p>
        </w:tc>
        <w:tc>
          <w:tcPr>
            <w:tcW w:w="1075" w:type="dxa"/>
          </w:tcPr>
          <w:p w:rsidR="000E17F3" w:rsidRPr="000E5C1B" w:rsidRDefault="000E17F3" w:rsidP="00466637">
            <w:pPr>
              <w:spacing w:after="0" w:line="240" w:lineRule="auto"/>
            </w:pPr>
            <w:r w:rsidRPr="000E5C1B">
              <w:rPr>
                <w:sz w:val="22"/>
                <w:szCs w:val="22"/>
              </w:rPr>
              <w:t>PLO 3</w:t>
            </w:r>
          </w:p>
        </w:tc>
        <w:tc>
          <w:tcPr>
            <w:tcW w:w="1075" w:type="dxa"/>
          </w:tcPr>
          <w:p w:rsidR="000E17F3" w:rsidRPr="000E5C1B" w:rsidRDefault="000E17F3" w:rsidP="00466637">
            <w:pPr>
              <w:spacing w:after="0" w:line="240" w:lineRule="auto"/>
            </w:pPr>
            <w:r w:rsidRPr="000E5C1B">
              <w:rPr>
                <w:sz w:val="22"/>
                <w:szCs w:val="22"/>
              </w:rPr>
              <w:t>PLO 4</w:t>
            </w:r>
          </w:p>
        </w:tc>
        <w:tc>
          <w:tcPr>
            <w:tcW w:w="1075" w:type="dxa"/>
          </w:tcPr>
          <w:p w:rsidR="000E17F3" w:rsidRPr="000E5C1B" w:rsidRDefault="000E17F3" w:rsidP="00466637">
            <w:pPr>
              <w:spacing w:after="0" w:line="240" w:lineRule="auto"/>
            </w:pPr>
            <w:r w:rsidRPr="000E5C1B">
              <w:rPr>
                <w:sz w:val="22"/>
                <w:szCs w:val="22"/>
              </w:rPr>
              <w:t>PLO 5</w:t>
            </w:r>
          </w:p>
        </w:tc>
        <w:tc>
          <w:tcPr>
            <w:tcW w:w="1075" w:type="dxa"/>
          </w:tcPr>
          <w:p w:rsidR="000E17F3" w:rsidRPr="000E5C1B" w:rsidRDefault="000E17F3" w:rsidP="00466637">
            <w:pPr>
              <w:spacing w:after="0" w:line="240" w:lineRule="auto"/>
            </w:pPr>
            <w:r w:rsidRPr="000E5C1B">
              <w:rPr>
                <w:sz w:val="22"/>
                <w:szCs w:val="22"/>
              </w:rPr>
              <w:t>PLO 6</w:t>
            </w:r>
          </w:p>
        </w:tc>
        <w:tc>
          <w:tcPr>
            <w:tcW w:w="1075" w:type="dxa"/>
          </w:tcPr>
          <w:p w:rsidR="000E17F3" w:rsidRPr="000E5C1B" w:rsidRDefault="000E17F3" w:rsidP="00466637">
            <w:pPr>
              <w:spacing w:after="0" w:line="240" w:lineRule="auto"/>
            </w:pPr>
            <w:r w:rsidRPr="000E5C1B">
              <w:rPr>
                <w:sz w:val="22"/>
                <w:szCs w:val="22"/>
              </w:rPr>
              <w:t>PLO 7</w:t>
            </w:r>
          </w:p>
        </w:tc>
        <w:tc>
          <w:tcPr>
            <w:tcW w:w="971" w:type="dxa"/>
          </w:tcPr>
          <w:p w:rsidR="000E17F3" w:rsidRPr="000E5C1B" w:rsidRDefault="000E17F3" w:rsidP="00466637">
            <w:pPr>
              <w:spacing w:after="0" w:line="240" w:lineRule="auto"/>
            </w:pPr>
            <w:r w:rsidRPr="000E5C1B">
              <w:rPr>
                <w:sz w:val="22"/>
                <w:szCs w:val="22"/>
              </w:rPr>
              <w:t>PLO 8</w:t>
            </w: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1</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Times New Roman" w:hAnsi="Times New Roman"/>
                <w:b/>
              </w:rPr>
            </w:pPr>
            <w:r w:rsidRPr="000E5C1B">
              <w:rPr>
                <w:rFonts w:ascii="Times New Roman" w:hAnsi="Times New Roman"/>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Times New Roman" w:hAnsi="Times New Roman"/>
                <w:b/>
              </w:rPr>
            </w:pPr>
          </w:p>
        </w:tc>
        <w:tc>
          <w:tcPr>
            <w:tcW w:w="1075" w:type="dxa"/>
          </w:tcPr>
          <w:p w:rsidR="000E17F3" w:rsidRPr="000E5C1B" w:rsidRDefault="000E17F3" w:rsidP="00466637">
            <w:pPr>
              <w:pStyle w:val="NoSpacing1"/>
              <w:jc w:val="center"/>
              <w:rPr>
                <w:rFonts w:ascii="Arial" w:hAnsi="Arial" w:cs="Arial"/>
                <w:b/>
              </w:rPr>
            </w:pPr>
          </w:p>
        </w:tc>
        <w:tc>
          <w:tcPr>
            <w:tcW w:w="971" w:type="dxa"/>
          </w:tcPr>
          <w:p w:rsidR="000E17F3" w:rsidRPr="000E5C1B" w:rsidRDefault="000E17F3" w:rsidP="00466637">
            <w:pPr>
              <w:pStyle w:val="NoSpacing1"/>
              <w:jc w:val="center"/>
              <w:rPr>
                <w:rFonts w:ascii="Arial" w:hAnsi="Arial" w:cs="Arial"/>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2</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3</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FB0840" w:rsidRPr="000E5C1B" w:rsidTr="00FB0840">
        <w:tc>
          <w:tcPr>
            <w:tcW w:w="1080"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spacing w:after="0" w:line="240" w:lineRule="auto"/>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Times New Roman" w:hAnsi="Times New Roman"/>
                <w:b/>
              </w:rPr>
            </w:pPr>
          </w:p>
        </w:tc>
      </w:tr>
    </w:tbl>
    <w:p w:rsidR="000E17F3" w:rsidRPr="000E5C1B" w:rsidRDefault="000E17F3" w:rsidP="000E17F3">
      <w:pPr>
        <w:pStyle w:val="NoSpacing1"/>
        <w:rPr>
          <w:rFonts w:ascii="Times New Roman" w:hAnsi="Times New Roman"/>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Pr="000E5C1B" w:rsidRDefault="00B420BD" w:rsidP="00B420BD">
      <w:pPr>
        <w:rPr>
          <w:b/>
          <w:sz w:val="22"/>
          <w:szCs w:val="22"/>
          <w:u w:val="single"/>
        </w:rPr>
      </w:pPr>
      <w:r w:rsidRPr="000E5C1B">
        <w:rPr>
          <w:b/>
          <w:sz w:val="22"/>
          <w:szCs w:val="22"/>
          <w:u w:val="single"/>
        </w:rPr>
        <w:lastRenderedPageBreak/>
        <w:t>Essential Questions Addressed in This Course</w:t>
      </w:r>
    </w:p>
    <w:p w:rsidR="00B420BD" w:rsidRPr="000E5C1B" w:rsidRDefault="00B420BD" w:rsidP="00B420BD">
      <w:pPr>
        <w:rPr>
          <w:i/>
          <w:sz w:val="22"/>
          <w:szCs w:val="22"/>
        </w:rPr>
      </w:pPr>
      <w:r w:rsidRPr="000E5C1B">
        <w:rPr>
          <w:i/>
          <w:sz w:val="22"/>
          <w:szCs w:val="22"/>
        </w:rPr>
        <w:t>3-5 questions with link to CLO and PLO if possible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B420BD" w:rsidRPr="000E5C1B" w:rsidTr="00466637">
        <w:tc>
          <w:tcPr>
            <w:tcW w:w="631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Essential Questions</w:t>
            </w:r>
          </w:p>
          <w:p w:rsidR="00B420BD" w:rsidRPr="000E5C1B" w:rsidRDefault="00B420BD" w:rsidP="00466637">
            <w:pPr>
              <w:pStyle w:val="NoSpacing1"/>
              <w:jc w:val="center"/>
              <w:rPr>
                <w:rFonts w:ascii="Times New Roman" w:hAnsi="Times New Roman"/>
                <w:b/>
              </w:rPr>
            </w:pPr>
          </w:p>
        </w:tc>
        <w:tc>
          <w:tcPr>
            <w:tcW w:w="1620"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CLOs</w:t>
            </w:r>
          </w:p>
        </w:tc>
        <w:tc>
          <w:tcPr>
            <w:tcW w:w="163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PLOs</w:t>
            </w:r>
          </w:p>
        </w:tc>
      </w:tr>
      <w:tr w:rsidR="00B420BD" w:rsidRPr="000E5C1B" w:rsidTr="00466637">
        <w:tc>
          <w:tcPr>
            <w:tcW w:w="6318" w:type="dxa"/>
          </w:tcPr>
          <w:p w:rsidR="00B420BD" w:rsidRPr="000E5C1B" w:rsidRDefault="00B420BD" w:rsidP="00B420BD">
            <w:pPr>
              <w:pStyle w:val="NoSpacing1"/>
              <w:rPr>
                <w:rFonts w:ascii="Times New Roman" w:hAnsi="Times New Roman"/>
              </w:rPr>
            </w:pPr>
            <w:r w:rsidRPr="00753634">
              <w:rPr>
                <w:color w:val="000000"/>
                <w:spacing w:val="4"/>
                <w:sz w:val="19"/>
                <w:szCs w:val="19"/>
              </w:rPr>
              <w:t>Why is it important to understand learning theories and styles?</w:t>
            </w:r>
          </w:p>
        </w:tc>
        <w:tc>
          <w:tcPr>
            <w:tcW w:w="1620"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1,2,3,6,7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3"/>
                <w:sz w:val="19"/>
                <w:szCs w:val="19"/>
              </w:rPr>
              <w:t>How are learning styles and theories related to student learning in education</w:t>
            </w:r>
            <w:r w:rsidRPr="00753634">
              <w:rPr>
                <w:color w:val="000000"/>
                <w:spacing w:val="67"/>
                <w:sz w:val="19"/>
                <w:szCs w:val="19"/>
              </w:rPr>
              <w:t xml:space="preserve"> </w:t>
            </w:r>
            <w:r w:rsidRPr="00753634">
              <w:rPr>
                <w:color w:val="000000"/>
                <w:spacing w:val="3"/>
                <w:sz w:val="19"/>
                <w:szCs w:val="19"/>
              </w:rPr>
              <w:t>(i.e., the classroom)?</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r w:rsidR="00275B48">
              <w:rPr>
                <w:rFonts w:ascii="Times New Roman" w:hAnsi="Times New Roman"/>
              </w:rPr>
              <w:t xml:space="preserve"> </w:t>
            </w:r>
            <w:r w:rsidRPr="000E5C1B">
              <w:rPr>
                <w:rFonts w:ascii="Times New Roman" w:hAnsi="Times New Roman"/>
              </w:rPr>
              <w:t>3</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w:t>
            </w:r>
            <w:r w:rsidR="00667075">
              <w:rPr>
                <w:rFonts w:ascii="Times New Roman" w:hAnsi="Times New Roman"/>
              </w:rPr>
              <w:t xml:space="preserve"> </w:t>
            </w:r>
            <w:r w:rsidRPr="000E5C1B">
              <w:rPr>
                <w:rFonts w:ascii="Times New Roman" w:hAnsi="Times New Roman"/>
              </w:rPr>
              <w:t>2,</w:t>
            </w:r>
            <w:r w:rsidR="00667075">
              <w:rPr>
                <w:rFonts w:ascii="Times New Roman" w:hAnsi="Times New Roman"/>
              </w:rPr>
              <w:t xml:space="preserve"> </w:t>
            </w:r>
            <w:r w:rsidRPr="000E5C1B">
              <w:rPr>
                <w:rFonts w:ascii="Times New Roman" w:hAnsi="Times New Roman"/>
              </w:rPr>
              <w:t>3, 5,</w:t>
            </w:r>
            <w:r w:rsidR="00667075">
              <w:rPr>
                <w:rFonts w:ascii="Times New Roman" w:hAnsi="Times New Roman"/>
              </w:rPr>
              <w:t xml:space="preserve"> </w:t>
            </w:r>
            <w:r w:rsidRPr="000E5C1B">
              <w:rPr>
                <w:rFonts w:ascii="Times New Roman" w:hAnsi="Times New Roman"/>
              </w:rPr>
              <w:t>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4"/>
                <w:sz w:val="19"/>
                <w:szCs w:val="19"/>
              </w:rPr>
              <w:t>How do you successfully implement effective learning theories and styles</w:t>
            </w:r>
            <w:r w:rsidRPr="00753634">
              <w:rPr>
                <w:color w:val="000000"/>
                <w:spacing w:val="8"/>
                <w:sz w:val="19"/>
                <w:szCs w:val="19"/>
              </w:rPr>
              <w:t xml:space="preserve"> </w:t>
            </w:r>
            <w:r>
              <w:br/>
            </w:r>
            <w:r w:rsidRPr="00753634">
              <w:rPr>
                <w:color w:val="000000"/>
                <w:spacing w:val="4"/>
                <w:sz w:val="19"/>
                <w:szCs w:val="19"/>
              </w:rPr>
              <w:t>in the P – 12 classrooms?</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275B48">
            <w:pPr>
              <w:pStyle w:val="NoSpacing1"/>
              <w:rPr>
                <w:rFonts w:ascii="Times New Roman" w:hAnsi="Times New Roman"/>
              </w:rPr>
            </w:pPr>
            <w:r w:rsidRPr="000E5C1B">
              <w:rPr>
                <w:rFonts w:ascii="Times New Roman" w:hAnsi="Times New Roman"/>
              </w:rPr>
              <w:t xml:space="preserve">       1, 3</w:t>
            </w:r>
            <w:r w:rsidR="00275B48">
              <w:rPr>
                <w:rFonts w:ascii="Times New Roman" w:hAnsi="Times New Roman"/>
              </w:rPr>
              <w:t>, 4</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1863E5" w:rsidP="00466637">
            <w:pPr>
              <w:pStyle w:val="NoSpacing1"/>
              <w:jc w:val="center"/>
              <w:rPr>
                <w:rFonts w:ascii="Times New Roman" w:hAnsi="Times New Roman"/>
              </w:rPr>
            </w:pPr>
            <w:r>
              <w:rPr>
                <w:rFonts w:ascii="Times New Roman" w:hAnsi="Times New Roman"/>
              </w:rPr>
              <w:t>3, 5, 6, 7</w:t>
            </w:r>
          </w:p>
        </w:tc>
      </w:tr>
      <w:tr w:rsidR="00275B48" w:rsidRPr="000E5C1B" w:rsidTr="00275B48">
        <w:tc>
          <w:tcPr>
            <w:tcW w:w="6318" w:type="dxa"/>
            <w:tcBorders>
              <w:top w:val="single" w:sz="4" w:space="0" w:color="000000"/>
              <w:left w:val="single" w:sz="4" w:space="0" w:color="000000"/>
              <w:bottom w:val="single" w:sz="4" w:space="0" w:color="000000"/>
              <w:right w:val="single" w:sz="4" w:space="0" w:color="000000"/>
            </w:tcBorders>
          </w:tcPr>
          <w:p w:rsidR="00275B48" w:rsidRPr="00275B48" w:rsidRDefault="00275B48" w:rsidP="00466637">
            <w:pPr>
              <w:pStyle w:val="NoSpacing1"/>
              <w:rPr>
                <w:color w:val="000000"/>
                <w:spacing w:val="4"/>
                <w:sz w:val="19"/>
                <w:szCs w:val="19"/>
              </w:rPr>
            </w:pPr>
            <w:r w:rsidRPr="00753634">
              <w:rPr>
                <w:color w:val="000000"/>
                <w:spacing w:val="4"/>
                <w:sz w:val="19"/>
                <w:szCs w:val="19"/>
              </w:rPr>
              <w:t>Why is it important</w:t>
            </w:r>
            <w:r>
              <w:rPr>
                <w:color w:val="000000"/>
                <w:spacing w:val="4"/>
                <w:sz w:val="19"/>
                <w:szCs w:val="19"/>
              </w:rPr>
              <w:t xml:space="preserve"> for teacher candidates to understand and analyze their own learning and teaching styles in understanding their student’s learning styles?</w:t>
            </w:r>
          </w:p>
        </w:tc>
        <w:tc>
          <w:tcPr>
            <w:tcW w:w="1620"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rPr>
                <w:rFonts w:ascii="Times New Roman" w:hAnsi="Times New Roman"/>
              </w:rPr>
            </w:pPr>
          </w:p>
          <w:p w:rsidR="00275B48" w:rsidRPr="000E5C1B" w:rsidRDefault="00275B48" w:rsidP="00275B48">
            <w:pPr>
              <w:pStyle w:val="NoSpacing1"/>
              <w:jc w:val="center"/>
              <w:rPr>
                <w:rFonts w:ascii="Times New Roman" w:hAnsi="Times New Roman"/>
              </w:rPr>
            </w:pPr>
            <w:r>
              <w:rPr>
                <w:rFonts w:ascii="Times New Roman" w:hAnsi="Times New Roman"/>
              </w:rPr>
              <w:t>4</w:t>
            </w:r>
          </w:p>
        </w:tc>
        <w:tc>
          <w:tcPr>
            <w:tcW w:w="1638"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jc w:val="center"/>
              <w:rPr>
                <w:rFonts w:ascii="Times New Roman" w:hAnsi="Times New Roman"/>
              </w:rPr>
            </w:pPr>
          </w:p>
          <w:p w:rsidR="00275B48" w:rsidRPr="000E5C1B" w:rsidRDefault="00275B48" w:rsidP="00466637">
            <w:pPr>
              <w:pStyle w:val="NoSpacing1"/>
              <w:jc w:val="center"/>
              <w:rPr>
                <w:rFonts w:ascii="Times New Roman" w:hAnsi="Times New Roman"/>
              </w:rPr>
            </w:pPr>
            <w:r w:rsidRPr="000E5C1B">
              <w:rPr>
                <w:rFonts w:ascii="Times New Roman" w:hAnsi="Times New Roman"/>
              </w:rPr>
              <w:t>2,</w:t>
            </w:r>
            <w:r w:rsidR="001863E5">
              <w:rPr>
                <w:rFonts w:ascii="Times New Roman" w:hAnsi="Times New Roman"/>
              </w:rPr>
              <w:t xml:space="preserve"> </w:t>
            </w:r>
            <w:r w:rsidRPr="000E5C1B">
              <w:rPr>
                <w:rFonts w:ascii="Times New Roman" w:hAnsi="Times New Roman"/>
              </w:rPr>
              <w:t>3,</w:t>
            </w:r>
            <w:r w:rsidR="001863E5">
              <w:rPr>
                <w:rFonts w:ascii="Times New Roman" w:hAnsi="Times New Roman"/>
              </w:rPr>
              <w:t xml:space="preserve"> </w:t>
            </w:r>
            <w:r w:rsidRPr="000E5C1B">
              <w:rPr>
                <w:rFonts w:ascii="Times New Roman" w:hAnsi="Times New Roman"/>
              </w:rPr>
              <w:t>6,</w:t>
            </w:r>
            <w:r w:rsidR="001863E5">
              <w:rPr>
                <w:rFonts w:ascii="Times New Roman" w:hAnsi="Times New Roman"/>
              </w:rPr>
              <w:t xml:space="preserve"> </w:t>
            </w:r>
            <w:r w:rsidRPr="000E5C1B">
              <w:rPr>
                <w:rFonts w:ascii="Times New Roman" w:hAnsi="Times New Roman"/>
              </w:rPr>
              <w:t>7</w:t>
            </w:r>
          </w:p>
        </w:tc>
      </w:tr>
    </w:tbl>
    <w:p w:rsidR="00B420BD" w:rsidRDefault="00B420BD" w:rsidP="009D3549">
      <w:pPr>
        <w:rPr>
          <w:b/>
          <w:sz w:val="22"/>
          <w:szCs w:val="22"/>
          <w:u w:val="single"/>
        </w:rPr>
      </w:pPr>
    </w:p>
    <w:p w:rsidR="009D3549" w:rsidRPr="000E5C1B" w:rsidRDefault="009D3549" w:rsidP="009D3549">
      <w:pPr>
        <w:rPr>
          <w:sz w:val="22"/>
          <w:szCs w:val="22"/>
          <w:u w:val="single"/>
        </w:rPr>
      </w:pPr>
      <w:r w:rsidRPr="000E5C1B">
        <w:rPr>
          <w:b/>
          <w:sz w:val="22"/>
          <w:szCs w:val="22"/>
          <w:u w:val="single"/>
        </w:rPr>
        <w:t>Course Objectives:</w:t>
      </w:r>
    </w:p>
    <w:p w:rsidR="009D3549" w:rsidRDefault="009D3549" w:rsidP="009D3549">
      <w:pPr>
        <w:rPr>
          <w:sz w:val="22"/>
          <w:szCs w:val="22"/>
        </w:rPr>
      </w:pPr>
      <w:r w:rsidRPr="000E5C1B">
        <w:rPr>
          <w:sz w:val="22"/>
          <w:szCs w:val="22"/>
        </w:rPr>
        <w:t>At the end of this course, the students will:</w:t>
      </w:r>
    </w:p>
    <w:p w:rsidR="00F51B0E" w:rsidRPr="00A64868" w:rsidRDefault="00F51B0E" w:rsidP="00F51B0E">
      <w:pPr>
        <w:pStyle w:val="Heading2"/>
        <w:rPr>
          <w:rFonts w:eastAsia="Times New Roman"/>
          <w:b w:val="0"/>
          <w:color w:val="000000" w:themeColor="text1"/>
          <w:sz w:val="22"/>
          <w:szCs w:val="22"/>
        </w:rPr>
      </w:pPr>
      <w:r w:rsidRPr="00A64868">
        <w:rPr>
          <w:rFonts w:eastAsia="Times New Roman"/>
          <w:b w:val="0"/>
          <w:color w:val="000000" w:themeColor="text1"/>
          <w:sz w:val="22"/>
          <w:szCs w:val="22"/>
        </w:rPr>
        <w:t>1. Identify different learning stages and discuss appropriate teaching strategies. (Differentiated instruction based to learning styles and needs)</w:t>
      </w:r>
    </w:p>
    <w:p w:rsidR="009D3549" w:rsidRPr="00A64868" w:rsidRDefault="00F51B0E" w:rsidP="00A64868">
      <w:pPr>
        <w:pStyle w:val="Heading2"/>
        <w:rPr>
          <w:rFonts w:eastAsia="Times New Roman"/>
          <w:b w:val="0"/>
          <w:color w:val="000000" w:themeColor="text1"/>
          <w:sz w:val="22"/>
          <w:szCs w:val="22"/>
        </w:rPr>
      </w:pPr>
      <w:r w:rsidRPr="00A64868">
        <w:rPr>
          <w:rFonts w:eastAsia="Times New Roman"/>
          <w:b w:val="0"/>
          <w:color w:val="000000" w:themeColor="text1"/>
          <w:sz w:val="22"/>
          <w:szCs w:val="22"/>
        </w:rPr>
        <w:t>2. Use learning styles to evaluate curriculum. (Application of theories on learning in curriculum design</w:t>
      </w:r>
    </w:p>
    <w:p w:rsidR="00324BF2" w:rsidRDefault="00324BF2" w:rsidP="009D3549">
      <w:pPr>
        <w:pStyle w:val="NoSpacing1"/>
        <w:rPr>
          <w:rFonts w:ascii="Times New Roman" w:hAnsi="Times New Roman"/>
        </w:rPr>
      </w:pPr>
    </w:p>
    <w:p w:rsidR="00324BF2" w:rsidRPr="000E5C1B" w:rsidRDefault="00324BF2" w:rsidP="009D3549">
      <w:pPr>
        <w:pStyle w:val="NoSpacing1"/>
        <w:rPr>
          <w:rFonts w:ascii="Times New Roman" w:hAnsi="Times New Roman"/>
        </w:rPr>
      </w:pPr>
    </w:p>
    <w:p w:rsidR="009D3549" w:rsidRPr="000E5C1B" w:rsidRDefault="009D3549" w:rsidP="009D3549">
      <w:pPr>
        <w:rPr>
          <w:b/>
          <w:sz w:val="22"/>
          <w:szCs w:val="22"/>
          <w:u w:val="single"/>
        </w:rPr>
      </w:pPr>
      <w:r w:rsidRPr="000E5C1B">
        <w:rPr>
          <w:b/>
          <w:sz w:val="22"/>
          <w:szCs w:val="22"/>
          <w:u w:val="single"/>
        </w:rPr>
        <w:t>Key Teaching-Learning Strategies</w:t>
      </w:r>
    </w:p>
    <w:p w:rsidR="009D3549" w:rsidRDefault="009D3549" w:rsidP="009D3549">
      <w:pPr>
        <w:rPr>
          <w:sz w:val="22"/>
          <w:szCs w:val="22"/>
        </w:rPr>
      </w:pPr>
      <w:r w:rsidRPr="000E5C1B">
        <w:rPr>
          <w:sz w:val="22"/>
          <w:szCs w:val="22"/>
        </w:rPr>
        <w:t xml:space="preserve">This is </w:t>
      </w:r>
      <w:r w:rsidR="00A64868">
        <w:rPr>
          <w:sz w:val="22"/>
          <w:szCs w:val="22"/>
        </w:rPr>
        <w:t xml:space="preserve">an online </w:t>
      </w:r>
      <w:r w:rsidRPr="000E5C1B">
        <w:rPr>
          <w:sz w:val="22"/>
          <w:szCs w:val="22"/>
        </w:rPr>
        <w:t>course. The course requirements include:</w:t>
      </w:r>
    </w:p>
    <w:p w:rsidR="009D3549" w:rsidRDefault="009D3549" w:rsidP="009D3549">
      <w:pPr>
        <w:numPr>
          <w:ilvl w:val="0"/>
          <w:numId w:val="12"/>
        </w:numPr>
        <w:rPr>
          <w:sz w:val="22"/>
          <w:szCs w:val="22"/>
        </w:rPr>
      </w:pPr>
      <w:r>
        <w:rPr>
          <w:sz w:val="22"/>
          <w:szCs w:val="22"/>
        </w:rPr>
        <w:t>Online discussion</w:t>
      </w:r>
    </w:p>
    <w:p w:rsidR="009D3549" w:rsidRDefault="009D3549" w:rsidP="009D3549">
      <w:pPr>
        <w:numPr>
          <w:ilvl w:val="0"/>
          <w:numId w:val="12"/>
        </w:numPr>
        <w:rPr>
          <w:sz w:val="22"/>
          <w:szCs w:val="22"/>
        </w:rPr>
      </w:pPr>
      <w:r>
        <w:rPr>
          <w:sz w:val="22"/>
          <w:szCs w:val="22"/>
        </w:rPr>
        <w:t>Written Assignments</w:t>
      </w:r>
    </w:p>
    <w:p w:rsidR="009D3549" w:rsidRDefault="00A64868" w:rsidP="009D3549">
      <w:pPr>
        <w:numPr>
          <w:ilvl w:val="0"/>
          <w:numId w:val="12"/>
        </w:numPr>
        <w:rPr>
          <w:sz w:val="22"/>
          <w:szCs w:val="22"/>
        </w:rPr>
      </w:pPr>
      <w:r>
        <w:rPr>
          <w:sz w:val="22"/>
          <w:szCs w:val="22"/>
        </w:rPr>
        <w:t>V</w:t>
      </w:r>
      <w:r w:rsidR="009D3549">
        <w:rPr>
          <w:sz w:val="22"/>
          <w:szCs w:val="22"/>
        </w:rPr>
        <w:t>isual presentations</w:t>
      </w:r>
    </w:p>
    <w:p w:rsidR="009D3549" w:rsidRDefault="009D3549" w:rsidP="009D3549">
      <w:pPr>
        <w:numPr>
          <w:ilvl w:val="0"/>
          <w:numId w:val="12"/>
        </w:numPr>
        <w:rPr>
          <w:sz w:val="22"/>
          <w:szCs w:val="22"/>
        </w:rPr>
      </w:pPr>
      <w:r>
        <w:rPr>
          <w:sz w:val="22"/>
          <w:szCs w:val="22"/>
        </w:rPr>
        <w:t>Individual research</w:t>
      </w:r>
      <w:r w:rsidRPr="000F4473">
        <w:rPr>
          <w:sz w:val="22"/>
          <w:szCs w:val="22"/>
        </w:rPr>
        <w:tab/>
      </w: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Pr="000F4473" w:rsidRDefault="00324BF2" w:rsidP="00324BF2">
      <w:pPr>
        <w:rPr>
          <w:sz w:val="22"/>
          <w:szCs w:val="22"/>
        </w:rPr>
      </w:pPr>
    </w:p>
    <w:p w:rsidR="009D3549" w:rsidRPr="000E5C1B" w:rsidRDefault="009D3549" w:rsidP="009D3549">
      <w:pPr>
        <w:rPr>
          <w:b/>
          <w:sz w:val="22"/>
          <w:szCs w:val="22"/>
        </w:rPr>
      </w:pPr>
      <w:r w:rsidRPr="000E5C1B">
        <w:rPr>
          <w:b/>
          <w:sz w:val="22"/>
          <w:szCs w:val="22"/>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190"/>
        <w:gridCol w:w="2130"/>
      </w:tblGrid>
      <w:tr w:rsidR="009D3549" w:rsidRPr="000E5C1B" w:rsidTr="007374EB">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Due Date</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9D3549" w:rsidP="007374EB">
            <w:pPr>
              <w:spacing w:before="120" w:after="120"/>
            </w:pPr>
            <w:r w:rsidRPr="007D0362">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0E5C1B" w:rsidRDefault="009D3549" w:rsidP="007374EB">
            <w:pPr>
              <w:spacing w:before="120" w:after="120"/>
              <w:rPr>
                <w:rFonts w:ascii="Arial" w:hAnsi="Arial" w:cs="Arial"/>
              </w:rPr>
            </w:pPr>
            <w:r w:rsidRPr="000E5C1B">
              <w:rPr>
                <w:rFonts w:ascii="Arial" w:hAnsi="Arial" w:cs="Arial"/>
                <w:sz w:val="22"/>
                <w:szCs w:val="22"/>
              </w:rPr>
              <w:t>10</w:t>
            </w:r>
            <w:r w:rsidR="00C70228">
              <w:rPr>
                <w:rFonts w:ascii="Arial" w:hAnsi="Arial" w:cs="Arial"/>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52BFF" w:rsidRDefault="00952BFF" w:rsidP="000F4473">
            <w:pPr>
              <w:rPr>
                <w:color w:val="000000"/>
                <w:sz w:val="20"/>
                <w:szCs w:val="20"/>
              </w:rPr>
            </w:pPr>
          </w:p>
          <w:p w:rsidR="009D3549" w:rsidRPr="00D34BAD" w:rsidRDefault="009D3549" w:rsidP="000F4473">
            <w:pPr>
              <w:rPr>
                <w:rFonts w:ascii="Verdana" w:hAnsi="Verdana"/>
                <w:color w:val="000000"/>
                <w:sz w:val="20"/>
                <w:szCs w:val="20"/>
              </w:rPr>
            </w:pPr>
            <w:r w:rsidRPr="00D34BAD">
              <w:rPr>
                <w:color w:val="000000"/>
                <w:sz w:val="20"/>
                <w:szCs w:val="20"/>
              </w:rPr>
              <w:t>Full points will be awarded to those who participate on-line with enthusiasm and demonstrate an interest in discussions and activities, as well as turn in assignments on-time.</w:t>
            </w:r>
          </w:p>
        </w:tc>
        <w:tc>
          <w:tcPr>
            <w:tcW w:w="213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sz w:val="20"/>
                <w:szCs w:val="20"/>
              </w:rPr>
            </w:pPr>
          </w:p>
          <w:p w:rsidR="009D3549" w:rsidRPr="00D34BAD" w:rsidRDefault="00C70228" w:rsidP="007374EB">
            <w:pPr>
              <w:spacing w:before="120" w:after="120"/>
              <w:rPr>
                <w:rFonts w:ascii="Arial" w:hAnsi="Arial" w:cs="Arial"/>
                <w:sz w:val="20"/>
                <w:szCs w:val="20"/>
              </w:rPr>
            </w:pPr>
            <w:r>
              <w:rPr>
                <w:rFonts w:ascii="Arial" w:hAnsi="Arial" w:cs="Arial"/>
                <w:sz w:val="20"/>
                <w:szCs w:val="20"/>
              </w:rPr>
              <w:t xml:space="preserve">10 pts. x 10 weeks </w:t>
            </w:r>
            <w:r w:rsidR="009D3549" w:rsidRPr="00D34BAD">
              <w:rPr>
                <w:rFonts w:ascii="Arial" w:hAnsi="Arial" w:cs="Arial"/>
                <w:sz w:val="20"/>
                <w:szCs w:val="20"/>
              </w:rPr>
              <w:t>On-going</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844167" w:rsidP="007374EB">
            <w:pPr>
              <w:spacing w:before="120" w:after="120"/>
            </w:pPr>
            <w:r w:rsidRPr="007D0362">
              <w:rPr>
                <w:sz w:val="22"/>
                <w:szCs w:val="22"/>
              </w:rPr>
              <w:t>Assigned Discussion Questions</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CC0AD7" w:rsidRDefault="00CC0AD7" w:rsidP="007374EB">
            <w:pPr>
              <w:spacing w:before="120" w:after="120"/>
              <w:rPr>
                <w:rFonts w:ascii="Arial" w:hAnsi="Arial" w:cs="Arial"/>
              </w:rPr>
            </w:pPr>
            <w:r>
              <w:rPr>
                <w:rFonts w:ascii="Arial" w:hAnsi="Arial" w:cs="Arial"/>
                <w:sz w:val="22"/>
                <w:szCs w:val="22"/>
              </w:rPr>
              <w:t>40</w:t>
            </w:r>
          </w:p>
          <w:p w:rsidR="00844167" w:rsidRPr="000E5C1B" w:rsidRDefault="002D112A" w:rsidP="007374EB">
            <w:pPr>
              <w:spacing w:before="120" w:after="120"/>
              <w:rPr>
                <w:rFonts w:ascii="Arial" w:hAnsi="Arial" w:cs="Arial"/>
              </w:rPr>
            </w:pPr>
            <w:r>
              <w:rPr>
                <w:rFonts w:ascii="Arial" w:hAnsi="Arial" w:cs="Arial"/>
                <w:sz w:val="22"/>
                <w:szCs w:val="22"/>
              </w:rPr>
              <w:t xml:space="preserve">5 </w:t>
            </w:r>
            <w:r w:rsidR="00844167">
              <w:rPr>
                <w:rFonts w:ascii="Arial" w:hAnsi="Arial" w:cs="Arial"/>
                <w:sz w:val="22"/>
                <w:szCs w:val="22"/>
              </w:rPr>
              <w:t>pts. per week</w:t>
            </w:r>
          </w:p>
        </w:tc>
        <w:tc>
          <w:tcPr>
            <w:tcW w:w="5190" w:type="dxa"/>
            <w:tcBorders>
              <w:top w:val="single" w:sz="4" w:space="0" w:color="auto"/>
              <w:left w:val="single" w:sz="4" w:space="0" w:color="auto"/>
              <w:bottom w:val="single" w:sz="4" w:space="0" w:color="auto"/>
              <w:right w:val="single" w:sz="4" w:space="0" w:color="auto"/>
            </w:tcBorders>
          </w:tcPr>
          <w:p w:rsidR="009D3549" w:rsidRDefault="000B564C" w:rsidP="00AD7AEA">
            <w:pPr>
              <w:pStyle w:val="Heading2"/>
              <w:rPr>
                <w:rFonts w:eastAsia="Times New Roman"/>
                <w:b w:val="0"/>
                <w:color w:val="000000" w:themeColor="text1"/>
                <w:sz w:val="20"/>
                <w:szCs w:val="20"/>
              </w:rPr>
            </w:pPr>
            <w:r w:rsidRPr="00D34BAD">
              <w:rPr>
                <w:rFonts w:eastAsia="Times New Roman"/>
                <w:b w:val="0"/>
                <w:color w:val="000000" w:themeColor="text1"/>
                <w:sz w:val="20"/>
                <w:szCs w:val="20"/>
              </w:rPr>
              <w:t xml:space="preserve">Each week you are required to answer the "DQ". Answers should be based on content from the texts (citations included) and include a reflective statement/response to the question as to how this </w:t>
            </w:r>
            <w:r w:rsidR="00FB4EBD">
              <w:rPr>
                <w:rFonts w:eastAsia="Times New Roman"/>
                <w:b w:val="0"/>
                <w:color w:val="000000" w:themeColor="text1"/>
                <w:sz w:val="20"/>
                <w:szCs w:val="20"/>
              </w:rPr>
              <w:t>topic has impacted your thinking as a teacher/guide for children. This assignment is designed to help you integrate content from the readings. Please respond to at least two of your classmates per week. Please try to respond to different classmates each time, this will be a wonderful way to build our learning community.</w:t>
            </w:r>
          </w:p>
          <w:p w:rsidR="00FB4EBD" w:rsidRDefault="00FB4EBD" w:rsidP="00FB4EBD"/>
          <w:p w:rsidR="00FB4EBD" w:rsidRPr="00FB4EBD" w:rsidRDefault="00FB4EBD" w:rsidP="00FB4EBD">
            <w:pPr>
              <w:pStyle w:val="Heading2"/>
            </w:pPr>
          </w:p>
        </w:tc>
        <w:tc>
          <w:tcPr>
            <w:tcW w:w="2130" w:type="dxa"/>
            <w:tcBorders>
              <w:top w:val="single" w:sz="4" w:space="0" w:color="auto"/>
              <w:left w:val="single" w:sz="4" w:space="0" w:color="auto"/>
              <w:bottom w:val="single" w:sz="4" w:space="0" w:color="auto"/>
              <w:right w:val="single" w:sz="4" w:space="0" w:color="auto"/>
            </w:tcBorders>
          </w:tcPr>
          <w:p w:rsidR="009D3549"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1/14</w:t>
            </w:r>
          </w:p>
          <w:p w:rsidR="009D3549"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1/21</w:t>
            </w:r>
          </w:p>
          <w:p w:rsidR="009D3549"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1/28</w:t>
            </w:r>
          </w:p>
          <w:p w:rsidR="009D3549"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2/4</w:t>
            </w:r>
          </w:p>
          <w:p w:rsidR="009D3549"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2/11</w:t>
            </w:r>
          </w:p>
          <w:p w:rsidR="00844167"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2/18</w:t>
            </w:r>
          </w:p>
          <w:p w:rsidR="00844167" w:rsidRPr="00D34BAD" w:rsidRDefault="00AC4518" w:rsidP="009D3549">
            <w:pPr>
              <w:numPr>
                <w:ilvl w:val="0"/>
                <w:numId w:val="11"/>
              </w:numPr>
              <w:spacing w:before="120" w:after="120"/>
              <w:rPr>
                <w:rFonts w:ascii="Arial" w:hAnsi="Arial" w:cs="Arial"/>
                <w:sz w:val="20"/>
                <w:szCs w:val="20"/>
              </w:rPr>
            </w:pPr>
            <w:r>
              <w:rPr>
                <w:rFonts w:ascii="Arial" w:hAnsi="Arial" w:cs="Arial"/>
                <w:sz w:val="20"/>
                <w:szCs w:val="20"/>
              </w:rPr>
              <w:t>2/25</w:t>
            </w:r>
          </w:p>
          <w:p w:rsidR="00844167" w:rsidRPr="0033419E" w:rsidRDefault="008E14A6" w:rsidP="008E14A6">
            <w:pPr>
              <w:spacing w:before="120" w:after="120"/>
              <w:ind w:left="360"/>
              <w:rPr>
                <w:rFonts w:ascii="Arial" w:hAnsi="Arial" w:cs="Arial"/>
              </w:rPr>
            </w:pPr>
            <w:r>
              <w:rPr>
                <w:rFonts w:ascii="Arial" w:hAnsi="Arial" w:cs="Arial"/>
                <w:sz w:val="20"/>
                <w:szCs w:val="20"/>
              </w:rPr>
              <w:t>9.    3/11</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7D0362" w:rsidRDefault="00C1227F" w:rsidP="007374EB">
            <w:pPr>
              <w:spacing w:before="120" w:after="120"/>
            </w:pPr>
            <w:r w:rsidRPr="007D0362">
              <w:rPr>
                <w:sz w:val="22"/>
                <w:szCs w:val="22"/>
              </w:rPr>
              <w:t>Case Study of yourself as a learner</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0E5C1B" w:rsidRDefault="00C1227F" w:rsidP="007374EB">
            <w:pPr>
              <w:spacing w:before="120" w:after="120"/>
              <w:rPr>
                <w:rFonts w:ascii="Arial" w:hAnsi="Arial" w:cs="Arial"/>
              </w:rPr>
            </w:pPr>
            <w:r>
              <w:rPr>
                <w:rFonts w:ascii="Arial" w:hAnsi="Arial" w:cs="Arial"/>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141E9F" w:rsidRDefault="00141E9F" w:rsidP="00C1227F">
            <w:pPr>
              <w:spacing w:before="19" w:after="40" w:line="222" w:lineRule="exact"/>
              <w:ind w:right="-53"/>
              <w:rPr>
                <w:rFonts w:ascii="Arial" w:eastAsia="Arial" w:hAnsi="Arial" w:cs="Arial"/>
                <w:b/>
                <w:bCs/>
                <w:color w:val="000000"/>
                <w:w w:val="93"/>
                <w:sz w:val="19"/>
                <w:szCs w:val="19"/>
              </w:rPr>
            </w:pPr>
          </w:p>
          <w:p w:rsidR="00C1227F" w:rsidRPr="007D0362" w:rsidRDefault="00C1227F" w:rsidP="00C1227F">
            <w:pPr>
              <w:spacing w:before="19" w:after="40" w:line="222" w:lineRule="exact"/>
              <w:ind w:right="-53"/>
            </w:pPr>
            <w:r w:rsidRPr="007D0362">
              <w:rPr>
                <w:rFonts w:ascii="Arial" w:eastAsia="Arial" w:hAnsi="Arial" w:cs="Arial"/>
                <w:b/>
                <w:bCs/>
                <w:color w:val="000000"/>
                <w:w w:val="93"/>
                <w:sz w:val="22"/>
                <w:szCs w:val="22"/>
              </w:rPr>
              <w:t xml:space="preserve">Self-evaluation: learning style analysis: </w:t>
            </w:r>
            <w:r w:rsidRPr="007D0362">
              <w:rPr>
                <w:rFonts w:ascii="Arial" w:eastAsia="Arial" w:hAnsi="Arial" w:cs="Arial"/>
                <w:b/>
                <w:bCs/>
                <w:color w:val="000000"/>
                <w:spacing w:val="32"/>
                <w:w w:val="93"/>
                <w:sz w:val="22"/>
                <w:szCs w:val="22"/>
              </w:rPr>
              <w:t xml:space="preserve"> </w:t>
            </w:r>
          </w:p>
          <w:p w:rsidR="00C1227F" w:rsidRPr="007D0362" w:rsidRDefault="00C1227F" w:rsidP="00C1227F">
            <w:pPr>
              <w:spacing w:after="43" w:line="249" w:lineRule="exact"/>
              <w:ind w:right="-53"/>
              <w:rPr>
                <w:sz w:val="20"/>
                <w:szCs w:val="20"/>
              </w:rPr>
            </w:pPr>
            <w:r w:rsidRPr="007D0362">
              <w:rPr>
                <w:color w:val="000000"/>
                <w:spacing w:val="4"/>
                <w:sz w:val="20"/>
                <w:szCs w:val="20"/>
              </w:rPr>
              <w:t>Evaluate your own learning style (re</w:t>
            </w:r>
            <w:r w:rsidR="00721CE5">
              <w:rPr>
                <w:color w:val="000000"/>
                <w:spacing w:val="4"/>
                <w:sz w:val="20"/>
                <w:szCs w:val="20"/>
              </w:rPr>
              <w:t>fer back to week 1 to the Learning Style survey</w:t>
            </w:r>
            <w:r w:rsidRPr="007D0362">
              <w:rPr>
                <w:color w:val="000000"/>
                <w:spacing w:val="4"/>
                <w:sz w:val="20"/>
                <w:szCs w:val="20"/>
              </w:rPr>
              <w:t>).  Identify the components of your own style and analyze how this information will</w:t>
            </w:r>
            <w:r w:rsidRPr="007D0362">
              <w:rPr>
                <w:color w:val="000000"/>
                <w:spacing w:val="2"/>
                <w:sz w:val="20"/>
                <w:szCs w:val="20"/>
              </w:rPr>
              <w:t xml:space="preserve"> </w:t>
            </w:r>
            <w:r w:rsidRPr="007D0362">
              <w:rPr>
                <w:color w:val="000000"/>
                <w:spacing w:val="4"/>
                <w:sz w:val="20"/>
                <w:szCs w:val="20"/>
              </w:rPr>
              <w:t>impact your approach to teaching and learning.  The self- evaluation will be 3-4 pages in length</w:t>
            </w:r>
            <w:r w:rsidRPr="007D0362">
              <w:rPr>
                <w:color w:val="000000"/>
                <w:spacing w:val="3"/>
                <w:sz w:val="20"/>
                <w:szCs w:val="20"/>
              </w:rPr>
              <w:t xml:space="preserve"> </w:t>
            </w:r>
          </w:p>
          <w:p w:rsidR="00C1227F" w:rsidRPr="007D0362" w:rsidRDefault="00C1227F" w:rsidP="00C1227F">
            <w:pPr>
              <w:spacing w:before="245" w:after="46" w:line="253" w:lineRule="exact"/>
              <w:ind w:right="-148"/>
              <w:rPr>
                <w:color w:val="000000"/>
                <w:spacing w:val="3"/>
                <w:sz w:val="20"/>
                <w:szCs w:val="20"/>
              </w:rPr>
            </w:pPr>
            <w:r w:rsidRPr="007D0362">
              <w:rPr>
                <w:color w:val="000000"/>
                <w:spacing w:val="4"/>
                <w:sz w:val="20"/>
                <w:szCs w:val="20"/>
              </w:rPr>
              <w:t>OR you may choose another avenue to creatively describe your own</w:t>
            </w:r>
            <w:r w:rsidRPr="007D0362">
              <w:rPr>
                <w:color w:val="000000"/>
                <w:spacing w:val="15"/>
                <w:sz w:val="20"/>
                <w:szCs w:val="20"/>
              </w:rPr>
              <w:t xml:space="preserve"> </w:t>
            </w:r>
            <w:r w:rsidRPr="007D0362">
              <w:rPr>
                <w:color w:val="000000"/>
                <w:spacing w:val="3"/>
                <w:sz w:val="20"/>
                <w:szCs w:val="20"/>
              </w:rPr>
              <w:t>style via video or other technological tool/aid (</w:t>
            </w:r>
            <w:proofErr w:type="spellStart"/>
            <w:r w:rsidRPr="007D0362">
              <w:rPr>
                <w:color w:val="000000"/>
                <w:spacing w:val="3"/>
                <w:sz w:val="20"/>
                <w:szCs w:val="20"/>
              </w:rPr>
              <w:t>powerpoint</w:t>
            </w:r>
            <w:proofErr w:type="spellEnd"/>
            <w:r w:rsidRPr="007D0362">
              <w:rPr>
                <w:color w:val="000000"/>
                <w:spacing w:val="3"/>
                <w:sz w:val="20"/>
                <w:szCs w:val="20"/>
              </w:rPr>
              <w:t xml:space="preserve">, </w:t>
            </w:r>
            <w:proofErr w:type="spellStart"/>
            <w:r w:rsidRPr="007D0362">
              <w:rPr>
                <w:color w:val="000000"/>
                <w:spacing w:val="3"/>
                <w:sz w:val="20"/>
                <w:szCs w:val="20"/>
              </w:rPr>
              <w:t>Prezi</w:t>
            </w:r>
            <w:proofErr w:type="spellEnd"/>
            <w:r w:rsidRPr="007D0362">
              <w:rPr>
                <w:color w:val="000000"/>
                <w:spacing w:val="3"/>
                <w:sz w:val="20"/>
                <w:szCs w:val="20"/>
              </w:rPr>
              <w:t xml:space="preserve"> presentation). </w:t>
            </w:r>
          </w:p>
          <w:p w:rsidR="00C1227F" w:rsidRPr="007D0362" w:rsidRDefault="00C1227F" w:rsidP="00C1227F">
            <w:pPr>
              <w:spacing w:before="245" w:after="46" w:line="253" w:lineRule="exact"/>
              <w:ind w:right="-148"/>
              <w:rPr>
                <w:sz w:val="20"/>
                <w:szCs w:val="20"/>
              </w:rPr>
            </w:pPr>
            <w:r w:rsidRPr="007D0362">
              <w:rPr>
                <w:color w:val="000000"/>
                <w:spacing w:val="3"/>
                <w:sz w:val="20"/>
                <w:szCs w:val="20"/>
              </w:rPr>
              <w:t>If you choose</w:t>
            </w:r>
            <w:r w:rsidRPr="007D0362">
              <w:rPr>
                <w:color w:val="000000"/>
                <w:spacing w:val="54"/>
                <w:sz w:val="20"/>
                <w:szCs w:val="20"/>
              </w:rPr>
              <w:t xml:space="preserve"> </w:t>
            </w:r>
            <w:r w:rsidRPr="007D0362">
              <w:rPr>
                <w:color w:val="000000"/>
                <w:spacing w:val="4"/>
                <w:sz w:val="20"/>
                <w:szCs w:val="20"/>
              </w:rPr>
              <w:t>another avenue of relaying the information besides writing, the content must be a comparable length as if you were writing it</w:t>
            </w:r>
            <w:r w:rsidRPr="007D0362">
              <w:rPr>
                <w:color w:val="000000"/>
                <w:spacing w:val="-2"/>
                <w:sz w:val="20"/>
                <w:szCs w:val="20"/>
              </w:rPr>
              <w:t xml:space="preserve"> </w:t>
            </w:r>
            <w:r w:rsidRPr="007D0362">
              <w:rPr>
                <w:color w:val="000000"/>
                <w:spacing w:val="4"/>
                <w:sz w:val="20"/>
                <w:szCs w:val="20"/>
              </w:rPr>
              <w:t xml:space="preserve">and include your sources.  </w:t>
            </w:r>
          </w:p>
          <w:p w:rsidR="00C1227F" w:rsidRPr="007D0362" w:rsidRDefault="00C1227F" w:rsidP="00466637">
            <w:pPr>
              <w:rPr>
                <w:sz w:val="20"/>
                <w:szCs w:val="20"/>
              </w:rPr>
            </w:pPr>
          </w:p>
          <w:p w:rsidR="00141E9F" w:rsidRDefault="00141E9F" w:rsidP="00466637"/>
        </w:tc>
        <w:tc>
          <w:tcPr>
            <w:tcW w:w="2130" w:type="dxa"/>
            <w:tcBorders>
              <w:top w:val="single" w:sz="4" w:space="0" w:color="auto"/>
              <w:left w:val="single" w:sz="4" w:space="0" w:color="auto"/>
              <w:bottom w:val="single" w:sz="4" w:space="0" w:color="auto"/>
              <w:right w:val="single" w:sz="4" w:space="0" w:color="auto"/>
            </w:tcBorders>
          </w:tcPr>
          <w:p w:rsidR="00C1227F" w:rsidRDefault="00952BFF" w:rsidP="00952BFF">
            <w:pPr>
              <w:spacing w:before="245" w:line="243" w:lineRule="exact"/>
              <w:ind w:right="233"/>
              <w:jc w:val="center"/>
            </w:pPr>
            <w:r>
              <w:t>2/18</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181CC7" w:rsidRDefault="00181CC7" w:rsidP="007374EB">
            <w:pPr>
              <w:spacing w:before="120" w:after="120"/>
            </w:pPr>
          </w:p>
          <w:p w:rsidR="00C1227F" w:rsidRPr="007D0362" w:rsidRDefault="00C1227F" w:rsidP="007374EB">
            <w:pPr>
              <w:spacing w:before="120" w:after="120"/>
            </w:pPr>
            <w:r w:rsidRPr="007D0362">
              <w:rPr>
                <w:sz w:val="22"/>
                <w:szCs w:val="22"/>
              </w:rPr>
              <w:t>3 Part Lesson Plan</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181CC7" w:rsidRDefault="00181CC7" w:rsidP="007374EB">
            <w:pPr>
              <w:spacing w:before="120" w:after="120"/>
              <w:rPr>
                <w:rFonts w:ascii="Arial" w:hAnsi="Arial" w:cs="Arial"/>
              </w:rPr>
            </w:pPr>
          </w:p>
          <w:p w:rsidR="00C1227F" w:rsidRPr="000E5C1B" w:rsidRDefault="00C1227F" w:rsidP="007374EB">
            <w:pPr>
              <w:spacing w:before="120" w:after="120"/>
              <w:rPr>
                <w:rFonts w:ascii="Arial" w:hAnsi="Arial" w:cs="Arial"/>
              </w:rPr>
            </w:pPr>
            <w:r>
              <w:rPr>
                <w:rFonts w:ascii="Arial" w:hAnsi="Arial" w:cs="Arial"/>
                <w:sz w:val="22"/>
                <w:szCs w:val="22"/>
              </w:rPr>
              <w:t>15</w:t>
            </w:r>
          </w:p>
        </w:tc>
        <w:tc>
          <w:tcPr>
            <w:tcW w:w="5190" w:type="dxa"/>
            <w:tcBorders>
              <w:top w:val="single" w:sz="4" w:space="0" w:color="auto"/>
              <w:left w:val="single" w:sz="4" w:space="0" w:color="auto"/>
              <w:bottom w:val="single" w:sz="4" w:space="0" w:color="auto"/>
              <w:right w:val="single" w:sz="4" w:space="0" w:color="auto"/>
            </w:tcBorders>
          </w:tcPr>
          <w:p w:rsidR="00141E9F" w:rsidRDefault="00141E9F" w:rsidP="0098065C">
            <w:pPr>
              <w:pStyle w:val="Heading2"/>
              <w:rPr>
                <w:rFonts w:eastAsia="Times New Roman"/>
                <w:b w:val="0"/>
                <w:color w:val="000000" w:themeColor="text1"/>
                <w:sz w:val="20"/>
                <w:szCs w:val="20"/>
              </w:rPr>
            </w:pPr>
          </w:p>
          <w:p w:rsidR="00C1227F" w:rsidRPr="007D0362" w:rsidRDefault="00C1227F" w:rsidP="0098065C">
            <w:pPr>
              <w:pStyle w:val="Heading2"/>
              <w:rPr>
                <w:rFonts w:ascii="Times New Roman" w:eastAsia="Times New Roman" w:hAnsi="Times New Roman" w:cs="Times New Roman"/>
                <w:color w:val="000000" w:themeColor="text1"/>
                <w:sz w:val="22"/>
                <w:szCs w:val="22"/>
              </w:rPr>
            </w:pPr>
            <w:r w:rsidRPr="007D0362">
              <w:rPr>
                <w:rFonts w:ascii="Times New Roman" w:eastAsia="Times New Roman" w:hAnsi="Times New Roman" w:cs="Times New Roman"/>
                <w:b w:val="0"/>
                <w:color w:val="000000" w:themeColor="text1"/>
                <w:sz w:val="20"/>
                <w:szCs w:val="20"/>
              </w:rPr>
              <w:lastRenderedPageBreak/>
              <w:t>Through this assignment, you will demonstrate an understanding of learning styles by creating 3 different lesson plans that focus on the same content. Each of the lesson plans must address a different learning style. The final lesson plan will integrate all three learning styles (an integration of your first two lesson plans along with th</w:t>
            </w:r>
            <w:r w:rsidR="00685ECE">
              <w:rPr>
                <w:rFonts w:ascii="Times New Roman" w:eastAsia="Times New Roman" w:hAnsi="Times New Roman" w:cs="Times New Roman"/>
                <w:b w:val="0"/>
                <w:color w:val="000000" w:themeColor="text1"/>
                <w:sz w:val="20"/>
                <w:szCs w:val="20"/>
              </w:rPr>
              <w:t>e final</w:t>
            </w:r>
            <w:r w:rsidRPr="007D0362">
              <w:rPr>
                <w:rFonts w:ascii="Times New Roman" w:eastAsia="Times New Roman" w:hAnsi="Times New Roman" w:cs="Times New Roman"/>
                <w:b w:val="0"/>
                <w:color w:val="000000" w:themeColor="text1"/>
                <w:sz w:val="20"/>
                <w:szCs w:val="20"/>
              </w:rPr>
              <w:t xml:space="preserve"> one).</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For this assignment, you will need to use your creativity. Imagine that you are in a classroom full of diverse learners. You are responsible to teach these learners an </w:t>
            </w:r>
            <w:r w:rsidRPr="00705ADA">
              <w:rPr>
                <w:rFonts w:eastAsia="Times New Roman"/>
                <w:b/>
                <w:bCs/>
                <w:sz w:val="20"/>
                <w:szCs w:val="20"/>
              </w:rPr>
              <w:t xml:space="preserve">academic </w:t>
            </w:r>
            <w:r w:rsidRPr="00705ADA">
              <w:rPr>
                <w:rFonts w:eastAsia="Times New Roman"/>
                <w:sz w:val="20"/>
                <w:szCs w:val="20"/>
              </w:rPr>
              <w:t>concept (e.g. addition, life cycle of a butterfly, primary colors etc.)</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Think of the concept that you woul</w:t>
            </w:r>
            <w:r w:rsidR="00D20843">
              <w:rPr>
                <w:rFonts w:eastAsia="Times New Roman"/>
                <w:sz w:val="20"/>
                <w:szCs w:val="20"/>
              </w:rPr>
              <w:t>d like to teach. Refer to your S</w:t>
            </w:r>
            <w:r w:rsidRPr="00705ADA">
              <w:rPr>
                <w:rFonts w:eastAsia="Times New Roman"/>
                <w:sz w:val="20"/>
                <w:szCs w:val="20"/>
              </w:rPr>
              <w:t>tate</w:t>
            </w:r>
            <w:r w:rsidR="001D0196">
              <w:rPr>
                <w:rFonts w:eastAsia="Times New Roman"/>
                <w:sz w:val="20"/>
                <w:szCs w:val="20"/>
              </w:rPr>
              <w:t>/Common Core</w:t>
            </w:r>
            <w:r w:rsidRPr="00705ADA">
              <w:rPr>
                <w:rFonts w:eastAsia="Times New Roman"/>
                <w:sz w:val="20"/>
                <w:szCs w:val="20"/>
              </w:rPr>
              <w:t xml:space="preserve"> standards for some ideas.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The question you need to ask yourself as a teacher is: “How will I “teach” my lesson while accommodating a variety of learning styles?”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You will create three lesson plans that focus on the same concept. However, you will write each lesson to accommodate a different learning style.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Remember, each lesson must address different learning styles. The final lesson may be an assessment</w:t>
            </w:r>
            <w:r w:rsidR="00263354">
              <w:rPr>
                <w:rFonts w:eastAsia="Times New Roman"/>
                <w:sz w:val="20"/>
                <w:szCs w:val="20"/>
              </w:rPr>
              <w:t xml:space="preserve"> and include a combination of all three learning styles</w:t>
            </w:r>
            <w:r w:rsidRPr="00705ADA">
              <w:rPr>
                <w:rFonts w:eastAsia="Times New Roman"/>
                <w:sz w:val="20"/>
                <w:szCs w:val="20"/>
              </w:rPr>
              <w:t xml:space="preserve">.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Make your lesson relevant to today’s learners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5 points per lesson, for a total of 15 points.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Graded for content, spelling, punctuation, grammar usage, and formatting</w:t>
            </w:r>
          </w:p>
          <w:p w:rsidR="00C1227F" w:rsidRPr="006C5AE5" w:rsidRDefault="00C1227F" w:rsidP="006C5AE5">
            <w:pPr>
              <w:pStyle w:val="Heading2"/>
              <w:rPr>
                <w:rFonts w:eastAsia="Times New Roman"/>
                <w:b w:val="0"/>
                <w:color w:val="000000" w:themeColor="text1"/>
                <w:sz w:val="22"/>
                <w:szCs w:val="22"/>
              </w:rPr>
            </w:pPr>
          </w:p>
        </w:tc>
        <w:tc>
          <w:tcPr>
            <w:tcW w:w="2130" w:type="dxa"/>
            <w:tcBorders>
              <w:top w:val="single" w:sz="4" w:space="0" w:color="auto"/>
              <w:left w:val="single" w:sz="4" w:space="0" w:color="auto"/>
              <w:bottom w:val="single" w:sz="4" w:space="0" w:color="auto"/>
              <w:right w:val="single" w:sz="4" w:space="0" w:color="auto"/>
            </w:tcBorders>
          </w:tcPr>
          <w:p w:rsidR="00141E9F" w:rsidRDefault="00141E9F" w:rsidP="00952BFF">
            <w:pPr>
              <w:spacing w:before="120" w:after="120"/>
              <w:jc w:val="center"/>
              <w:rPr>
                <w:rFonts w:ascii="Arial" w:hAnsi="Arial" w:cs="Arial"/>
                <w:sz w:val="20"/>
                <w:szCs w:val="20"/>
              </w:rPr>
            </w:pPr>
          </w:p>
          <w:p w:rsidR="00141E9F" w:rsidRDefault="00141E9F" w:rsidP="00952BFF">
            <w:pPr>
              <w:spacing w:before="120" w:after="120"/>
              <w:jc w:val="center"/>
              <w:rPr>
                <w:rFonts w:ascii="Arial" w:hAnsi="Arial" w:cs="Arial"/>
                <w:sz w:val="20"/>
                <w:szCs w:val="20"/>
              </w:rPr>
            </w:pPr>
          </w:p>
          <w:p w:rsidR="00C1227F" w:rsidRPr="00F7409A" w:rsidRDefault="00C1227F" w:rsidP="00952BFF">
            <w:pPr>
              <w:spacing w:before="120" w:after="120"/>
              <w:jc w:val="center"/>
              <w:rPr>
                <w:rFonts w:ascii="Arial" w:hAnsi="Arial" w:cs="Arial"/>
                <w:sz w:val="20"/>
                <w:szCs w:val="20"/>
              </w:rPr>
            </w:pPr>
            <w:r w:rsidRPr="00F7409A">
              <w:rPr>
                <w:rFonts w:ascii="Arial" w:hAnsi="Arial" w:cs="Arial"/>
                <w:sz w:val="20"/>
                <w:szCs w:val="20"/>
              </w:rPr>
              <w:t>1. 1/28</w:t>
            </w:r>
          </w:p>
          <w:p w:rsidR="00C1227F" w:rsidRPr="00F7409A" w:rsidRDefault="00C1227F" w:rsidP="00952BFF">
            <w:pPr>
              <w:spacing w:before="120" w:after="120"/>
              <w:jc w:val="center"/>
              <w:rPr>
                <w:rFonts w:ascii="Arial" w:hAnsi="Arial" w:cs="Arial"/>
                <w:sz w:val="20"/>
                <w:szCs w:val="20"/>
              </w:rPr>
            </w:pPr>
            <w:r w:rsidRPr="00F7409A">
              <w:rPr>
                <w:rFonts w:ascii="Arial" w:hAnsi="Arial" w:cs="Arial"/>
                <w:sz w:val="20"/>
                <w:szCs w:val="20"/>
              </w:rPr>
              <w:t>2. 2/11</w:t>
            </w:r>
          </w:p>
          <w:p w:rsidR="00C1227F" w:rsidRPr="000E5C1B" w:rsidRDefault="00C1227F" w:rsidP="00952BFF">
            <w:pPr>
              <w:spacing w:before="120" w:after="120"/>
              <w:jc w:val="center"/>
              <w:rPr>
                <w:rFonts w:ascii="Arial" w:hAnsi="Arial" w:cs="Arial"/>
              </w:rPr>
            </w:pPr>
            <w:r w:rsidRPr="00F7409A">
              <w:rPr>
                <w:rFonts w:ascii="Arial" w:hAnsi="Arial" w:cs="Arial"/>
                <w:sz w:val="20"/>
                <w:szCs w:val="20"/>
              </w:rPr>
              <w:t xml:space="preserve">3. </w:t>
            </w:r>
            <w:r>
              <w:rPr>
                <w:rFonts w:ascii="Arial" w:hAnsi="Arial" w:cs="Arial"/>
                <w:sz w:val="20"/>
                <w:szCs w:val="20"/>
              </w:rPr>
              <w:t>2/25</w:t>
            </w:r>
          </w:p>
        </w:tc>
      </w:tr>
      <w:tr w:rsidR="00C1227F" w:rsidRPr="000E5C1B" w:rsidTr="007374EB">
        <w:trPr>
          <w:trHeight w:val="2797"/>
        </w:trPr>
        <w:tc>
          <w:tcPr>
            <w:tcW w:w="1550" w:type="dxa"/>
            <w:tcBorders>
              <w:top w:val="single" w:sz="4" w:space="0" w:color="auto"/>
              <w:left w:val="single" w:sz="4" w:space="0" w:color="auto"/>
              <w:bottom w:val="single" w:sz="4" w:space="0" w:color="auto"/>
              <w:right w:val="single" w:sz="4" w:space="0" w:color="auto"/>
            </w:tcBorders>
          </w:tcPr>
          <w:p w:rsidR="00C1227F" w:rsidRPr="007D0362" w:rsidRDefault="00C1227F" w:rsidP="007374EB">
            <w:pPr>
              <w:spacing w:before="120" w:after="120"/>
            </w:pPr>
            <w:r w:rsidRPr="007D0362">
              <w:rPr>
                <w:sz w:val="22"/>
                <w:szCs w:val="22"/>
              </w:rPr>
              <w:lastRenderedPageBreak/>
              <w:t>Analytic Curriculum Review Paper</w:t>
            </w:r>
          </w:p>
        </w:tc>
        <w:tc>
          <w:tcPr>
            <w:tcW w:w="838" w:type="dxa"/>
            <w:tcBorders>
              <w:top w:val="single" w:sz="4" w:space="0" w:color="auto"/>
              <w:left w:val="single" w:sz="4" w:space="0" w:color="auto"/>
              <w:bottom w:val="single" w:sz="4" w:space="0" w:color="auto"/>
              <w:right w:val="single" w:sz="4" w:space="0" w:color="auto"/>
            </w:tcBorders>
          </w:tcPr>
          <w:p w:rsidR="00C1227F" w:rsidRPr="000E5C1B" w:rsidRDefault="00C1227F" w:rsidP="007374EB">
            <w:pPr>
              <w:spacing w:before="120" w:after="120"/>
              <w:rPr>
                <w:rFonts w:ascii="Arial" w:hAnsi="Arial" w:cs="Arial"/>
              </w:rPr>
            </w:pPr>
            <w:r>
              <w:rPr>
                <w:rFonts w:ascii="Arial" w:hAnsi="Arial" w:cs="Arial"/>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C1227F" w:rsidRPr="007D0362" w:rsidRDefault="00C1227F" w:rsidP="00100774">
            <w:pPr>
              <w:pStyle w:val="Heading2"/>
              <w:rPr>
                <w:rFonts w:ascii="Times New Roman" w:eastAsia="Times New Roman" w:hAnsi="Times New Roman" w:cs="Times New Roman"/>
                <w:b w:val="0"/>
                <w:color w:val="000000" w:themeColor="text1"/>
                <w:sz w:val="20"/>
                <w:szCs w:val="20"/>
              </w:rPr>
            </w:pPr>
            <w:r w:rsidRPr="007D0362">
              <w:rPr>
                <w:rFonts w:ascii="Times New Roman" w:eastAsia="Times New Roman" w:hAnsi="Times New Roman" w:cs="Times New Roman"/>
                <w:b w:val="0"/>
                <w:color w:val="000000" w:themeColor="text1"/>
                <w:sz w:val="20"/>
                <w:szCs w:val="20"/>
              </w:rPr>
              <w:t xml:space="preserve">As teachers, we are often asked to review and assess curricula to determine whether or not it is or can be beneficial to our students. In this paper, you will use the knowledge gained from our texts along with other resources to analyze a specific program and decide whether or not you would choose it for your (hypothetical) school. </w:t>
            </w:r>
          </w:p>
          <w:p w:rsidR="00C1227F" w:rsidRPr="007D0362" w:rsidRDefault="00C1227F" w:rsidP="00226E2E">
            <w:pPr>
              <w:spacing w:after="0" w:line="240" w:lineRule="auto"/>
              <w:ind w:left="720" w:hanging="360"/>
              <w:rPr>
                <w:rFonts w:eastAsia="Times New Roman"/>
                <w:sz w:val="18"/>
                <w:szCs w:val="18"/>
              </w:rPr>
            </w:pPr>
            <w:r w:rsidRPr="00226E2E">
              <w:rPr>
                <w:rFonts w:ascii="Wingdings" w:eastAsia="Times New Roman" w:hAnsi="Wingdings"/>
                <w:sz w:val="20"/>
                <w:szCs w:val="20"/>
              </w:rPr>
              <w:t></w:t>
            </w:r>
            <w:r w:rsidRPr="00226E2E">
              <w:rPr>
                <w:rFonts w:eastAsia="Times New Roman"/>
                <w:sz w:val="14"/>
                <w:szCs w:val="14"/>
              </w:rPr>
              <w:t xml:space="preserve"> </w:t>
            </w:r>
            <w:r w:rsidRPr="007D0362">
              <w:rPr>
                <w:rFonts w:eastAsia="Times New Roman"/>
                <w:sz w:val="18"/>
                <w:szCs w:val="18"/>
              </w:rPr>
              <w:t>This paper is a demonstration of your knowledge, critical thinking skills, and applications of the concepts from learning theories and learning styles.</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Choose an educational publisher (Scott-</w:t>
            </w:r>
            <w:proofErr w:type="spellStart"/>
            <w:r w:rsidRPr="007D0362">
              <w:rPr>
                <w:rFonts w:eastAsia="Times New Roman"/>
                <w:sz w:val="18"/>
                <w:szCs w:val="18"/>
              </w:rPr>
              <w:t>Foresman</w:t>
            </w:r>
            <w:proofErr w:type="spellEnd"/>
            <w:r w:rsidRPr="007D0362">
              <w:rPr>
                <w:rFonts w:eastAsia="Times New Roman"/>
                <w:sz w:val="18"/>
                <w:szCs w:val="18"/>
              </w:rPr>
              <w:t>, Houghton-Mifflin,</w:t>
            </w:r>
            <w:r w:rsidR="0064198B">
              <w:rPr>
                <w:rFonts w:eastAsia="Times New Roman"/>
                <w:sz w:val="18"/>
                <w:szCs w:val="18"/>
              </w:rPr>
              <w:t xml:space="preserve"> Scholastic,</w:t>
            </w:r>
            <w:r w:rsidRPr="007D0362">
              <w:rPr>
                <w:rFonts w:eastAsia="Times New Roman"/>
                <w:sz w:val="18"/>
                <w:szCs w:val="18"/>
              </w:rPr>
              <w:t xml:space="preserve"> etc) or an online educational service.</w:t>
            </w:r>
            <w:r w:rsidR="00C20005">
              <w:rPr>
                <w:rFonts w:eastAsia="Times New Roman"/>
                <w:sz w:val="18"/>
                <w:szCs w:val="18"/>
              </w:rPr>
              <w:t xml:space="preserve"> You can view their curricular programs by going to their websites or viewing teacher’s manuals in a classroom.</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Choose a grade level and content area (i.e., 4</w:t>
            </w:r>
            <w:r w:rsidRPr="007D0362">
              <w:rPr>
                <w:rFonts w:eastAsia="Times New Roman"/>
                <w:sz w:val="18"/>
                <w:szCs w:val="18"/>
                <w:vertAlign w:val="superscript"/>
              </w:rPr>
              <w:t>th</w:t>
            </w:r>
            <w:r w:rsidRPr="007D0362">
              <w:rPr>
                <w:rFonts w:eastAsia="Times New Roman"/>
                <w:sz w:val="18"/>
                <w:szCs w:val="18"/>
              </w:rPr>
              <w:t xml:space="preserve"> Grade Science)</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Review at least one unit within the program.</w:t>
            </w:r>
          </w:p>
          <w:p w:rsidR="00C1227F" w:rsidRPr="00226E2E" w:rsidRDefault="00C1227F" w:rsidP="00226E2E">
            <w:pPr>
              <w:spacing w:after="0" w:line="240" w:lineRule="auto"/>
              <w:ind w:left="720" w:hanging="360"/>
              <w:rPr>
                <w:rFonts w:eastAsia="Times New Roman"/>
                <w:sz w:val="20"/>
                <w:szCs w:val="20"/>
              </w:rPr>
            </w:pPr>
            <w:r w:rsidRPr="007D0362">
              <w:rPr>
                <w:rFonts w:ascii="Wingdings" w:eastAsia="Times New Roman" w:hAnsi="Wingdings"/>
                <w:sz w:val="18"/>
                <w:szCs w:val="18"/>
              </w:rPr>
              <w:t></w:t>
            </w:r>
            <w:r w:rsidRPr="007D0362">
              <w:rPr>
                <w:rFonts w:eastAsia="Times New Roman"/>
                <w:sz w:val="18"/>
                <w:szCs w:val="18"/>
              </w:rPr>
              <w:t xml:space="preserve"> Create a set of criteria for choosing an appropriate</w:t>
            </w:r>
            <w:r w:rsidRPr="00226E2E">
              <w:rPr>
                <w:rFonts w:eastAsia="Times New Roman"/>
                <w:sz w:val="20"/>
                <w:szCs w:val="20"/>
              </w:rPr>
              <w:t xml:space="preserve"> </w:t>
            </w:r>
            <w:r w:rsidRPr="00451130">
              <w:rPr>
                <w:rFonts w:eastAsia="Times New Roman"/>
                <w:sz w:val="18"/>
                <w:szCs w:val="18"/>
              </w:rPr>
              <w:t>program.</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Determine whether or not this program meets criteria and use evidence to support your conclusion. Your decision should be based on research from our texts as well as three other </w:t>
            </w:r>
            <w:r w:rsidRPr="007D0362">
              <w:rPr>
                <w:rFonts w:eastAsia="Times New Roman"/>
                <w:sz w:val="18"/>
                <w:szCs w:val="18"/>
              </w:rPr>
              <w:lastRenderedPageBreak/>
              <w:t>resources.</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An appropriate program should meet the needs of diverse learners.</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This paper gives you the opportunity to demonstrate your knowledge of the course content areas, critical thinking skills, and ability to apply theoretical knowledge into learning environments.</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The analytic paper should be </w:t>
            </w:r>
            <w:r w:rsidR="00141E9F" w:rsidRPr="007D0362">
              <w:rPr>
                <w:rFonts w:eastAsia="Times New Roman"/>
                <w:sz w:val="18"/>
                <w:szCs w:val="18"/>
              </w:rPr>
              <w:t>3-5 pages in length. P</w:t>
            </w:r>
            <w:r w:rsidRPr="007D0362">
              <w:rPr>
                <w:rFonts w:eastAsia="Times New Roman"/>
                <w:sz w:val="18"/>
                <w:szCs w:val="18"/>
              </w:rPr>
              <w:t>ages that do not count in figuring are title pages and reference pages}</w:t>
            </w:r>
          </w:p>
          <w:p w:rsidR="00C1227F" w:rsidRPr="007D0362" w:rsidRDefault="00C1227F" w:rsidP="00226E2E">
            <w:pPr>
              <w:spacing w:after="0" w:line="240" w:lineRule="auto"/>
              <w:ind w:left="720" w:hanging="360"/>
              <w:rPr>
                <w:rFonts w:eastAsia="Times New Roman"/>
                <w:sz w:val="18"/>
                <w:szCs w:val="18"/>
              </w:rPr>
            </w:pPr>
            <w:r w:rsidRPr="007D0362">
              <w:rPr>
                <w:rFonts w:ascii="Wingdings" w:eastAsia="Times New Roman" w:hAnsi="Wingdings"/>
                <w:sz w:val="18"/>
                <w:szCs w:val="18"/>
              </w:rPr>
              <w:t></w:t>
            </w:r>
            <w:r w:rsidRPr="007D0362">
              <w:rPr>
                <w:rFonts w:eastAsia="Times New Roman"/>
                <w:sz w:val="18"/>
                <w:szCs w:val="18"/>
              </w:rPr>
              <w:t xml:space="preserve"> Graded for content, spelling, punctuation, grammar usage, and formatting (APA)</w:t>
            </w:r>
          </w:p>
          <w:p w:rsidR="00C1227F" w:rsidRPr="00180B75" w:rsidRDefault="00C1227F" w:rsidP="00100774">
            <w:pPr>
              <w:rPr>
                <w:rFonts w:ascii="Verdana" w:hAnsi="Verdana"/>
                <w:color w:val="000000"/>
                <w:sz w:val="20"/>
                <w:szCs w:val="20"/>
              </w:rPr>
            </w:pPr>
          </w:p>
        </w:tc>
        <w:tc>
          <w:tcPr>
            <w:tcW w:w="2130" w:type="dxa"/>
            <w:tcBorders>
              <w:top w:val="single" w:sz="4" w:space="0" w:color="auto"/>
              <w:left w:val="single" w:sz="4" w:space="0" w:color="auto"/>
              <w:bottom w:val="single" w:sz="4" w:space="0" w:color="auto"/>
              <w:right w:val="single" w:sz="4" w:space="0" w:color="auto"/>
            </w:tcBorders>
          </w:tcPr>
          <w:p w:rsidR="00C1227F" w:rsidRPr="00F7409A" w:rsidRDefault="00C1227F" w:rsidP="00161014">
            <w:pPr>
              <w:spacing w:before="120" w:after="120"/>
              <w:jc w:val="center"/>
              <w:rPr>
                <w:rFonts w:ascii="Arial" w:hAnsi="Arial" w:cs="Arial"/>
                <w:sz w:val="20"/>
                <w:szCs w:val="20"/>
              </w:rPr>
            </w:pPr>
            <w:r w:rsidRPr="00F7409A">
              <w:rPr>
                <w:rFonts w:ascii="Arial" w:hAnsi="Arial" w:cs="Arial"/>
                <w:sz w:val="20"/>
                <w:szCs w:val="20"/>
              </w:rPr>
              <w:lastRenderedPageBreak/>
              <w:t>3/</w:t>
            </w:r>
            <w:r>
              <w:rPr>
                <w:rFonts w:ascii="Arial" w:hAnsi="Arial" w:cs="Arial"/>
                <w:sz w:val="20"/>
                <w:szCs w:val="20"/>
              </w:rPr>
              <w:t>4</w:t>
            </w:r>
          </w:p>
        </w:tc>
      </w:tr>
      <w:tr w:rsidR="00C1227F" w:rsidRPr="000E5C1B" w:rsidTr="007374EB">
        <w:trPr>
          <w:trHeight w:val="2942"/>
        </w:trPr>
        <w:tc>
          <w:tcPr>
            <w:tcW w:w="1550" w:type="dxa"/>
            <w:tcBorders>
              <w:top w:val="single" w:sz="4" w:space="0" w:color="auto"/>
              <w:left w:val="single" w:sz="4" w:space="0" w:color="auto"/>
              <w:bottom w:val="single" w:sz="4" w:space="0" w:color="auto"/>
              <w:right w:val="single" w:sz="4" w:space="0" w:color="auto"/>
            </w:tcBorders>
          </w:tcPr>
          <w:p w:rsidR="00C1227F" w:rsidRDefault="00C1227F" w:rsidP="007374EB">
            <w:pPr>
              <w:spacing w:before="120" w:after="120"/>
              <w:rPr>
                <w:rFonts w:ascii="Arial" w:hAnsi="Arial" w:cs="Arial"/>
              </w:rPr>
            </w:pPr>
            <w:r>
              <w:rPr>
                <w:rFonts w:ascii="Arial" w:hAnsi="Arial" w:cs="Arial"/>
                <w:sz w:val="22"/>
                <w:szCs w:val="22"/>
              </w:rPr>
              <w:lastRenderedPageBreak/>
              <w:t>Signature Assignment</w:t>
            </w:r>
          </w:p>
          <w:p w:rsidR="00C1227F" w:rsidRDefault="00C1227F" w:rsidP="007374EB">
            <w:pPr>
              <w:spacing w:before="120" w:after="120"/>
              <w:rPr>
                <w:rFonts w:ascii="Arial" w:hAnsi="Arial" w:cs="Arial"/>
              </w:rPr>
            </w:pPr>
            <w:r>
              <w:rPr>
                <w:rFonts w:ascii="Arial" w:hAnsi="Arial" w:cs="Arial"/>
                <w:sz w:val="22"/>
                <w:szCs w:val="22"/>
              </w:rPr>
              <w:t>Learning Theories Portfolio</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324BF2">
            <w:pPr>
              <w:spacing w:before="120" w:after="120"/>
              <w:rPr>
                <w:rFonts w:ascii="Arial" w:hAnsi="Arial" w:cs="Arial"/>
              </w:rPr>
            </w:pPr>
          </w:p>
        </w:tc>
        <w:tc>
          <w:tcPr>
            <w:tcW w:w="838" w:type="dxa"/>
            <w:tcBorders>
              <w:top w:val="single" w:sz="4" w:space="0" w:color="auto"/>
              <w:left w:val="single" w:sz="4" w:space="0" w:color="auto"/>
              <w:bottom w:val="single" w:sz="4" w:space="0" w:color="auto"/>
              <w:right w:val="single" w:sz="4" w:space="0" w:color="auto"/>
            </w:tcBorders>
          </w:tcPr>
          <w:p w:rsidR="00C1227F" w:rsidRDefault="00C1227F" w:rsidP="007374EB">
            <w:pPr>
              <w:spacing w:before="120" w:after="120"/>
              <w:rPr>
                <w:rFonts w:ascii="Arial" w:hAnsi="Arial" w:cs="Arial"/>
              </w:rPr>
            </w:pPr>
            <w:r>
              <w:rPr>
                <w:rFonts w:ascii="Arial" w:hAnsi="Arial" w:cs="Arial"/>
                <w:sz w:val="22"/>
                <w:szCs w:val="22"/>
              </w:rPr>
              <w:t>60</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7374EB">
            <w:pPr>
              <w:spacing w:before="120" w:after="120"/>
              <w:rPr>
                <w:rFonts w:ascii="Arial" w:hAnsi="Arial" w:cs="Arial"/>
              </w:rPr>
            </w:pPr>
          </w:p>
        </w:tc>
        <w:tc>
          <w:tcPr>
            <w:tcW w:w="5190" w:type="dxa"/>
            <w:tcBorders>
              <w:top w:val="single" w:sz="4" w:space="0" w:color="auto"/>
              <w:left w:val="single" w:sz="4" w:space="0" w:color="auto"/>
              <w:bottom w:val="single" w:sz="4" w:space="0" w:color="auto"/>
              <w:right w:val="single" w:sz="4" w:space="0" w:color="auto"/>
            </w:tcBorders>
          </w:tcPr>
          <w:p w:rsidR="00C1227F" w:rsidRDefault="00C1227F" w:rsidP="001617D7">
            <w:pPr>
              <w:spacing w:after="0" w:line="240" w:lineRule="auto"/>
              <w:rPr>
                <w:rFonts w:eastAsia="Times New Roman"/>
                <w:sz w:val="20"/>
                <w:szCs w:val="20"/>
              </w:rPr>
            </w:pPr>
            <w:r w:rsidRPr="001617D7">
              <w:rPr>
                <w:rFonts w:eastAsia="Times New Roman"/>
                <w:sz w:val="20"/>
                <w:szCs w:val="20"/>
              </w:rPr>
              <w:t xml:space="preserve">Independent reading of the text, </w:t>
            </w:r>
            <w:r w:rsidRPr="001617D7">
              <w:rPr>
                <w:rFonts w:eastAsia="Times New Roman"/>
                <w:i/>
                <w:iCs/>
                <w:sz w:val="20"/>
                <w:szCs w:val="20"/>
              </w:rPr>
              <w:t>Theories of Human Learning.</w:t>
            </w:r>
            <w:r w:rsidRPr="001617D7">
              <w:rPr>
                <w:rFonts w:eastAsia="Times New Roman"/>
                <w:sz w:val="20"/>
                <w:szCs w:val="20"/>
              </w:rPr>
              <w:t xml:space="preserve"> </w:t>
            </w:r>
          </w:p>
          <w:p w:rsidR="00236513" w:rsidRDefault="00236513" w:rsidP="001617D7">
            <w:pPr>
              <w:spacing w:after="0" w:line="240" w:lineRule="auto"/>
              <w:rPr>
                <w:rFonts w:eastAsia="Times New Roman"/>
                <w:sz w:val="20"/>
                <w:szCs w:val="20"/>
              </w:rPr>
            </w:pPr>
          </w:p>
          <w:p w:rsidR="00236513" w:rsidRDefault="008624A8" w:rsidP="008624A8">
            <w:pPr>
              <w:spacing w:before="14" w:after="10" w:line="224" w:lineRule="exact"/>
              <w:ind w:right="-113"/>
              <w:rPr>
                <w:color w:val="000000"/>
                <w:spacing w:val="3"/>
                <w:sz w:val="19"/>
                <w:szCs w:val="19"/>
              </w:rPr>
            </w:pPr>
            <w:r w:rsidRPr="005D515E">
              <w:rPr>
                <w:rFonts w:ascii="Arial" w:eastAsia="Arial" w:hAnsi="Arial" w:cs="Arial"/>
                <w:b/>
                <w:bCs/>
                <w:color w:val="000000"/>
                <w:w w:val="94"/>
                <w:sz w:val="19"/>
                <w:szCs w:val="19"/>
              </w:rPr>
              <w:t xml:space="preserve">Research Paper &amp; Presentation (Signature Assignment): </w:t>
            </w:r>
            <w:r w:rsidRPr="005D515E">
              <w:rPr>
                <w:rFonts w:ascii="Arial" w:eastAsia="Arial" w:hAnsi="Arial" w:cs="Arial"/>
                <w:b/>
                <w:bCs/>
                <w:color w:val="000000"/>
                <w:spacing w:val="46"/>
                <w:w w:val="94"/>
                <w:sz w:val="19"/>
                <w:szCs w:val="19"/>
              </w:rPr>
              <w:t xml:space="preserve"> </w:t>
            </w:r>
            <w:r>
              <w:br/>
            </w:r>
            <w:r w:rsidRPr="005D515E">
              <w:rPr>
                <w:color w:val="000000"/>
                <w:spacing w:val="3"/>
                <w:sz w:val="19"/>
                <w:szCs w:val="19"/>
              </w:rPr>
              <w:t xml:space="preserve">The research paper has two parts. </w:t>
            </w:r>
          </w:p>
          <w:p w:rsidR="00A156E1" w:rsidRDefault="008624A8" w:rsidP="008624A8">
            <w:pPr>
              <w:spacing w:before="14" w:after="10" w:line="224" w:lineRule="exact"/>
              <w:ind w:right="-113"/>
              <w:rPr>
                <w:color w:val="000000"/>
                <w:spacing w:val="3"/>
                <w:sz w:val="19"/>
                <w:szCs w:val="19"/>
              </w:rPr>
            </w:pPr>
            <w:r w:rsidRPr="005D515E">
              <w:rPr>
                <w:rFonts w:ascii="Arial" w:eastAsia="Arial" w:hAnsi="Arial" w:cs="Arial"/>
                <w:b/>
                <w:bCs/>
                <w:color w:val="000000"/>
                <w:spacing w:val="3"/>
                <w:sz w:val="19"/>
                <w:szCs w:val="19"/>
              </w:rPr>
              <w:t>Part 1</w:t>
            </w:r>
            <w:r w:rsidRPr="005D515E">
              <w:rPr>
                <w:color w:val="000000"/>
                <w:spacing w:val="3"/>
                <w:sz w:val="19"/>
                <w:szCs w:val="19"/>
              </w:rPr>
              <w:t xml:space="preserve">: </w:t>
            </w:r>
          </w:p>
          <w:p w:rsidR="008624A8" w:rsidRDefault="008624A8" w:rsidP="00A156E1">
            <w:pPr>
              <w:spacing w:before="14" w:after="10" w:line="224" w:lineRule="exact"/>
              <w:ind w:right="-113"/>
            </w:pPr>
            <w:r w:rsidRPr="005D515E">
              <w:rPr>
                <w:color w:val="000000"/>
                <w:spacing w:val="3"/>
                <w:sz w:val="19"/>
                <w:szCs w:val="19"/>
              </w:rPr>
              <w:t xml:space="preserve"> A 12-14 page</w:t>
            </w:r>
            <w:r w:rsidRPr="005D515E">
              <w:rPr>
                <w:color w:val="000000"/>
                <w:spacing w:val="33"/>
                <w:sz w:val="19"/>
                <w:szCs w:val="19"/>
              </w:rPr>
              <w:t xml:space="preserve"> </w:t>
            </w:r>
            <w:r w:rsidRPr="005D515E">
              <w:rPr>
                <w:color w:val="000000"/>
                <w:spacing w:val="4"/>
                <w:sz w:val="19"/>
                <w:szCs w:val="19"/>
              </w:rPr>
              <w:t>formal research paper that allows you to critically analyze</w:t>
            </w:r>
            <w:r w:rsidRPr="005D515E">
              <w:rPr>
                <w:color w:val="000000"/>
                <w:spacing w:val="-9"/>
                <w:sz w:val="19"/>
                <w:szCs w:val="19"/>
              </w:rPr>
              <w:t xml:space="preserve"> </w:t>
            </w:r>
            <w:r w:rsidRPr="005D515E">
              <w:rPr>
                <w:color w:val="000000"/>
                <w:spacing w:val="4"/>
                <w:sz w:val="19"/>
                <w:szCs w:val="19"/>
              </w:rPr>
              <w:t>information you have learned in this course. One of the</w:t>
            </w:r>
            <w:r w:rsidRPr="005D515E">
              <w:rPr>
                <w:color w:val="000000"/>
                <w:spacing w:val="-4"/>
                <w:sz w:val="19"/>
                <w:szCs w:val="19"/>
              </w:rPr>
              <w:t xml:space="preserve"> </w:t>
            </w:r>
            <w:r w:rsidRPr="005D515E">
              <w:rPr>
                <w:color w:val="000000"/>
                <w:spacing w:val="4"/>
                <w:sz w:val="19"/>
                <w:szCs w:val="19"/>
              </w:rPr>
              <w:t>major Program Outcomes of the course is to deepen your</w:t>
            </w:r>
            <w:r w:rsidRPr="005D515E">
              <w:rPr>
                <w:color w:val="000000"/>
                <w:spacing w:val="13"/>
                <w:sz w:val="19"/>
                <w:szCs w:val="19"/>
              </w:rPr>
              <w:t xml:space="preserve"> </w:t>
            </w:r>
            <w:r w:rsidRPr="005D515E">
              <w:rPr>
                <w:color w:val="000000"/>
                <w:spacing w:val="4"/>
                <w:sz w:val="19"/>
                <w:szCs w:val="19"/>
              </w:rPr>
              <w:t xml:space="preserve">scholarship and understanding of theory.  Here, you have </w:t>
            </w:r>
          </w:p>
          <w:p w:rsidR="008624A8" w:rsidRPr="00236513" w:rsidRDefault="008624A8" w:rsidP="00236513">
            <w:pPr>
              <w:spacing w:after="7" w:line="225" w:lineRule="exact"/>
              <w:ind w:right="-113"/>
            </w:pPr>
            <w:proofErr w:type="gramStart"/>
            <w:r w:rsidRPr="005D515E">
              <w:rPr>
                <w:color w:val="000000"/>
                <w:spacing w:val="4"/>
                <w:sz w:val="19"/>
                <w:szCs w:val="19"/>
              </w:rPr>
              <w:t>the</w:t>
            </w:r>
            <w:proofErr w:type="gramEnd"/>
            <w:r w:rsidRPr="005D515E">
              <w:rPr>
                <w:color w:val="000000"/>
                <w:spacing w:val="4"/>
                <w:sz w:val="19"/>
                <w:szCs w:val="19"/>
              </w:rPr>
              <w:t xml:space="preserve"> opportunity to identify </w:t>
            </w:r>
            <w:r w:rsidR="00A01BFA">
              <w:rPr>
                <w:color w:val="000000"/>
                <w:spacing w:val="4"/>
                <w:sz w:val="19"/>
                <w:szCs w:val="19"/>
              </w:rPr>
              <w:t xml:space="preserve">the </w:t>
            </w:r>
            <w:r w:rsidRPr="005D515E">
              <w:rPr>
                <w:color w:val="000000"/>
                <w:spacing w:val="4"/>
                <w:sz w:val="19"/>
                <w:szCs w:val="19"/>
              </w:rPr>
              <w:t>learning and cognitive</w:t>
            </w:r>
            <w:r w:rsidRPr="005D515E">
              <w:rPr>
                <w:color w:val="000000"/>
                <w:spacing w:val="-9"/>
                <w:sz w:val="19"/>
                <w:szCs w:val="19"/>
              </w:rPr>
              <w:t xml:space="preserve"> </w:t>
            </w:r>
            <w:r>
              <w:br/>
            </w:r>
            <w:r w:rsidRPr="005D515E">
              <w:rPr>
                <w:color w:val="000000"/>
                <w:spacing w:val="3"/>
                <w:sz w:val="19"/>
                <w:szCs w:val="19"/>
              </w:rPr>
              <w:t xml:space="preserve">theories and apply the principles of each </w:t>
            </w:r>
            <w:r w:rsidR="00236513">
              <w:rPr>
                <w:color w:val="000000"/>
                <w:spacing w:val="3"/>
                <w:sz w:val="19"/>
                <w:szCs w:val="19"/>
              </w:rPr>
              <w:t>to what it might look like in an</w:t>
            </w:r>
            <w:r w:rsidRPr="005D515E">
              <w:rPr>
                <w:color w:val="000000"/>
                <w:spacing w:val="3"/>
                <w:sz w:val="19"/>
                <w:szCs w:val="19"/>
              </w:rPr>
              <w:t xml:space="preserve"> educational</w:t>
            </w:r>
            <w:r w:rsidR="00236513">
              <w:rPr>
                <w:color w:val="000000"/>
                <w:spacing w:val="49"/>
                <w:sz w:val="19"/>
                <w:szCs w:val="19"/>
              </w:rPr>
              <w:t xml:space="preserve"> </w:t>
            </w:r>
            <w:r w:rsidR="00236513">
              <w:rPr>
                <w:color w:val="000000"/>
                <w:spacing w:val="4"/>
                <w:sz w:val="19"/>
                <w:szCs w:val="19"/>
              </w:rPr>
              <w:t>setting</w:t>
            </w:r>
            <w:r w:rsidRPr="005D515E">
              <w:rPr>
                <w:color w:val="000000"/>
                <w:spacing w:val="4"/>
                <w:sz w:val="19"/>
                <w:szCs w:val="19"/>
              </w:rPr>
              <w:t xml:space="preserve">.  </w:t>
            </w:r>
            <w:r w:rsidR="00236513" w:rsidRPr="005D515E">
              <w:rPr>
                <w:color w:val="000000"/>
                <w:spacing w:val="4"/>
                <w:sz w:val="19"/>
                <w:szCs w:val="19"/>
              </w:rPr>
              <w:t>Your paper will need to include a minimum of 12-14</w:t>
            </w:r>
            <w:r w:rsidR="00236513" w:rsidRPr="005D515E">
              <w:rPr>
                <w:color w:val="000000"/>
                <w:spacing w:val="7"/>
                <w:sz w:val="19"/>
                <w:szCs w:val="19"/>
              </w:rPr>
              <w:t xml:space="preserve"> </w:t>
            </w:r>
            <w:r w:rsidR="00236513" w:rsidRPr="005D515E">
              <w:rPr>
                <w:color w:val="000000"/>
                <w:spacing w:val="3"/>
                <w:sz w:val="19"/>
                <w:szCs w:val="19"/>
              </w:rPr>
              <w:t>sources, properly cited and referenced.  Four of these</w:t>
            </w:r>
            <w:r w:rsidR="00236513" w:rsidRPr="005D515E">
              <w:rPr>
                <w:color w:val="000000"/>
                <w:spacing w:val="48"/>
                <w:sz w:val="19"/>
                <w:szCs w:val="19"/>
              </w:rPr>
              <w:t xml:space="preserve"> </w:t>
            </w:r>
            <w:r w:rsidR="00236513" w:rsidRPr="005D515E">
              <w:rPr>
                <w:color w:val="000000"/>
                <w:spacing w:val="4"/>
                <w:sz w:val="19"/>
                <w:szCs w:val="19"/>
              </w:rPr>
              <w:t>sources may come from reputable websites such as those</w:t>
            </w:r>
            <w:r w:rsidR="00236513" w:rsidRPr="005D515E">
              <w:rPr>
                <w:color w:val="000000"/>
                <w:spacing w:val="6"/>
                <w:sz w:val="19"/>
                <w:szCs w:val="19"/>
              </w:rPr>
              <w:t xml:space="preserve"> </w:t>
            </w:r>
            <w:r w:rsidR="00236513" w:rsidRPr="005D515E">
              <w:rPr>
                <w:color w:val="000000"/>
                <w:spacing w:val="4"/>
                <w:sz w:val="19"/>
                <w:szCs w:val="19"/>
              </w:rPr>
              <w:t>from universities or large non-profit organizations.  The</w:t>
            </w:r>
            <w:r w:rsidR="00236513" w:rsidRPr="005D515E">
              <w:rPr>
                <w:color w:val="000000"/>
                <w:spacing w:val="-2"/>
                <w:sz w:val="19"/>
                <w:szCs w:val="19"/>
              </w:rPr>
              <w:t xml:space="preserve"> </w:t>
            </w:r>
            <w:r w:rsidR="00236513" w:rsidRPr="005D515E">
              <w:rPr>
                <w:color w:val="000000"/>
                <w:spacing w:val="4"/>
                <w:sz w:val="19"/>
                <w:szCs w:val="19"/>
              </w:rPr>
              <w:t>balance will need to come from peer-reviewed journals and</w:t>
            </w:r>
            <w:r w:rsidR="00236513" w:rsidRPr="005D515E">
              <w:rPr>
                <w:color w:val="000000"/>
                <w:spacing w:val="9"/>
                <w:sz w:val="19"/>
                <w:szCs w:val="19"/>
              </w:rPr>
              <w:t xml:space="preserve"> </w:t>
            </w:r>
            <w:r w:rsidR="00236513" w:rsidRPr="005D515E">
              <w:rPr>
                <w:color w:val="000000"/>
                <w:spacing w:val="4"/>
                <w:sz w:val="19"/>
                <w:szCs w:val="19"/>
              </w:rPr>
              <w:t xml:space="preserve">books.  </w:t>
            </w:r>
          </w:p>
          <w:p w:rsidR="00236513" w:rsidRDefault="00236513" w:rsidP="008624A8">
            <w:pPr>
              <w:spacing w:after="0" w:line="240" w:lineRule="auto"/>
              <w:rPr>
                <w:color w:val="000000"/>
                <w:spacing w:val="4"/>
                <w:sz w:val="19"/>
                <w:szCs w:val="19"/>
              </w:rPr>
            </w:pPr>
          </w:p>
          <w:p w:rsidR="00236513" w:rsidRDefault="00236513" w:rsidP="008624A8">
            <w:pPr>
              <w:spacing w:after="0" w:line="240" w:lineRule="auto"/>
              <w:rPr>
                <w:color w:val="000000"/>
                <w:spacing w:val="3"/>
                <w:sz w:val="19"/>
                <w:szCs w:val="19"/>
              </w:rPr>
            </w:pPr>
            <w:r w:rsidRPr="005D515E">
              <w:rPr>
                <w:rFonts w:ascii="Arial" w:eastAsia="Arial" w:hAnsi="Arial" w:cs="Arial"/>
                <w:b/>
                <w:bCs/>
                <w:color w:val="000000"/>
                <w:spacing w:val="3"/>
                <w:sz w:val="19"/>
                <w:szCs w:val="19"/>
              </w:rPr>
              <w:t xml:space="preserve">Part </w:t>
            </w:r>
            <w:r>
              <w:rPr>
                <w:rFonts w:ascii="Arial" w:eastAsia="Arial" w:hAnsi="Arial" w:cs="Arial"/>
                <w:b/>
                <w:bCs/>
                <w:color w:val="000000"/>
                <w:spacing w:val="3"/>
                <w:sz w:val="19"/>
                <w:szCs w:val="19"/>
              </w:rPr>
              <w:t>2</w:t>
            </w:r>
            <w:r w:rsidRPr="005D515E">
              <w:rPr>
                <w:color w:val="000000"/>
                <w:spacing w:val="3"/>
                <w:sz w:val="19"/>
                <w:szCs w:val="19"/>
              </w:rPr>
              <w:t xml:space="preserve">:  </w:t>
            </w:r>
          </w:p>
          <w:p w:rsidR="00236513" w:rsidRDefault="00236513" w:rsidP="00236513">
            <w:pPr>
              <w:spacing w:after="10" w:line="225" w:lineRule="exact"/>
              <w:ind w:right="-113"/>
            </w:pPr>
            <w:r w:rsidRPr="005D515E">
              <w:rPr>
                <w:color w:val="000000"/>
                <w:spacing w:val="3"/>
                <w:sz w:val="19"/>
                <w:szCs w:val="19"/>
              </w:rPr>
              <w:t>A 10-12 slide Power-point presentation/</w:t>
            </w:r>
            <w:r w:rsidRPr="005D515E">
              <w:rPr>
                <w:color w:val="000000"/>
                <w:spacing w:val="28"/>
                <w:sz w:val="19"/>
                <w:szCs w:val="19"/>
              </w:rPr>
              <w:t xml:space="preserve"> </w:t>
            </w:r>
            <w:proofErr w:type="spellStart"/>
            <w:r w:rsidRPr="005D515E">
              <w:rPr>
                <w:color w:val="000000"/>
                <w:spacing w:val="4"/>
                <w:sz w:val="19"/>
                <w:szCs w:val="19"/>
              </w:rPr>
              <w:t>Prezi</w:t>
            </w:r>
            <w:proofErr w:type="spellEnd"/>
            <w:r w:rsidRPr="005D515E">
              <w:rPr>
                <w:color w:val="000000"/>
                <w:spacing w:val="4"/>
                <w:sz w:val="19"/>
                <w:szCs w:val="19"/>
              </w:rPr>
              <w:t xml:space="preserve"> presentation that </w:t>
            </w:r>
            <w:proofErr w:type="gramStart"/>
            <w:r w:rsidRPr="005D515E">
              <w:rPr>
                <w:color w:val="000000"/>
                <w:spacing w:val="4"/>
                <w:sz w:val="19"/>
                <w:szCs w:val="19"/>
              </w:rPr>
              <w:t>summarizes</w:t>
            </w:r>
            <w:proofErr w:type="gramEnd"/>
            <w:r w:rsidRPr="005D515E">
              <w:rPr>
                <w:color w:val="000000"/>
                <w:spacing w:val="4"/>
                <w:sz w:val="19"/>
                <w:szCs w:val="19"/>
              </w:rPr>
              <w:t xml:space="preserve"> the findings of your</w:t>
            </w:r>
            <w:r w:rsidRPr="005D515E">
              <w:rPr>
                <w:color w:val="000000"/>
                <w:sz w:val="19"/>
                <w:szCs w:val="19"/>
              </w:rPr>
              <w:t xml:space="preserve"> </w:t>
            </w:r>
            <w:r w:rsidRPr="005D515E">
              <w:rPr>
                <w:color w:val="000000"/>
                <w:spacing w:val="4"/>
                <w:sz w:val="19"/>
                <w:szCs w:val="19"/>
              </w:rPr>
              <w:t>paper. This presentation should be suitable for use with a</w:t>
            </w:r>
            <w:r w:rsidRPr="005D515E">
              <w:rPr>
                <w:color w:val="000000"/>
                <w:spacing w:val="-9"/>
                <w:sz w:val="19"/>
                <w:szCs w:val="19"/>
              </w:rPr>
              <w:t xml:space="preserve"> </w:t>
            </w:r>
            <w:r w:rsidRPr="005D515E">
              <w:rPr>
                <w:color w:val="000000"/>
                <w:spacing w:val="4"/>
                <w:sz w:val="19"/>
                <w:szCs w:val="19"/>
              </w:rPr>
              <w:t xml:space="preserve">community or parent audience. </w:t>
            </w:r>
          </w:p>
          <w:p w:rsidR="00A01BFA" w:rsidRDefault="00A91596" w:rsidP="00747C12">
            <w:pPr>
              <w:spacing w:after="7" w:line="225" w:lineRule="exact"/>
              <w:ind w:right="-113"/>
              <w:rPr>
                <w:rFonts w:eastAsia="Times New Roman"/>
                <w:sz w:val="20"/>
                <w:szCs w:val="20"/>
              </w:rPr>
            </w:pPr>
            <w:r>
              <w:rPr>
                <w:rFonts w:ascii="Wingdings" w:eastAsia="Times New Roman" w:hAnsi="Wingdings"/>
                <w:sz w:val="20"/>
                <w:szCs w:val="20"/>
              </w:rPr>
              <w:t></w:t>
            </w:r>
            <w:r>
              <w:rPr>
                <w:rFonts w:ascii="Wingdings" w:eastAsia="Times New Roman" w:hAnsi="Wingdings"/>
                <w:sz w:val="20"/>
                <w:szCs w:val="20"/>
              </w:rPr>
              <w:t></w:t>
            </w:r>
            <w:r w:rsidR="00C1227F" w:rsidRPr="001617D7">
              <w:rPr>
                <w:rFonts w:ascii="Wingdings" w:eastAsia="Times New Roman" w:hAnsi="Wingdings"/>
                <w:sz w:val="20"/>
                <w:szCs w:val="20"/>
              </w:rPr>
              <w:t></w:t>
            </w:r>
            <w:r w:rsidR="00C1227F" w:rsidRPr="001617D7">
              <w:rPr>
                <w:rFonts w:eastAsia="Times New Roman"/>
                <w:sz w:val="14"/>
                <w:szCs w:val="14"/>
              </w:rPr>
              <w:t xml:space="preserve"> </w:t>
            </w:r>
            <w:r w:rsidR="00C1227F" w:rsidRPr="001617D7">
              <w:rPr>
                <w:rFonts w:eastAsia="Times New Roman"/>
                <w:sz w:val="20"/>
                <w:szCs w:val="20"/>
              </w:rPr>
              <w:t xml:space="preserve">This is essentially a brief but efficient summary of each </w:t>
            </w:r>
            <w:r>
              <w:rPr>
                <w:rFonts w:eastAsia="Times New Roman"/>
                <w:sz w:val="20"/>
                <w:szCs w:val="20"/>
              </w:rPr>
              <w:t xml:space="preserve">   </w:t>
            </w:r>
            <w:r w:rsidR="00C1227F" w:rsidRPr="001617D7">
              <w:rPr>
                <w:rFonts w:eastAsia="Times New Roman"/>
                <w:sz w:val="20"/>
                <w:szCs w:val="20"/>
              </w:rPr>
              <w:t>of the learning theories described in our text,</w:t>
            </w:r>
          </w:p>
          <w:p w:rsidR="00C1227F" w:rsidRPr="001617D7" w:rsidRDefault="00C1227F" w:rsidP="00747C12">
            <w:pPr>
              <w:spacing w:after="7" w:line="225" w:lineRule="exact"/>
              <w:ind w:right="-113"/>
              <w:rPr>
                <w:rFonts w:eastAsia="Times New Roman"/>
                <w:sz w:val="20"/>
                <w:szCs w:val="20"/>
              </w:rPr>
            </w:pPr>
            <w:r w:rsidRPr="001617D7">
              <w:rPr>
                <w:rFonts w:eastAsia="Times New Roman"/>
                <w:i/>
                <w:iCs/>
                <w:sz w:val="20"/>
                <w:szCs w:val="20"/>
              </w:rPr>
              <w:t>Theories of Human Learning.</w:t>
            </w:r>
          </w:p>
          <w:p w:rsidR="00C1227F" w:rsidRPr="001617D7" w:rsidRDefault="00C1227F" w:rsidP="00747C12">
            <w:pPr>
              <w:spacing w:after="0" w:line="240" w:lineRule="auto"/>
              <w:ind w:left="720" w:hanging="360"/>
              <w:rPr>
                <w:rFonts w:eastAsia="Times New Roman"/>
                <w:sz w:val="20"/>
                <w:szCs w:val="20"/>
              </w:rPr>
            </w:pPr>
            <w:r w:rsidRPr="001617D7">
              <w:rPr>
                <w:rFonts w:ascii="Wingdings" w:eastAsia="Times New Roman" w:hAnsi="Wingdings"/>
                <w:sz w:val="20"/>
                <w:szCs w:val="20"/>
              </w:rPr>
              <w:t></w:t>
            </w:r>
            <w:r w:rsidRPr="001617D7">
              <w:rPr>
                <w:rFonts w:eastAsia="Times New Roman"/>
                <w:sz w:val="14"/>
                <w:szCs w:val="14"/>
              </w:rPr>
              <w:t xml:space="preserve"> </w:t>
            </w:r>
            <w:r w:rsidRPr="001617D7">
              <w:rPr>
                <w:rFonts w:eastAsia="Times New Roman"/>
                <w:sz w:val="20"/>
                <w:szCs w:val="20"/>
              </w:rPr>
              <w:t xml:space="preserve">Briefly, but thoroughly, outline each of the movements in Learning Theory: Behaviorism, </w:t>
            </w:r>
            <w:proofErr w:type="spellStart"/>
            <w:r w:rsidRPr="001617D7">
              <w:rPr>
                <w:rFonts w:eastAsia="Times New Roman"/>
                <w:sz w:val="20"/>
                <w:szCs w:val="20"/>
              </w:rPr>
              <w:t>Cognitivism</w:t>
            </w:r>
            <w:proofErr w:type="spellEnd"/>
            <w:r w:rsidRPr="001617D7">
              <w:rPr>
                <w:rFonts w:eastAsia="Times New Roman"/>
                <w:sz w:val="20"/>
                <w:szCs w:val="20"/>
              </w:rPr>
              <w:t>, Motivation, and Social Learning</w:t>
            </w:r>
          </w:p>
          <w:p w:rsidR="00C1227F" w:rsidRDefault="00C1227F" w:rsidP="00747C12">
            <w:pPr>
              <w:spacing w:after="0" w:line="240" w:lineRule="auto"/>
              <w:ind w:left="720" w:hanging="360"/>
              <w:rPr>
                <w:rFonts w:eastAsia="Times New Roman"/>
                <w:sz w:val="20"/>
                <w:szCs w:val="20"/>
              </w:rPr>
            </w:pPr>
            <w:r w:rsidRPr="001617D7">
              <w:rPr>
                <w:rFonts w:ascii="Wingdings" w:eastAsia="Times New Roman" w:hAnsi="Wingdings"/>
                <w:sz w:val="20"/>
                <w:szCs w:val="20"/>
              </w:rPr>
              <w:t></w:t>
            </w:r>
            <w:r w:rsidRPr="001617D7">
              <w:rPr>
                <w:rFonts w:eastAsia="Times New Roman"/>
                <w:sz w:val="14"/>
                <w:szCs w:val="14"/>
              </w:rPr>
              <w:t xml:space="preserve"> </w:t>
            </w:r>
            <w:r w:rsidRPr="001617D7">
              <w:rPr>
                <w:rFonts w:eastAsia="Times New Roman"/>
                <w:sz w:val="20"/>
                <w:szCs w:val="20"/>
              </w:rPr>
              <w:t>Graded for content, spelling, punctuation, grammar usage, graphics, and formatting.</w:t>
            </w:r>
          </w:p>
          <w:p w:rsidR="00C1227F" w:rsidRPr="00FD4218" w:rsidRDefault="00C1227F" w:rsidP="00A91596">
            <w:pPr>
              <w:spacing w:before="120" w:after="120"/>
              <w:rPr>
                <w:sz w:val="20"/>
                <w:szCs w:val="20"/>
              </w:rPr>
            </w:pPr>
            <w:r w:rsidRPr="00FD4218">
              <w:rPr>
                <w:rFonts w:eastAsia="Times New Roman"/>
                <w:color w:val="000000" w:themeColor="text1"/>
                <w:sz w:val="20"/>
                <w:szCs w:val="20"/>
              </w:rPr>
              <w:t xml:space="preserve">Let your creativity shine through as you create </w:t>
            </w:r>
            <w:r w:rsidR="00A91596" w:rsidRPr="00FD4218">
              <w:rPr>
                <w:rFonts w:eastAsia="Times New Roman"/>
                <w:color w:val="000000" w:themeColor="text1"/>
                <w:sz w:val="20"/>
                <w:szCs w:val="20"/>
              </w:rPr>
              <w:t xml:space="preserve">a </w:t>
            </w:r>
            <w:r w:rsidRPr="00FD4218">
              <w:rPr>
                <w:rFonts w:eastAsia="Times New Roman"/>
                <w:color w:val="000000" w:themeColor="text1"/>
                <w:sz w:val="20"/>
                <w:szCs w:val="20"/>
              </w:rPr>
              <w:t xml:space="preserve">presentation which will efficiently summarize the learning theories described in our text.....in addition to content, you are encouraged to include graphics, color, etc., to reach out to the variety of learning styles of your readers. Be sure to include examples </w:t>
            </w:r>
            <w:r w:rsidR="00A91596" w:rsidRPr="00FD4218">
              <w:rPr>
                <w:rFonts w:eastAsia="Times New Roman"/>
                <w:color w:val="000000" w:themeColor="text1"/>
                <w:sz w:val="20"/>
                <w:szCs w:val="20"/>
              </w:rPr>
              <w:t xml:space="preserve">of classroom applications </w:t>
            </w:r>
            <w:r w:rsidRPr="00FD4218">
              <w:rPr>
                <w:rFonts w:eastAsia="Times New Roman"/>
                <w:color w:val="000000" w:themeColor="text1"/>
                <w:sz w:val="20"/>
                <w:szCs w:val="20"/>
              </w:rPr>
              <w:t>to demonstrate the learning theory.</w:t>
            </w:r>
          </w:p>
        </w:tc>
        <w:tc>
          <w:tcPr>
            <w:tcW w:w="2130" w:type="dxa"/>
            <w:tcBorders>
              <w:top w:val="single" w:sz="4" w:space="0" w:color="auto"/>
              <w:left w:val="single" w:sz="4" w:space="0" w:color="auto"/>
              <w:bottom w:val="single" w:sz="4" w:space="0" w:color="auto"/>
              <w:right w:val="single" w:sz="4" w:space="0" w:color="auto"/>
            </w:tcBorders>
          </w:tcPr>
          <w:p w:rsidR="00C1227F" w:rsidRPr="00F7409A" w:rsidRDefault="00C1227F" w:rsidP="00F7409A">
            <w:pPr>
              <w:spacing w:before="120" w:after="120"/>
              <w:jc w:val="center"/>
              <w:rPr>
                <w:rFonts w:ascii="Arial" w:hAnsi="Arial" w:cs="Arial"/>
                <w:sz w:val="20"/>
                <w:szCs w:val="20"/>
              </w:rPr>
            </w:pPr>
            <w:r>
              <w:rPr>
                <w:rFonts w:ascii="Arial" w:hAnsi="Arial" w:cs="Arial"/>
                <w:sz w:val="20"/>
                <w:szCs w:val="20"/>
              </w:rPr>
              <w:t>3/22</w:t>
            </w:r>
          </w:p>
        </w:tc>
      </w:tr>
    </w:tbl>
    <w:p w:rsidR="009D3549" w:rsidRPr="000E5C1B" w:rsidRDefault="009D3549" w:rsidP="009D3549">
      <w:pPr>
        <w:pStyle w:val="NoSpacing1"/>
      </w:pPr>
    </w:p>
    <w:p w:rsidR="009D3549" w:rsidRDefault="009D3549" w:rsidP="009D3549">
      <w:pPr>
        <w:rPr>
          <w:sz w:val="22"/>
          <w:szCs w:val="22"/>
        </w:rPr>
      </w:pPr>
      <w:r w:rsidRPr="000E5C1B">
        <w:rPr>
          <w:sz w:val="22"/>
          <w:szCs w:val="22"/>
        </w:rPr>
        <w:t xml:space="preserve">The proportion that each of the above contributes to your grade in this course is as follows: </w:t>
      </w:r>
    </w:p>
    <w:p w:rsidR="009D3549" w:rsidRPr="000E5C1B" w:rsidRDefault="002D112A" w:rsidP="00FD4218">
      <w:pPr>
        <w:rPr>
          <w:sz w:val="22"/>
          <w:szCs w:val="22"/>
        </w:rPr>
      </w:pPr>
      <w:r>
        <w:rPr>
          <w:sz w:val="22"/>
          <w:szCs w:val="22"/>
        </w:rPr>
        <w:t>Grading Scale:  A = 261- 285</w:t>
      </w:r>
      <w:r w:rsidR="009D3549">
        <w:rPr>
          <w:sz w:val="22"/>
          <w:szCs w:val="22"/>
        </w:rPr>
        <w:t xml:space="preserve"> points    B= 173 - 260 points   C= 172 points</w:t>
      </w:r>
    </w:p>
    <w:p w:rsidR="009D3549" w:rsidRPr="000E5C1B" w:rsidRDefault="009D3549" w:rsidP="009D3549">
      <w:pPr>
        <w:spacing w:before="120" w:after="120"/>
        <w:rPr>
          <w:rFonts w:ascii="Arial" w:hAnsi="Arial" w:cs="Arial"/>
          <w:b/>
          <w:sz w:val="22"/>
          <w:szCs w:val="22"/>
        </w:rPr>
      </w:pPr>
      <w:r w:rsidRPr="000E5C1B">
        <w:rPr>
          <w:rFonts w:ascii="Arial" w:hAnsi="Arial" w:cs="Arial"/>
          <w:b/>
          <w:sz w:val="22"/>
          <w:szCs w:val="22"/>
        </w:rPr>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36"/>
        <w:gridCol w:w="3686"/>
        <w:gridCol w:w="4354"/>
        <w:gridCol w:w="12"/>
      </w:tblGrid>
      <w:tr w:rsidR="009D3549" w:rsidRPr="000E5C1B" w:rsidTr="007374EB">
        <w:tc>
          <w:tcPr>
            <w:tcW w:w="1401" w:type="dxa"/>
          </w:tcPr>
          <w:p w:rsidR="009D3549" w:rsidRPr="000E5C1B" w:rsidRDefault="009D3549" w:rsidP="007374EB">
            <w:pPr>
              <w:jc w:val="center"/>
              <w:rPr>
                <w:rFonts w:ascii="Arial" w:hAnsi="Arial" w:cs="Arial"/>
                <w:b/>
              </w:rPr>
            </w:pPr>
            <w:r w:rsidRPr="000E5C1B">
              <w:rPr>
                <w:rFonts w:ascii="Arial" w:hAnsi="Arial" w:cs="Arial"/>
                <w:b/>
                <w:sz w:val="22"/>
                <w:szCs w:val="22"/>
              </w:rPr>
              <w:t>WEEK/DATE</w:t>
            </w:r>
          </w:p>
        </w:tc>
        <w:tc>
          <w:tcPr>
            <w:tcW w:w="3747" w:type="dxa"/>
          </w:tcPr>
          <w:p w:rsidR="009D3549" w:rsidRPr="000E5C1B" w:rsidRDefault="009D3549" w:rsidP="007374EB">
            <w:pPr>
              <w:jc w:val="center"/>
              <w:rPr>
                <w:rFonts w:ascii="Arial" w:hAnsi="Arial" w:cs="Arial"/>
                <w:b/>
              </w:rPr>
            </w:pPr>
            <w:r w:rsidRPr="000E5C1B">
              <w:rPr>
                <w:rFonts w:ascii="Arial" w:hAnsi="Arial" w:cs="Arial"/>
                <w:b/>
                <w:sz w:val="22"/>
                <w:szCs w:val="22"/>
              </w:rPr>
              <w:t xml:space="preserve">Activities </w:t>
            </w:r>
          </w:p>
        </w:tc>
        <w:tc>
          <w:tcPr>
            <w:tcW w:w="4440" w:type="dxa"/>
            <w:gridSpan w:val="2"/>
          </w:tcPr>
          <w:p w:rsidR="009D3549" w:rsidRPr="000E5C1B" w:rsidRDefault="009D3549" w:rsidP="007374EB">
            <w:pPr>
              <w:jc w:val="center"/>
              <w:rPr>
                <w:rFonts w:ascii="Arial" w:hAnsi="Arial" w:cs="Arial"/>
                <w:b/>
              </w:rPr>
            </w:pPr>
            <w:r w:rsidRPr="000E5C1B">
              <w:rPr>
                <w:rFonts w:ascii="Arial" w:hAnsi="Arial" w:cs="Arial"/>
                <w:b/>
                <w:sz w:val="22"/>
                <w:szCs w:val="22"/>
              </w:rPr>
              <w:t>Assignments &amp; Due Dates</w:t>
            </w: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w:t>
            </w:r>
          </w:p>
          <w:p w:rsidR="009D3549" w:rsidRPr="000E5C1B" w:rsidRDefault="00C142E7" w:rsidP="007374EB">
            <w:pPr>
              <w:spacing w:before="60" w:after="60"/>
              <w:rPr>
                <w:rFonts w:ascii="Arial" w:hAnsi="Arial" w:cs="Arial"/>
              </w:rPr>
            </w:pPr>
            <w:r>
              <w:rPr>
                <w:rFonts w:ascii="Arial" w:hAnsi="Arial" w:cs="Arial"/>
                <w:sz w:val="22"/>
                <w:szCs w:val="22"/>
              </w:rPr>
              <w:t>1/7</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C142E7">
              <w:rPr>
                <w:rFonts w:ascii="Arial" w:hAnsi="Arial" w:cs="Arial"/>
                <w:sz w:val="22"/>
                <w:szCs w:val="22"/>
              </w:rPr>
              <w:t>1/14</w:t>
            </w:r>
          </w:p>
        </w:tc>
        <w:tc>
          <w:tcPr>
            <w:tcW w:w="3747" w:type="dxa"/>
          </w:tcPr>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Topic: Diversity in Education</w:t>
            </w:r>
          </w:p>
          <w:p w:rsidR="007F4419" w:rsidRPr="00D752D7" w:rsidRDefault="007F4419" w:rsidP="007F4419">
            <w:pPr>
              <w:pStyle w:val="Heading2"/>
              <w:rPr>
                <w:rFonts w:eastAsia="Times New Roman"/>
                <w:color w:val="000000" w:themeColor="text1"/>
                <w:sz w:val="22"/>
                <w:szCs w:val="22"/>
              </w:rPr>
            </w:pPr>
          </w:p>
          <w:p w:rsidR="009D3549" w:rsidRPr="000E5C1B" w:rsidRDefault="009D3549" w:rsidP="007374EB">
            <w:pPr>
              <w:spacing w:before="100" w:beforeAutospacing="1" w:after="100" w:afterAutospacing="1"/>
              <w:rPr>
                <w:color w:val="000000"/>
              </w:rPr>
            </w:pPr>
          </w:p>
        </w:tc>
        <w:tc>
          <w:tcPr>
            <w:tcW w:w="4428" w:type="dxa"/>
          </w:tcPr>
          <w:p w:rsidR="007F4419" w:rsidRPr="00D752D7" w:rsidRDefault="009D3549" w:rsidP="007F4419">
            <w:pPr>
              <w:pStyle w:val="Heading2"/>
              <w:rPr>
                <w:rFonts w:eastAsia="Times New Roman"/>
                <w:color w:val="000000" w:themeColor="text1"/>
                <w:sz w:val="22"/>
                <w:szCs w:val="22"/>
              </w:rPr>
            </w:pPr>
            <w:r w:rsidRPr="000E5C1B">
              <w:rPr>
                <w:rFonts w:ascii="Arial" w:hAnsi="Arial" w:cs="Arial"/>
                <w:sz w:val="22"/>
                <w:szCs w:val="22"/>
              </w:rPr>
              <w:t xml:space="preserve"> </w:t>
            </w:r>
            <w:r w:rsidR="007F4419" w:rsidRPr="00D752D7">
              <w:rPr>
                <w:rFonts w:eastAsia="Times New Roman"/>
                <w:color w:val="000000" w:themeColor="text1"/>
                <w:sz w:val="22"/>
                <w:szCs w:val="22"/>
              </w:rPr>
              <w:t>Read: Message for week 1(Module)</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Guild &amp; </w:t>
            </w:r>
            <w:proofErr w:type="spellStart"/>
            <w:r w:rsidRPr="00D752D7">
              <w:rPr>
                <w:rFonts w:eastAsia="Times New Roman"/>
                <w:color w:val="000000" w:themeColor="text1"/>
                <w:sz w:val="22"/>
                <w:szCs w:val="22"/>
              </w:rPr>
              <w:t>Garger</w:t>
            </w:r>
            <w:proofErr w:type="spellEnd"/>
            <w:r w:rsidRPr="00D752D7">
              <w:rPr>
                <w:rFonts w:eastAsia="Times New Roman"/>
                <w:color w:val="000000" w:themeColor="text1"/>
                <w:sz w:val="22"/>
                <w:szCs w:val="22"/>
              </w:rPr>
              <w:t>, Part I, Ch. 1, 2</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Take the learning styles inventory</w:t>
            </w:r>
          </w:p>
          <w:p w:rsidR="009D3549"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Post an on-line Introduction of yourself</w:t>
            </w:r>
          </w:p>
          <w:p w:rsidR="007F4419" w:rsidRPr="007F4419" w:rsidRDefault="007F4419" w:rsidP="007F4419"/>
        </w:tc>
      </w:tr>
      <w:tr w:rsidR="009D3549" w:rsidRPr="000E5C1B" w:rsidTr="007374EB">
        <w:tblPrEx>
          <w:tblLook w:val="01E0"/>
        </w:tblPrEx>
        <w:trPr>
          <w:gridAfter w:val="1"/>
          <w:wAfter w:w="12" w:type="dxa"/>
        </w:trPr>
        <w:tc>
          <w:tcPr>
            <w:tcW w:w="1401" w:type="dxa"/>
          </w:tcPr>
          <w:p w:rsidR="009D3549" w:rsidRPr="000E5C1B" w:rsidRDefault="009D3549" w:rsidP="007374EB">
            <w:pPr>
              <w:spacing w:before="120" w:after="120"/>
              <w:rPr>
                <w:rFonts w:ascii="Arial" w:hAnsi="Arial" w:cs="Arial"/>
              </w:rPr>
            </w:pPr>
            <w:r w:rsidRPr="000E5C1B">
              <w:rPr>
                <w:rFonts w:ascii="Arial" w:hAnsi="Arial" w:cs="Arial"/>
                <w:sz w:val="22"/>
                <w:szCs w:val="22"/>
              </w:rPr>
              <w:t>Week 2</w:t>
            </w:r>
          </w:p>
          <w:p w:rsidR="009D3549" w:rsidRDefault="00C142E7" w:rsidP="007374EB">
            <w:pPr>
              <w:spacing w:before="120" w:after="120"/>
              <w:rPr>
                <w:rFonts w:ascii="Arial" w:hAnsi="Arial" w:cs="Arial"/>
              </w:rPr>
            </w:pPr>
            <w:r>
              <w:rPr>
                <w:rFonts w:ascii="Arial" w:hAnsi="Arial" w:cs="Arial"/>
                <w:sz w:val="22"/>
                <w:szCs w:val="22"/>
              </w:rPr>
              <w:t>1/14</w:t>
            </w:r>
          </w:p>
          <w:p w:rsidR="009D3549" w:rsidRPr="000E5C1B" w:rsidRDefault="009D3549" w:rsidP="00C142E7">
            <w:pPr>
              <w:spacing w:before="120" w:after="120"/>
              <w:rPr>
                <w:rFonts w:ascii="Arial" w:hAnsi="Arial" w:cs="Arial"/>
              </w:rPr>
            </w:pPr>
            <w:r>
              <w:rPr>
                <w:rFonts w:ascii="Arial" w:hAnsi="Arial" w:cs="Arial"/>
                <w:sz w:val="22"/>
                <w:szCs w:val="22"/>
              </w:rPr>
              <w:t xml:space="preserve">Assignments due </w:t>
            </w:r>
            <w:r w:rsidR="00C142E7">
              <w:rPr>
                <w:rFonts w:ascii="Arial" w:hAnsi="Arial" w:cs="Arial"/>
                <w:sz w:val="22"/>
                <w:szCs w:val="22"/>
              </w:rPr>
              <w:t>1/21</w:t>
            </w:r>
          </w:p>
        </w:tc>
        <w:tc>
          <w:tcPr>
            <w:tcW w:w="3747" w:type="dxa"/>
          </w:tcPr>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Topic: Diversity in Education</w:t>
            </w:r>
          </w:p>
          <w:p w:rsidR="007F4419" w:rsidRPr="00D752D7" w:rsidRDefault="007F4419" w:rsidP="007F4419">
            <w:pPr>
              <w:pStyle w:val="Heading2"/>
              <w:rPr>
                <w:rFonts w:eastAsia="Times New Roman"/>
                <w:color w:val="000000" w:themeColor="text1"/>
                <w:sz w:val="22"/>
                <w:szCs w:val="22"/>
              </w:rPr>
            </w:pPr>
          </w:p>
          <w:p w:rsidR="009D3549" w:rsidRDefault="009D3549" w:rsidP="007374EB">
            <w:pPr>
              <w:spacing w:before="120" w:after="120"/>
              <w:rPr>
                <w:rFonts w:ascii="Arial" w:hAnsi="Arial" w:cs="Arial"/>
                <w:bCs/>
              </w:rPr>
            </w:pPr>
          </w:p>
          <w:p w:rsidR="007F4419" w:rsidRPr="000E5C1B" w:rsidRDefault="007F4419" w:rsidP="007374EB">
            <w:pPr>
              <w:spacing w:before="120" w:after="120"/>
              <w:rPr>
                <w:rFonts w:ascii="Arial" w:hAnsi="Arial" w:cs="Arial"/>
                <w:bCs/>
              </w:rPr>
            </w:pPr>
          </w:p>
        </w:tc>
        <w:tc>
          <w:tcPr>
            <w:tcW w:w="4428" w:type="dxa"/>
          </w:tcPr>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2 (Module)</w:t>
            </w:r>
          </w:p>
          <w:p w:rsidR="007F4419" w:rsidRPr="00D752D7" w:rsidRDefault="007F4419" w:rsidP="007F4419">
            <w:pPr>
              <w:pStyle w:val="Heading2"/>
              <w:rPr>
                <w:rFonts w:eastAsia="Times New Roman"/>
                <w:i/>
                <w:iCs/>
                <w:color w:val="000000" w:themeColor="text1"/>
                <w:sz w:val="22"/>
                <w:szCs w:val="22"/>
              </w:rPr>
            </w:pPr>
            <w:r w:rsidRPr="00D752D7">
              <w:rPr>
                <w:rFonts w:eastAsia="Times New Roman"/>
                <w:color w:val="000000" w:themeColor="text1"/>
                <w:sz w:val="22"/>
                <w:szCs w:val="22"/>
              </w:rPr>
              <w:t>Read: Guild</w:t>
            </w:r>
            <w:r w:rsidR="00391F9C">
              <w:rPr>
                <w:rFonts w:eastAsia="Times New Roman"/>
                <w:color w:val="000000" w:themeColor="text1"/>
                <w:sz w:val="22"/>
                <w:szCs w:val="22"/>
              </w:rPr>
              <w:t xml:space="preserve"> </w:t>
            </w:r>
            <w:r w:rsidRPr="00D752D7">
              <w:rPr>
                <w:rFonts w:eastAsia="Times New Roman"/>
                <w:color w:val="000000" w:themeColor="text1"/>
                <w:sz w:val="22"/>
                <w:szCs w:val="22"/>
              </w:rPr>
              <w:t>&amp;</w:t>
            </w:r>
            <w:r w:rsidR="00391F9C">
              <w:rPr>
                <w:rFonts w:eastAsia="Times New Roman"/>
                <w:color w:val="000000" w:themeColor="text1"/>
                <w:sz w:val="22"/>
                <w:szCs w:val="22"/>
              </w:rPr>
              <w:t xml:space="preserve"> </w:t>
            </w:r>
            <w:proofErr w:type="spellStart"/>
            <w:r w:rsidRPr="00D752D7">
              <w:rPr>
                <w:rFonts w:eastAsia="Times New Roman"/>
                <w:color w:val="000000" w:themeColor="text1"/>
                <w:sz w:val="22"/>
                <w:szCs w:val="22"/>
              </w:rPr>
              <w:t>Garger</w:t>
            </w:r>
            <w:proofErr w:type="spellEnd"/>
            <w:r w:rsidRPr="00D752D7">
              <w:rPr>
                <w:rFonts w:eastAsia="Times New Roman"/>
                <w:color w:val="000000" w:themeColor="text1"/>
                <w:sz w:val="22"/>
                <w:szCs w:val="22"/>
              </w:rPr>
              <w:t>, Part I Ch. 3,</w:t>
            </w:r>
            <w:r w:rsidR="003A3363">
              <w:rPr>
                <w:rFonts w:eastAsia="Times New Roman"/>
                <w:color w:val="000000" w:themeColor="text1"/>
                <w:sz w:val="22"/>
                <w:szCs w:val="22"/>
              </w:rPr>
              <w:t xml:space="preserve"> </w:t>
            </w:r>
            <w:r w:rsidRPr="00D752D7">
              <w:rPr>
                <w:rFonts w:eastAsia="Times New Roman"/>
                <w:color w:val="000000" w:themeColor="text1"/>
                <w:sz w:val="22"/>
                <w:szCs w:val="22"/>
              </w:rPr>
              <w:t>4</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9D3549" w:rsidRPr="000E5C1B" w:rsidRDefault="009D3549" w:rsidP="007F4419">
            <w:pPr>
              <w:spacing w:before="60" w:after="60"/>
              <w:rPr>
                <w:rFonts w:ascii="Arial" w:hAnsi="Arial" w:cs="Arial"/>
              </w:rPr>
            </w:pP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 xml:space="preserve"> Week 3</w:t>
            </w:r>
          </w:p>
          <w:p w:rsidR="009D3549" w:rsidRDefault="00C142E7" w:rsidP="007374EB">
            <w:pPr>
              <w:spacing w:before="60" w:after="60"/>
              <w:rPr>
                <w:rFonts w:ascii="Arial" w:hAnsi="Arial" w:cs="Arial"/>
              </w:rPr>
            </w:pPr>
            <w:r>
              <w:rPr>
                <w:rFonts w:ascii="Arial" w:hAnsi="Arial" w:cs="Arial"/>
                <w:sz w:val="22"/>
                <w:szCs w:val="22"/>
              </w:rPr>
              <w:t>1/21</w:t>
            </w:r>
          </w:p>
          <w:p w:rsidR="009D3549" w:rsidRDefault="009D3549" w:rsidP="007374EB">
            <w:pPr>
              <w:spacing w:before="60" w:after="60"/>
              <w:rPr>
                <w:rFonts w:ascii="Arial" w:hAnsi="Arial" w:cs="Arial"/>
              </w:rPr>
            </w:pPr>
            <w:r>
              <w:rPr>
                <w:rFonts w:ascii="Arial" w:hAnsi="Arial" w:cs="Arial"/>
                <w:sz w:val="22"/>
                <w:szCs w:val="22"/>
              </w:rPr>
              <w:t xml:space="preserve">Assignments due </w:t>
            </w:r>
            <w:r w:rsidR="00C142E7">
              <w:rPr>
                <w:rFonts w:ascii="Arial" w:hAnsi="Arial" w:cs="Arial"/>
                <w:sz w:val="22"/>
                <w:szCs w:val="22"/>
              </w:rPr>
              <w:t>1/28</w:t>
            </w:r>
          </w:p>
          <w:p w:rsidR="009D3549" w:rsidRPr="000E5C1B" w:rsidRDefault="009D3549" w:rsidP="007374EB">
            <w:pPr>
              <w:spacing w:before="60" w:after="60"/>
              <w:rPr>
                <w:rFonts w:ascii="Arial" w:hAnsi="Arial" w:cs="Arial"/>
              </w:rPr>
            </w:pPr>
          </w:p>
        </w:tc>
        <w:tc>
          <w:tcPr>
            <w:tcW w:w="3747" w:type="dxa"/>
          </w:tcPr>
          <w:p w:rsidR="009D3549" w:rsidRDefault="009D3549" w:rsidP="007374EB">
            <w:pPr>
              <w:spacing w:before="100" w:beforeAutospacing="1" w:after="100" w:afterAutospacing="1"/>
              <w:rPr>
                <w:color w:val="000000"/>
              </w:rPr>
            </w:pPr>
          </w:p>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Topic: Diversity in Education</w:t>
            </w:r>
          </w:p>
          <w:p w:rsidR="00BC2CCB" w:rsidRPr="00D752D7" w:rsidRDefault="00BC2CCB" w:rsidP="00BC2CCB">
            <w:pPr>
              <w:pStyle w:val="Heading2"/>
              <w:rPr>
                <w:rFonts w:eastAsia="Times New Roman"/>
                <w:color w:val="000000" w:themeColor="text1"/>
                <w:sz w:val="22"/>
                <w:szCs w:val="22"/>
              </w:rPr>
            </w:pPr>
          </w:p>
          <w:p w:rsidR="00BC2CCB" w:rsidRPr="000E5C1B" w:rsidRDefault="00BC2CCB" w:rsidP="007374EB">
            <w:pPr>
              <w:spacing w:before="100" w:beforeAutospacing="1" w:after="100" w:afterAutospacing="1"/>
              <w:rPr>
                <w:color w:val="000000"/>
              </w:rPr>
            </w:pPr>
          </w:p>
        </w:tc>
        <w:tc>
          <w:tcPr>
            <w:tcW w:w="4428" w:type="dxa"/>
          </w:tcPr>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3 (Module)</w:t>
            </w:r>
          </w:p>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Guild &amp; </w:t>
            </w:r>
            <w:proofErr w:type="spellStart"/>
            <w:r w:rsidRPr="00D752D7">
              <w:rPr>
                <w:rFonts w:eastAsia="Times New Roman"/>
                <w:color w:val="000000" w:themeColor="text1"/>
                <w:sz w:val="22"/>
                <w:szCs w:val="22"/>
              </w:rPr>
              <w:t>Garger</w:t>
            </w:r>
            <w:proofErr w:type="spellEnd"/>
            <w:r w:rsidRPr="00D752D7">
              <w:rPr>
                <w:rFonts w:eastAsia="Times New Roman"/>
                <w:color w:val="000000" w:themeColor="text1"/>
                <w:sz w:val="22"/>
                <w:szCs w:val="22"/>
              </w:rPr>
              <w:t>, Part I, Ch. 5,</w:t>
            </w:r>
            <w:r w:rsidR="00391F9C">
              <w:rPr>
                <w:rFonts w:eastAsia="Times New Roman"/>
                <w:color w:val="000000" w:themeColor="text1"/>
                <w:sz w:val="22"/>
                <w:szCs w:val="22"/>
              </w:rPr>
              <w:t xml:space="preserve"> </w:t>
            </w:r>
            <w:r w:rsidRPr="00D752D7">
              <w:rPr>
                <w:rFonts w:eastAsia="Times New Roman"/>
                <w:color w:val="000000" w:themeColor="text1"/>
                <w:sz w:val="22"/>
                <w:szCs w:val="22"/>
              </w:rPr>
              <w:t>6,</w:t>
            </w:r>
            <w:r w:rsidR="0034333F">
              <w:rPr>
                <w:rFonts w:eastAsia="Times New Roman"/>
                <w:color w:val="000000" w:themeColor="text1"/>
                <w:sz w:val="22"/>
                <w:szCs w:val="22"/>
              </w:rPr>
              <w:t xml:space="preserve"> </w:t>
            </w:r>
            <w:r w:rsidRPr="00D752D7">
              <w:rPr>
                <w:rFonts w:eastAsia="Times New Roman"/>
                <w:color w:val="000000" w:themeColor="text1"/>
                <w:sz w:val="22"/>
                <w:szCs w:val="22"/>
              </w:rPr>
              <w:t>7</w:t>
            </w:r>
          </w:p>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 xml:space="preserve">Assigned question (DQ) </w:t>
            </w:r>
            <w:r>
              <w:rPr>
                <w:rFonts w:eastAsia="Times New Roman"/>
                <w:color w:val="000000" w:themeColor="text1"/>
                <w:sz w:val="22"/>
                <w:szCs w:val="22"/>
              </w:rPr>
              <w:t>responses</w:t>
            </w:r>
          </w:p>
          <w:p w:rsidR="00BC2CCB" w:rsidRPr="00D752D7" w:rsidRDefault="00BC2CCB" w:rsidP="00BC2CCB">
            <w:pPr>
              <w:pStyle w:val="Heading2"/>
              <w:rPr>
                <w:rFonts w:eastAsia="Times New Roman"/>
                <w:color w:val="000000" w:themeColor="text1"/>
                <w:sz w:val="22"/>
                <w:szCs w:val="22"/>
              </w:rPr>
            </w:pPr>
            <w:r>
              <w:rPr>
                <w:rFonts w:eastAsia="Times New Roman"/>
                <w:color w:val="000000" w:themeColor="text1"/>
                <w:sz w:val="22"/>
                <w:szCs w:val="22"/>
              </w:rPr>
              <w:t>Lesson plan #1 of 3 part lesson plan</w:t>
            </w:r>
            <w:r w:rsidR="008301FE">
              <w:rPr>
                <w:rFonts w:eastAsia="Times New Roman"/>
                <w:color w:val="000000" w:themeColor="text1"/>
                <w:sz w:val="22"/>
                <w:szCs w:val="22"/>
              </w:rPr>
              <w:t xml:space="preserve"> due 1/28</w:t>
            </w:r>
          </w:p>
          <w:p w:rsidR="009D3549" w:rsidRPr="006F3D3F" w:rsidRDefault="009D3549" w:rsidP="007374EB">
            <w:pPr>
              <w:spacing w:before="120" w:after="120"/>
              <w:rPr>
                <w:rFonts w:ascii="Arial" w:hAnsi="Arial" w:cs="Arial"/>
              </w:rPr>
            </w:pP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4</w:t>
            </w:r>
          </w:p>
          <w:p w:rsidR="009D3549" w:rsidRDefault="00C142E7" w:rsidP="007374EB">
            <w:pPr>
              <w:spacing w:before="60" w:after="60"/>
              <w:rPr>
                <w:rFonts w:ascii="Arial" w:hAnsi="Arial" w:cs="Arial"/>
              </w:rPr>
            </w:pPr>
            <w:r>
              <w:rPr>
                <w:rFonts w:ascii="Arial" w:hAnsi="Arial" w:cs="Arial"/>
                <w:sz w:val="22"/>
                <w:szCs w:val="22"/>
              </w:rPr>
              <w:t>1/28</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C142E7">
              <w:rPr>
                <w:rFonts w:ascii="Arial" w:hAnsi="Arial" w:cs="Arial"/>
                <w:sz w:val="22"/>
                <w:szCs w:val="22"/>
              </w:rPr>
              <w:t>2/4</w:t>
            </w:r>
          </w:p>
        </w:tc>
        <w:tc>
          <w:tcPr>
            <w:tcW w:w="3747" w:type="dxa"/>
          </w:tcPr>
          <w:p w:rsidR="009D3549" w:rsidRDefault="009D3549" w:rsidP="007374EB">
            <w:pPr>
              <w:spacing w:before="100" w:beforeAutospacing="1" w:after="100" w:afterAutospacing="1"/>
              <w:rPr>
                <w:color w:val="000000"/>
              </w:rPr>
            </w:pP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Topic: Examples of Style</w:t>
            </w:r>
          </w:p>
          <w:p w:rsidR="00247D4E" w:rsidRPr="000E5C1B" w:rsidRDefault="00247D4E" w:rsidP="007374EB">
            <w:pPr>
              <w:spacing w:before="100" w:beforeAutospacing="1" w:after="100" w:afterAutospacing="1"/>
              <w:rPr>
                <w:color w:val="000000"/>
              </w:rPr>
            </w:pPr>
          </w:p>
        </w:tc>
        <w:tc>
          <w:tcPr>
            <w:tcW w:w="4428" w:type="dxa"/>
          </w:tcPr>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4 (Module)</w:t>
            </w: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Guild &amp; </w:t>
            </w:r>
            <w:proofErr w:type="spellStart"/>
            <w:r w:rsidRPr="00D752D7">
              <w:rPr>
                <w:rFonts w:eastAsia="Times New Roman"/>
                <w:color w:val="000000" w:themeColor="text1"/>
                <w:sz w:val="22"/>
                <w:szCs w:val="22"/>
              </w:rPr>
              <w:t>Garger</w:t>
            </w:r>
            <w:proofErr w:type="spellEnd"/>
            <w:r w:rsidRPr="00D752D7">
              <w:rPr>
                <w:rFonts w:eastAsia="Times New Roman"/>
                <w:color w:val="000000" w:themeColor="text1"/>
                <w:sz w:val="22"/>
                <w:szCs w:val="22"/>
              </w:rPr>
              <w:t>, Part II,</w:t>
            </w:r>
          </w:p>
          <w:p w:rsidR="00247D4E" w:rsidRPr="00D752D7" w:rsidRDefault="003A3363" w:rsidP="00247D4E">
            <w:pPr>
              <w:pStyle w:val="Heading2"/>
              <w:rPr>
                <w:rFonts w:eastAsia="Times New Roman"/>
                <w:color w:val="000000" w:themeColor="text1"/>
                <w:sz w:val="22"/>
                <w:szCs w:val="22"/>
              </w:rPr>
            </w:pPr>
            <w:r>
              <w:rPr>
                <w:rFonts w:eastAsia="Times New Roman"/>
                <w:color w:val="000000" w:themeColor="text1"/>
                <w:sz w:val="22"/>
                <w:szCs w:val="22"/>
              </w:rPr>
              <w:t>Ch.</w:t>
            </w:r>
            <w:r w:rsidR="00247D4E" w:rsidRPr="00D752D7">
              <w:rPr>
                <w:rFonts w:eastAsia="Times New Roman"/>
                <w:color w:val="000000" w:themeColor="text1"/>
                <w:sz w:val="22"/>
                <w:szCs w:val="22"/>
              </w:rPr>
              <w:t xml:space="preserve"> 8,9,10</w:t>
            </w:r>
          </w:p>
          <w:p w:rsidR="009D3549" w:rsidRDefault="00247D4E" w:rsidP="0006511D">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3A3363" w:rsidRDefault="003A3363" w:rsidP="003A3363"/>
          <w:p w:rsidR="003A3363" w:rsidRPr="003A3363" w:rsidRDefault="003A3363" w:rsidP="003A3363"/>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lastRenderedPageBreak/>
              <w:t>Week 5</w:t>
            </w:r>
          </w:p>
          <w:p w:rsidR="009D3549" w:rsidRDefault="00C142E7" w:rsidP="007374EB">
            <w:pPr>
              <w:spacing w:before="60" w:after="60"/>
              <w:rPr>
                <w:rFonts w:ascii="Arial" w:hAnsi="Arial" w:cs="Arial"/>
              </w:rPr>
            </w:pPr>
            <w:r>
              <w:rPr>
                <w:rFonts w:ascii="Arial" w:hAnsi="Arial" w:cs="Arial"/>
                <w:sz w:val="22"/>
                <w:szCs w:val="22"/>
              </w:rPr>
              <w:t>2/4</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C142E7">
              <w:rPr>
                <w:rFonts w:ascii="Arial" w:hAnsi="Arial" w:cs="Arial"/>
                <w:sz w:val="22"/>
                <w:szCs w:val="22"/>
              </w:rPr>
              <w:t>2/11</w:t>
            </w:r>
          </w:p>
        </w:tc>
        <w:tc>
          <w:tcPr>
            <w:tcW w:w="3747" w:type="dxa"/>
          </w:tcPr>
          <w:p w:rsidR="009D3549" w:rsidRDefault="009D3549" w:rsidP="007374EB">
            <w:pPr>
              <w:spacing w:before="100" w:beforeAutospacing="1" w:after="100" w:afterAutospacing="1"/>
              <w:rPr>
                <w:color w:val="000000"/>
              </w:rPr>
            </w:pP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Topic: Examples of Style</w:t>
            </w:r>
          </w:p>
          <w:p w:rsidR="00247D4E" w:rsidRDefault="00247D4E" w:rsidP="007374EB">
            <w:pPr>
              <w:spacing w:before="100" w:beforeAutospacing="1" w:after="100" w:afterAutospacing="1"/>
              <w:rPr>
                <w:color w:val="000000"/>
              </w:rPr>
            </w:pPr>
          </w:p>
          <w:p w:rsidR="00247D4E" w:rsidRPr="000E5C1B" w:rsidRDefault="00247D4E" w:rsidP="007374EB">
            <w:pPr>
              <w:spacing w:before="100" w:beforeAutospacing="1" w:after="100" w:afterAutospacing="1"/>
              <w:rPr>
                <w:color w:val="000000"/>
              </w:rPr>
            </w:pPr>
          </w:p>
        </w:tc>
        <w:tc>
          <w:tcPr>
            <w:tcW w:w="4428" w:type="dxa"/>
          </w:tcPr>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Read: Message for week 5 (Module)</w:t>
            </w:r>
          </w:p>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 xml:space="preserve">Read: Guild &amp; </w:t>
            </w:r>
            <w:proofErr w:type="spellStart"/>
            <w:r w:rsidRPr="003A3335">
              <w:rPr>
                <w:rFonts w:eastAsia="Times New Roman"/>
                <w:color w:val="000000" w:themeColor="text1"/>
                <w:sz w:val="22"/>
                <w:szCs w:val="22"/>
              </w:rPr>
              <w:t>Garger</w:t>
            </w:r>
            <w:proofErr w:type="spellEnd"/>
            <w:r w:rsidRPr="003A3335">
              <w:rPr>
                <w:rFonts w:eastAsia="Times New Roman"/>
                <w:color w:val="000000" w:themeColor="text1"/>
                <w:sz w:val="22"/>
                <w:szCs w:val="22"/>
              </w:rPr>
              <w:t>, Part II,</w:t>
            </w:r>
          </w:p>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Ch. 11,12,13,14</w:t>
            </w:r>
          </w:p>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Assigned question (DQ) and responses</w:t>
            </w:r>
          </w:p>
          <w:p w:rsidR="009D3549" w:rsidRPr="0006511D" w:rsidRDefault="00247D4E" w:rsidP="0006511D">
            <w:pPr>
              <w:pStyle w:val="Heading2"/>
              <w:rPr>
                <w:rFonts w:eastAsia="Times New Roman"/>
                <w:color w:val="000000" w:themeColor="text1"/>
                <w:sz w:val="22"/>
                <w:szCs w:val="22"/>
              </w:rPr>
            </w:pPr>
            <w:r w:rsidRPr="003A3335">
              <w:rPr>
                <w:rFonts w:eastAsia="Times New Roman"/>
                <w:color w:val="000000" w:themeColor="text1"/>
                <w:sz w:val="22"/>
                <w:szCs w:val="22"/>
              </w:rPr>
              <w:t>Lesson plan # 2 is due</w:t>
            </w:r>
            <w:r w:rsidR="008301FE">
              <w:rPr>
                <w:rFonts w:eastAsia="Times New Roman"/>
                <w:color w:val="000000" w:themeColor="text1"/>
                <w:sz w:val="22"/>
                <w:szCs w:val="22"/>
              </w:rPr>
              <w:t xml:space="preserve"> 2/11</w:t>
            </w: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6</w:t>
            </w:r>
          </w:p>
          <w:p w:rsidR="009D3549" w:rsidRDefault="00C142E7" w:rsidP="007374EB">
            <w:pPr>
              <w:spacing w:before="60" w:after="60"/>
              <w:rPr>
                <w:rFonts w:ascii="Arial" w:hAnsi="Arial" w:cs="Arial"/>
              </w:rPr>
            </w:pPr>
            <w:r>
              <w:rPr>
                <w:rFonts w:ascii="Arial" w:hAnsi="Arial" w:cs="Arial"/>
                <w:sz w:val="22"/>
                <w:szCs w:val="22"/>
              </w:rPr>
              <w:t>2/11</w:t>
            </w:r>
          </w:p>
          <w:p w:rsidR="009D3549" w:rsidRPr="000E5C1B" w:rsidRDefault="009D3549" w:rsidP="00C142E7">
            <w:pPr>
              <w:spacing w:before="60" w:after="60"/>
              <w:rPr>
                <w:rFonts w:ascii="Arial" w:hAnsi="Arial" w:cs="Arial"/>
              </w:rPr>
            </w:pPr>
            <w:r>
              <w:rPr>
                <w:sz w:val="22"/>
                <w:szCs w:val="22"/>
              </w:rPr>
              <w:t xml:space="preserve">Assignments due </w:t>
            </w:r>
            <w:r w:rsidR="00C142E7">
              <w:rPr>
                <w:sz w:val="22"/>
                <w:szCs w:val="22"/>
              </w:rPr>
              <w:t>2/18</w:t>
            </w:r>
          </w:p>
        </w:tc>
        <w:tc>
          <w:tcPr>
            <w:tcW w:w="3747" w:type="dxa"/>
          </w:tcPr>
          <w:p w:rsidR="009D3549" w:rsidRDefault="009D3549" w:rsidP="00247D4E">
            <w:pPr>
              <w:spacing w:before="120" w:after="120"/>
              <w:rPr>
                <w:color w:val="000000"/>
              </w:rPr>
            </w:pPr>
          </w:p>
          <w:p w:rsidR="00247D4E" w:rsidRPr="00D752D7" w:rsidRDefault="00247D4E" w:rsidP="00247D4E">
            <w:pPr>
              <w:pStyle w:val="Heading2"/>
              <w:rPr>
                <w:rFonts w:eastAsia="Times New Roman"/>
                <w:color w:val="000000" w:themeColor="text1"/>
                <w:sz w:val="22"/>
                <w:szCs w:val="22"/>
              </w:rPr>
            </w:pPr>
            <w:r>
              <w:rPr>
                <w:rFonts w:eastAsia="Times New Roman"/>
                <w:color w:val="000000" w:themeColor="text1"/>
                <w:sz w:val="22"/>
                <w:szCs w:val="22"/>
              </w:rPr>
              <w:t xml:space="preserve">Topic: </w:t>
            </w:r>
            <w:r w:rsidRPr="00D752D7">
              <w:rPr>
                <w:rFonts w:eastAsia="Times New Roman"/>
                <w:color w:val="000000" w:themeColor="text1"/>
                <w:sz w:val="22"/>
                <w:szCs w:val="22"/>
              </w:rPr>
              <w:t>Responding to Diversity</w:t>
            </w:r>
          </w:p>
          <w:p w:rsidR="00247D4E" w:rsidRPr="00247D4E" w:rsidRDefault="00247D4E" w:rsidP="00247D4E">
            <w:pPr>
              <w:spacing w:before="120" w:after="120"/>
              <w:rPr>
                <w:color w:val="000000"/>
              </w:rPr>
            </w:pPr>
          </w:p>
        </w:tc>
        <w:tc>
          <w:tcPr>
            <w:tcW w:w="4428" w:type="dxa"/>
          </w:tcPr>
          <w:p w:rsidR="00247D4E" w:rsidRPr="00D752D7" w:rsidRDefault="009D3549" w:rsidP="00247D4E">
            <w:pPr>
              <w:pStyle w:val="Heading2"/>
              <w:rPr>
                <w:rFonts w:eastAsia="Times New Roman"/>
                <w:color w:val="000000" w:themeColor="text1"/>
                <w:sz w:val="22"/>
                <w:szCs w:val="22"/>
              </w:rPr>
            </w:pPr>
            <w:r>
              <w:rPr>
                <w:sz w:val="22"/>
                <w:szCs w:val="22"/>
              </w:rPr>
              <w:t xml:space="preserve"> </w:t>
            </w:r>
            <w:r w:rsidR="00247D4E" w:rsidRPr="00D752D7">
              <w:rPr>
                <w:rFonts w:eastAsia="Times New Roman"/>
                <w:color w:val="000000" w:themeColor="text1"/>
                <w:sz w:val="22"/>
                <w:szCs w:val="22"/>
              </w:rPr>
              <w:t>Read: Message for week 6</w:t>
            </w: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Guild &amp; </w:t>
            </w:r>
            <w:proofErr w:type="spellStart"/>
            <w:r w:rsidRPr="00D752D7">
              <w:rPr>
                <w:rFonts w:eastAsia="Times New Roman"/>
                <w:color w:val="000000" w:themeColor="text1"/>
                <w:sz w:val="22"/>
                <w:szCs w:val="22"/>
              </w:rPr>
              <w:t>Garger</w:t>
            </w:r>
            <w:proofErr w:type="spellEnd"/>
            <w:r w:rsidRPr="00D752D7">
              <w:rPr>
                <w:rFonts w:eastAsia="Times New Roman"/>
                <w:color w:val="000000" w:themeColor="text1"/>
                <w:sz w:val="22"/>
                <w:szCs w:val="22"/>
              </w:rPr>
              <w:t>, Part III, Ch. 15,16,17,18</w:t>
            </w: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247D4E" w:rsidRPr="00247D4E" w:rsidRDefault="00247D4E" w:rsidP="00247D4E">
            <w:pPr>
              <w:spacing w:before="120" w:after="120"/>
              <w:rPr>
                <w:b/>
              </w:rPr>
            </w:pPr>
            <w:r w:rsidRPr="00247D4E">
              <w:rPr>
                <w:rFonts w:eastAsia="Times New Roman"/>
                <w:b/>
                <w:color w:val="000000" w:themeColor="text1"/>
                <w:sz w:val="22"/>
                <w:szCs w:val="22"/>
              </w:rPr>
              <w:t>Case study is due</w:t>
            </w:r>
            <w:r w:rsidR="0006511D">
              <w:rPr>
                <w:rFonts w:eastAsia="Times New Roman"/>
                <w:b/>
                <w:color w:val="000000" w:themeColor="text1"/>
                <w:sz w:val="22"/>
                <w:szCs w:val="22"/>
              </w:rPr>
              <w:t xml:space="preserve"> 2/18</w:t>
            </w:r>
          </w:p>
          <w:p w:rsidR="009D3549" w:rsidRPr="000E5C1B" w:rsidRDefault="009D3549" w:rsidP="007374EB">
            <w:pPr>
              <w:spacing w:before="120" w:after="120"/>
            </w:pP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7</w:t>
            </w:r>
          </w:p>
          <w:p w:rsidR="009D3549" w:rsidRDefault="00C142E7" w:rsidP="007374EB">
            <w:pPr>
              <w:spacing w:before="60" w:after="60"/>
              <w:rPr>
                <w:rFonts w:ascii="Arial" w:hAnsi="Arial" w:cs="Arial"/>
              </w:rPr>
            </w:pPr>
            <w:r>
              <w:rPr>
                <w:rFonts w:ascii="Arial" w:hAnsi="Arial" w:cs="Arial"/>
                <w:sz w:val="22"/>
                <w:szCs w:val="22"/>
              </w:rPr>
              <w:t>2/18</w:t>
            </w:r>
          </w:p>
          <w:p w:rsidR="009D3549" w:rsidRPr="000E5C1B" w:rsidRDefault="009D3549" w:rsidP="00C142E7">
            <w:pPr>
              <w:spacing w:before="60" w:after="60"/>
              <w:rPr>
                <w:rFonts w:ascii="Arial" w:hAnsi="Arial" w:cs="Arial"/>
              </w:rPr>
            </w:pPr>
            <w:r>
              <w:rPr>
                <w:sz w:val="22"/>
                <w:szCs w:val="22"/>
              </w:rPr>
              <w:t xml:space="preserve">Assignments due </w:t>
            </w:r>
            <w:r w:rsidR="00C142E7">
              <w:rPr>
                <w:sz w:val="22"/>
                <w:szCs w:val="22"/>
              </w:rPr>
              <w:t>2/25</w:t>
            </w:r>
          </w:p>
        </w:tc>
        <w:tc>
          <w:tcPr>
            <w:tcW w:w="3747" w:type="dxa"/>
          </w:tcPr>
          <w:p w:rsidR="009D3549" w:rsidRDefault="009D3549" w:rsidP="00413CD8">
            <w:pPr>
              <w:spacing w:before="100" w:beforeAutospacing="1" w:after="100" w:afterAutospacing="1"/>
              <w:rPr>
                <w:color w:val="000000"/>
              </w:rPr>
            </w:pPr>
          </w:p>
          <w:p w:rsidR="00413CD8" w:rsidRPr="00D752D7" w:rsidRDefault="00413CD8" w:rsidP="00413CD8">
            <w:pPr>
              <w:pStyle w:val="Heading2"/>
              <w:rPr>
                <w:rFonts w:eastAsia="Times New Roman"/>
                <w:color w:val="000000" w:themeColor="text1"/>
                <w:sz w:val="22"/>
                <w:szCs w:val="22"/>
              </w:rPr>
            </w:pPr>
            <w:r>
              <w:rPr>
                <w:rFonts w:eastAsia="Times New Roman"/>
                <w:color w:val="000000" w:themeColor="text1"/>
                <w:sz w:val="22"/>
                <w:szCs w:val="22"/>
              </w:rPr>
              <w:t xml:space="preserve">Topic: </w:t>
            </w:r>
            <w:r w:rsidRPr="00D752D7">
              <w:rPr>
                <w:rFonts w:eastAsia="Times New Roman"/>
                <w:color w:val="000000" w:themeColor="text1"/>
                <w:sz w:val="22"/>
                <w:szCs w:val="22"/>
              </w:rPr>
              <w:t>Responding to Diversity</w:t>
            </w:r>
          </w:p>
          <w:p w:rsidR="00413CD8" w:rsidRPr="000E5C1B" w:rsidRDefault="00413CD8" w:rsidP="00413CD8">
            <w:pPr>
              <w:spacing w:before="100" w:beforeAutospacing="1" w:after="100" w:afterAutospacing="1"/>
              <w:rPr>
                <w:color w:val="000000"/>
              </w:rPr>
            </w:pPr>
          </w:p>
        </w:tc>
        <w:tc>
          <w:tcPr>
            <w:tcW w:w="4428" w:type="dxa"/>
          </w:tcPr>
          <w:p w:rsidR="00413CD8" w:rsidRPr="00D752D7" w:rsidRDefault="00413CD8" w:rsidP="00413CD8">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7</w:t>
            </w:r>
          </w:p>
          <w:p w:rsidR="00413CD8" w:rsidRPr="00D752D7" w:rsidRDefault="00413CD8" w:rsidP="00413CD8">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w:t>
            </w:r>
            <w:proofErr w:type="spellStart"/>
            <w:r w:rsidRPr="00D752D7">
              <w:rPr>
                <w:rFonts w:eastAsia="Times New Roman"/>
                <w:color w:val="000000" w:themeColor="text1"/>
                <w:sz w:val="22"/>
                <w:szCs w:val="22"/>
              </w:rPr>
              <w:t>Gurian</w:t>
            </w:r>
            <w:proofErr w:type="spellEnd"/>
            <w:r w:rsidRPr="00D752D7">
              <w:rPr>
                <w:rFonts w:eastAsia="Times New Roman"/>
                <w:color w:val="000000" w:themeColor="text1"/>
                <w:sz w:val="22"/>
                <w:szCs w:val="22"/>
              </w:rPr>
              <w:t>, Intro. Ch. 1,</w:t>
            </w:r>
            <w:r w:rsidR="003A3363">
              <w:rPr>
                <w:rFonts w:eastAsia="Times New Roman"/>
                <w:color w:val="000000" w:themeColor="text1"/>
                <w:sz w:val="22"/>
                <w:szCs w:val="22"/>
              </w:rPr>
              <w:t xml:space="preserve"> </w:t>
            </w:r>
            <w:r w:rsidRPr="00D752D7">
              <w:rPr>
                <w:rFonts w:eastAsia="Times New Roman"/>
                <w:color w:val="000000" w:themeColor="text1"/>
                <w:sz w:val="22"/>
                <w:szCs w:val="22"/>
              </w:rPr>
              <w:t>2</w:t>
            </w:r>
          </w:p>
          <w:p w:rsidR="00413CD8" w:rsidRPr="00D752D7" w:rsidRDefault="00413CD8" w:rsidP="00413CD8">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413CD8" w:rsidRPr="00413CD8" w:rsidRDefault="00413CD8" w:rsidP="00666ED2">
            <w:pPr>
              <w:pStyle w:val="Heading2"/>
              <w:rPr>
                <w:rFonts w:eastAsia="Times New Roman"/>
                <w:color w:val="000000" w:themeColor="text1"/>
                <w:sz w:val="22"/>
                <w:szCs w:val="22"/>
              </w:rPr>
            </w:pPr>
            <w:r w:rsidRPr="00D752D7">
              <w:rPr>
                <w:rFonts w:eastAsia="Times New Roman"/>
                <w:color w:val="000000" w:themeColor="text1"/>
                <w:sz w:val="22"/>
                <w:szCs w:val="22"/>
              </w:rPr>
              <w:t xml:space="preserve">Lesson plan # 3 is due </w:t>
            </w:r>
            <w:r w:rsidR="00666ED2">
              <w:rPr>
                <w:rFonts w:eastAsia="Times New Roman"/>
                <w:color w:val="000000" w:themeColor="text1"/>
                <w:sz w:val="22"/>
                <w:szCs w:val="22"/>
              </w:rPr>
              <w:t>2/25</w:t>
            </w: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8</w:t>
            </w:r>
          </w:p>
          <w:p w:rsidR="009D3549" w:rsidRDefault="00C142E7" w:rsidP="007374EB">
            <w:pPr>
              <w:spacing w:before="60" w:after="60"/>
              <w:rPr>
                <w:rFonts w:ascii="Arial" w:hAnsi="Arial" w:cs="Arial"/>
              </w:rPr>
            </w:pPr>
            <w:r>
              <w:rPr>
                <w:rFonts w:ascii="Arial" w:hAnsi="Arial" w:cs="Arial"/>
                <w:sz w:val="22"/>
                <w:szCs w:val="22"/>
              </w:rPr>
              <w:t>2/25</w:t>
            </w:r>
          </w:p>
          <w:p w:rsidR="009D3549" w:rsidRPr="000E5C1B" w:rsidRDefault="009D3549" w:rsidP="00C142E7">
            <w:pPr>
              <w:spacing w:before="60" w:after="60"/>
              <w:rPr>
                <w:rFonts w:ascii="Arial" w:hAnsi="Arial" w:cs="Arial"/>
              </w:rPr>
            </w:pPr>
            <w:r>
              <w:rPr>
                <w:sz w:val="22"/>
                <w:szCs w:val="22"/>
              </w:rPr>
              <w:t xml:space="preserve">Assignments </w:t>
            </w:r>
            <w:r w:rsidR="00C142E7">
              <w:rPr>
                <w:sz w:val="22"/>
                <w:szCs w:val="22"/>
              </w:rPr>
              <w:t>due 3/4</w:t>
            </w:r>
          </w:p>
        </w:tc>
        <w:tc>
          <w:tcPr>
            <w:tcW w:w="3747" w:type="dxa"/>
          </w:tcPr>
          <w:p w:rsidR="009D3549" w:rsidRDefault="009D3549" w:rsidP="007374EB">
            <w:pPr>
              <w:spacing w:before="100" w:beforeAutospacing="1" w:after="100" w:afterAutospacing="1"/>
              <w:rPr>
                <w:color w:val="000000"/>
              </w:rPr>
            </w:pPr>
          </w:p>
          <w:p w:rsidR="00413CD8" w:rsidRPr="00413CD8" w:rsidRDefault="00413CD8" w:rsidP="007374EB">
            <w:pPr>
              <w:spacing w:before="100" w:beforeAutospacing="1" w:after="100" w:afterAutospacing="1"/>
              <w:rPr>
                <w:b/>
                <w:color w:val="000000"/>
              </w:rPr>
            </w:pPr>
            <w:r>
              <w:rPr>
                <w:rFonts w:eastAsia="Times New Roman"/>
                <w:b/>
                <w:color w:val="000000" w:themeColor="text1"/>
                <w:sz w:val="22"/>
                <w:szCs w:val="22"/>
              </w:rPr>
              <w:t xml:space="preserve">Topic: </w:t>
            </w:r>
            <w:r w:rsidRPr="00413CD8">
              <w:rPr>
                <w:rFonts w:eastAsia="Times New Roman"/>
                <w:b/>
                <w:color w:val="000000" w:themeColor="text1"/>
                <w:sz w:val="22"/>
                <w:szCs w:val="22"/>
              </w:rPr>
              <w:t>Boys and Girls Learn Differently</w:t>
            </w:r>
          </w:p>
        </w:tc>
        <w:tc>
          <w:tcPr>
            <w:tcW w:w="4428" w:type="dxa"/>
          </w:tcPr>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8 (Module)</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w:t>
            </w:r>
            <w:proofErr w:type="spellStart"/>
            <w:r w:rsidRPr="00D752D7">
              <w:rPr>
                <w:rFonts w:eastAsia="Times New Roman"/>
                <w:color w:val="000000" w:themeColor="text1"/>
                <w:sz w:val="22"/>
                <w:szCs w:val="22"/>
              </w:rPr>
              <w:t>Gurian</w:t>
            </w:r>
            <w:proofErr w:type="spellEnd"/>
            <w:r w:rsidRPr="00D752D7">
              <w:rPr>
                <w:rFonts w:eastAsia="Times New Roman"/>
                <w:color w:val="000000" w:themeColor="text1"/>
                <w:sz w:val="22"/>
                <w:szCs w:val="22"/>
              </w:rPr>
              <w:t>, Ch. 3,</w:t>
            </w:r>
            <w:r w:rsidR="008301FE">
              <w:rPr>
                <w:rFonts w:eastAsia="Times New Roman"/>
                <w:color w:val="000000" w:themeColor="text1"/>
                <w:sz w:val="22"/>
                <w:szCs w:val="22"/>
              </w:rPr>
              <w:t xml:space="preserve"> </w:t>
            </w:r>
            <w:r w:rsidRPr="00D752D7">
              <w:rPr>
                <w:rFonts w:eastAsia="Times New Roman"/>
                <w:color w:val="000000" w:themeColor="text1"/>
                <w:sz w:val="22"/>
                <w:szCs w:val="22"/>
              </w:rPr>
              <w:t>4</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Analytic Curriculum Review is due</w:t>
            </w:r>
            <w:r w:rsidR="00161014">
              <w:rPr>
                <w:rFonts w:eastAsia="Times New Roman"/>
                <w:color w:val="000000" w:themeColor="text1"/>
                <w:sz w:val="22"/>
                <w:szCs w:val="22"/>
              </w:rPr>
              <w:t xml:space="preserve"> 3/4</w:t>
            </w:r>
            <w:r w:rsidRPr="00D752D7">
              <w:rPr>
                <w:rFonts w:eastAsia="Times New Roman"/>
                <w:color w:val="000000" w:themeColor="text1"/>
                <w:sz w:val="22"/>
                <w:szCs w:val="22"/>
              </w:rPr>
              <w:t>.</w:t>
            </w:r>
          </w:p>
          <w:p w:rsidR="003779E4" w:rsidRPr="00907805" w:rsidRDefault="003779E4" w:rsidP="007374EB">
            <w:pPr>
              <w:spacing w:before="120" w:after="120"/>
            </w:pP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9</w:t>
            </w:r>
          </w:p>
          <w:p w:rsidR="009D3549" w:rsidRDefault="00C142E7" w:rsidP="007374EB">
            <w:pPr>
              <w:spacing w:before="60" w:after="60"/>
              <w:rPr>
                <w:rFonts w:ascii="Arial" w:hAnsi="Arial" w:cs="Arial"/>
              </w:rPr>
            </w:pPr>
            <w:r>
              <w:rPr>
                <w:rFonts w:ascii="Arial" w:hAnsi="Arial" w:cs="Arial"/>
                <w:sz w:val="22"/>
                <w:szCs w:val="22"/>
              </w:rPr>
              <w:t>3/4</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C142E7">
              <w:rPr>
                <w:rFonts w:ascii="Arial" w:hAnsi="Arial" w:cs="Arial"/>
                <w:sz w:val="22"/>
                <w:szCs w:val="22"/>
              </w:rPr>
              <w:t>3/11</w:t>
            </w:r>
          </w:p>
        </w:tc>
        <w:tc>
          <w:tcPr>
            <w:tcW w:w="3747" w:type="dxa"/>
          </w:tcPr>
          <w:p w:rsidR="009D3549" w:rsidRDefault="009D3549" w:rsidP="007374EB">
            <w:pPr>
              <w:spacing w:before="100" w:beforeAutospacing="1" w:after="100" w:afterAutospacing="1"/>
              <w:rPr>
                <w:b/>
                <w:i/>
                <w:color w:val="000000"/>
              </w:rPr>
            </w:pPr>
          </w:p>
          <w:p w:rsidR="003779E4" w:rsidRPr="003779E4" w:rsidRDefault="003779E4" w:rsidP="007374EB">
            <w:pPr>
              <w:spacing w:before="100" w:beforeAutospacing="1" w:after="100" w:afterAutospacing="1"/>
              <w:rPr>
                <w:b/>
                <w:color w:val="000000"/>
              </w:rPr>
            </w:pPr>
            <w:r>
              <w:rPr>
                <w:rFonts w:eastAsia="Times New Roman"/>
                <w:b/>
                <w:color w:val="000000" w:themeColor="text1"/>
                <w:sz w:val="22"/>
                <w:szCs w:val="22"/>
              </w:rPr>
              <w:t xml:space="preserve">Topic: </w:t>
            </w:r>
            <w:r w:rsidRPr="003779E4">
              <w:rPr>
                <w:rFonts w:eastAsia="Times New Roman"/>
                <w:b/>
                <w:color w:val="000000" w:themeColor="text1"/>
                <w:sz w:val="22"/>
                <w:szCs w:val="22"/>
              </w:rPr>
              <w:t>Creating Ultimate Classrooms for Both Boys and Girls</w:t>
            </w:r>
          </w:p>
        </w:tc>
        <w:tc>
          <w:tcPr>
            <w:tcW w:w="4428" w:type="dxa"/>
          </w:tcPr>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9 (Module)</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w:t>
            </w:r>
            <w:proofErr w:type="spellStart"/>
            <w:r w:rsidRPr="00D752D7">
              <w:rPr>
                <w:rFonts w:eastAsia="Times New Roman"/>
                <w:color w:val="000000" w:themeColor="text1"/>
                <w:sz w:val="22"/>
                <w:szCs w:val="22"/>
              </w:rPr>
              <w:t>Gurian</w:t>
            </w:r>
            <w:proofErr w:type="spellEnd"/>
            <w:r w:rsidRPr="00D752D7">
              <w:rPr>
                <w:rFonts w:eastAsia="Times New Roman"/>
                <w:color w:val="000000" w:themeColor="text1"/>
                <w:sz w:val="22"/>
                <w:szCs w:val="22"/>
              </w:rPr>
              <w:t>, Part Two, 5, 6</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Assig</w:t>
            </w:r>
            <w:r>
              <w:rPr>
                <w:rFonts w:eastAsia="Times New Roman"/>
                <w:color w:val="000000" w:themeColor="text1"/>
                <w:sz w:val="22"/>
                <w:szCs w:val="22"/>
              </w:rPr>
              <w:t>ned question (DQ) and responses</w:t>
            </w:r>
          </w:p>
          <w:p w:rsidR="009D3549" w:rsidRPr="000E5C1B" w:rsidRDefault="009D3549" w:rsidP="007374EB">
            <w:pPr>
              <w:spacing w:before="120" w:after="120"/>
            </w:pPr>
          </w:p>
        </w:tc>
      </w:tr>
      <w:tr w:rsidR="009D3549" w:rsidRPr="000E5C1B" w:rsidTr="007374EB">
        <w:tblPrEx>
          <w:tblLook w:val="01E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10</w:t>
            </w:r>
          </w:p>
          <w:p w:rsidR="009D3549" w:rsidRPr="000E5C1B" w:rsidRDefault="00C142E7" w:rsidP="007374EB">
            <w:pPr>
              <w:spacing w:before="60" w:after="60"/>
              <w:rPr>
                <w:rFonts w:ascii="Arial" w:hAnsi="Arial" w:cs="Arial"/>
              </w:rPr>
            </w:pPr>
            <w:r>
              <w:rPr>
                <w:rFonts w:ascii="Arial" w:hAnsi="Arial" w:cs="Arial"/>
                <w:sz w:val="22"/>
                <w:szCs w:val="22"/>
              </w:rPr>
              <w:t>3/11 Assignments due 3/22</w:t>
            </w:r>
            <w:r w:rsidR="009D3549">
              <w:rPr>
                <w:rFonts w:ascii="Arial" w:hAnsi="Arial" w:cs="Arial"/>
                <w:sz w:val="22"/>
                <w:szCs w:val="22"/>
              </w:rPr>
              <w:t xml:space="preserve"> </w:t>
            </w:r>
          </w:p>
        </w:tc>
        <w:tc>
          <w:tcPr>
            <w:tcW w:w="3747" w:type="dxa"/>
          </w:tcPr>
          <w:p w:rsidR="009D3549" w:rsidRDefault="009D3549" w:rsidP="007374EB">
            <w:pPr>
              <w:spacing w:before="100" w:beforeAutospacing="1" w:after="100" w:afterAutospacing="1"/>
              <w:rPr>
                <w:color w:val="000000"/>
              </w:rPr>
            </w:pPr>
          </w:p>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t>Celebration of Learning!</w:t>
            </w:r>
          </w:p>
          <w:p w:rsidR="00CC0AD7" w:rsidRPr="00CA09D0" w:rsidRDefault="00CC0AD7" w:rsidP="007374EB">
            <w:pPr>
              <w:spacing w:before="100" w:beforeAutospacing="1" w:after="100" w:afterAutospacing="1"/>
              <w:rPr>
                <w:color w:val="000000"/>
              </w:rPr>
            </w:pPr>
          </w:p>
        </w:tc>
        <w:tc>
          <w:tcPr>
            <w:tcW w:w="4428" w:type="dxa"/>
          </w:tcPr>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10</w:t>
            </w:r>
          </w:p>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t xml:space="preserve">Learning Theories </w:t>
            </w:r>
            <w:r w:rsidR="001F0403">
              <w:rPr>
                <w:rFonts w:eastAsia="Times New Roman"/>
                <w:color w:val="000000" w:themeColor="text1"/>
                <w:sz w:val="22"/>
                <w:szCs w:val="22"/>
              </w:rPr>
              <w:t xml:space="preserve"> P</w:t>
            </w:r>
            <w:r w:rsidR="00066923">
              <w:rPr>
                <w:rFonts w:eastAsia="Times New Roman"/>
                <w:color w:val="000000" w:themeColor="text1"/>
                <w:sz w:val="22"/>
                <w:szCs w:val="22"/>
              </w:rPr>
              <w:t>aper and “Portfolio”</w:t>
            </w:r>
            <w:r w:rsidRPr="00D752D7">
              <w:rPr>
                <w:rFonts w:eastAsia="Times New Roman"/>
                <w:color w:val="000000" w:themeColor="text1"/>
                <w:sz w:val="22"/>
                <w:szCs w:val="22"/>
              </w:rPr>
              <w:t xml:space="preserve"> due</w:t>
            </w:r>
            <w:r w:rsidR="00D46E7F">
              <w:rPr>
                <w:rFonts w:eastAsia="Times New Roman"/>
                <w:color w:val="000000" w:themeColor="text1"/>
                <w:sz w:val="22"/>
                <w:szCs w:val="22"/>
              </w:rPr>
              <w:t xml:space="preserve"> 3/22</w:t>
            </w:r>
            <w:r w:rsidRPr="00D752D7">
              <w:rPr>
                <w:rFonts w:eastAsia="Times New Roman"/>
                <w:color w:val="000000" w:themeColor="text1"/>
                <w:sz w:val="22"/>
                <w:szCs w:val="22"/>
              </w:rPr>
              <w:t>.</w:t>
            </w:r>
          </w:p>
          <w:p w:rsidR="009D3549" w:rsidRPr="00CC0AD7" w:rsidRDefault="00066923" w:rsidP="00066923">
            <w:pPr>
              <w:spacing w:before="120" w:after="120"/>
              <w:rPr>
                <w:b/>
              </w:rPr>
            </w:pPr>
            <w:r>
              <w:rPr>
                <w:rFonts w:eastAsia="Times New Roman"/>
                <w:b/>
                <w:color w:val="000000" w:themeColor="text1"/>
                <w:sz w:val="22"/>
                <w:szCs w:val="22"/>
              </w:rPr>
              <w:lastRenderedPageBreak/>
              <w:t xml:space="preserve">Post in Doc Sharing on </w:t>
            </w:r>
            <w:proofErr w:type="spellStart"/>
            <w:r>
              <w:rPr>
                <w:rFonts w:eastAsia="Times New Roman"/>
                <w:b/>
                <w:color w:val="000000" w:themeColor="text1"/>
                <w:sz w:val="22"/>
                <w:szCs w:val="22"/>
              </w:rPr>
              <w:t>ecollege</w:t>
            </w:r>
            <w:proofErr w:type="spellEnd"/>
            <w:r>
              <w:rPr>
                <w:rFonts w:eastAsia="Times New Roman"/>
                <w:b/>
                <w:color w:val="000000" w:themeColor="text1"/>
                <w:sz w:val="22"/>
                <w:szCs w:val="22"/>
              </w:rPr>
              <w:t xml:space="preserve"> and on </w:t>
            </w:r>
            <w:proofErr w:type="spellStart"/>
            <w:r w:rsidR="00CC0AD7" w:rsidRPr="00CC0AD7">
              <w:rPr>
                <w:rFonts w:eastAsia="Times New Roman"/>
                <w:b/>
                <w:color w:val="000000" w:themeColor="text1"/>
                <w:sz w:val="22"/>
                <w:szCs w:val="22"/>
              </w:rPr>
              <w:t>Livetext</w:t>
            </w:r>
            <w:proofErr w:type="spellEnd"/>
            <w:r w:rsidR="00CC0AD7" w:rsidRPr="00CC0AD7">
              <w:rPr>
                <w:rFonts w:eastAsia="Times New Roman"/>
                <w:b/>
                <w:color w:val="000000" w:themeColor="text1"/>
                <w:sz w:val="22"/>
                <w:szCs w:val="22"/>
              </w:rPr>
              <w:t>.</w:t>
            </w:r>
          </w:p>
        </w:tc>
      </w:tr>
    </w:tbl>
    <w:p w:rsidR="004E4C6A" w:rsidRDefault="004E4C6A" w:rsidP="009D3549">
      <w:pPr>
        <w:rPr>
          <w:b/>
          <w:sz w:val="22"/>
          <w:szCs w:val="22"/>
          <w:u w:val="single"/>
        </w:rPr>
      </w:pPr>
    </w:p>
    <w:p w:rsidR="009D3549" w:rsidRDefault="009D3549" w:rsidP="009D3549">
      <w:pPr>
        <w:rPr>
          <w:b/>
          <w:sz w:val="22"/>
          <w:szCs w:val="22"/>
          <w:u w:val="single"/>
        </w:rPr>
      </w:pPr>
      <w:r w:rsidRPr="000E5C1B">
        <w:rPr>
          <w:b/>
          <w:sz w:val="22"/>
          <w:szCs w:val="22"/>
          <w:u w:val="single"/>
        </w:rPr>
        <w:t>University Policies:</w:t>
      </w:r>
      <w:r>
        <w:rPr>
          <w:b/>
          <w:sz w:val="22"/>
          <w:szCs w:val="22"/>
          <w:u w:val="single"/>
        </w:rPr>
        <w:t xml:space="preserve"> </w:t>
      </w:r>
    </w:p>
    <w:p w:rsidR="009D3549" w:rsidRPr="000E5C1B" w:rsidRDefault="009D3549" w:rsidP="009D3549">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9D3549" w:rsidRPr="000E5C1B" w:rsidRDefault="009D3549" w:rsidP="009D3549">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9D3549" w:rsidRPr="000E5C1B" w:rsidRDefault="009D3549" w:rsidP="009D3549">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 xml:space="preserve">All work submitted by </w:t>
      </w:r>
      <w:proofErr w:type="spellStart"/>
      <w:r w:rsidRPr="000E5C1B">
        <w:rPr>
          <w:rFonts w:ascii="Times New Roman" w:hAnsi="Times New Roman"/>
        </w:rPr>
        <w:t>Chaminade</w:t>
      </w:r>
      <w:proofErr w:type="spellEnd"/>
      <w:r w:rsidRPr="000E5C1B">
        <w:rPr>
          <w:rFonts w:ascii="Times New Roman" w:hAnsi="Times New Roman"/>
        </w:rPr>
        <w:t xml:space="preserve"> University students must meet the following writing standards.  Written assignments should:</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Use correctly the grammar, spelling, punctuation, and sentence structure of Standard Written English.</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Be clear, complete, and effective.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3549" w:rsidRPr="000E5C1B" w:rsidRDefault="009D3549" w:rsidP="009D3549">
      <w:pPr>
        <w:pStyle w:val="NoSpacing"/>
        <w:rPr>
          <w:rFonts w:ascii="Times New Roman" w:hAnsi="Times New Roman"/>
        </w:rPr>
      </w:pPr>
    </w:p>
    <w:p w:rsidR="009D3549" w:rsidRPr="000E5C1B" w:rsidRDefault="009D3549" w:rsidP="009D3549">
      <w:pPr>
        <w:rPr>
          <w:sz w:val="22"/>
          <w:szCs w:val="22"/>
        </w:rPr>
      </w:pPr>
      <w:r w:rsidRPr="000E5C1B">
        <w:rPr>
          <w:b/>
          <w:sz w:val="22"/>
          <w:szCs w:val="22"/>
        </w:rPr>
        <w:t xml:space="preserve">Diversity/Full Inclusion:  </w:t>
      </w:r>
      <w:proofErr w:type="spellStart"/>
      <w:r w:rsidRPr="000E5C1B">
        <w:rPr>
          <w:sz w:val="22"/>
          <w:szCs w:val="22"/>
        </w:rPr>
        <w:t>Chaminade</w:t>
      </w:r>
      <w:proofErr w:type="spellEnd"/>
      <w:r w:rsidRPr="000E5C1B">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3549" w:rsidRDefault="009D3549" w:rsidP="009D3549">
      <w:pPr>
        <w:rPr>
          <w:sz w:val="22"/>
          <w:szCs w:val="22"/>
        </w:rPr>
      </w:pPr>
      <w:r w:rsidRPr="000E5C1B">
        <w:rPr>
          <w:iCs/>
          <w:sz w:val="22"/>
          <w:szCs w:val="22"/>
        </w:rPr>
        <w:t xml:space="preserve">Beyond the legal requirements </w:t>
      </w:r>
      <w:proofErr w:type="spellStart"/>
      <w:r w:rsidRPr="000E5C1B">
        <w:rPr>
          <w:iCs/>
          <w:sz w:val="22"/>
          <w:szCs w:val="22"/>
        </w:rPr>
        <w:t>Chaminade’s</w:t>
      </w:r>
      <w:proofErr w:type="spellEnd"/>
      <w:r w:rsidRPr="000E5C1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w:t>
      </w:r>
      <w:r w:rsidRPr="000E5C1B">
        <w:rPr>
          <w:iCs/>
          <w:sz w:val="22"/>
          <w:szCs w:val="22"/>
        </w:rPr>
        <w:lastRenderedPageBreak/>
        <w:t>intellectual, emotional, aesthetic, physical, and ethical dimensions that make up each student's life experience. </w:t>
      </w:r>
      <w:r w:rsidRPr="000E5C1B">
        <w:rPr>
          <w:sz w:val="22"/>
          <w:szCs w:val="22"/>
        </w:rPr>
        <w:t xml:space="preserve"> </w:t>
      </w:r>
    </w:p>
    <w:p w:rsidR="00C2637A" w:rsidRPr="000E5C1B" w:rsidRDefault="00C2637A" w:rsidP="009D3549">
      <w:pPr>
        <w:rPr>
          <w:sz w:val="22"/>
          <w:szCs w:val="22"/>
        </w:rPr>
      </w:pPr>
    </w:p>
    <w:p w:rsidR="009D3549" w:rsidRPr="004C2053" w:rsidRDefault="009D3549" w:rsidP="009D3549">
      <w:pPr>
        <w:rPr>
          <w:sz w:val="22"/>
          <w:szCs w:val="22"/>
        </w:rPr>
      </w:pPr>
      <w:r w:rsidRPr="000E5C1B">
        <w:rPr>
          <w:rFonts w:cs="Arial"/>
          <w:b/>
          <w:bCs/>
          <w:sz w:val="22"/>
          <w:szCs w:val="22"/>
        </w:rPr>
        <w:t>Education Division Attendance Policy</w:t>
      </w:r>
    </w:p>
    <w:p w:rsidR="009D3549" w:rsidRPr="000E5C1B" w:rsidRDefault="009D3549" w:rsidP="009D3549">
      <w:pPr>
        <w:autoSpaceDE w:val="0"/>
        <w:autoSpaceDN w:val="0"/>
        <w:adjustRightInd w:val="0"/>
        <w:jc w:val="center"/>
        <w:rPr>
          <w:rFonts w:cs="Arial"/>
          <w:b/>
          <w:bCs/>
          <w:sz w:val="22"/>
          <w:szCs w:val="22"/>
        </w:rPr>
      </w:pPr>
      <w:r w:rsidRPr="000E5C1B">
        <w:rPr>
          <w:rFonts w:cs="Arial"/>
          <w:b/>
          <w:bCs/>
          <w:sz w:val="22"/>
          <w:szCs w:val="22"/>
        </w:rPr>
        <w:t>(Revised 3/8/10)</w:t>
      </w:r>
    </w:p>
    <w:p w:rsidR="009D3549" w:rsidRPr="000E5C1B" w:rsidRDefault="009D3549" w:rsidP="009D3549">
      <w:pPr>
        <w:autoSpaceDE w:val="0"/>
        <w:autoSpaceDN w:val="0"/>
        <w:adjustRightInd w:val="0"/>
        <w:rPr>
          <w:rFonts w:cs="TimesNewRomanPSMT"/>
          <w:sz w:val="22"/>
          <w:szCs w:val="22"/>
        </w:rPr>
      </w:pPr>
      <w:r w:rsidRPr="000E5C1B">
        <w:rPr>
          <w:rFonts w:cs="TimesNewRomanPSMT"/>
          <w:sz w:val="22"/>
          <w:szCs w:val="22"/>
        </w:rPr>
        <w:t xml:space="preserve">As stated in the </w:t>
      </w:r>
      <w:proofErr w:type="spellStart"/>
      <w:r w:rsidRPr="000E5C1B">
        <w:rPr>
          <w:rFonts w:cs="TimesNewRomanPSMT"/>
          <w:sz w:val="22"/>
          <w:szCs w:val="22"/>
        </w:rPr>
        <w:t>Chaminade</w:t>
      </w:r>
      <w:proofErr w:type="spellEnd"/>
      <w:r w:rsidRPr="000E5C1B">
        <w:rPr>
          <w:rFonts w:cs="TimesNewRomanPSMT"/>
          <w:sz w:val="22"/>
          <w:szCs w:val="22"/>
        </w:rPr>
        <w:t xml:space="preserve"> University Catalog, students are expected to attend all classes for courses in which they are registered. </w:t>
      </w:r>
    </w:p>
    <w:p w:rsidR="009D3549" w:rsidRPr="000E5C1B" w:rsidRDefault="009D3549" w:rsidP="009D3549">
      <w:pPr>
        <w:autoSpaceDE w:val="0"/>
        <w:autoSpaceDN w:val="0"/>
        <w:adjustRightInd w:val="0"/>
        <w:rPr>
          <w:i/>
          <w:sz w:val="22"/>
          <w:szCs w:val="22"/>
        </w:rPr>
      </w:pPr>
      <w:r w:rsidRPr="000E5C1B">
        <w:rPr>
          <w:rFonts w:cs="TimesNewRomanPSMT"/>
          <w:i/>
          <w:sz w:val="22"/>
          <w:szCs w:val="22"/>
        </w:rPr>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549" w:rsidRPr="000E5C1B" w:rsidRDefault="009D3549" w:rsidP="009D3549">
      <w:pPr>
        <w:pStyle w:val="ListParagraph"/>
        <w:rPr>
          <w:rFonts w:cs="TimesNewRomanPSMT"/>
          <w:b/>
          <w:sz w:val="22"/>
          <w:szCs w:val="22"/>
          <w:u w:val="single"/>
        </w:rPr>
      </w:pP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xml:space="preserve">. </w:t>
      </w:r>
      <w:proofErr w:type="spellStart"/>
      <w:r w:rsidRPr="000E5C1B">
        <w:rPr>
          <w:rFonts w:cs="TimesNewRomanPSMT"/>
          <w:sz w:val="22"/>
          <w:szCs w:val="22"/>
        </w:rPr>
        <w:t>Chaminade</w:t>
      </w:r>
      <w:proofErr w:type="spellEnd"/>
      <w:r w:rsidRPr="000E5C1B">
        <w:rPr>
          <w:rFonts w:cs="TimesNewRomanPSMT"/>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Accelerated Semester Classes (10 classes): More than one absence lowers grade one letter. Missing more than two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Undergraduate Day Courses </w:t>
      </w:r>
      <w:proofErr w:type="spellStart"/>
      <w:r w:rsidRPr="000E5C1B">
        <w:rPr>
          <w:sz w:val="22"/>
          <w:szCs w:val="22"/>
        </w:rPr>
        <w:t>TTh</w:t>
      </w:r>
      <w:proofErr w:type="spellEnd"/>
      <w:r w:rsidRPr="000E5C1B">
        <w:rPr>
          <w:sz w:val="22"/>
          <w:szCs w:val="22"/>
        </w:rPr>
        <w:t xml:space="preserve"> (30 classes): More than 3 absences lowers grade one letter. Missing more than six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 xml:space="preserve">Undergraduate Day Courses MWF (45 classes): More than 4 absences lowers grade one letter. Missing more than nine </w:t>
      </w:r>
      <w:proofErr w:type="gramStart"/>
      <w:r w:rsidRPr="000E5C1B">
        <w:rPr>
          <w:sz w:val="22"/>
          <w:szCs w:val="22"/>
        </w:rPr>
        <w:t>classes</w:t>
      </w:r>
      <w:proofErr w:type="gramEnd"/>
      <w:r w:rsidRPr="000E5C1B">
        <w:rPr>
          <w:sz w:val="22"/>
          <w:szCs w:val="22"/>
        </w:rPr>
        <w:t xml:space="preserve"> results in failure or withdrawal.</w:t>
      </w:r>
    </w:p>
    <w:p w:rsidR="009D3549" w:rsidRPr="000E5C1B" w:rsidRDefault="009D3549" w:rsidP="009D3549">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w:t>
      </w:r>
      <w:proofErr w:type="gramStart"/>
      <w:r w:rsidRPr="000E5C1B">
        <w:rPr>
          <w:sz w:val="22"/>
          <w:szCs w:val="22"/>
        </w:rPr>
        <w:t>One</w:t>
      </w:r>
      <w:proofErr w:type="gramEnd"/>
      <w:r w:rsidRPr="000E5C1B">
        <w:rPr>
          <w:sz w:val="22"/>
          <w:szCs w:val="22"/>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3549" w:rsidRPr="000E5C1B" w:rsidRDefault="009D3549" w:rsidP="009D3549">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lastRenderedPageBreak/>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9D3549" w:rsidRPr="000E5C1B" w:rsidRDefault="009D3549" w:rsidP="009D3549">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t>If a student does not logon to an online or hybrid course for the first two weeks, the instructor should notify the Dean and the student will be withdrawn from the course</w:t>
      </w:r>
      <w:r w:rsidRPr="000E5C1B">
        <w:rPr>
          <w:sz w:val="22"/>
          <w:szCs w:val="22"/>
        </w:rPr>
        <w:t>.</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1F7E2C" w:rsidRDefault="001F7E2C"/>
    <w:sectPr w:rsidR="001F7E2C" w:rsidSect="0084556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67C" w:rsidRDefault="000A567C" w:rsidP="0024288F">
      <w:pPr>
        <w:spacing w:after="0" w:line="240" w:lineRule="auto"/>
      </w:pPr>
      <w:r>
        <w:separator/>
      </w:r>
    </w:p>
  </w:endnote>
  <w:endnote w:type="continuationSeparator" w:id="0">
    <w:p w:rsidR="000A567C" w:rsidRDefault="000A567C" w:rsidP="002428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955" w:rsidRDefault="000A567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8A" w:rsidRDefault="00A85F6B">
    <w:pPr>
      <w:pStyle w:val="Footer"/>
      <w:jc w:val="right"/>
    </w:pPr>
    <w:r>
      <w:fldChar w:fldCharType="begin"/>
    </w:r>
    <w:r w:rsidR="00391F9C">
      <w:instrText xml:space="preserve"> PAGE   \* MERGEFORMAT </w:instrText>
    </w:r>
    <w:r>
      <w:fldChar w:fldCharType="separate"/>
    </w:r>
    <w:r w:rsidR="0064198B">
      <w:rPr>
        <w:noProof/>
      </w:rPr>
      <w:t>6</w:t>
    </w:r>
    <w:r>
      <w:fldChar w:fldCharType="end"/>
    </w:r>
  </w:p>
  <w:p w:rsidR="0028418A" w:rsidRDefault="00391F9C">
    <w:pPr>
      <w:pStyle w:val="Footer"/>
    </w:pPr>
    <w:r>
      <w:t>6/2/10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955" w:rsidRDefault="000A56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67C" w:rsidRDefault="000A567C" w:rsidP="0024288F">
      <w:pPr>
        <w:spacing w:after="0" w:line="240" w:lineRule="auto"/>
      </w:pPr>
      <w:r>
        <w:separator/>
      </w:r>
    </w:p>
  </w:footnote>
  <w:footnote w:type="continuationSeparator" w:id="0">
    <w:p w:rsidR="000A567C" w:rsidRDefault="000A567C" w:rsidP="002428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955" w:rsidRDefault="000A567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18A" w:rsidRDefault="000A567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955" w:rsidRDefault="000A567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B035DF9"/>
    <w:multiLevelType w:val="hybridMultilevel"/>
    <w:tmpl w:val="19F4E586"/>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3F6B02"/>
    <w:multiLevelType w:val="hybridMultilevel"/>
    <w:tmpl w:val="A7525DF8"/>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1"/>
  </w:num>
  <w:num w:numId="2">
    <w:abstractNumId w:val="10"/>
  </w:num>
  <w:num w:numId="3">
    <w:abstractNumId w:val="9"/>
  </w:num>
  <w:num w:numId="4">
    <w:abstractNumId w:val="5"/>
  </w:num>
  <w:num w:numId="5">
    <w:abstractNumId w:val="3"/>
  </w:num>
  <w:num w:numId="6">
    <w:abstractNumId w:val="8"/>
  </w:num>
  <w:num w:numId="7">
    <w:abstractNumId w:val="4"/>
  </w:num>
  <w:num w:numId="8">
    <w:abstractNumId w:val="7"/>
  </w:num>
  <w:num w:numId="9">
    <w:abstractNumId w:val="6"/>
  </w:num>
  <w:num w:numId="10">
    <w:abstractNumId w:val="12"/>
  </w:num>
  <w:num w:numId="11">
    <w:abstractNumId w:val="11"/>
  </w:num>
  <w:num w:numId="12">
    <w:abstractNumId w:val="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proofState w:spelling="clean" w:grammar="clean"/>
  <w:defaultTabStop w:val="720"/>
  <w:characterSpacingControl w:val="doNotCompress"/>
  <w:footnotePr>
    <w:footnote w:id="-1"/>
    <w:footnote w:id="0"/>
  </w:footnotePr>
  <w:endnotePr>
    <w:endnote w:id="-1"/>
    <w:endnote w:id="0"/>
  </w:endnotePr>
  <w:compat/>
  <w:rsids>
    <w:rsidRoot w:val="009D3549"/>
    <w:rsid w:val="0006511D"/>
    <w:rsid w:val="00066923"/>
    <w:rsid w:val="00096411"/>
    <w:rsid w:val="000A567C"/>
    <w:rsid w:val="000B564C"/>
    <w:rsid w:val="000E17F3"/>
    <w:rsid w:val="000F4473"/>
    <w:rsid w:val="00100774"/>
    <w:rsid w:val="00125E49"/>
    <w:rsid w:val="00141E9F"/>
    <w:rsid w:val="00161014"/>
    <w:rsid w:val="001617D7"/>
    <w:rsid w:val="00181CC7"/>
    <w:rsid w:val="001863E5"/>
    <w:rsid w:val="001A10D5"/>
    <w:rsid w:val="001C46C0"/>
    <w:rsid w:val="001D0196"/>
    <w:rsid w:val="001D3188"/>
    <w:rsid w:val="001F0403"/>
    <w:rsid w:val="001F7E2C"/>
    <w:rsid w:val="00203584"/>
    <w:rsid w:val="00226E2E"/>
    <w:rsid w:val="00236513"/>
    <w:rsid w:val="0024288F"/>
    <w:rsid w:val="00247D4E"/>
    <w:rsid w:val="00263354"/>
    <w:rsid w:val="00275B48"/>
    <w:rsid w:val="002D112A"/>
    <w:rsid w:val="00324BF2"/>
    <w:rsid w:val="0034333F"/>
    <w:rsid w:val="003779E4"/>
    <w:rsid w:val="00391F9C"/>
    <w:rsid w:val="00396846"/>
    <w:rsid w:val="003A3363"/>
    <w:rsid w:val="003E6C1E"/>
    <w:rsid w:val="003F7CE7"/>
    <w:rsid w:val="00413CD8"/>
    <w:rsid w:val="00427F8E"/>
    <w:rsid w:val="00434857"/>
    <w:rsid w:val="00442C30"/>
    <w:rsid w:val="00443495"/>
    <w:rsid w:val="00451130"/>
    <w:rsid w:val="004717F7"/>
    <w:rsid w:val="00493681"/>
    <w:rsid w:val="004E4C6A"/>
    <w:rsid w:val="004E68F7"/>
    <w:rsid w:val="005F2251"/>
    <w:rsid w:val="0064198B"/>
    <w:rsid w:val="00666ED2"/>
    <w:rsid w:val="00667075"/>
    <w:rsid w:val="00685ECE"/>
    <w:rsid w:val="0069691C"/>
    <w:rsid w:val="006C5AE5"/>
    <w:rsid w:val="00705ADA"/>
    <w:rsid w:val="00713075"/>
    <w:rsid w:val="00721CE5"/>
    <w:rsid w:val="00747C12"/>
    <w:rsid w:val="00764543"/>
    <w:rsid w:val="007D0362"/>
    <w:rsid w:val="007E4161"/>
    <w:rsid w:val="007F4419"/>
    <w:rsid w:val="008301FE"/>
    <w:rsid w:val="00844167"/>
    <w:rsid w:val="008624A8"/>
    <w:rsid w:val="008E14A6"/>
    <w:rsid w:val="00906C4F"/>
    <w:rsid w:val="00952BFF"/>
    <w:rsid w:val="0098065C"/>
    <w:rsid w:val="009878A5"/>
    <w:rsid w:val="009D3549"/>
    <w:rsid w:val="00A01BFA"/>
    <w:rsid w:val="00A156E1"/>
    <w:rsid w:val="00A64868"/>
    <w:rsid w:val="00A85F6B"/>
    <w:rsid w:val="00A91596"/>
    <w:rsid w:val="00A923C7"/>
    <w:rsid w:val="00AC4518"/>
    <w:rsid w:val="00AD7AEA"/>
    <w:rsid w:val="00B420BD"/>
    <w:rsid w:val="00B505B0"/>
    <w:rsid w:val="00B94157"/>
    <w:rsid w:val="00BC2CCB"/>
    <w:rsid w:val="00BD380C"/>
    <w:rsid w:val="00C1227F"/>
    <w:rsid w:val="00C142E7"/>
    <w:rsid w:val="00C20005"/>
    <w:rsid w:val="00C2637A"/>
    <w:rsid w:val="00C70228"/>
    <w:rsid w:val="00CC0AD7"/>
    <w:rsid w:val="00D00478"/>
    <w:rsid w:val="00D20843"/>
    <w:rsid w:val="00D34BAD"/>
    <w:rsid w:val="00D36B39"/>
    <w:rsid w:val="00D46E7F"/>
    <w:rsid w:val="00D559F3"/>
    <w:rsid w:val="00D631CA"/>
    <w:rsid w:val="00DB6CF7"/>
    <w:rsid w:val="00DC1DF2"/>
    <w:rsid w:val="00DE0C4A"/>
    <w:rsid w:val="00E002BB"/>
    <w:rsid w:val="00E3184A"/>
    <w:rsid w:val="00E81E21"/>
    <w:rsid w:val="00F51B0E"/>
    <w:rsid w:val="00F7409A"/>
    <w:rsid w:val="00F873F1"/>
    <w:rsid w:val="00FB0840"/>
    <w:rsid w:val="00FB4EBD"/>
    <w:rsid w:val="00FD42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549"/>
    <w:rPr>
      <w:rFonts w:ascii="Times New Roman" w:eastAsia="Calibri" w:hAnsi="Times New Roman" w:cs="Times New Roman"/>
      <w:sz w:val="24"/>
      <w:szCs w:val="24"/>
    </w:rPr>
  </w:style>
  <w:style w:type="paragraph" w:styleId="Heading2">
    <w:name w:val="heading 2"/>
    <w:basedOn w:val="Normal"/>
    <w:next w:val="Normal"/>
    <w:link w:val="Heading2Char"/>
    <w:uiPriority w:val="9"/>
    <w:unhideWhenUsed/>
    <w:qFormat/>
    <w:rsid w:val="002035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3549"/>
    <w:pPr>
      <w:spacing w:after="0" w:line="240" w:lineRule="auto"/>
    </w:pPr>
    <w:rPr>
      <w:rFonts w:ascii="Calibri" w:eastAsia="Cambria" w:hAnsi="Calibri" w:cs="Times New Roman"/>
    </w:rPr>
  </w:style>
  <w:style w:type="paragraph" w:customStyle="1" w:styleId="NoSpacing1">
    <w:name w:val="No Spacing1"/>
    <w:uiPriority w:val="1"/>
    <w:qFormat/>
    <w:rsid w:val="009D354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9D3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49"/>
    <w:rPr>
      <w:rFonts w:ascii="Times New Roman" w:eastAsia="Calibri" w:hAnsi="Times New Roman" w:cs="Times New Roman"/>
      <w:sz w:val="24"/>
      <w:szCs w:val="24"/>
    </w:rPr>
  </w:style>
  <w:style w:type="paragraph" w:styleId="Footer">
    <w:name w:val="footer"/>
    <w:basedOn w:val="Normal"/>
    <w:link w:val="FooterChar"/>
    <w:uiPriority w:val="99"/>
    <w:unhideWhenUsed/>
    <w:rsid w:val="009D3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49"/>
    <w:rPr>
      <w:rFonts w:ascii="Times New Roman" w:eastAsia="Calibri" w:hAnsi="Times New Roman" w:cs="Times New Roman"/>
      <w:sz w:val="24"/>
      <w:szCs w:val="24"/>
    </w:rPr>
  </w:style>
  <w:style w:type="paragraph" w:styleId="ListParagraph">
    <w:name w:val="List Paragraph"/>
    <w:basedOn w:val="Normal"/>
    <w:uiPriority w:val="34"/>
    <w:qFormat/>
    <w:rsid w:val="009D3549"/>
    <w:pPr>
      <w:ind w:left="720"/>
      <w:contextualSpacing/>
    </w:pPr>
  </w:style>
  <w:style w:type="paragraph" w:styleId="BalloonText">
    <w:name w:val="Balloon Text"/>
    <w:basedOn w:val="Normal"/>
    <w:link w:val="BalloonTextChar"/>
    <w:uiPriority w:val="99"/>
    <w:semiHidden/>
    <w:unhideWhenUsed/>
    <w:rsid w:val="009D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549"/>
    <w:rPr>
      <w:rFonts w:ascii="Tahoma" w:eastAsia="Calibri" w:hAnsi="Tahoma" w:cs="Tahoma"/>
      <w:sz w:val="16"/>
      <w:szCs w:val="16"/>
    </w:rPr>
  </w:style>
  <w:style w:type="character" w:customStyle="1" w:styleId="Heading2Char">
    <w:name w:val="Heading 2 Char"/>
    <w:basedOn w:val="DefaultParagraphFont"/>
    <w:link w:val="Heading2"/>
    <w:uiPriority w:val="9"/>
    <w:rsid w:val="00203584"/>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3208</Words>
  <Characters>18288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Larry &amp; Bobbie</cp:lastModifiedBy>
  <cp:revision>10</cp:revision>
  <dcterms:created xsi:type="dcterms:W3CDTF">2012-12-24T01:14:00Z</dcterms:created>
  <dcterms:modified xsi:type="dcterms:W3CDTF">2012-12-26T20:14:00Z</dcterms:modified>
</cp:coreProperties>
</file>