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841" w:rsidRDefault="00A25841">
      <w:pPr>
        <w:jc w:val="center"/>
        <w:rPr>
          <w:rFonts w:ascii="Arial" w:eastAsia="MS Mincho" w:hAnsi="Arial" w:cs="Arial"/>
          <w:sz w:val="20"/>
          <w:szCs w:val="20"/>
        </w:rPr>
      </w:pPr>
      <w:r>
        <w:rPr>
          <w:rFonts w:ascii="Arial" w:hAnsi="Arial" w:cs="Arial"/>
          <w:b/>
          <w:bCs/>
          <w:sz w:val="20"/>
          <w:szCs w:val="20"/>
        </w:rPr>
        <w:t>Course Syllabus *</w:t>
      </w:r>
    </w:p>
    <w:p w:rsidR="00A25841" w:rsidRDefault="00A25841">
      <w:pPr>
        <w:jc w:val="center"/>
        <w:rPr>
          <w:rFonts w:ascii="Arial" w:hAnsi="Arial" w:cs="Arial"/>
          <w:sz w:val="20"/>
          <w:szCs w:val="20"/>
        </w:rPr>
      </w:pPr>
      <w:r>
        <w:rPr>
          <w:rFonts w:ascii="Arial" w:hAnsi="Arial" w:cs="Arial"/>
          <w:b/>
          <w:bCs/>
          <w:sz w:val="20"/>
          <w:szCs w:val="20"/>
        </w:rPr>
        <w:t>PSY 646M Practicum in Counseling Techniques</w:t>
      </w:r>
    </w:p>
    <w:p w:rsidR="00A25841" w:rsidRDefault="00A25841">
      <w:pPr>
        <w:jc w:val="center"/>
        <w:rPr>
          <w:rFonts w:ascii="Arial" w:hAnsi="Arial" w:cs="Arial"/>
          <w:sz w:val="20"/>
          <w:szCs w:val="20"/>
        </w:rPr>
      </w:pPr>
      <w:r>
        <w:rPr>
          <w:rFonts w:ascii="Arial" w:hAnsi="Arial" w:cs="Arial"/>
          <w:b/>
          <w:bCs/>
          <w:sz w:val="20"/>
          <w:szCs w:val="20"/>
        </w:rPr>
        <w:t>Marriage and Family Counseling</w:t>
      </w:r>
    </w:p>
    <w:p w:rsidR="00A25841" w:rsidRDefault="00A25841">
      <w:pPr>
        <w:jc w:val="center"/>
        <w:rPr>
          <w:rFonts w:ascii="Arial" w:hAnsi="Arial" w:cs="Arial"/>
          <w:sz w:val="20"/>
          <w:szCs w:val="20"/>
        </w:rPr>
      </w:pPr>
      <w:r>
        <w:rPr>
          <w:rFonts w:ascii="Arial" w:hAnsi="Arial" w:cs="Arial"/>
          <w:sz w:val="20"/>
          <w:szCs w:val="20"/>
        </w:rPr>
        <w:br/>
      </w:r>
    </w:p>
    <w:p w:rsidR="00A25841" w:rsidRDefault="00490727">
      <w:pPr>
        <w:rPr>
          <w:rFonts w:ascii="Arial" w:hAnsi="Arial" w:cs="Arial"/>
          <w:sz w:val="20"/>
          <w:szCs w:val="20"/>
        </w:rPr>
      </w:pPr>
      <w:r>
        <w:rPr>
          <w:rFonts w:ascii="Arial" w:hAnsi="Arial" w:cs="Arial"/>
          <w:b/>
          <w:bCs/>
          <w:sz w:val="20"/>
          <w:szCs w:val="20"/>
        </w:rPr>
        <w:t xml:space="preserve">Instructor: Howe L. </w:t>
      </w:r>
      <w:proofErr w:type="spellStart"/>
      <w:r>
        <w:rPr>
          <w:rFonts w:ascii="Arial" w:hAnsi="Arial" w:cs="Arial"/>
          <w:b/>
          <w:bCs/>
          <w:sz w:val="20"/>
          <w:szCs w:val="20"/>
        </w:rPr>
        <w:t>Stidger</w:t>
      </w:r>
      <w:proofErr w:type="spellEnd"/>
      <w:r>
        <w:rPr>
          <w:rFonts w:ascii="Arial" w:hAnsi="Arial" w:cs="Arial"/>
          <w:b/>
          <w:bCs/>
          <w:sz w:val="20"/>
          <w:szCs w:val="20"/>
        </w:rPr>
        <w:t>,</w:t>
      </w:r>
      <w:proofErr w:type="gramStart"/>
      <w:r>
        <w:rPr>
          <w:rFonts w:ascii="Arial" w:hAnsi="Arial" w:cs="Arial"/>
          <w:b/>
          <w:bCs/>
          <w:sz w:val="20"/>
          <w:szCs w:val="20"/>
        </w:rPr>
        <w:t> </w:t>
      </w:r>
      <w:r w:rsidR="00A25841">
        <w:rPr>
          <w:rFonts w:ascii="Arial" w:hAnsi="Arial" w:cs="Arial"/>
          <w:b/>
          <w:bCs/>
          <w:sz w:val="20"/>
          <w:szCs w:val="20"/>
        </w:rPr>
        <w:t xml:space="preserve"> LMFT</w:t>
      </w:r>
      <w:proofErr w:type="gramEnd"/>
      <w:r w:rsidR="00A25841">
        <w:rPr>
          <w:rFonts w:ascii="Arial" w:hAnsi="Arial" w:cs="Arial"/>
          <w:b/>
          <w:bCs/>
          <w:sz w:val="20"/>
          <w:szCs w:val="20"/>
        </w:rPr>
        <w:t xml:space="preserve"> </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 xml:space="preserve">           </w:t>
      </w:r>
      <w:r w:rsidR="00A25841">
        <w:rPr>
          <w:rFonts w:ascii="Arial" w:hAnsi="Arial" w:cs="Arial"/>
          <w:b/>
          <w:bCs/>
          <w:sz w:val="20"/>
          <w:szCs w:val="20"/>
        </w:rPr>
        <w:t xml:space="preserve">Room: </w:t>
      </w:r>
      <w:r>
        <w:rPr>
          <w:rFonts w:ascii="Arial" w:hAnsi="Arial" w:cs="Arial"/>
          <w:b/>
          <w:bCs/>
          <w:sz w:val="20"/>
          <w:szCs w:val="20"/>
        </w:rPr>
        <w:t>CTC254</w:t>
      </w:r>
    </w:p>
    <w:p w:rsidR="00A25841" w:rsidRDefault="00A25841">
      <w:pPr>
        <w:rPr>
          <w:rFonts w:ascii="Arial" w:hAnsi="Arial" w:cs="Arial"/>
          <w:sz w:val="20"/>
          <w:szCs w:val="20"/>
        </w:rPr>
      </w:pPr>
      <w:r>
        <w:rPr>
          <w:rFonts w:ascii="Arial" w:hAnsi="Arial" w:cs="Arial"/>
          <w:b/>
          <w:bCs/>
          <w:sz w:val="20"/>
          <w:szCs w:val="20"/>
        </w:rPr>
        <w:t>Contact Number: 721-4349                                                                     Time: 5:30-9:30 (Wed)</w:t>
      </w:r>
    </w:p>
    <w:p w:rsidR="00A25841" w:rsidRDefault="00490727">
      <w:pPr>
        <w:rPr>
          <w:rFonts w:ascii="Arial" w:hAnsi="Arial" w:cs="Arial"/>
          <w:sz w:val="20"/>
          <w:szCs w:val="20"/>
        </w:rPr>
      </w:pPr>
      <w:r>
        <w:rPr>
          <w:rFonts w:ascii="Arial" w:hAnsi="Arial" w:cs="Arial"/>
          <w:b/>
          <w:bCs/>
          <w:sz w:val="20"/>
          <w:szCs w:val="20"/>
        </w:rPr>
        <w:t>Email: howe.stidger.adjunct@chaminade.edu</w:t>
      </w:r>
      <w:r w:rsidR="00A25841">
        <w:rPr>
          <w:rFonts w:ascii="Arial" w:hAnsi="Arial" w:cs="Arial"/>
          <w:b/>
          <w:bCs/>
          <w:sz w:val="20"/>
          <w:szCs w:val="20"/>
        </w:rPr>
        <w:t>                                      Office Hours: TBA</w:t>
      </w:r>
    </w:p>
    <w:p w:rsidR="00A25841" w:rsidRDefault="00A25841">
      <w:pPr>
        <w:spacing w:after="288"/>
        <w:rPr>
          <w:rFonts w:ascii="Arial" w:hAnsi="Arial" w:cs="Arial"/>
          <w:sz w:val="20"/>
          <w:szCs w:val="20"/>
        </w:rPr>
      </w:pPr>
      <w:r>
        <w:rPr>
          <w:rFonts w:ascii="Arial" w:hAnsi="Arial" w:cs="Arial"/>
          <w:sz w:val="20"/>
          <w:szCs w:val="20"/>
        </w:rPr>
        <w:br/>
      </w:r>
      <w:r>
        <w:rPr>
          <w:rFonts w:ascii="Arial" w:hAnsi="Arial" w:cs="Arial"/>
          <w:sz w:val="20"/>
          <w:szCs w:val="20"/>
        </w:rPr>
        <w:br/>
      </w:r>
    </w:p>
    <w:p w:rsidR="00A25841" w:rsidRDefault="00A25841">
      <w:pPr>
        <w:pStyle w:val="Heading1"/>
        <w:spacing w:before="288" w:beforeAutospacing="0"/>
        <w:rPr>
          <w:rFonts w:ascii="Arial" w:hAnsi="Arial" w:cs="Arial"/>
        </w:rPr>
      </w:pPr>
      <w:r>
        <w:rPr>
          <w:rFonts w:ascii="Arial" w:hAnsi="Arial" w:cs="Arial"/>
        </w:rPr>
        <w:t>Catalog Course Description</w:t>
      </w:r>
    </w:p>
    <w:p w:rsidR="00A25841" w:rsidRDefault="00A25841">
      <w:pPr>
        <w:rPr>
          <w:rFonts w:ascii="Arial" w:hAnsi="Arial" w:cs="Arial"/>
          <w:sz w:val="20"/>
          <w:szCs w:val="20"/>
        </w:rPr>
      </w:pPr>
      <w:r>
        <w:rPr>
          <w:rFonts w:ascii="Arial" w:hAnsi="Arial" w:cs="Arial"/>
          <w:sz w:val="20"/>
          <w:szCs w:val="20"/>
        </w:rPr>
        <w:t>Supervised experience in counseling utilizing videotapes, role-</w:t>
      </w:r>
      <w:r>
        <w:rPr>
          <w:rFonts w:ascii="Arial" w:hAnsi="Arial" w:cs="Arial"/>
          <w:sz w:val="20"/>
          <w:szCs w:val="20"/>
        </w:rPr>
        <w:softHyphen/>
        <w:t>playing, audio tapes, and demonstrations. Both group and indi</w:t>
      </w:r>
      <w:r>
        <w:rPr>
          <w:rFonts w:ascii="Arial" w:hAnsi="Arial" w:cs="Arial"/>
          <w:sz w:val="20"/>
          <w:szCs w:val="20"/>
        </w:rPr>
        <w:softHyphen/>
        <w:t xml:space="preserve">vidualized instruction and supervision are stressed in didactic and experiential settings. Students will spend 100 hours (50 direct service hours, 50 administrative hours) of supervised service at a practicum site. Supervision will be with a licensed Marriage and Family therapist. </w:t>
      </w:r>
      <w:r>
        <w:rPr>
          <w:rFonts w:ascii="Arial" w:hAnsi="Arial" w:cs="Arial"/>
          <w:i/>
          <w:iCs/>
          <w:sz w:val="20"/>
          <w:szCs w:val="20"/>
        </w:rPr>
        <w:t>Prerequisites: PSY 611, 636, 756</w:t>
      </w:r>
      <w:r>
        <w:rPr>
          <w:rFonts w:ascii="Arial" w:hAnsi="Arial" w:cs="Arial"/>
          <w:sz w:val="20"/>
          <w:szCs w:val="20"/>
        </w:rPr>
        <w:t>.</w:t>
      </w:r>
    </w:p>
    <w:p w:rsidR="00A25841" w:rsidRDefault="00A25841">
      <w:pPr>
        <w:pStyle w:val="Heading1"/>
        <w:rPr>
          <w:rFonts w:ascii="Arial" w:hAnsi="Arial" w:cs="Arial"/>
        </w:rPr>
      </w:pPr>
      <w:r>
        <w:rPr>
          <w:rFonts w:ascii="Arial" w:hAnsi="Arial" w:cs="Arial"/>
        </w:rPr>
        <w:t>Program Linking Statement</w:t>
      </w:r>
    </w:p>
    <w:p w:rsidR="00A25841" w:rsidRDefault="00A25841">
      <w:pPr>
        <w:rPr>
          <w:rFonts w:ascii="Arial" w:hAnsi="Arial" w:cs="Arial"/>
          <w:sz w:val="20"/>
          <w:szCs w:val="20"/>
        </w:rPr>
      </w:pPr>
      <w:r>
        <w:rPr>
          <w:rFonts w:ascii="Arial" w:hAnsi="Arial" w:cs="Arial"/>
          <w:sz w:val="20"/>
          <w:szCs w:val="20"/>
        </w:rPr>
        <w:t>This course, incorporating a 100 hour supervised marriage and family counseling practicum, develops and assesses the integrative clinical skills and competencies for the MSCP program student learning outcome of clinical instruction.</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u w:val="single"/>
        </w:rPr>
        <w:t>Course Description</w:t>
      </w:r>
    </w:p>
    <w:p w:rsidR="00A25841" w:rsidRDefault="00A25841">
      <w:pPr>
        <w:spacing w:before="274" w:after="245"/>
        <w:rPr>
          <w:rFonts w:ascii="Arial" w:hAnsi="Arial" w:cs="Arial"/>
          <w:sz w:val="20"/>
          <w:szCs w:val="20"/>
        </w:rPr>
      </w:pPr>
      <w:r>
        <w:rPr>
          <w:rFonts w:ascii="Arial" w:hAnsi="Arial" w:cs="Arial"/>
          <w:color w:val="000000"/>
          <w:sz w:val="20"/>
          <w:szCs w:val="20"/>
        </w:rPr>
        <w:t xml:space="preserve">Practicum o </w:t>
      </w:r>
      <w:proofErr w:type="spellStart"/>
      <w:r>
        <w:rPr>
          <w:rFonts w:ascii="Arial" w:hAnsi="Arial" w:cs="Arial"/>
          <w:color w:val="000000"/>
          <w:sz w:val="20"/>
          <w:szCs w:val="20"/>
        </w:rPr>
        <w:t>ffers</w:t>
      </w:r>
      <w:proofErr w:type="spellEnd"/>
      <w:r>
        <w:rPr>
          <w:rFonts w:ascii="Arial" w:hAnsi="Arial" w:cs="Arial"/>
          <w:color w:val="000000"/>
          <w:sz w:val="20"/>
          <w:szCs w:val="20"/>
        </w:rPr>
        <w:t xml:space="preserve"> the student an opportunity to practice family systems approaches to counseling in a community counseling setting, under the supervision of a licensed marriage and family therapist. </w:t>
      </w:r>
    </w:p>
    <w:p w:rsidR="00A25841" w:rsidRDefault="00A25841">
      <w:pPr>
        <w:spacing w:before="274" w:after="245"/>
        <w:rPr>
          <w:rFonts w:ascii="Arial" w:hAnsi="Arial" w:cs="Arial"/>
          <w:sz w:val="20"/>
          <w:szCs w:val="20"/>
        </w:rPr>
      </w:pPr>
      <w:r>
        <w:rPr>
          <w:rFonts w:ascii="Arial" w:hAnsi="Arial" w:cs="Arial"/>
          <w:color w:val="000000"/>
          <w:sz w:val="20"/>
          <w:szCs w:val="20"/>
        </w:rPr>
        <w:t>Students will spend 100 hours of supervised service with individuals, couples, and/or families.</w:t>
      </w:r>
    </w:p>
    <w:p w:rsidR="00A25841" w:rsidRDefault="00A25841">
      <w:pPr>
        <w:rPr>
          <w:rFonts w:ascii="Arial" w:hAnsi="Arial" w:cs="Arial"/>
          <w:sz w:val="20"/>
          <w:szCs w:val="20"/>
        </w:rPr>
      </w:pPr>
      <w:r>
        <w:rPr>
          <w:rFonts w:ascii="Arial" w:hAnsi="Arial" w:cs="Arial"/>
          <w:b/>
          <w:bCs/>
          <w:i/>
          <w:iCs/>
          <w:sz w:val="20"/>
          <w:szCs w:val="20"/>
        </w:rPr>
        <w:t>It is imperative that students keep all syllabi from all courses taken while in the MSCP program to facilitate the application process for licensing, certification, doctorate school application, etc.</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i/>
          <w:iCs/>
          <w:sz w:val="20"/>
          <w:szCs w:val="20"/>
        </w:rPr>
        <w:t>* adapted from PSY 646M by Dr Randy Holland</w:t>
      </w:r>
    </w:p>
    <w:p w:rsidR="00A25841" w:rsidRDefault="00A25841">
      <w:pPr>
        <w:rPr>
          <w:rFonts w:ascii="Arial" w:hAnsi="Arial" w:cs="Arial"/>
          <w:sz w:val="20"/>
          <w:szCs w:val="20"/>
        </w:rPr>
      </w:pPr>
    </w:p>
    <w:p w:rsidR="00A25841" w:rsidRDefault="00A25841">
      <w:pPr>
        <w:pStyle w:val="Heading1"/>
        <w:rPr>
          <w:rFonts w:ascii="Arial" w:hAnsi="Arial" w:cs="Arial"/>
        </w:rPr>
      </w:pPr>
      <w:r>
        <w:rPr>
          <w:rFonts w:ascii="Arial" w:hAnsi="Arial" w:cs="Arial"/>
        </w:rPr>
        <w:t>Student Learning Outcomes</w:t>
      </w:r>
    </w:p>
    <w:p w:rsidR="00A25841" w:rsidRDefault="00A25841">
      <w:pPr>
        <w:rPr>
          <w:rFonts w:ascii="Arial" w:hAnsi="Arial" w:cs="Arial"/>
          <w:sz w:val="20"/>
          <w:szCs w:val="20"/>
        </w:rPr>
      </w:pPr>
      <w:r>
        <w:rPr>
          <w:rFonts w:ascii="Arial" w:hAnsi="Arial" w:cs="Arial"/>
          <w:sz w:val="20"/>
          <w:szCs w:val="20"/>
        </w:rPr>
        <w:t>Students will demonstrate an understanding of:</w:t>
      </w:r>
    </w:p>
    <w:p w:rsidR="00A25841" w:rsidRDefault="00A25841">
      <w:pPr>
        <w:rPr>
          <w:rFonts w:ascii="Arial" w:hAnsi="Arial" w:cs="Arial"/>
          <w:sz w:val="20"/>
          <w:szCs w:val="20"/>
        </w:rPr>
      </w:pPr>
      <w:r>
        <w:rPr>
          <w:rFonts w:ascii="Arial" w:hAnsi="Arial" w:cs="Arial"/>
          <w:sz w:val="20"/>
          <w:szCs w:val="20"/>
        </w:rPr>
        <w:br/>
      </w:r>
    </w:p>
    <w:p w:rsidR="00A25841" w:rsidRDefault="00A25841">
      <w:pPr>
        <w:ind w:firstLine="720"/>
        <w:rPr>
          <w:rFonts w:ascii="Arial" w:hAnsi="Arial" w:cs="Arial"/>
          <w:sz w:val="20"/>
          <w:szCs w:val="20"/>
        </w:rPr>
      </w:pPr>
      <w:r>
        <w:rPr>
          <w:rFonts w:ascii="Arial" w:hAnsi="Arial" w:cs="Arial"/>
          <w:sz w:val="20"/>
          <w:szCs w:val="20"/>
        </w:rPr>
        <w:t xml:space="preserve">1. intake procedures, mental status exam, DSM-IV diagnosis, assess problems, </w:t>
      </w:r>
    </w:p>
    <w:p w:rsidR="00A25841" w:rsidRDefault="00A25841">
      <w:pPr>
        <w:rPr>
          <w:rFonts w:ascii="Arial" w:hAnsi="Arial" w:cs="Arial"/>
          <w:sz w:val="20"/>
          <w:szCs w:val="20"/>
        </w:rPr>
      </w:pPr>
      <w:r>
        <w:rPr>
          <w:rFonts w:ascii="Arial" w:hAnsi="Arial" w:cs="Arial"/>
          <w:sz w:val="20"/>
          <w:szCs w:val="20"/>
        </w:rPr>
        <w:t xml:space="preserve">                 needs, strengths and weak nesses (taking into account any cultural issues </w:t>
      </w:r>
    </w:p>
    <w:p w:rsidR="00A25841" w:rsidRDefault="00A25841">
      <w:pPr>
        <w:rPr>
          <w:rFonts w:ascii="Arial" w:hAnsi="Arial" w:cs="Arial"/>
          <w:sz w:val="20"/>
          <w:szCs w:val="20"/>
        </w:rPr>
      </w:pPr>
      <w:r>
        <w:rPr>
          <w:rFonts w:ascii="Arial" w:hAnsi="Arial" w:cs="Arial"/>
          <w:sz w:val="20"/>
          <w:szCs w:val="20"/>
        </w:rPr>
        <w:lastRenderedPageBreak/>
        <w:t xml:space="preserve">                  impacting these areas) and design a treatment plan with measurable and </w:t>
      </w:r>
    </w:p>
    <w:p w:rsidR="00A25841" w:rsidRDefault="00A25841">
      <w:pPr>
        <w:rPr>
          <w:rFonts w:ascii="Arial" w:hAnsi="Arial" w:cs="Arial"/>
          <w:sz w:val="20"/>
          <w:szCs w:val="20"/>
        </w:rPr>
      </w:pPr>
      <w:r>
        <w:rPr>
          <w:rFonts w:ascii="Arial" w:hAnsi="Arial" w:cs="Arial"/>
          <w:sz w:val="20"/>
          <w:szCs w:val="20"/>
        </w:rPr>
        <w:t xml:space="preserve">                  behavioral goals for a client at their practicum site. </w:t>
      </w:r>
      <w:r>
        <w:rPr>
          <w:rFonts w:ascii="Arial" w:hAnsi="Arial" w:cs="Arial"/>
          <w:i/>
          <w:iCs/>
          <w:sz w:val="20"/>
          <w:szCs w:val="20"/>
        </w:rPr>
        <w:t xml:space="preserve">[assessment/cultural </w:t>
      </w:r>
    </w:p>
    <w:p w:rsidR="00A25841" w:rsidRDefault="00A25841">
      <w:pPr>
        <w:rPr>
          <w:rFonts w:ascii="Arial" w:hAnsi="Arial" w:cs="Arial"/>
          <w:i/>
          <w:iCs/>
          <w:sz w:val="20"/>
          <w:szCs w:val="20"/>
        </w:rPr>
      </w:pPr>
      <w:r>
        <w:rPr>
          <w:rFonts w:ascii="Arial" w:hAnsi="Arial" w:cs="Arial"/>
          <w:i/>
          <w:iCs/>
          <w:sz w:val="20"/>
          <w:szCs w:val="20"/>
        </w:rPr>
        <w:t xml:space="preserve">                 diversity]</w:t>
      </w:r>
    </w:p>
    <w:p w:rsidR="00A25841" w:rsidRDefault="00A25841">
      <w:pPr>
        <w:rPr>
          <w:rFonts w:ascii="Arial" w:hAnsi="Arial" w:cs="Arial"/>
          <w:sz w:val="20"/>
          <w:szCs w:val="20"/>
        </w:rPr>
      </w:pPr>
    </w:p>
    <w:p w:rsidR="00A25841" w:rsidRDefault="00A25841">
      <w:pPr>
        <w:ind w:firstLine="720"/>
        <w:rPr>
          <w:rFonts w:ascii="Arial" w:hAnsi="Arial" w:cs="Arial"/>
          <w:sz w:val="20"/>
          <w:szCs w:val="20"/>
        </w:rPr>
      </w:pPr>
      <w:r>
        <w:rPr>
          <w:rFonts w:ascii="Arial" w:hAnsi="Arial" w:cs="Arial"/>
          <w:sz w:val="20"/>
          <w:szCs w:val="20"/>
        </w:rPr>
        <w:t xml:space="preserve">2. legal and ethical standards for marriage and family therapists (informed consent, </w:t>
      </w:r>
    </w:p>
    <w:p w:rsidR="00A25841" w:rsidRDefault="00A25841">
      <w:pPr>
        <w:ind w:firstLine="720"/>
        <w:rPr>
          <w:rFonts w:ascii="Arial" w:hAnsi="Arial" w:cs="Arial"/>
          <w:i/>
          <w:iCs/>
          <w:sz w:val="20"/>
          <w:szCs w:val="20"/>
        </w:rPr>
      </w:pPr>
      <w:r>
        <w:rPr>
          <w:rFonts w:ascii="Arial" w:hAnsi="Arial" w:cs="Arial"/>
          <w:sz w:val="20"/>
          <w:szCs w:val="20"/>
        </w:rPr>
        <w:t xml:space="preserve">    limits of confidentiality, dual relationships, record keeping and client rights)</w:t>
      </w:r>
      <w:r>
        <w:rPr>
          <w:rFonts w:ascii="Arial" w:hAnsi="Arial" w:cs="Arial"/>
          <w:i/>
          <w:iCs/>
          <w:sz w:val="20"/>
          <w:szCs w:val="20"/>
        </w:rPr>
        <w:t>. [ethics]</w:t>
      </w:r>
    </w:p>
    <w:p w:rsidR="00A25841" w:rsidRDefault="00A25841">
      <w:pPr>
        <w:ind w:firstLine="720"/>
        <w:rPr>
          <w:rFonts w:ascii="Arial" w:hAnsi="Arial" w:cs="Arial"/>
          <w:sz w:val="20"/>
          <w:szCs w:val="20"/>
        </w:rPr>
      </w:pPr>
    </w:p>
    <w:p w:rsidR="00A25841" w:rsidRDefault="00A25841">
      <w:pPr>
        <w:ind w:left="1440" w:hanging="720"/>
        <w:rPr>
          <w:rFonts w:ascii="Arial" w:hAnsi="Arial" w:cs="Arial"/>
          <w:sz w:val="20"/>
          <w:szCs w:val="20"/>
        </w:rPr>
      </w:pPr>
      <w:r>
        <w:rPr>
          <w:rFonts w:ascii="Arial" w:hAnsi="Arial" w:cs="Arial"/>
          <w:sz w:val="20"/>
          <w:szCs w:val="20"/>
        </w:rPr>
        <w:t>3. clinical records, their content, and application, and writing progress notes and</w:t>
      </w:r>
    </w:p>
    <w:p w:rsidR="00A25841" w:rsidRDefault="00A25841">
      <w:pPr>
        <w:ind w:left="1440" w:hanging="720"/>
        <w:rPr>
          <w:rFonts w:ascii="Arial" w:hAnsi="Arial" w:cs="Arial"/>
          <w:i/>
          <w:iCs/>
          <w:sz w:val="20"/>
          <w:szCs w:val="20"/>
        </w:rPr>
      </w:pPr>
      <w:r>
        <w:rPr>
          <w:rFonts w:ascii="Arial" w:hAnsi="Arial" w:cs="Arial"/>
          <w:sz w:val="20"/>
          <w:szCs w:val="20"/>
        </w:rPr>
        <w:t xml:space="preserve">    preparing other clinical reports in a timely fashion. </w:t>
      </w:r>
      <w:r>
        <w:rPr>
          <w:rFonts w:ascii="Arial" w:hAnsi="Arial" w:cs="Arial"/>
          <w:i/>
          <w:iCs/>
          <w:sz w:val="20"/>
          <w:szCs w:val="20"/>
        </w:rPr>
        <w:t>[record keeping/clinical writing]</w:t>
      </w:r>
    </w:p>
    <w:p w:rsidR="00A25841" w:rsidRDefault="00A25841">
      <w:pPr>
        <w:ind w:left="1440" w:hanging="720"/>
        <w:rPr>
          <w:rFonts w:ascii="Arial" w:hAnsi="Arial" w:cs="Arial"/>
          <w:sz w:val="20"/>
          <w:szCs w:val="20"/>
        </w:rPr>
      </w:pPr>
    </w:p>
    <w:p w:rsidR="00A25841" w:rsidRDefault="00A25841">
      <w:pPr>
        <w:ind w:firstLine="720"/>
        <w:rPr>
          <w:rFonts w:ascii="Arial" w:hAnsi="Arial" w:cs="Arial"/>
          <w:sz w:val="20"/>
          <w:szCs w:val="20"/>
        </w:rPr>
      </w:pPr>
      <w:r>
        <w:rPr>
          <w:rFonts w:ascii="Arial" w:hAnsi="Arial" w:cs="Arial"/>
          <w:sz w:val="20"/>
          <w:szCs w:val="20"/>
        </w:rPr>
        <w:t xml:space="preserve">4. their own developing personal theoretical orientation, incorporating </w:t>
      </w:r>
    </w:p>
    <w:p w:rsidR="00A25841" w:rsidRDefault="00A25841">
      <w:pPr>
        <w:rPr>
          <w:rFonts w:ascii="Arial" w:hAnsi="Arial" w:cs="Arial"/>
          <w:sz w:val="20"/>
          <w:szCs w:val="20"/>
        </w:rPr>
      </w:pPr>
      <w:r>
        <w:rPr>
          <w:rFonts w:ascii="Arial" w:hAnsi="Arial" w:cs="Arial"/>
          <w:sz w:val="20"/>
          <w:szCs w:val="20"/>
        </w:rPr>
        <w:t xml:space="preserve">                 knowledge of evidence based approaches and available research.</w:t>
      </w:r>
    </w:p>
    <w:p w:rsidR="00A25841" w:rsidRDefault="00A25841">
      <w:pPr>
        <w:rPr>
          <w:rFonts w:ascii="Arial" w:hAnsi="Arial" w:cs="Arial"/>
          <w:sz w:val="20"/>
          <w:szCs w:val="20"/>
        </w:rPr>
      </w:pPr>
      <w:r>
        <w:rPr>
          <w:rFonts w:ascii="Arial" w:hAnsi="Arial" w:cs="Arial"/>
          <w:sz w:val="20"/>
          <w:szCs w:val="20"/>
        </w:rPr>
        <w:t xml:space="preserve"> </w:t>
      </w:r>
    </w:p>
    <w:p w:rsidR="00A25841" w:rsidRDefault="00A25841">
      <w:pPr>
        <w:ind w:left="1440" w:hanging="720"/>
        <w:rPr>
          <w:rFonts w:ascii="Arial" w:hAnsi="Arial" w:cs="Arial"/>
          <w:sz w:val="20"/>
          <w:szCs w:val="20"/>
        </w:rPr>
      </w:pPr>
      <w:r>
        <w:rPr>
          <w:rFonts w:ascii="Arial" w:hAnsi="Arial" w:cs="Arial"/>
          <w:sz w:val="20"/>
          <w:szCs w:val="20"/>
        </w:rPr>
        <w:t xml:space="preserve">5. techniques they are adopting in forming their own “systematic technical eclecticism” </w:t>
      </w:r>
    </w:p>
    <w:p w:rsidR="00A25841" w:rsidRDefault="00A25841">
      <w:pPr>
        <w:ind w:left="1440" w:hanging="720"/>
        <w:rPr>
          <w:rFonts w:ascii="Arial" w:hAnsi="Arial" w:cs="Arial"/>
          <w:sz w:val="20"/>
          <w:szCs w:val="20"/>
        </w:rPr>
      </w:pPr>
      <w:r>
        <w:rPr>
          <w:rFonts w:ascii="Arial" w:hAnsi="Arial" w:cs="Arial"/>
          <w:sz w:val="20"/>
          <w:szCs w:val="20"/>
        </w:rPr>
        <w:t xml:space="preserve">    (selecting and employing techniques that they have found to be effective that are</w:t>
      </w:r>
    </w:p>
    <w:p w:rsidR="00A25841" w:rsidRDefault="00C3212E">
      <w:pPr>
        <w:ind w:left="1440" w:hanging="720"/>
        <w:rPr>
          <w:rFonts w:ascii="Arial" w:hAnsi="Arial" w:cs="Arial"/>
          <w:sz w:val="20"/>
          <w:szCs w:val="20"/>
        </w:rPr>
      </w:pPr>
      <w:r>
        <w:rPr>
          <w:rFonts w:ascii="Arial" w:hAnsi="Arial" w:cs="Arial"/>
          <w:sz w:val="20"/>
          <w:szCs w:val="20"/>
        </w:rPr>
        <w:t xml:space="preserve">    consistent with thei</w:t>
      </w:r>
      <w:r w:rsidR="00A25841">
        <w:rPr>
          <w:rFonts w:ascii="Arial" w:hAnsi="Arial" w:cs="Arial"/>
          <w:sz w:val="20"/>
          <w:szCs w:val="20"/>
        </w:rPr>
        <w:t>r theoretical approach and the cultural populations they are</w:t>
      </w:r>
    </w:p>
    <w:p w:rsidR="00A25841" w:rsidRDefault="00A25841">
      <w:pPr>
        <w:ind w:left="1440" w:hanging="720"/>
        <w:rPr>
          <w:rFonts w:ascii="Arial" w:hAnsi="Arial" w:cs="Arial"/>
          <w:i/>
          <w:iCs/>
          <w:sz w:val="20"/>
          <w:szCs w:val="20"/>
        </w:rPr>
      </w:pPr>
      <w:r>
        <w:rPr>
          <w:rFonts w:ascii="Arial" w:hAnsi="Arial" w:cs="Arial"/>
          <w:sz w:val="20"/>
          <w:szCs w:val="20"/>
        </w:rPr>
        <w:t xml:space="preserve">     working with). </w:t>
      </w:r>
      <w:r>
        <w:rPr>
          <w:rFonts w:ascii="Arial" w:hAnsi="Arial" w:cs="Arial"/>
          <w:i/>
          <w:iCs/>
          <w:sz w:val="20"/>
          <w:szCs w:val="20"/>
        </w:rPr>
        <w:t xml:space="preserve">[theoretical foundation and eclecticism, scientific method &amp; </w:t>
      </w:r>
    </w:p>
    <w:p w:rsidR="00A25841" w:rsidRDefault="00A25841">
      <w:pPr>
        <w:ind w:left="1440" w:hanging="720"/>
        <w:rPr>
          <w:rFonts w:ascii="Arial" w:hAnsi="Arial" w:cs="Arial"/>
          <w:sz w:val="20"/>
          <w:szCs w:val="20"/>
        </w:rPr>
      </w:pPr>
      <w:r>
        <w:rPr>
          <w:rFonts w:ascii="Arial" w:hAnsi="Arial" w:cs="Arial"/>
          <w:i/>
          <w:iCs/>
          <w:sz w:val="20"/>
          <w:szCs w:val="20"/>
        </w:rPr>
        <w:t xml:space="preserve">    research/cultural diversity]</w:t>
      </w:r>
      <w:r>
        <w:rPr>
          <w:rFonts w:ascii="Arial" w:hAnsi="Arial" w:cs="Arial"/>
          <w:sz w:val="20"/>
          <w:szCs w:val="20"/>
        </w:rPr>
        <w:t xml:space="preserve"> </w:t>
      </w:r>
    </w:p>
    <w:p w:rsidR="00A25841" w:rsidRDefault="00A25841">
      <w:pPr>
        <w:ind w:left="1440" w:hanging="720"/>
        <w:rPr>
          <w:rFonts w:ascii="Arial" w:hAnsi="Arial" w:cs="Arial"/>
          <w:sz w:val="20"/>
          <w:szCs w:val="20"/>
        </w:rPr>
      </w:pPr>
    </w:p>
    <w:p w:rsidR="00A25841" w:rsidRDefault="00A25841">
      <w:pPr>
        <w:ind w:left="1440" w:hanging="720"/>
        <w:rPr>
          <w:rFonts w:ascii="Arial" w:hAnsi="Arial" w:cs="Arial"/>
          <w:i/>
          <w:iCs/>
          <w:sz w:val="20"/>
          <w:szCs w:val="20"/>
        </w:rPr>
      </w:pPr>
      <w:r>
        <w:rPr>
          <w:rFonts w:ascii="Arial" w:hAnsi="Arial" w:cs="Arial"/>
          <w:sz w:val="20"/>
          <w:szCs w:val="20"/>
        </w:rPr>
        <w:t xml:space="preserve">6. scientific method and research relative to marriage and family counseling. </w:t>
      </w:r>
      <w:r>
        <w:rPr>
          <w:rFonts w:ascii="Arial" w:hAnsi="Arial" w:cs="Arial"/>
          <w:i/>
          <w:iCs/>
          <w:sz w:val="20"/>
          <w:szCs w:val="20"/>
        </w:rPr>
        <w:t xml:space="preserve">[theoretical </w:t>
      </w:r>
    </w:p>
    <w:p w:rsidR="00A25841" w:rsidRDefault="00A25841">
      <w:pPr>
        <w:ind w:left="1440" w:hanging="720"/>
        <w:rPr>
          <w:rFonts w:ascii="Arial" w:hAnsi="Arial" w:cs="Arial"/>
          <w:sz w:val="20"/>
          <w:szCs w:val="20"/>
        </w:rPr>
      </w:pPr>
      <w:r>
        <w:rPr>
          <w:rFonts w:ascii="Arial" w:hAnsi="Arial" w:cs="Arial"/>
          <w:i/>
          <w:iCs/>
          <w:sz w:val="20"/>
          <w:szCs w:val="20"/>
        </w:rPr>
        <w:t xml:space="preserve">   foundation and eclecticism, scientific method &amp; research/cultural diversity]</w:t>
      </w:r>
      <w:r>
        <w:rPr>
          <w:rFonts w:ascii="Arial" w:hAnsi="Arial" w:cs="Arial"/>
          <w:sz w:val="20"/>
          <w:szCs w:val="20"/>
        </w:rPr>
        <w:t xml:space="preserve"> </w:t>
      </w:r>
    </w:p>
    <w:p w:rsidR="00A25841" w:rsidRDefault="00A25841">
      <w:pPr>
        <w:ind w:left="1440" w:hanging="720"/>
        <w:rPr>
          <w:rFonts w:ascii="Arial" w:hAnsi="Arial" w:cs="Arial"/>
          <w:sz w:val="20"/>
          <w:szCs w:val="20"/>
        </w:rPr>
      </w:pPr>
    </w:p>
    <w:p w:rsidR="00A25841" w:rsidRDefault="00A25841">
      <w:pPr>
        <w:ind w:firstLine="720"/>
        <w:rPr>
          <w:rFonts w:ascii="Arial" w:hAnsi="Arial" w:cs="Arial"/>
          <w:sz w:val="20"/>
          <w:szCs w:val="20"/>
        </w:rPr>
      </w:pPr>
      <w:r>
        <w:rPr>
          <w:rFonts w:ascii="Arial" w:hAnsi="Arial" w:cs="Arial"/>
          <w:sz w:val="20"/>
          <w:szCs w:val="20"/>
        </w:rPr>
        <w:t xml:space="preserve">7. why supervision is important and ways to get the most benefit from their </w:t>
      </w:r>
    </w:p>
    <w:p w:rsidR="00A25841" w:rsidRDefault="00A25841">
      <w:pPr>
        <w:rPr>
          <w:rFonts w:ascii="Arial" w:hAnsi="Arial" w:cs="Arial"/>
          <w:i/>
          <w:iCs/>
          <w:sz w:val="20"/>
          <w:szCs w:val="20"/>
        </w:rPr>
      </w:pPr>
      <w:r>
        <w:rPr>
          <w:rFonts w:ascii="Arial" w:hAnsi="Arial" w:cs="Arial"/>
          <w:sz w:val="20"/>
          <w:szCs w:val="20"/>
        </w:rPr>
        <w:t xml:space="preserve">                 supervision experiences in the practicum site. </w:t>
      </w:r>
      <w:r>
        <w:rPr>
          <w:rFonts w:ascii="Arial" w:hAnsi="Arial" w:cs="Arial"/>
          <w:i/>
          <w:iCs/>
          <w:sz w:val="20"/>
          <w:szCs w:val="20"/>
        </w:rPr>
        <w:t xml:space="preserve">[theoretical foundation and eclecticism,  </w:t>
      </w:r>
    </w:p>
    <w:p w:rsidR="00A25841" w:rsidRDefault="00A25841">
      <w:pPr>
        <w:rPr>
          <w:rFonts w:ascii="Arial" w:hAnsi="Arial" w:cs="Arial"/>
          <w:sz w:val="20"/>
          <w:szCs w:val="20"/>
        </w:rPr>
      </w:pPr>
      <w:r>
        <w:rPr>
          <w:rFonts w:ascii="Arial" w:hAnsi="Arial" w:cs="Arial"/>
          <w:i/>
          <w:iCs/>
          <w:sz w:val="20"/>
          <w:szCs w:val="20"/>
        </w:rPr>
        <w:t xml:space="preserve">                scientific method &amp; research/cultural diversity]</w:t>
      </w:r>
      <w:r>
        <w:rPr>
          <w:rFonts w:ascii="Arial" w:hAnsi="Arial" w:cs="Arial"/>
          <w:sz w:val="20"/>
          <w:szCs w:val="20"/>
        </w:rPr>
        <w:t xml:space="preserve"> </w:t>
      </w:r>
    </w:p>
    <w:p w:rsidR="00A25841" w:rsidRDefault="00A25841">
      <w:pPr>
        <w:rPr>
          <w:rFonts w:ascii="Arial" w:hAnsi="Arial" w:cs="Arial"/>
          <w:sz w:val="20"/>
          <w:szCs w:val="20"/>
        </w:rPr>
      </w:pPr>
    </w:p>
    <w:p w:rsidR="00A25841" w:rsidRDefault="00A25841">
      <w:pPr>
        <w:ind w:firstLine="720"/>
        <w:rPr>
          <w:rFonts w:ascii="Arial" w:hAnsi="Arial" w:cs="Arial"/>
          <w:sz w:val="20"/>
          <w:szCs w:val="20"/>
        </w:rPr>
      </w:pPr>
      <w:r>
        <w:rPr>
          <w:rFonts w:ascii="Arial" w:hAnsi="Arial" w:cs="Arial"/>
          <w:sz w:val="20"/>
          <w:szCs w:val="20"/>
        </w:rPr>
        <w:t>8. comparing and contrasting similarities and differences between supervision and</w:t>
      </w:r>
    </w:p>
    <w:p w:rsidR="00A25841" w:rsidRDefault="00A25841">
      <w:pPr>
        <w:rPr>
          <w:rFonts w:ascii="Arial" w:hAnsi="Arial" w:cs="Arial"/>
          <w:i/>
          <w:iCs/>
          <w:sz w:val="20"/>
          <w:szCs w:val="20"/>
        </w:rPr>
      </w:pPr>
      <w:r>
        <w:rPr>
          <w:rFonts w:ascii="Arial" w:hAnsi="Arial" w:cs="Arial"/>
          <w:sz w:val="20"/>
          <w:szCs w:val="20"/>
        </w:rPr>
        <w:t xml:space="preserve">                consultation. </w:t>
      </w:r>
      <w:r>
        <w:rPr>
          <w:rFonts w:ascii="Arial" w:hAnsi="Arial" w:cs="Arial"/>
          <w:i/>
          <w:iCs/>
          <w:sz w:val="20"/>
          <w:szCs w:val="20"/>
        </w:rPr>
        <w:t>[consultation/supervision]</w:t>
      </w:r>
    </w:p>
    <w:p w:rsidR="00A25841" w:rsidRDefault="00A25841">
      <w:pPr>
        <w:rPr>
          <w:rFonts w:ascii="Arial" w:hAnsi="Arial" w:cs="Arial"/>
          <w:sz w:val="20"/>
          <w:szCs w:val="20"/>
        </w:rPr>
      </w:pPr>
    </w:p>
    <w:p w:rsidR="00A25841" w:rsidRDefault="00A25841">
      <w:pPr>
        <w:ind w:left="1440" w:hanging="720"/>
        <w:rPr>
          <w:rFonts w:ascii="Arial" w:hAnsi="Arial" w:cs="Arial"/>
          <w:sz w:val="20"/>
          <w:szCs w:val="20"/>
        </w:rPr>
      </w:pPr>
      <w:r>
        <w:rPr>
          <w:rFonts w:ascii="Arial" w:hAnsi="Arial" w:cs="Arial"/>
          <w:sz w:val="20"/>
          <w:szCs w:val="20"/>
        </w:rPr>
        <w:t>9. integrating basic counseling skills and techniques in counseling contexts processing</w:t>
      </w:r>
    </w:p>
    <w:p w:rsidR="00A25841" w:rsidRDefault="00A25841">
      <w:pPr>
        <w:ind w:left="1440" w:hanging="720"/>
        <w:rPr>
          <w:rFonts w:ascii="Arial" w:hAnsi="Arial" w:cs="Arial"/>
          <w:sz w:val="20"/>
          <w:szCs w:val="20"/>
        </w:rPr>
      </w:pPr>
      <w:r>
        <w:rPr>
          <w:rFonts w:ascii="Arial" w:hAnsi="Arial" w:cs="Arial"/>
          <w:sz w:val="20"/>
          <w:szCs w:val="20"/>
        </w:rPr>
        <w:t xml:space="preserve">    their experiences with the instructor and classmates for feedback and support.</w:t>
      </w:r>
    </w:p>
    <w:p w:rsidR="00A25841" w:rsidRDefault="00A25841">
      <w:pPr>
        <w:ind w:left="1440" w:hanging="720"/>
        <w:rPr>
          <w:rFonts w:ascii="Arial" w:hAnsi="Arial" w:cs="Arial"/>
          <w:i/>
          <w:iCs/>
          <w:sz w:val="20"/>
          <w:szCs w:val="20"/>
        </w:rPr>
      </w:pPr>
      <w:r>
        <w:rPr>
          <w:rFonts w:ascii="Arial" w:hAnsi="Arial" w:cs="Arial"/>
          <w:sz w:val="20"/>
          <w:szCs w:val="20"/>
        </w:rPr>
        <w:t xml:space="preserve">   </w:t>
      </w:r>
      <w:r w:rsidR="00C3212E">
        <w:rPr>
          <w:rFonts w:ascii="Arial" w:hAnsi="Arial" w:cs="Arial"/>
          <w:i/>
          <w:iCs/>
          <w:sz w:val="20"/>
          <w:szCs w:val="20"/>
        </w:rPr>
        <w:t>[practical e</w:t>
      </w:r>
      <w:r>
        <w:rPr>
          <w:rFonts w:ascii="Arial" w:hAnsi="Arial" w:cs="Arial"/>
          <w:i/>
          <w:iCs/>
          <w:sz w:val="20"/>
          <w:szCs w:val="20"/>
        </w:rPr>
        <w:t>xperience]</w:t>
      </w:r>
    </w:p>
    <w:p w:rsidR="00A25841" w:rsidRDefault="00A25841">
      <w:pPr>
        <w:ind w:left="1440" w:hanging="720"/>
        <w:rPr>
          <w:rFonts w:ascii="Arial" w:hAnsi="Arial" w:cs="Arial"/>
          <w:sz w:val="20"/>
          <w:szCs w:val="20"/>
        </w:rPr>
      </w:pPr>
    </w:p>
    <w:p w:rsidR="00A25841" w:rsidRDefault="00A25841">
      <w:pPr>
        <w:ind w:firstLine="720"/>
        <w:rPr>
          <w:rFonts w:ascii="Arial" w:hAnsi="Arial" w:cs="Arial"/>
          <w:sz w:val="20"/>
          <w:szCs w:val="20"/>
        </w:rPr>
      </w:pPr>
      <w:r>
        <w:rPr>
          <w:rFonts w:ascii="Arial" w:hAnsi="Arial" w:cs="Arial"/>
          <w:color w:val="000000"/>
          <w:sz w:val="20"/>
          <w:szCs w:val="20"/>
        </w:rPr>
        <w:t>10. cultural diversity as it relates to counseling individuals from the perspective of=2 0</w:t>
      </w:r>
    </w:p>
    <w:p w:rsidR="00A25841" w:rsidRDefault="00A25841">
      <w:pPr>
        <w:rPr>
          <w:rFonts w:ascii="Arial" w:hAnsi="Arial" w:cs="Arial"/>
          <w:sz w:val="20"/>
          <w:szCs w:val="20"/>
        </w:rPr>
      </w:pPr>
      <w:r>
        <w:rPr>
          <w:rFonts w:ascii="Arial" w:hAnsi="Arial" w:cs="Arial"/>
          <w:color w:val="000000"/>
          <w:sz w:val="20"/>
          <w:szCs w:val="20"/>
        </w:rPr>
        <w:t xml:space="preserve">                  marriage and family theory. </w:t>
      </w:r>
      <w:r>
        <w:rPr>
          <w:rFonts w:ascii="Arial" w:hAnsi="Arial" w:cs="Arial"/>
          <w:i/>
          <w:iCs/>
          <w:color w:val="000000"/>
          <w:sz w:val="20"/>
          <w:szCs w:val="20"/>
        </w:rPr>
        <w:t>[cultural diversity]</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u w:val="single"/>
        </w:rPr>
        <w:t>Course Requirements and Assessment</w:t>
      </w:r>
    </w:p>
    <w:p w:rsidR="00A25841" w:rsidRDefault="00A25841">
      <w:pPr>
        <w:spacing w:before="274" w:after="245"/>
        <w:rPr>
          <w:rFonts w:ascii="Arial" w:hAnsi="Arial" w:cs="Arial"/>
          <w:sz w:val="20"/>
          <w:szCs w:val="20"/>
        </w:rPr>
      </w:pPr>
      <w:r>
        <w:rPr>
          <w:rFonts w:ascii="Arial" w:hAnsi="Arial" w:cs="Arial"/>
          <w:color w:val="000000"/>
          <w:sz w:val="20"/>
          <w:szCs w:val="20"/>
        </w:rPr>
        <w:t xml:space="preserve">• Class participation, including open discussion of all aspects of the practicum experience. Participation is graded. </w:t>
      </w:r>
      <w:r>
        <w:rPr>
          <w:rFonts w:ascii="Arial" w:hAnsi="Arial" w:cs="Arial"/>
          <w:color w:val="000000"/>
          <w:sz w:val="20"/>
          <w:szCs w:val="20"/>
        </w:rPr>
        <w:br/>
        <w:t xml:space="preserve">• Prompt attendance is expected at every class. More than one absence will result in having to retake class. </w:t>
      </w:r>
      <w:r>
        <w:rPr>
          <w:rFonts w:ascii="Arial" w:hAnsi="Arial" w:cs="Arial"/>
          <w:color w:val="000000"/>
          <w:sz w:val="20"/>
          <w:szCs w:val="20"/>
        </w:rPr>
        <w:br/>
        <w:t xml:space="preserve">• Written Case Summaries. Using the Case Summary outline (No alternative format will be accepted), write TWO </w:t>
      </w:r>
      <w:r>
        <w:rPr>
          <w:rFonts w:ascii="Arial" w:hAnsi="Arial" w:cs="Arial"/>
          <w:i/>
          <w:iCs/>
          <w:color w:val="000000"/>
          <w:sz w:val="20"/>
          <w:szCs w:val="20"/>
        </w:rPr>
        <w:t xml:space="preserve">(2) </w:t>
      </w:r>
      <w:r>
        <w:rPr>
          <w:rFonts w:ascii="Arial" w:hAnsi="Arial" w:cs="Arial"/>
          <w:color w:val="000000"/>
          <w:sz w:val="20"/>
          <w:szCs w:val="20"/>
        </w:rPr>
        <w:t>case summaries of clients/families you have seen at least three times. Appropriate consent forms and TWO (2) journal articles relevant to the case must accompany each summary. Be sure to incorporate journal articles in your discussion of the case. Case Summaries must be signed by your site supervisor and signed and redacted by client or legal guardian.</w:t>
      </w:r>
      <w:r>
        <w:rPr>
          <w:rFonts w:ascii="Arial" w:hAnsi="Arial" w:cs="Arial"/>
          <w:color w:val="000000"/>
          <w:sz w:val="20"/>
          <w:szCs w:val="20"/>
        </w:rPr>
        <w:br/>
        <w:t>• Case Presentation. Choose ONE of your Case Summaries to present verbally to the class.. Open class review and discussion will follow each Case Summary.</w:t>
      </w:r>
      <w:r>
        <w:rPr>
          <w:rFonts w:ascii="Arial" w:hAnsi="Arial" w:cs="Arial"/>
          <w:color w:val="000000"/>
          <w:sz w:val="20"/>
          <w:szCs w:val="20"/>
        </w:rPr>
        <w:br/>
        <w:t xml:space="preserve">• Videotaped Role Play and Critique. Each student will role play a family systems oriented counseling session as therapist for 20-30 minutes. You may use fellow students to role play individuals, couples or20families. Video tape will be shown, reviewed and discussed by class. 1-2 page self-critique of video role play will be turned in by the tenth class. </w:t>
      </w:r>
      <w:r>
        <w:rPr>
          <w:rFonts w:ascii="Arial" w:hAnsi="Arial" w:cs="Arial"/>
          <w:color w:val="000000"/>
          <w:sz w:val="20"/>
          <w:szCs w:val="20"/>
        </w:rPr>
        <w:br/>
        <w:t xml:space="preserve">• Family Therapy Technique Paper and Demonstration. Students are to choose a particular technique to research, present a brief description/discussion and demonstrate the technique to the class. Allow for a 30 minute presentation, including presentation and questions. </w:t>
      </w:r>
      <w:r>
        <w:rPr>
          <w:rFonts w:ascii="Arial" w:hAnsi="Arial" w:cs="Arial"/>
          <w:color w:val="000000"/>
          <w:sz w:val="20"/>
          <w:szCs w:val="20"/>
        </w:rPr>
        <w:br/>
        <w:t xml:space="preserve">• Legal/Ethical Question-Of-The-Week. Instructor will pose one legal/ethical question/dilemma at the end of each class. Students will be prepared to discuss and respond to the question the following class. Responses need to be backed up by references to AAMFT Code of Ethics. Graded as participation. </w:t>
      </w:r>
      <w:r>
        <w:rPr>
          <w:rFonts w:ascii="Arial" w:hAnsi="Arial" w:cs="Arial"/>
          <w:color w:val="000000"/>
          <w:sz w:val="20"/>
          <w:szCs w:val="20"/>
        </w:rPr>
        <w:br/>
        <w:t xml:space="preserve">Weekly Supervision Prep Form (WSRF): Please prepare your WSRF’s before you see your supervisor. You will be required to turn in 10 WSRF — one a week; 2 on the last class. </w:t>
      </w:r>
      <w:r>
        <w:rPr>
          <w:rFonts w:ascii="Arial" w:hAnsi="Arial" w:cs="Arial"/>
          <w:color w:val="000000"/>
          <w:sz w:val="20"/>
          <w:szCs w:val="20"/>
        </w:rPr>
        <w:br/>
        <w:t xml:space="preserve">Grading: 100 Points Possible </w:t>
      </w:r>
      <w:r>
        <w:rPr>
          <w:rFonts w:ascii="Arial" w:hAnsi="Arial" w:cs="Arial"/>
          <w:color w:val="000000"/>
          <w:sz w:val="20"/>
          <w:szCs w:val="20"/>
        </w:rPr>
        <w:br/>
        <w:t xml:space="preserve">1. </w:t>
      </w:r>
      <w:r>
        <w:rPr>
          <w:rFonts w:ascii="Arial" w:hAnsi="Arial" w:cs="Arial"/>
          <w:i/>
          <w:iCs/>
          <w:color w:val="000000"/>
          <w:sz w:val="20"/>
          <w:szCs w:val="20"/>
        </w:rPr>
        <w:t xml:space="preserve">Two </w:t>
      </w:r>
      <w:r>
        <w:rPr>
          <w:rFonts w:ascii="Arial" w:hAnsi="Arial" w:cs="Arial"/>
          <w:color w:val="000000"/>
          <w:sz w:val="20"/>
          <w:szCs w:val="20"/>
        </w:rPr>
        <w:t xml:space="preserve">Written Case Summaries </w:t>
      </w:r>
      <w:r>
        <w:rPr>
          <w:rFonts w:ascii="Arial" w:hAnsi="Arial" w:cs="Arial"/>
          <w:i/>
          <w:iCs/>
          <w:color w:val="000000"/>
          <w:sz w:val="20"/>
          <w:szCs w:val="20"/>
        </w:rPr>
        <w:t xml:space="preserve">10 </w:t>
      </w:r>
      <w:r>
        <w:rPr>
          <w:rFonts w:ascii="Arial" w:hAnsi="Arial" w:cs="Arial"/>
          <w:color w:val="000000"/>
          <w:sz w:val="20"/>
          <w:szCs w:val="20"/>
        </w:rPr>
        <w:t xml:space="preserve">points each=20 Points </w:t>
      </w:r>
      <w:r>
        <w:rPr>
          <w:rFonts w:ascii="Arial" w:hAnsi="Arial" w:cs="Arial"/>
          <w:color w:val="000000"/>
          <w:sz w:val="20"/>
          <w:szCs w:val="20"/>
        </w:rPr>
        <w:br/>
        <w:t xml:space="preserve">2. One Case Presentation =10 Points </w:t>
      </w:r>
      <w:r>
        <w:rPr>
          <w:rFonts w:ascii="Arial" w:hAnsi="Arial" w:cs="Arial"/>
          <w:color w:val="000000"/>
          <w:sz w:val="20"/>
          <w:szCs w:val="20"/>
        </w:rPr>
        <w:br/>
        <w:t xml:space="preserve">3. Therapy Technique Paper and Demonstration =15 Points </w:t>
      </w:r>
      <w:r>
        <w:rPr>
          <w:rFonts w:ascii="Arial" w:hAnsi="Arial" w:cs="Arial"/>
          <w:color w:val="000000"/>
          <w:sz w:val="20"/>
          <w:szCs w:val="20"/>
        </w:rPr>
        <w:br/>
        <w:t xml:space="preserve">4. Video Role Play and Written Self-Critique =10 Points </w:t>
      </w:r>
      <w:r>
        <w:rPr>
          <w:rFonts w:ascii="Arial" w:hAnsi="Arial" w:cs="Arial"/>
          <w:color w:val="000000"/>
          <w:sz w:val="20"/>
          <w:szCs w:val="20"/>
        </w:rPr>
        <w:br/>
      </w:r>
      <w:r>
        <w:rPr>
          <w:rFonts w:ascii="Arial" w:hAnsi="Arial" w:cs="Arial"/>
          <w:i/>
          <w:iCs/>
          <w:color w:val="000000"/>
          <w:sz w:val="20"/>
          <w:szCs w:val="20"/>
        </w:rPr>
        <w:t xml:space="preserve">5. </w:t>
      </w:r>
      <w:r>
        <w:rPr>
          <w:rFonts w:ascii="Arial" w:hAnsi="Arial" w:cs="Arial"/>
          <w:color w:val="000000"/>
          <w:sz w:val="20"/>
          <w:szCs w:val="20"/>
        </w:rPr>
        <w:t>Weekly Supervision Prep Forms 10 @ 1 point each=l0 Point</w:t>
      </w:r>
      <w:r w:rsidR="00C3212E">
        <w:rPr>
          <w:rFonts w:ascii="Arial" w:hAnsi="Arial" w:cs="Arial"/>
          <w:color w:val="000000"/>
          <w:sz w:val="20"/>
          <w:szCs w:val="20"/>
        </w:rPr>
        <w:t xml:space="preserve">s </w:t>
      </w:r>
      <w:r w:rsidR="00C3212E">
        <w:rPr>
          <w:rFonts w:ascii="Arial" w:hAnsi="Arial" w:cs="Arial"/>
          <w:color w:val="000000"/>
          <w:sz w:val="20"/>
          <w:szCs w:val="20"/>
        </w:rPr>
        <w:br/>
        <w:t>6. Site Supervisor Evaluatio</w:t>
      </w:r>
      <w:r>
        <w:rPr>
          <w:rFonts w:ascii="Arial" w:hAnsi="Arial" w:cs="Arial"/>
          <w:color w:val="000000"/>
          <w:sz w:val="20"/>
          <w:szCs w:val="20"/>
        </w:rPr>
        <w:t xml:space="preserve">n =25 Points </w:t>
      </w:r>
      <w:r>
        <w:rPr>
          <w:rFonts w:ascii="Arial" w:hAnsi="Arial" w:cs="Arial"/>
          <w:color w:val="000000"/>
          <w:sz w:val="20"/>
          <w:szCs w:val="20"/>
        </w:rPr>
        <w:br/>
        <w:t xml:space="preserve">7. Class Attendance/Participation =10 Points </w:t>
      </w:r>
      <w:r>
        <w:rPr>
          <w:rFonts w:ascii="Arial" w:hAnsi="Arial" w:cs="Arial"/>
          <w:color w:val="000000"/>
          <w:sz w:val="20"/>
          <w:szCs w:val="20"/>
        </w:rPr>
        <w:br/>
        <w:t xml:space="preserve">Total 100 Points </w:t>
      </w:r>
      <w:r>
        <w:rPr>
          <w:rFonts w:ascii="Arial" w:hAnsi="Arial" w:cs="Arial"/>
          <w:color w:val="000000"/>
          <w:sz w:val="20"/>
          <w:szCs w:val="20"/>
        </w:rPr>
        <w:br/>
        <w:t xml:space="preserve">90-100=A 80-89=B </w:t>
      </w:r>
    </w:p>
    <w:p w:rsidR="00A25841" w:rsidRDefault="00A25841">
      <w:pPr>
        <w:spacing w:before="274" w:after="245"/>
        <w:rPr>
          <w:rFonts w:ascii="Arial" w:hAnsi="Arial" w:cs="Arial"/>
          <w:sz w:val="20"/>
          <w:szCs w:val="20"/>
        </w:rPr>
      </w:pPr>
      <w:r>
        <w:rPr>
          <w:rFonts w:ascii="Arial" w:hAnsi="Arial" w:cs="Arial"/>
          <w:color w:val="000000"/>
          <w:sz w:val="20"/>
          <w:szCs w:val="20"/>
        </w:rPr>
        <w:t xml:space="preserve">*NOTE: </w:t>
      </w:r>
      <w:r>
        <w:rPr>
          <w:rFonts w:ascii="Arial" w:hAnsi="Arial" w:cs="Arial"/>
          <w:b/>
          <w:bCs/>
          <w:color w:val="000000"/>
          <w:sz w:val="20"/>
          <w:szCs w:val="20"/>
          <w:u w:val="single"/>
        </w:rPr>
        <w:t>All</w:t>
      </w:r>
      <w:r w:rsidR="00490727">
        <w:rPr>
          <w:rFonts w:ascii="Arial" w:hAnsi="Arial" w:cs="Arial"/>
          <w:color w:val="000000"/>
          <w:sz w:val="20"/>
          <w:szCs w:val="20"/>
        </w:rPr>
        <w:t xml:space="preserve"> </w:t>
      </w:r>
      <w:r>
        <w:rPr>
          <w:rFonts w:ascii="Arial" w:hAnsi="Arial" w:cs="Arial"/>
          <w:color w:val="000000"/>
          <w:sz w:val="20"/>
          <w:szCs w:val="20"/>
        </w:rPr>
        <w:t>work turned in will be typed, spell checked, grammatically correct using complete sentences. Points will be taken off accordingly.</w:t>
      </w:r>
    </w:p>
    <w:p w:rsidR="00A25841" w:rsidRDefault="00A25841">
      <w:pPr>
        <w:rPr>
          <w:rFonts w:ascii="Arial" w:hAnsi="Arial" w:cs="Arial"/>
          <w:sz w:val="20"/>
          <w:szCs w:val="20"/>
        </w:rPr>
      </w:pPr>
      <w:r>
        <w:rPr>
          <w:rFonts w:ascii="Arial" w:hAnsi="Arial" w:cs="Arial"/>
          <w:sz w:val="20"/>
          <w:szCs w:val="20"/>
        </w:rPr>
        <w:t xml:space="preserve"> </w:t>
      </w:r>
      <w:r>
        <w:rPr>
          <w:rFonts w:ascii="Arial" w:hAnsi="Arial" w:cs="Arial"/>
          <w:b/>
          <w:bCs/>
          <w:sz w:val="20"/>
          <w:szCs w:val="20"/>
        </w:rPr>
        <w:t>If student does not get a passing grade from the Clinical Supervisor, student will not pass the course.</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u w:val="single"/>
        </w:rPr>
        <w:t>Scientific Method Definitions</w:t>
      </w:r>
    </w:p>
    <w:p w:rsidR="00A25841" w:rsidRDefault="00A25841">
      <w:pPr>
        <w:jc w:val="cente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The </w:t>
      </w:r>
      <w:r>
        <w:rPr>
          <w:rFonts w:ascii="Arial" w:hAnsi="Arial" w:cs="Arial"/>
          <w:b/>
          <w:bCs/>
          <w:sz w:val="20"/>
          <w:szCs w:val="20"/>
        </w:rPr>
        <w:t>METHODS OF SCIENCE</w:t>
      </w:r>
      <w:r>
        <w:rPr>
          <w:rFonts w:ascii="Arial" w:hAnsi="Arial" w:cs="Arial"/>
          <w:sz w:val="20"/>
          <w:szCs w:val="20"/>
        </w:rPr>
        <w:t xml:space="preserve"> are only tools, tools that we use to obtain knowledge about phenomena.</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The </w:t>
      </w:r>
      <w:r>
        <w:rPr>
          <w:rFonts w:ascii="Arial" w:hAnsi="Arial" w:cs="Arial"/>
          <w:b/>
          <w:bCs/>
          <w:sz w:val="20"/>
          <w:szCs w:val="20"/>
        </w:rPr>
        <w:t>SCIENTIFIC METHOD</w:t>
      </w:r>
      <w:r>
        <w:rPr>
          <w:rFonts w:ascii="Arial" w:hAnsi="Arial" w:cs="Arial"/>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Arial" w:hAnsi="Arial" w:cs="Arial"/>
          <w:b/>
          <w:bCs/>
          <w:sz w:val="20"/>
          <w:szCs w:val="20"/>
        </w:rPr>
        <w:t xml:space="preserve">THAN </w:t>
      </w:r>
      <w:smartTag w:uri="urn:schemas-microsoft-com:office:smarttags" w:element="Street">
        <w:smartTag w:uri="urn:schemas-microsoft-com:office:smarttags" w:element="address">
          <w:r>
            <w:rPr>
              <w:rFonts w:ascii="Arial" w:hAnsi="Arial" w:cs="Arial"/>
              <w:b/>
              <w:bCs/>
              <w:sz w:val="20"/>
              <w:szCs w:val="20"/>
            </w:rPr>
            <w:t>A WAY</w:t>
          </w:r>
        </w:smartTag>
      </w:smartTag>
      <w:r>
        <w:rPr>
          <w:rFonts w:ascii="Arial" w:hAnsi="Arial" w:cs="Arial"/>
          <w:b/>
          <w:bCs/>
          <w:sz w:val="20"/>
          <w:szCs w:val="20"/>
        </w:rPr>
        <w:t xml:space="preserve"> OF LIMITING FALSE CONCLUSIONS ABOUT NATURAL EVENTS.</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Knowledge of which the credibility of a profession is based must be objective and verifiable (testable) rather than subjective and </w:t>
      </w:r>
      <w:proofErr w:type="spellStart"/>
      <w:r>
        <w:rPr>
          <w:rFonts w:ascii="Arial" w:hAnsi="Arial" w:cs="Arial"/>
          <w:sz w:val="20"/>
          <w:szCs w:val="20"/>
        </w:rPr>
        <w:t>untestable</w:t>
      </w:r>
      <w:proofErr w:type="spellEnd"/>
      <w:r>
        <w:rPr>
          <w:rFonts w:ascii="Arial" w:hAnsi="Arial" w:cs="Arial"/>
          <w:sz w:val="20"/>
          <w:szCs w:val="20"/>
        </w:rPr>
        <w:t>.</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rPr>
        <w:t>SCIENCE</w:t>
      </w:r>
      <w:r>
        <w:rPr>
          <w:rFonts w:ascii="Arial" w:hAnsi="Arial" w:cs="Arial"/>
          <w:sz w:val="20"/>
          <w:szCs w:val="20"/>
        </w:rPr>
        <w:t xml:space="preserve"> is a mode of controlled inquiry to develop an objective, effective, and credible way of knowing.</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The assumptions one makes regarding the basic qualities of human nature (that is, cognitive, affective, behavioral, and physiological processes) affect how one conceptualizes human behavior.</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The two basic functions of scientific approach are 1) advance knowledge, to make discoveries, and to learn facts in order to improve some aspect of the world, and 2) to establish relations among events, develop theories, and this helps </w:t>
      </w:r>
      <w:proofErr w:type="spellStart"/>
      <w:r>
        <w:rPr>
          <w:rFonts w:ascii="Arial" w:hAnsi="Arial" w:cs="Arial"/>
          <w:sz w:val="20"/>
          <w:szCs w:val="20"/>
        </w:rPr>
        <w:t>professi</w:t>
      </w:r>
      <w:proofErr w:type="spellEnd"/>
      <w:r>
        <w:rPr>
          <w:rFonts w:ascii="Arial" w:hAnsi="Arial" w:cs="Arial"/>
          <w:sz w:val="20"/>
          <w:szCs w:val="20"/>
        </w:rPr>
        <w:t xml:space="preserve"> </w:t>
      </w:r>
      <w:proofErr w:type="spellStart"/>
      <w:r>
        <w:rPr>
          <w:rFonts w:ascii="Arial" w:hAnsi="Arial" w:cs="Arial"/>
          <w:sz w:val="20"/>
          <w:szCs w:val="20"/>
        </w:rPr>
        <w:t>onals</w:t>
      </w:r>
      <w:proofErr w:type="spellEnd"/>
      <w:r>
        <w:rPr>
          <w:rFonts w:ascii="Arial" w:hAnsi="Arial" w:cs="Arial"/>
          <w:sz w:val="20"/>
          <w:szCs w:val="20"/>
        </w:rPr>
        <w:t xml:space="preserve"> to make predictions of future events.</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u w:val="single"/>
        </w:rPr>
        <w:t>Research Design And Counseling</w:t>
      </w:r>
    </w:p>
    <w:p w:rsidR="00A25841" w:rsidRDefault="00A25841">
      <w:pPr>
        <w:rPr>
          <w:rFonts w:ascii="Arial" w:hAnsi="Arial" w:cs="Arial"/>
          <w:sz w:val="20"/>
          <w:szCs w:val="20"/>
        </w:rPr>
      </w:pPr>
      <w:r>
        <w:rPr>
          <w:rFonts w:ascii="Arial" w:hAnsi="Arial" w:cs="Arial"/>
          <w:sz w:val="20"/>
          <w:szCs w:val="20"/>
        </w:rPr>
        <w:t xml:space="preserve">Heppner, </w:t>
      </w:r>
      <w:proofErr w:type="spellStart"/>
      <w:r>
        <w:rPr>
          <w:rFonts w:ascii="Arial" w:hAnsi="Arial" w:cs="Arial"/>
          <w:sz w:val="20"/>
          <w:szCs w:val="20"/>
        </w:rPr>
        <w:t>Kivlighan</w:t>
      </w:r>
      <w:proofErr w:type="spellEnd"/>
      <w:r>
        <w:rPr>
          <w:rFonts w:ascii="Arial" w:hAnsi="Arial" w:cs="Arial"/>
          <w:sz w:val="20"/>
          <w:szCs w:val="20"/>
        </w:rPr>
        <w:t xml:space="preserve">, and </w:t>
      </w:r>
      <w:proofErr w:type="spellStart"/>
      <w:r>
        <w:rPr>
          <w:rFonts w:ascii="Arial" w:hAnsi="Arial" w:cs="Arial"/>
          <w:sz w:val="20"/>
          <w:szCs w:val="20"/>
        </w:rPr>
        <w:t>Wampold</w:t>
      </w:r>
      <w:proofErr w:type="spellEnd"/>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A </w:t>
      </w:r>
      <w:r>
        <w:rPr>
          <w:rFonts w:ascii="Arial" w:hAnsi="Arial" w:cs="Arial"/>
          <w:b/>
          <w:bCs/>
          <w:sz w:val="20"/>
          <w:szCs w:val="20"/>
        </w:rPr>
        <w:t>THEORY</w:t>
      </w:r>
      <w:r>
        <w:rPr>
          <w:rFonts w:ascii="Arial" w:hAnsi="Arial" w:cs="Arial"/>
          <w:sz w:val="20"/>
          <w:szCs w:val="20"/>
        </w:rPr>
        <w:t xml:space="preserve"> is a large body of interconnected propositions about how some portion of the world operates; a </w:t>
      </w:r>
      <w:r>
        <w:rPr>
          <w:rFonts w:ascii="Arial" w:hAnsi="Arial" w:cs="Arial"/>
          <w:b/>
          <w:bCs/>
          <w:sz w:val="20"/>
          <w:szCs w:val="20"/>
        </w:rPr>
        <w:t>HYPOTHESIS</w:t>
      </w:r>
      <w:r>
        <w:rPr>
          <w:rFonts w:ascii="Arial" w:hAnsi="Arial" w:cs="Arial"/>
          <w:sz w:val="20"/>
          <w:szCs w:val="20"/>
        </w:rPr>
        <w:t xml:space="preserve"> is a smaller body of propositions. </w:t>
      </w:r>
      <w:r>
        <w:rPr>
          <w:rFonts w:ascii="Arial" w:hAnsi="Arial" w:cs="Arial"/>
          <w:b/>
          <w:bCs/>
          <w:sz w:val="20"/>
          <w:szCs w:val="20"/>
        </w:rPr>
        <w:t>HYPOTHESES</w:t>
      </w:r>
      <w:r>
        <w:rPr>
          <w:rFonts w:ascii="Arial" w:hAnsi="Arial" w:cs="Arial"/>
          <w:sz w:val="20"/>
          <w:szCs w:val="20"/>
        </w:rPr>
        <w:t xml:space="preserve"> are smaller versions of theories. Some are derived or born from theories. Others begin as researchers’ hunches and develop into theories.</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 xml:space="preserve">The </w:t>
      </w:r>
      <w:r>
        <w:rPr>
          <w:rFonts w:ascii="Arial" w:hAnsi="Arial" w:cs="Arial"/>
          <w:b/>
          <w:bCs/>
          <w:sz w:val="20"/>
          <w:szCs w:val="20"/>
        </w:rPr>
        <w:t>PHILOSOPHY OF SCIENCE</w:t>
      </w:r>
      <w:r>
        <w:rPr>
          <w:rFonts w:ascii="Arial" w:hAnsi="Arial" w:cs="Arial"/>
          <w:sz w:val="20"/>
          <w:szCs w:val="20"/>
        </w:rPr>
        <w:t xml:space="preserve"> decrees we can only falsify, not verify (prove), theories because we can never be sure that any given theory provides the best explanation for a set of observations.</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u w:val="single"/>
        </w:rPr>
        <w:t>Research Method In Social Relations</w:t>
      </w:r>
    </w:p>
    <w:p w:rsidR="00A25841" w:rsidRDefault="00A25841">
      <w:pPr>
        <w:rPr>
          <w:rFonts w:ascii="Arial" w:hAnsi="Arial" w:cs="Arial"/>
          <w:sz w:val="20"/>
          <w:szCs w:val="20"/>
        </w:rPr>
      </w:pPr>
      <w:r>
        <w:rPr>
          <w:rFonts w:ascii="Arial" w:hAnsi="Arial" w:cs="Arial"/>
          <w:sz w:val="20"/>
          <w:szCs w:val="20"/>
        </w:rPr>
        <w:t>Kidder</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rPr>
        <w:t>THEORIES</w:t>
      </w:r>
      <w:r>
        <w:rPr>
          <w:rFonts w:ascii="Arial" w:hAnsi="Arial" w:cs="Arial"/>
          <w:sz w:val="20"/>
          <w:szCs w:val="20"/>
        </w:rPr>
        <w:t xml:space="preserve"> are not themselves directly proved or disproved by research. Even </w:t>
      </w:r>
      <w:r>
        <w:rPr>
          <w:rFonts w:ascii="Arial" w:hAnsi="Arial" w:cs="Arial"/>
          <w:b/>
          <w:bCs/>
          <w:sz w:val="20"/>
          <w:szCs w:val="20"/>
        </w:rPr>
        <w:t>HYPOTHESES</w:t>
      </w:r>
      <w:r>
        <w:rPr>
          <w:rFonts w:ascii="Arial" w:hAnsi="Arial" w:cs="Arial"/>
          <w:sz w:val="20"/>
          <w:szCs w:val="20"/>
        </w:rPr>
        <w:t xml:space="preserve"> </w:t>
      </w:r>
      <w:proofErr w:type="spellStart"/>
      <w:r>
        <w:rPr>
          <w:rFonts w:ascii="Arial" w:hAnsi="Arial" w:cs="Arial"/>
          <w:sz w:val="20"/>
          <w:szCs w:val="20"/>
        </w:rPr>
        <w:t>canno</w:t>
      </w:r>
      <w:proofErr w:type="spellEnd"/>
      <w:r>
        <w:rPr>
          <w:rFonts w:ascii="Arial" w:hAnsi="Arial" w:cs="Arial"/>
          <w:sz w:val="20"/>
          <w:szCs w:val="20"/>
        </w:rPr>
        <w:t xml:space="preserve"> t be proved or disproved directly. Rather, research may either support or fail to support a particular hypothesis derived from a theory. </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Scientific research has four general goals: (1) to describe behavior, (2) to predict behavior, (3) to determine the causes</w:t>
      </w:r>
      <w:r w:rsidR="00490727">
        <w:rPr>
          <w:rFonts w:ascii="Arial" w:hAnsi="Arial" w:cs="Arial"/>
          <w:sz w:val="20"/>
          <w:szCs w:val="20"/>
        </w:rPr>
        <w:t xml:space="preserve"> of behavior, and (4) to unders</w:t>
      </w:r>
      <w:r>
        <w:rPr>
          <w:rFonts w:ascii="Arial" w:hAnsi="Arial" w:cs="Arial"/>
          <w:sz w:val="20"/>
          <w:szCs w:val="20"/>
        </w:rPr>
        <w:t>tand or explain behavior.</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u w:val="single"/>
        </w:rPr>
        <w:t>Methods In Behavioral Research</w:t>
      </w:r>
      <w:r>
        <w:rPr>
          <w:rFonts w:ascii="Arial" w:hAnsi="Arial" w:cs="Arial"/>
          <w:sz w:val="20"/>
          <w:szCs w:val="20"/>
        </w:rPr>
        <w:t xml:space="preserve">; </w:t>
      </w:r>
      <w:proofErr w:type="spellStart"/>
      <w:r>
        <w:rPr>
          <w:rFonts w:ascii="Arial" w:hAnsi="Arial" w:cs="Arial"/>
          <w:sz w:val="20"/>
          <w:szCs w:val="20"/>
        </w:rPr>
        <w:t>Cozby</w:t>
      </w:r>
      <w:proofErr w:type="spellEnd"/>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In order to verify the reliability and validity of scientific research it is important to replicate the results. It is the preponderance of evidence that establishes/supports the theory.</w:t>
      </w:r>
    </w:p>
    <w:p w:rsidR="00A25841" w:rsidRDefault="008B5F0C">
      <w:pPr>
        <w:ind w:left="3600"/>
        <w:rPr>
          <w:rFonts w:ascii="Arial" w:hAnsi="Arial" w:cs="Arial"/>
          <w:sz w:val="20"/>
          <w:szCs w:val="20"/>
        </w:rPr>
      </w:pPr>
      <w:hyperlink r:id="rId5" w:tgtFrame="_blank" w:history="1">
        <w:r w:rsidR="00A25841">
          <w:rPr>
            <w:rStyle w:val="Hyperlink"/>
            <w:rFonts w:ascii="Arial" w:hAnsi="Arial" w:cs="Arial"/>
            <w:color w:val="000000"/>
            <w:sz w:val="20"/>
            <w:szCs w:val="20"/>
          </w:rPr>
          <w:t>http://allpsych.com/researchmethods/replication.html</w:t>
        </w:r>
      </w:hyperlink>
      <w:r w:rsidR="00A25841">
        <w:rPr>
          <w:rFonts w:ascii="Arial" w:hAnsi="Arial" w:cs="Arial"/>
          <w:sz w:val="20"/>
          <w:szCs w:val="20"/>
        </w:rPr>
        <w:t xml:space="preserve"> </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b/>
          <w:bCs/>
          <w:sz w:val="20"/>
          <w:szCs w:val="20"/>
          <w:u w:val="single"/>
        </w:rPr>
        <w:t>Attendance</w:t>
      </w:r>
      <w:r>
        <w:rPr>
          <w:rFonts w:ascii="Arial" w:hAnsi="Arial" w:cs="Arial"/>
          <w:sz w:val="20"/>
          <w:szCs w:val="20"/>
        </w:rPr>
        <w:t xml:space="preserve"> </w:t>
      </w:r>
    </w:p>
    <w:p w:rsidR="00A25841" w:rsidRDefault="00A25841">
      <w:pPr>
        <w:rPr>
          <w:rFonts w:ascii="Arial" w:hAnsi="Arial" w:cs="Arial"/>
          <w:sz w:val="20"/>
          <w:szCs w:val="20"/>
        </w:rPr>
      </w:pPr>
      <w:r>
        <w:rPr>
          <w:rFonts w:ascii="Arial" w:hAnsi="Arial" w:cs="Arial"/>
          <w:b/>
          <w:bCs/>
          <w:sz w:val="20"/>
          <w:szCs w:val="20"/>
        </w:rPr>
        <w:t>If you miss more than one class, you will be given a “C” and you must retake the class</w:t>
      </w:r>
      <w:r>
        <w:rPr>
          <w:rFonts w:ascii="Arial" w:hAnsi="Arial" w:cs="Arial"/>
          <w:b/>
          <w:bCs/>
          <w:color w:val="FF0000"/>
          <w:sz w:val="20"/>
          <w:szCs w:val="20"/>
        </w:rPr>
        <w:t xml:space="preserve"> </w:t>
      </w:r>
      <w:r>
        <w:rPr>
          <w:rFonts w:ascii="Arial" w:hAnsi="Arial" w:cs="Arial"/>
          <w:b/>
          <w:bCs/>
          <w:sz w:val="20"/>
          <w:szCs w:val="20"/>
        </w:rPr>
        <w:t xml:space="preserve">(Graduate programs policy) </w:t>
      </w:r>
    </w:p>
    <w:p w:rsidR="00A25841" w:rsidRDefault="00A25841">
      <w:pPr>
        <w:pStyle w:val="Heading1"/>
        <w:jc w:val="center"/>
        <w:rPr>
          <w:rFonts w:ascii="Arial" w:hAnsi="Arial" w:cs="Arial"/>
        </w:rPr>
      </w:pPr>
      <w:r>
        <w:rPr>
          <w:rFonts w:ascii="Arial" w:hAnsi="Arial" w:cs="Arial"/>
        </w:rPr>
        <w:t>Students with Disabilities</w:t>
      </w:r>
    </w:p>
    <w:p w:rsidR="00A25841" w:rsidRDefault="00A25841">
      <w:pPr>
        <w:rPr>
          <w:rFonts w:ascii="Arial" w:hAnsi="Arial" w:cs="Arial"/>
          <w:sz w:val="20"/>
          <w:szCs w:val="20"/>
        </w:rPr>
      </w:pPr>
      <w:proofErr w:type="spellStart"/>
      <w:r>
        <w:rPr>
          <w:rFonts w:ascii="Arial" w:hAnsi="Arial" w:cs="Arial"/>
          <w:sz w:val="20"/>
          <w:szCs w:val="20"/>
        </w:rPr>
        <w:t>Chaminade</w:t>
      </w:r>
      <w:proofErr w:type="spellEnd"/>
      <w:r>
        <w:rPr>
          <w:rFonts w:ascii="Arial" w:hAnsi="Arial" w:cs="Arial"/>
          <w:sz w:val="20"/>
          <w:szCs w:val="20"/>
        </w:rPr>
        <w:t xml:space="preserve"> will provide assistance for any student with documented disabilities. Any student who believes he/she may need accommodations in this class must contact </w:t>
      </w:r>
      <w:r>
        <w:rPr>
          <w:rFonts w:ascii="Arial" w:hAnsi="Arial" w:cs="Arial"/>
          <w:b/>
          <w:bCs/>
          <w:sz w:val="20"/>
          <w:szCs w:val="20"/>
        </w:rPr>
        <w:t xml:space="preserve">Dr. June </w:t>
      </w:r>
      <w:proofErr w:type="spellStart"/>
      <w:r>
        <w:rPr>
          <w:rFonts w:ascii="Arial" w:hAnsi="Arial" w:cs="Arial"/>
          <w:b/>
          <w:bCs/>
          <w:sz w:val="20"/>
          <w:szCs w:val="20"/>
        </w:rPr>
        <w:t>Yasuhara</w:t>
      </w:r>
      <w:proofErr w:type="spellEnd"/>
      <w:r>
        <w:rPr>
          <w:rFonts w:ascii="Arial" w:hAnsi="Arial" w:cs="Arial"/>
          <w:b/>
          <w:bCs/>
          <w:sz w:val="20"/>
          <w:szCs w:val="20"/>
        </w:rPr>
        <w:t>, 735-4845</w:t>
      </w:r>
      <w:r>
        <w:rPr>
          <w:rFonts w:ascii="Arial" w:hAnsi="Arial" w:cs="Arial"/>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proofErr w:type="spellStart"/>
      <w:r>
        <w:rPr>
          <w:rFonts w:ascii="Arial" w:hAnsi="Arial" w:cs="Arial"/>
          <w:b/>
          <w:bCs/>
          <w:sz w:val="20"/>
          <w:szCs w:val="20"/>
          <w:u w:val="single"/>
        </w:rPr>
        <w:t>Marianist</w:t>
      </w:r>
      <w:proofErr w:type="spellEnd"/>
      <w:r>
        <w:rPr>
          <w:rFonts w:ascii="Arial" w:hAnsi="Arial" w:cs="Arial"/>
          <w:b/>
          <w:bCs/>
          <w:sz w:val="20"/>
          <w:szCs w:val="20"/>
          <w:u w:val="single"/>
        </w:rPr>
        <w:t xml:space="preserve"> Educational Values</w:t>
      </w:r>
    </w:p>
    <w:p w:rsidR="00A25841" w:rsidRDefault="00A25841">
      <w:pPr>
        <w:rPr>
          <w:rFonts w:ascii="Arial" w:hAnsi="Arial" w:cs="Arial"/>
          <w:sz w:val="20"/>
          <w:szCs w:val="20"/>
        </w:rPr>
      </w:pPr>
      <w:proofErr w:type="spellStart"/>
      <w:smartTag w:uri="urn:schemas-microsoft-com:office:smarttags" w:element="PlaceName">
        <w:r>
          <w:rPr>
            <w:rFonts w:ascii="Arial" w:hAnsi="Arial" w:cs="Arial"/>
            <w:sz w:val="20"/>
            <w:szCs w:val="20"/>
          </w:rPr>
          <w:t>Chaminade</w:t>
        </w:r>
      </w:smartTag>
      <w:proofErr w:type="spellEnd"/>
      <w:r>
        <w:rPr>
          <w:rFonts w:ascii="Arial" w:hAnsi="Arial" w:cs="Arial"/>
          <w:sz w:val="20"/>
          <w:szCs w:val="20"/>
        </w:rPr>
        <w:t xml:space="preserve"> </w:t>
      </w:r>
      <w:smartTag w:uri="urn:schemas-microsoft-com:office:smarttags" w:element="PlaceType">
        <w:r>
          <w:rPr>
            <w:rFonts w:ascii="Arial" w:hAnsi="Arial" w:cs="Arial"/>
            <w:sz w:val="20"/>
            <w:szCs w:val="20"/>
          </w:rPr>
          <w:t>University</w:t>
        </w:r>
      </w:smartTag>
      <w:r>
        <w:rPr>
          <w:rFonts w:ascii="Arial" w:hAnsi="Arial" w:cs="Arial"/>
          <w:sz w:val="20"/>
          <w:szCs w:val="20"/>
        </w:rPr>
        <w:t xml:space="preserve"> is a Catholic, </w:t>
      </w:r>
      <w:proofErr w:type="spellStart"/>
      <w:smartTag w:uri="urn:schemas-microsoft-com:office:smarttags" w:element="place">
        <w:smartTag w:uri="urn:schemas-microsoft-com:office:smarttags" w:element="PlaceName">
          <w:r>
            <w:rPr>
              <w:rFonts w:ascii="Arial" w:hAnsi="Arial" w:cs="Arial"/>
              <w:sz w:val="20"/>
              <w:szCs w:val="20"/>
            </w:rPr>
            <w:t>Marianist</w:t>
          </w:r>
        </w:smartTag>
        <w:proofErr w:type="spellEnd"/>
        <w:r>
          <w:rPr>
            <w:rFonts w:ascii="Arial" w:hAnsi="Arial" w:cs="Arial"/>
            <w:sz w:val="20"/>
            <w:szCs w:val="20"/>
          </w:rPr>
          <w:t xml:space="preserve"> </w:t>
        </w:r>
        <w:smartTag w:uri="urn:schemas-microsoft-com:office:smarttags" w:element="PlaceType">
          <w:r>
            <w:rPr>
              <w:rFonts w:ascii="Arial" w:hAnsi="Arial" w:cs="Arial"/>
              <w:sz w:val="20"/>
              <w:szCs w:val="20"/>
            </w:rPr>
            <w:t>University</w:t>
          </w:r>
        </w:smartTag>
      </w:smartTag>
      <w:r>
        <w:rPr>
          <w:rFonts w:ascii="Arial" w:hAnsi="Arial" w:cs="Arial"/>
          <w:sz w:val="20"/>
          <w:szCs w:val="20"/>
        </w:rPr>
        <w:t xml:space="preserve">. The five characteristics of a </w:t>
      </w:r>
      <w:proofErr w:type="spellStart"/>
      <w:r>
        <w:rPr>
          <w:rFonts w:ascii="Arial" w:hAnsi="Arial" w:cs="Arial"/>
          <w:sz w:val="20"/>
          <w:szCs w:val="20"/>
        </w:rPr>
        <w:t>Marianist</w:t>
      </w:r>
      <w:proofErr w:type="spellEnd"/>
      <w:r>
        <w:rPr>
          <w:rFonts w:ascii="Arial" w:hAnsi="Arial" w:cs="Arial"/>
          <w:sz w:val="20"/>
          <w:szCs w:val="20"/>
        </w:rPr>
        <w:t xml:space="preserve"> education are: </w:t>
      </w:r>
    </w:p>
    <w:p w:rsidR="00A25841" w:rsidRDefault="00A25841">
      <w:pPr>
        <w:numPr>
          <w:ilvl w:val="0"/>
          <w:numId w:val="1"/>
        </w:numPr>
        <w:spacing w:before="100" w:beforeAutospacing="1" w:after="100" w:afterAutospacing="1"/>
        <w:rPr>
          <w:rFonts w:ascii="Arial" w:hAnsi="Arial" w:cs="Arial"/>
          <w:sz w:val="20"/>
          <w:szCs w:val="20"/>
        </w:rPr>
      </w:pPr>
      <w:r>
        <w:rPr>
          <w:rFonts w:ascii="Arial" w:hAnsi="Arial" w:cs="Arial"/>
          <w:b/>
          <w:bCs/>
          <w:sz w:val="20"/>
          <w:szCs w:val="20"/>
        </w:rPr>
        <w:t>Educate for Formation in Faith</w:t>
      </w:r>
    </w:p>
    <w:p w:rsidR="00A25841" w:rsidRDefault="00A25841">
      <w:pPr>
        <w:ind w:left="720"/>
        <w:rPr>
          <w:rFonts w:ascii="Arial" w:hAnsi="Arial" w:cs="Arial"/>
          <w:sz w:val="20"/>
          <w:szCs w:val="20"/>
        </w:rPr>
      </w:pPr>
      <w:r>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25841" w:rsidRDefault="00A25841">
      <w:pPr>
        <w:numPr>
          <w:ilvl w:val="0"/>
          <w:numId w:val="2"/>
        </w:numPr>
        <w:spacing w:before="100" w:beforeAutospacing="1"/>
        <w:rPr>
          <w:rFonts w:ascii="Arial" w:hAnsi="Arial" w:cs="Arial"/>
          <w:sz w:val="20"/>
          <w:szCs w:val="20"/>
        </w:rPr>
      </w:pPr>
      <w:r>
        <w:rPr>
          <w:rFonts w:ascii="Arial" w:hAnsi="Arial" w:cs="Arial"/>
          <w:b/>
          <w:bCs/>
          <w:sz w:val="20"/>
          <w:szCs w:val="20"/>
        </w:rPr>
        <w:t>Provide an Excellent Education</w:t>
      </w:r>
    </w:p>
    <w:p w:rsidR="00A25841" w:rsidRDefault="00A25841">
      <w:pPr>
        <w:spacing w:before="100" w:beforeAutospacing="1"/>
        <w:ind w:left="720"/>
        <w:rPr>
          <w:rFonts w:ascii="Arial" w:hAnsi="Arial" w:cs="Arial"/>
          <w:sz w:val="20"/>
          <w:szCs w:val="20"/>
        </w:rPr>
      </w:pPr>
      <w:r>
        <w:rPr>
          <w:rFonts w:ascii="Arial" w:hAnsi="Arial" w:cs="Arial"/>
          <w:sz w:val="20"/>
          <w:szCs w:val="20"/>
        </w:rPr>
        <w:t>0A</w:t>
      </w:r>
    </w:p>
    <w:p w:rsidR="00A25841" w:rsidRDefault="00A25841">
      <w:pPr>
        <w:ind w:left="720"/>
        <w:rPr>
          <w:rFonts w:ascii="Arial" w:hAnsi="Arial" w:cs="Arial"/>
          <w:sz w:val="20"/>
          <w:szCs w:val="20"/>
        </w:rPr>
      </w:pPr>
      <w:r>
        <w:rPr>
          <w:rFonts w:ascii="Arial" w:hAnsi="Arial" w:cs="Arial"/>
          <w:sz w:val="20"/>
          <w:szCs w:val="20"/>
        </w:rPr>
        <w:t xml:space="preserve">In the </w:t>
      </w:r>
      <w:proofErr w:type="spellStart"/>
      <w:r>
        <w:rPr>
          <w:rFonts w:ascii="Arial" w:hAnsi="Arial" w:cs="Arial"/>
          <w:sz w:val="20"/>
          <w:szCs w:val="20"/>
        </w:rPr>
        <w:t>Marianist</w:t>
      </w:r>
      <w:proofErr w:type="spellEnd"/>
      <w:r>
        <w:rPr>
          <w:rFonts w:ascii="Arial" w:hAnsi="Arial" w:cs="Arial"/>
          <w:sz w:val="20"/>
          <w:szCs w:val="20"/>
        </w:rPr>
        <w:t xml:space="preserve"> approach to education, “excellence” includes the whole person, not just the technician or rhetorician. </w:t>
      </w:r>
      <w:proofErr w:type="spellStart"/>
      <w:r>
        <w:rPr>
          <w:rFonts w:ascii="Arial" w:hAnsi="Arial" w:cs="Arial"/>
          <w:sz w:val="20"/>
          <w:szCs w:val="20"/>
        </w:rPr>
        <w:t>Marianist</w:t>
      </w:r>
      <w:proofErr w:type="spellEnd"/>
      <w:r>
        <w:rPr>
          <w:rFonts w:ascii="Arial" w:hAnsi="Arial" w:cs="Arial"/>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Pr>
          <w:rFonts w:ascii="Arial" w:hAnsi="Arial" w:cs="Arial"/>
          <w:sz w:val="20"/>
          <w:szCs w:val="20"/>
        </w:rPr>
        <w:t>Marianist</w:t>
      </w:r>
      <w:proofErr w:type="spellEnd"/>
      <w:r>
        <w:rPr>
          <w:rFonts w:ascii="Arial" w:hAnsi="Arial" w:cs="Arial"/>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Pr>
          <w:rFonts w:ascii="Arial" w:hAnsi="Arial" w:cs="Arial"/>
          <w:sz w:val="20"/>
          <w:szCs w:val="20"/>
        </w:rPr>
        <w:t>Marianist</w:t>
      </w:r>
      <w:proofErr w:type="spellEnd"/>
      <w:r>
        <w:rPr>
          <w:rFonts w:ascii="Arial" w:hAnsi="Arial" w:cs="Arial"/>
          <w:sz w:val="20"/>
          <w:szCs w:val="20"/>
        </w:rPr>
        <w:t xml:space="preserve"> Universities, two goals are pursued simultaneously: an appropriate use of information technology for learning, and the enhancement of interaction between students and teachers. As Catholic, </w:t>
      </w:r>
      <w:proofErr w:type="spellStart"/>
      <w:r>
        <w:rPr>
          <w:rFonts w:ascii="Arial" w:hAnsi="Arial" w:cs="Arial"/>
          <w:sz w:val="20"/>
          <w:szCs w:val="20"/>
        </w:rPr>
        <w:t>Marianist</w:t>
      </w:r>
      <w:proofErr w:type="spellEnd"/>
      <w:r>
        <w:rPr>
          <w:rFonts w:ascii="Arial" w:hAnsi="Arial" w:cs="Arial"/>
          <w:sz w:val="20"/>
          <w:szCs w:val="20"/>
        </w:rPr>
        <w:t xml:space="preserve"> Universities seek to embrace diverse peoples and understand diverse cultures, convinced that ultimately, when such people come together, one of20the highest purposes of education is realized: a human community that respects every individual within it.</w:t>
      </w:r>
    </w:p>
    <w:p w:rsidR="00A25841" w:rsidRDefault="00A25841">
      <w:pPr>
        <w:numPr>
          <w:ilvl w:val="0"/>
          <w:numId w:val="3"/>
        </w:numPr>
        <w:spacing w:before="100" w:beforeAutospacing="1" w:after="100" w:afterAutospacing="1"/>
        <w:rPr>
          <w:rFonts w:ascii="Arial" w:hAnsi="Arial" w:cs="Arial"/>
          <w:sz w:val="20"/>
          <w:szCs w:val="20"/>
        </w:rPr>
      </w:pPr>
      <w:r>
        <w:rPr>
          <w:rFonts w:ascii="Arial" w:hAnsi="Arial" w:cs="Arial"/>
          <w:b/>
          <w:bCs/>
          <w:sz w:val="20"/>
          <w:szCs w:val="20"/>
        </w:rPr>
        <w:t>Educate in Family Spirit</w:t>
      </w:r>
    </w:p>
    <w:p w:rsidR="00A25841" w:rsidRDefault="00A25841">
      <w:pPr>
        <w:ind w:left="720"/>
        <w:rPr>
          <w:rFonts w:ascii="Arial" w:hAnsi="Arial" w:cs="Arial"/>
          <w:sz w:val="20"/>
          <w:szCs w:val="20"/>
        </w:rPr>
      </w:pPr>
      <w:r>
        <w:rPr>
          <w:rFonts w:ascii="Arial" w:hAnsi="Arial" w:cs="Arial"/>
          <w:sz w:val="20"/>
          <w:szCs w:val="20"/>
        </w:rPr>
        <w:t xml:space="preserve">Known for their strong sense of community, </w:t>
      </w:r>
      <w:proofErr w:type="spellStart"/>
      <w:r>
        <w:rPr>
          <w:rFonts w:ascii="Arial" w:hAnsi="Arial" w:cs="Arial"/>
          <w:sz w:val="20"/>
          <w:szCs w:val="20"/>
        </w:rPr>
        <w:t>Marianists</w:t>
      </w:r>
      <w:proofErr w:type="spellEnd"/>
      <w:r>
        <w:rPr>
          <w:rFonts w:ascii="Arial" w:hAnsi="Arial" w:cs="Arial"/>
          <w:sz w:val="20"/>
          <w:szCs w:val="20"/>
        </w:rPr>
        <w:t xml:space="preserve"> have traditionally spoken of this sense as “family sp</w:t>
      </w:r>
      <w:r w:rsidR="00490727">
        <w:rPr>
          <w:rFonts w:ascii="Arial" w:hAnsi="Arial" w:cs="Arial"/>
          <w:sz w:val="20"/>
          <w:szCs w:val="20"/>
        </w:rPr>
        <w:t xml:space="preserve">irit.” </w:t>
      </w:r>
      <w:proofErr w:type="spellStart"/>
      <w:r w:rsidR="00490727">
        <w:rPr>
          <w:rFonts w:ascii="Arial" w:hAnsi="Arial" w:cs="Arial"/>
          <w:sz w:val="20"/>
          <w:szCs w:val="20"/>
        </w:rPr>
        <w:t>Marianist</w:t>
      </w:r>
      <w:proofErr w:type="spellEnd"/>
      <w:r w:rsidR="00490727">
        <w:rPr>
          <w:rFonts w:ascii="Arial" w:hAnsi="Arial" w:cs="Arial"/>
          <w:sz w:val="20"/>
          <w:szCs w:val="20"/>
        </w:rPr>
        <w:t xml:space="preserve"> educational ex</w:t>
      </w:r>
      <w:r>
        <w:rPr>
          <w:rFonts w:ascii="Arial" w:hAnsi="Arial" w:cs="Arial"/>
          <w:sz w:val="20"/>
          <w:szCs w:val="20"/>
        </w:rPr>
        <w:t xml:space="preserve">perience fosters the development of a community characterized by a sense of family spirit that accepts each person with loving respect, and draws everyone in the university into the challenge of community building. Family spirit also enables </w:t>
      </w:r>
      <w:proofErr w:type="spellStart"/>
      <w:r>
        <w:rPr>
          <w:rFonts w:ascii="Arial" w:hAnsi="Arial" w:cs="Arial"/>
          <w:sz w:val="20"/>
          <w:szCs w:val="20"/>
        </w:rPr>
        <w:t>Marianist</w:t>
      </w:r>
      <w:proofErr w:type="spellEnd"/>
      <w:r>
        <w:rPr>
          <w:rFonts w:ascii="Arial" w:hAnsi="Arial" w:cs="Arial"/>
          <w:sz w:val="20"/>
          <w:szCs w:val="20"/>
        </w:rPr>
        <w:t xml:space="preserve"> universities to challenge their students, faculty and staff to excellence and maturity, because the acceptance and love of a community gives its members the courage to risk failure and the joy of sharing success.</w:t>
      </w:r>
    </w:p>
    <w:p w:rsidR="00A25841" w:rsidRDefault="00A25841">
      <w:pPr>
        <w:numPr>
          <w:ilvl w:val="0"/>
          <w:numId w:val="4"/>
        </w:numPr>
        <w:spacing w:before="100" w:beforeAutospacing="1" w:after="100" w:afterAutospacing="1"/>
        <w:rPr>
          <w:rFonts w:ascii="Arial" w:hAnsi="Arial" w:cs="Arial"/>
          <w:sz w:val="20"/>
          <w:szCs w:val="20"/>
        </w:rPr>
      </w:pPr>
      <w:r>
        <w:rPr>
          <w:rFonts w:ascii="Arial" w:hAnsi="Arial" w:cs="Arial"/>
          <w:b/>
          <w:bCs/>
          <w:sz w:val="20"/>
          <w:szCs w:val="20"/>
        </w:rPr>
        <w:t>Educate for Service, Justice, and Peace</w:t>
      </w:r>
    </w:p>
    <w:p w:rsidR="00A25841" w:rsidRDefault="00A25841">
      <w:pPr>
        <w:ind w:left="720"/>
        <w:rPr>
          <w:rFonts w:ascii="Arial" w:hAnsi="Arial" w:cs="Arial"/>
          <w:sz w:val="20"/>
          <w:szCs w:val="20"/>
        </w:rPr>
      </w:pPr>
      <w:r>
        <w:rPr>
          <w:rFonts w:ascii="Arial" w:hAnsi="Arial" w:cs="Arial"/>
          <w:sz w:val="20"/>
          <w:szCs w:val="20"/>
        </w:rPr>
        <w:t xml:space="preserve">The </w:t>
      </w:r>
      <w:proofErr w:type="spellStart"/>
      <w:r>
        <w:rPr>
          <w:rFonts w:ascii="Arial" w:hAnsi="Arial" w:cs="Arial"/>
          <w:sz w:val="20"/>
          <w:szCs w:val="20"/>
        </w:rPr>
        <w:t>Marianist</w:t>
      </w:r>
      <w:proofErr w:type="spellEnd"/>
      <w:r>
        <w:rPr>
          <w:rFonts w:ascii="Arial" w:hAnsi="Arial" w:cs="Arial"/>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Arial" w:hAnsi="Arial" w:cs="Arial"/>
          <w:sz w:val="20"/>
          <w:szCs w:val="20"/>
        </w:rPr>
        <w:t>Marianist</w:t>
      </w:r>
      <w:proofErr w:type="spellEnd"/>
      <w:r>
        <w:rPr>
          <w:rFonts w:ascii="Arial" w:hAnsi="Arial" w:cs="Arial"/>
          <w:sz w:val="20"/>
          <w:szCs w:val="20"/>
        </w:rPr>
        <w:t xml:space="preserve"> universities extend a special concern for the poor and marginalized and promote the dignity, rights and responsibilities of all people. </w:t>
      </w:r>
    </w:p>
    <w:p w:rsidR="00A25841" w:rsidRDefault="00A25841">
      <w:pPr>
        <w:numPr>
          <w:ilvl w:val="0"/>
          <w:numId w:val="5"/>
        </w:numPr>
        <w:spacing w:before="100" w:beforeAutospacing="1" w:after="100" w:afterAutospacing="1"/>
        <w:rPr>
          <w:rFonts w:ascii="Arial" w:hAnsi="Arial" w:cs="Arial"/>
          <w:sz w:val="20"/>
          <w:szCs w:val="20"/>
        </w:rPr>
      </w:pPr>
      <w:r>
        <w:rPr>
          <w:rFonts w:ascii="Arial" w:hAnsi="Arial" w:cs="Arial"/>
          <w:b/>
          <w:bCs/>
          <w:sz w:val="20"/>
          <w:szCs w:val="20"/>
        </w:rPr>
        <w:t>Educate for Adaptation to Change</w:t>
      </w:r>
    </w:p>
    <w:p w:rsidR="00A25841" w:rsidRDefault="00A25841">
      <w:pPr>
        <w:ind w:left="720"/>
        <w:rPr>
          <w:rFonts w:ascii="Arial" w:hAnsi="Arial" w:cs="Arial"/>
          <w:sz w:val="20"/>
          <w:szCs w:val="20"/>
        </w:rPr>
      </w:pPr>
      <w:r>
        <w:rPr>
          <w:rFonts w:ascii="Arial" w:hAnsi="Arial" w:cs="Arial"/>
          <w:sz w:val="20"/>
          <w:szCs w:val="20"/>
        </w:rPr>
        <w:t xml:space="preserve">In the midst of rapid social and technological change, </w:t>
      </w:r>
      <w:proofErr w:type="spellStart"/>
      <w:r>
        <w:rPr>
          <w:rFonts w:ascii="Arial" w:hAnsi="Arial" w:cs="Arial"/>
          <w:sz w:val="20"/>
          <w:szCs w:val="20"/>
        </w:rPr>
        <w:t>Marianist</w:t>
      </w:r>
      <w:proofErr w:type="spellEnd"/>
      <w:r>
        <w:rPr>
          <w:rFonts w:ascii="Arial" w:hAnsi="Arial" w:cs="Arial"/>
          <w:sz w:val="20"/>
          <w:szCs w:val="20"/>
        </w:rPr>
        <w:t xml:space="preserve"> universities readily adapt and change their methods and structures so that the wisdom of their educational philosophy and spirituality may be transmitted even more fully. </w:t>
      </w:r>
      <w:proofErr w:type="spellStart"/>
      <w:r>
        <w:rPr>
          <w:rFonts w:ascii="Arial" w:hAnsi="Arial" w:cs="Arial"/>
          <w:sz w:val="20"/>
          <w:szCs w:val="20"/>
        </w:rPr>
        <w:t>CNew</w:t>
      </w:r>
      <w:proofErr w:type="spellEnd"/>
      <w:r>
        <w:rPr>
          <w:rFonts w:ascii="Arial" w:hAnsi="Arial" w:cs="Arial"/>
          <w:sz w:val="20"/>
          <w:szCs w:val="20"/>
        </w:rPr>
        <w:t xml:space="preserve"> times call for new methods,” Father </w:t>
      </w:r>
      <w:proofErr w:type="spellStart"/>
      <w:r>
        <w:rPr>
          <w:rFonts w:ascii="Arial" w:hAnsi="Arial" w:cs="Arial"/>
          <w:sz w:val="20"/>
          <w:szCs w:val="20"/>
        </w:rPr>
        <w:t>Chaminade</w:t>
      </w:r>
      <w:proofErr w:type="spellEnd"/>
      <w:r>
        <w:rPr>
          <w:rFonts w:ascii="Arial" w:hAnsi="Arial" w:cs="Arial"/>
          <w:sz w:val="20"/>
          <w:szCs w:val="20"/>
        </w:rPr>
        <w:t xml:space="preserve"> often repeated. The </w:t>
      </w:r>
      <w:proofErr w:type="spellStart"/>
      <w:r>
        <w:rPr>
          <w:rFonts w:ascii="Arial" w:hAnsi="Arial" w:cs="Arial"/>
          <w:sz w:val="20"/>
          <w:szCs w:val="20"/>
        </w:rPr>
        <w:t>Marianist</w:t>
      </w:r>
      <w:proofErr w:type="spellEnd"/>
      <w:r>
        <w:rPr>
          <w:rFonts w:ascii="Arial" w:hAnsi="Arial" w:cs="Arial"/>
          <w:sz w:val="20"/>
          <w:szCs w:val="20"/>
        </w:rPr>
        <w:t xml:space="preserve"> university faces the future confidently, on the one hand knowing that it draws on a rich educational philosophy, and on the other fully aware for that</w:t>
      </w:r>
      <w:r>
        <w:rPr>
          <w:rFonts w:ascii="Arial" w:hAnsi="Arial" w:cs="Arial"/>
          <w:color w:val="FF00FF"/>
          <w:sz w:val="20"/>
          <w:szCs w:val="20"/>
        </w:rPr>
        <w:t xml:space="preserve"> </w:t>
      </w:r>
      <w:r>
        <w:rPr>
          <w:rFonts w:ascii="Arial" w:hAnsi="Arial" w:cs="Arial"/>
          <w:sz w:val="20"/>
          <w:szCs w:val="20"/>
        </w:rPr>
        <w:t>philosophy to remain vibrant in changing times, adaptations need to be made.</w:t>
      </w:r>
    </w:p>
    <w:p w:rsidR="00A25841" w:rsidRDefault="00A25841">
      <w:pPr>
        <w:ind w:left="1080"/>
        <w:rPr>
          <w:rFonts w:ascii="Arial" w:hAnsi="Arial" w:cs="Arial"/>
          <w:sz w:val="20"/>
          <w:szCs w:val="20"/>
        </w:rPr>
      </w:pPr>
      <w:r>
        <w:rPr>
          <w:rFonts w:ascii="Arial" w:hAnsi="Arial" w:cs="Arial"/>
          <w:sz w:val="20"/>
          <w:szCs w:val="20"/>
        </w:rPr>
        <w:br/>
      </w:r>
    </w:p>
    <w:p w:rsidR="00A25841" w:rsidRDefault="00A25841">
      <w:pPr>
        <w:ind w:left="2160"/>
        <w:rPr>
          <w:rFonts w:ascii="Arial" w:hAnsi="Arial" w:cs="Arial"/>
          <w:sz w:val="20"/>
          <w:szCs w:val="20"/>
        </w:rPr>
      </w:pPr>
      <w:r>
        <w:rPr>
          <w:rFonts w:ascii="Arial" w:hAnsi="Arial" w:cs="Arial"/>
          <w:sz w:val="20"/>
          <w:szCs w:val="20"/>
        </w:rPr>
        <w:t xml:space="preserve">Selected from </w:t>
      </w:r>
      <w:r>
        <w:rPr>
          <w:rFonts w:ascii="Arial" w:hAnsi="Arial" w:cs="Arial"/>
          <w:i/>
          <w:iCs/>
          <w:sz w:val="20"/>
          <w:szCs w:val="20"/>
        </w:rPr>
        <w:t xml:space="preserve">Characteristics of </w:t>
      </w:r>
      <w:proofErr w:type="spellStart"/>
      <w:r>
        <w:rPr>
          <w:rFonts w:ascii="Arial" w:hAnsi="Arial" w:cs="Arial"/>
          <w:i/>
          <w:iCs/>
          <w:sz w:val="20"/>
          <w:szCs w:val="20"/>
        </w:rPr>
        <w:t>Marianist</w:t>
      </w:r>
      <w:proofErr w:type="spellEnd"/>
      <w:r>
        <w:rPr>
          <w:rFonts w:ascii="Arial" w:hAnsi="Arial" w:cs="Arial"/>
          <w:i/>
          <w:iCs/>
          <w:sz w:val="20"/>
          <w:szCs w:val="20"/>
        </w:rPr>
        <w:t xml:space="preserve"> Universities: A Resource Paper</w:t>
      </w:r>
      <w:r>
        <w:rPr>
          <w:rFonts w:ascii="Arial" w:hAnsi="Arial" w:cs="Arial"/>
          <w:sz w:val="20"/>
          <w:szCs w:val="20"/>
        </w:rPr>
        <w:t xml:space="preserve">, Published in 1999 by </w:t>
      </w:r>
      <w:proofErr w:type="spellStart"/>
      <w:r>
        <w:rPr>
          <w:rFonts w:ascii="Arial" w:hAnsi="Arial" w:cs="Arial"/>
          <w:sz w:val="20"/>
          <w:szCs w:val="20"/>
        </w:rPr>
        <w:t>Chaminade</w:t>
      </w:r>
      <w:proofErr w:type="spellEnd"/>
      <w:r>
        <w:rPr>
          <w:rFonts w:ascii="Arial" w:hAnsi="Arial" w:cs="Arial"/>
          <w:sz w:val="20"/>
          <w:szCs w:val="20"/>
        </w:rPr>
        <w:t xml:space="preserve"> University of Honolulu, St. Mary’s University and </w:t>
      </w:r>
      <w:smartTag w:uri="urn:schemas-microsoft-com:office:smarttags" w:element="place">
        <w:smartTag w:uri="urn:schemas-microsoft-com:office:smarttags" w:element="PlaceType">
          <w:r>
            <w:rPr>
              <w:rFonts w:ascii="Arial" w:hAnsi="Arial" w:cs="Arial"/>
              <w:sz w:val="20"/>
              <w:szCs w:val="20"/>
            </w:rPr>
            <w:t>University</w:t>
          </w:r>
        </w:smartTag>
        <w:r>
          <w:rPr>
            <w:rFonts w:ascii="Arial" w:hAnsi="Arial" w:cs="Arial"/>
            <w:sz w:val="20"/>
            <w:szCs w:val="20"/>
          </w:rPr>
          <w:t xml:space="preserve"> of </w:t>
        </w:r>
        <w:smartTag w:uri="urn:schemas-microsoft-com:office:smarttags" w:element="PlaceName">
          <w:r>
            <w:rPr>
              <w:rFonts w:ascii="Arial" w:hAnsi="Arial" w:cs="Arial"/>
              <w:sz w:val="20"/>
              <w:szCs w:val="20"/>
            </w:rPr>
            <w:t>Dayton</w:t>
          </w:r>
        </w:smartTag>
      </w:smartTag>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Each of these characteristics is integrated, to varying degrees, in this course.</w:t>
      </w:r>
    </w:p>
    <w:p w:rsidR="00A25841" w:rsidRDefault="00A25841">
      <w:pPr>
        <w:rPr>
          <w:rFonts w:ascii="Arial" w:hAnsi="Arial" w:cs="Arial"/>
          <w:sz w:val="20"/>
          <w:szCs w:val="20"/>
        </w:rPr>
      </w:pPr>
      <w:r>
        <w:rPr>
          <w:rFonts w:ascii="Arial" w:hAnsi="Arial" w:cs="Arial"/>
          <w:sz w:val="20"/>
          <w:szCs w:val="20"/>
        </w:rPr>
        <w:br/>
      </w:r>
    </w:p>
    <w:p w:rsidR="00A25841" w:rsidRDefault="00A25841">
      <w:pPr>
        <w:jc w:val="center"/>
        <w:rPr>
          <w:rFonts w:ascii="Arial" w:hAnsi="Arial" w:cs="Arial"/>
          <w:sz w:val="20"/>
          <w:szCs w:val="20"/>
        </w:rPr>
      </w:pPr>
      <w:r>
        <w:rPr>
          <w:rFonts w:ascii="Arial" w:hAnsi="Arial" w:cs="Arial"/>
          <w:b/>
          <w:bCs/>
          <w:sz w:val="20"/>
          <w:szCs w:val="20"/>
          <w:u w:val="single"/>
        </w:rPr>
        <w:t xml:space="preserve"> Course Schedule</w:t>
      </w:r>
    </w:p>
    <w:p w:rsidR="00A25841" w:rsidRDefault="00A25841">
      <w:pPr>
        <w:jc w:val="cente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Week 1:</w:t>
      </w:r>
    </w:p>
    <w:p w:rsidR="00A25841" w:rsidRDefault="00A25841">
      <w:pPr>
        <w:numPr>
          <w:ilvl w:val="0"/>
          <w:numId w:val="6"/>
        </w:numPr>
        <w:spacing w:before="100" w:beforeAutospacing="1"/>
        <w:rPr>
          <w:rFonts w:ascii="Arial" w:hAnsi="Arial" w:cs="Arial"/>
          <w:sz w:val="20"/>
          <w:szCs w:val="20"/>
        </w:rPr>
      </w:pPr>
      <w:r>
        <w:rPr>
          <w:rFonts w:ascii="Arial" w:hAnsi="Arial" w:cs="Arial"/>
          <w:sz w:val="20"/>
          <w:szCs w:val="20"/>
        </w:rPr>
        <w:t>introductions, review syllabus and class schedule</w:t>
      </w:r>
    </w:p>
    <w:p w:rsidR="00A25841" w:rsidRDefault="00A25841">
      <w:pPr>
        <w:numPr>
          <w:ilvl w:val="0"/>
          <w:numId w:val="6"/>
        </w:numPr>
        <w:spacing w:before="100" w:beforeAutospacing="1"/>
        <w:rPr>
          <w:rFonts w:ascii="Arial" w:hAnsi="Arial" w:cs="Arial"/>
          <w:sz w:val="20"/>
          <w:szCs w:val="20"/>
        </w:rPr>
      </w:pPr>
      <w:r>
        <w:rPr>
          <w:rFonts w:ascii="Arial" w:hAnsi="Arial" w:cs="Arial"/>
          <w:sz w:val="20"/>
          <w:szCs w:val="20"/>
        </w:rPr>
        <w:t>review Case Summary Format</w:t>
      </w:r>
    </w:p>
    <w:p w:rsidR="00A25841" w:rsidRDefault="00A25841">
      <w:pPr>
        <w:numPr>
          <w:ilvl w:val="0"/>
          <w:numId w:val="6"/>
        </w:numPr>
        <w:spacing w:before="100" w:beforeAutospacing="1"/>
        <w:rPr>
          <w:rFonts w:ascii="Arial" w:hAnsi="Arial" w:cs="Arial"/>
          <w:sz w:val="20"/>
          <w:szCs w:val="20"/>
        </w:rPr>
      </w:pPr>
      <w:r>
        <w:rPr>
          <w:rFonts w:ascii="Arial" w:hAnsi="Arial" w:cs="Arial"/>
          <w:sz w:val="20"/>
          <w:szCs w:val="20"/>
        </w:rPr>
        <w:t>Legal/Ethical Question of the Week</w:t>
      </w:r>
    </w:p>
    <w:p w:rsidR="00A25841" w:rsidRDefault="00A25841">
      <w:pPr>
        <w:numPr>
          <w:ilvl w:val="0"/>
          <w:numId w:val="6"/>
        </w:numPr>
        <w:spacing w:before="100" w:beforeAutospacing="1"/>
        <w:rPr>
          <w:rFonts w:ascii="Arial" w:hAnsi="Arial" w:cs="Arial"/>
          <w:sz w:val="20"/>
          <w:szCs w:val="20"/>
        </w:rPr>
      </w:pPr>
      <w:r>
        <w:rPr>
          <w:rFonts w:ascii="Arial" w:hAnsi="Arial" w:cs="Arial"/>
          <w:sz w:val="20"/>
          <w:szCs w:val="20"/>
        </w:rPr>
        <w:t>Case review</w:t>
      </w:r>
    </w:p>
    <w:p w:rsidR="00A25841" w:rsidRDefault="00A25841">
      <w:pPr>
        <w:numPr>
          <w:ilvl w:val="0"/>
          <w:numId w:val="6"/>
        </w:numPr>
        <w:spacing w:before="100" w:beforeAutospacing="1"/>
        <w:rPr>
          <w:rFonts w:ascii="Arial" w:hAnsi="Arial" w:cs="Arial"/>
          <w:sz w:val="20"/>
          <w:szCs w:val="20"/>
        </w:rPr>
      </w:pPr>
      <w:r>
        <w:rPr>
          <w:rFonts w:ascii="Arial" w:hAnsi="Arial" w:cs="Arial"/>
          <w:sz w:val="20"/>
          <w:szCs w:val="20"/>
        </w:rPr>
        <w:t>Read Chapter 2 in Baird</w:t>
      </w:r>
    </w:p>
    <w:p w:rsidR="00A25841" w:rsidRDefault="00A25841">
      <w:pPr>
        <w:numPr>
          <w:ilvl w:val="0"/>
          <w:numId w:val="6"/>
        </w:numPr>
        <w:spacing w:before="100" w:beforeAutospacing="1" w:after="100" w:afterAutospacing="1"/>
        <w:rPr>
          <w:rFonts w:ascii="Arial" w:hAnsi="Arial" w:cs="Arial"/>
          <w:sz w:val="20"/>
          <w:szCs w:val="20"/>
        </w:rPr>
      </w:pPr>
      <w:r>
        <w:rPr>
          <w:rFonts w:ascii="Arial" w:hAnsi="Arial" w:cs="Arial"/>
          <w:sz w:val="20"/>
          <w:szCs w:val="20"/>
        </w:rPr>
        <w:t>Skills Development – Intake Interview</w:t>
      </w:r>
    </w:p>
    <w:p w:rsidR="00A25841" w:rsidRDefault="00A25841">
      <w:pPr>
        <w:rPr>
          <w:rFonts w:ascii="Arial" w:hAnsi="Arial" w:cs="Arial"/>
          <w:sz w:val="20"/>
          <w:szCs w:val="20"/>
        </w:rPr>
      </w:pPr>
      <w:r>
        <w:rPr>
          <w:rFonts w:ascii="Arial" w:hAnsi="Arial" w:cs="Arial"/>
          <w:sz w:val="20"/>
          <w:szCs w:val="20"/>
        </w:rPr>
        <w:t>Week 2:</w:t>
      </w:r>
    </w:p>
    <w:p w:rsidR="00A25841" w:rsidRDefault="00A25841">
      <w:pPr>
        <w:numPr>
          <w:ilvl w:val="0"/>
          <w:numId w:val="7"/>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7"/>
        </w:numPr>
        <w:spacing w:before="100" w:beforeAutospacing="1"/>
        <w:rPr>
          <w:rFonts w:ascii="Arial" w:hAnsi="Arial" w:cs="Arial"/>
          <w:sz w:val="20"/>
          <w:szCs w:val="20"/>
        </w:rPr>
      </w:pPr>
      <w:r>
        <w:rPr>
          <w:rFonts w:ascii="Arial" w:hAnsi="Arial" w:cs="Arial"/>
          <w:sz w:val="20"/>
          <w:szCs w:val="20"/>
        </w:rPr>
        <w:t>Read Chapter 3 in Baird</w:t>
      </w:r>
    </w:p>
    <w:p w:rsidR="00A25841" w:rsidRDefault="00A25841">
      <w:pPr>
        <w:numPr>
          <w:ilvl w:val="0"/>
          <w:numId w:val="7"/>
        </w:numPr>
        <w:spacing w:before="100" w:beforeAutospacing="1"/>
        <w:rPr>
          <w:rFonts w:ascii="Arial" w:hAnsi="Arial" w:cs="Arial"/>
          <w:sz w:val="20"/>
          <w:szCs w:val="20"/>
        </w:rPr>
      </w:pPr>
      <w:r>
        <w:rPr>
          <w:rFonts w:ascii="Arial" w:hAnsi="Arial" w:cs="Arial"/>
          <w:sz w:val="20"/>
          <w:szCs w:val="20"/>
        </w:rPr>
        <w:t>Skills Development Assessment and DSM Diagnosis</w:t>
      </w:r>
    </w:p>
    <w:p w:rsidR="00A25841" w:rsidRDefault="00490727">
      <w:pPr>
        <w:numPr>
          <w:ilvl w:val="0"/>
          <w:numId w:val="7"/>
        </w:numPr>
        <w:spacing w:before="100" w:beforeAutospacing="1" w:after="100" w:afterAutospacing="1"/>
        <w:rPr>
          <w:rFonts w:ascii="Arial" w:hAnsi="Arial" w:cs="Arial"/>
          <w:sz w:val="20"/>
          <w:szCs w:val="20"/>
        </w:rPr>
      </w:pPr>
      <w:r>
        <w:rPr>
          <w:rFonts w:ascii="Arial" w:hAnsi="Arial" w:cs="Arial"/>
          <w:sz w:val="20"/>
          <w:szCs w:val="20"/>
        </w:rPr>
        <w:t>Experiential work</w:t>
      </w:r>
    </w:p>
    <w:p w:rsidR="00A25841" w:rsidRDefault="00A25841">
      <w:pPr>
        <w:rPr>
          <w:rFonts w:ascii="Arial" w:hAnsi="Arial" w:cs="Arial"/>
          <w:sz w:val="20"/>
          <w:szCs w:val="20"/>
        </w:rPr>
      </w:pPr>
      <w:r>
        <w:rPr>
          <w:rFonts w:ascii="Arial" w:hAnsi="Arial" w:cs="Arial"/>
          <w:sz w:val="20"/>
          <w:szCs w:val="20"/>
        </w:rPr>
        <w:t>Week 3:</w:t>
      </w:r>
    </w:p>
    <w:p w:rsidR="00A25841" w:rsidRDefault="00A25841">
      <w:pPr>
        <w:numPr>
          <w:ilvl w:val="0"/>
          <w:numId w:val="8"/>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8"/>
        </w:numPr>
        <w:spacing w:before="100" w:beforeAutospacing="1"/>
        <w:rPr>
          <w:rFonts w:ascii="Arial" w:hAnsi="Arial" w:cs="Arial"/>
          <w:sz w:val="20"/>
          <w:szCs w:val="20"/>
        </w:rPr>
      </w:pPr>
      <w:r>
        <w:rPr>
          <w:rFonts w:ascii="Arial" w:hAnsi="Arial" w:cs="Arial"/>
          <w:sz w:val="20"/>
          <w:szCs w:val="20"/>
        </w:rPr>
        <w:t xml:space="preserve">Case review </w:t>
      </w:r>
    </w:p>
    <w:p w:rsidR="00A25841" w:rsidRDefault="00A25841">
      <w:pPr>
        <w:numPr>
          <w:ilvl w:val="0"/>
          <w:numId w:val="8"/>
        </w:numPr>
        <w:spacing w:before="100" w:beforeAutospacing="1"/>
        <w:rPr>
          <w:rFonts w:ascii="Arial" w:hAnsi="Arial" w:cs="Arial"/>
          <w:sz w:val="20"/>
          <w:szCs w:val="20"/>
        </w:rPr>
      </w:pPr>
      <w:r>
        <w:rPr>
          <w:rFonts w:ascii="Arial" w:hAnsi="Arial" w:cs="Arial"/>
          <w:sz w:val="20"/>
          <w:szCs w:val="20"/>
        </w:rPr>
        <w:t>Case presentations_______________________________</w:t>
      </w:r>
    </w:p>
    <w:p w:rsidR="00A25841" w:rsidRDefault="00A25841">
      <w:pPr>
        <w:numPr>
          <w:ilvl w:val="0"/>
          <w:numId w:val="8"/>
        </w:numPr>
        <w:spacing w:before="100" w:beforeAutospacing="1"/>
        <w:rPr>
          <w:rFonts w:ascii="Arial" w:hAnsi="Arial" w:cs="Arial"/>
          <w:sz w:val="20"/>
          <w:szCs w:val="20"/>
        </w:rPr>
      </w:pPr>
      <w:r>
        <w:rPr>
          <w:rFonts w:ascii="Arial" w:hAnsi="Arial" w:cs="Arial"/>
          <w:sz w:val="20"/>
          <w:szCs w:val="20"/>
        </w:rPr>
        <w:t>Family Therapy technique presentations/demonstrations___________________</w:t>
      </w:r>
    </w:p>
    <w:p w:rsidR="00A25841" w:rsidRDefault="00A25841">
      <w:pPr>
        <w:numPr>
          <w:ilvl w:val="0"/>
          <w:numId w:val="8"/>
        </w:numPr>
        <w:spacing w:before="100" w:beforeAutospacing="1"/>
        <w:rPr>
          <w:rFonts w:ascii="Arial" w:hAnsi="Arial" w:cs="Arial"/>
          <w:sz w:val="20"/>
          <w:szCs w:val="20"/>
        </w:rPr>
      </w:pPr>
      <w:r>
        <w:rPr>
          <w:rFonts w:ascii="Arial" w:hAnsi="Arial" w:cs="Arial"/>
          <w:sz w:val="20"/>
          <w:szCs w:val="20"/>
        </w:rPr>
        <w:t>Baird Chapter 4</w:t>
      </w:r>
    </w:p>
    <w:p w:rsidR="00A25841" w:rsidRDefault="00A25841">
      <w:pPr>
        <w:numPr>
          <w:ilvl w:val="0"/>
          <w:numId w:val="8"/>
        </w:numPr>
        <w:spacing w:before="100" w:beforeAutospacing="1" w:after="100" w:afterAutospacing="1"/>
        <w:rPr>
          <w:rFonts w:ascii="Arial" w:hAnsi="Arial" w:cs="Arial"/>
          <w:sz w:val="20"/>
          <w:szCs w:val="20"/>
        </w:rPr>
      </w:pPr>
      <w:r>
        <w:rPr>
          <w:rFonts w:ascii="Arial" w:hAnsi="Arial" w:cs="Arial"/>
          <w:sz w:val="20"/>
          <w:szCs w:val="20"/>
        </w:rPr>
        <w:t>Skills Development – Ethical Considerations/Confidentiality</w:t>
      </w:r>
      <w:r>
        <w:rPr>
          <w:rFonts w:ascii="Arial" w:hAnsi="Arial" w:cs="Arial"/>
          <w:sz w:val="20"/>
          <w:szCs w:val="20"/>
        </w:rPr>
        <w:br/>
      </w:r>
    </w:p>
    <w:p w:rsidR="00A25841" w:rsidRDefault="00A25841">
      <w:pPr>
        <w:rPr>
          <w:rFonts w:ascii="Arial" w:hAnsi="Arial" w:cs="Arial"/>
          <w:sz w:val="20"/>
          <w:szCs w:val="20"/>
        </w:rPr>
      </w:pPr>
      <w:r>
        <w:rPr>
          <w:rFonts w:ascii="Arial" w:hAnsi="Arial" w:cs="Arial"/>
          <w:sz w:val="20"/>
          <w:szCs w:val="20"/>
        </w:rPr>
        <w:t>Week 4:</w:t>
      </w:r>
    </w:p>
    <w:p w:rsidR="00A25841" w:rsidRDefault="00A25841">
      <w:pPr>
        <w:numPr>
          <w:ilvl w:val="0"/>
          <w:numId w:val="9"/>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9"/>
        </w:numPr>
        <w:spacing w:before="100" w:beforeAutospacing="1"/>
        <w:rPr>
          <w:rFonts w:ascii="Arial" w:hAnsi="Arial" w:cs="Arial"/>
          <w:sz w:val="20"/>
          <w:szCs w:val="20"/>
        </w:rPr>
      </w:pPr>
      <w:r>
        <w:rPr>
          <w:rFonts w:ascii="Arial" w:hAnsi="Arial" w:cs="Arial"/>
          <w:sz w:val="20"/>
          <w:szCs w:val="20"/>
        </w:rPr>
        <w:t>Case Presentations________________________________</w:t>
      </w:r>
    </w:p>
    <w:p w:rsidR="00A25841" w:rsidRDefault="00A25841">
      <w:pPr>
        <w:numPr>
          <w:ilvl w:val="0"/>
          <w:numId w:val="9"/>
        </w:numPr>
        <w:spacing w:before="100" w:beforeAutospacing="1"/>
        <w:rPr>
          <w:rFonts w:ascii="Arial" w:hAnsi="Arial" w:cs="Arial"/>
          <w:sz w:val="20"/>
          <w:szCs w:val="20"/>
        </w:rPr>
      </w:pPr>
      <w:r>
        <w:rPr>
          <w:rFonts w:ascii="Arial" w:hAnsi="Arial" w:cs="Arial"/>
          <w:sz w:val="20"/>
          <w:szCs w:val="20"/>
        </w:rPr>
        <w:t>Family Therapy technique presentations/demonstrations____________________</w:t>
      </w:r>
    </w:p>
    <w:p w:rsidR="00A25841" w:rsidRDefault="00490727">
      <w:pPr>
        <w:numPr>
          <w:ilvl w:val="0"/>
          <w:numId w:val="9"/>
        </w:numPr>
        <w:spacing w:before="100" w:beforeAutospacing="1"/>
        <w:rPr>
          <w:rFonts w:ascii="Arial" w:hAnsi="Arial" w:cs="Arial"/>
          <w:sz w:val="20"/>
          <w:szCs w:val="20"/>
        </w:rPr>
      </w:pPr>
      <w:r>
        <w:rPr>
          <w:rFonts w:ascii="Arial" w:hAnsi="Arial" w:cs="Arial"/>
          <w:sz w:val="20"/>
          <w:szCs w:val="20"/>
        </w:rPr>
        <w:t>First</w:t>
      </w:r>
      <w:r w:rsidR="00A25841">
        <w:rPr>
          <w:rFonts w:ascii="Arial" w:hAnsi="Arial" w:cs="Arial"/>
          <w:sz w:val="20"/>
          <w:szCs w:val="20"/>
        </w:rPr>
        <w:t xml:space="preserve"> Written Case Summary Due Today!</w:t>
      </w:r>
    </w:p>
    <w:p w:rsidR="00A25841" w:rsidRDefault="00A25841">
      <w:pPr>
        <w:numPr>
          <w:ilvl w:val="0"/>
          <w:numId w:val="9"/>
        </w:numPr>
        <w:spacing w:before="100" w:beforeAutospacing="1"/>
        <w:rPr>
          <w:rFonts w:ascii="Arial" w:hAnsi="Arial" w:cs="Arial"/>
          <w:sz w:val="20"/>
          <w:szCs w:val="20"/>
        </w:rPr>
      </w:pPr>
      <w:r>
        <w:rPr>
          <w:rFonts w:ascii="Arial" w:hAnsi="Arial" w:cs="Arial"/>
          <w:sz w:val="20"/>
          <w:szCs w:val="20"/>
        </w:rPr>
        <w:t>Baird Chapter 5</w:t>
      </w:r>
    </w:p>
    <w:p w:rsidR="00A25841" w:rsidRDefault="00A25841">
      <w:pPr>
        <w:numPr>
          <w:ilvl w:val="0"/>
          <w:numId w:val="9"/>
        </w:numPr>
        <w:spacing w:before="100" w:beforeAutospacing="1" w:after="100" w:afterAutospacing="1"/>
        <w:rPr>
          <w:rFonts w:ascii="Arial" w:hAnsi="Arial" w:cs="Arial"/>
          <w:sz w:val="20"/>
          <w:szCs w:val="20"/>
        </w:rPr>
      </w:pPr>
      <w:r>
        <w:rPr>
          <w:rFonts w:ascii="Arial" w:hAnsi="Arial" w:cs="Arial"/>
          <w:sz w:val="20"/>
          <w:szCs w:val="20"/>
        </w:rPr>
        <w:t>Skills Development – Setting Treatment Goals/</w:t>
      </w:r>
      <w:proofErr w:type="spellStart"/>
      <w:r>
        <w:rPr>
          <w:rFonts w:ascii="Arial" w:hAnsi="Arial" w:cs="Arial"/>
          <w:sz w:val="20"/>
          <w:szCs w:val="20"/>
        </w:rPr>
        <w:t>Treatmemnt</w:t>
      </w:r>
      <w:proofErr w:type="spellEnd"/>
      <w:r>
        <w:rPr>
          <w:rFonts w:ascii="Arial" w:hAnsi="Arial" w:cs="Arial"/>
          <w:sz w:val="20"/>
          <w:szCs w:val="20"/>
        </w:rPr>
        <w:t xml:space="preserve"> Planning</w:t>
      </w:r>
    </w:p>
    <w:p w:rsidR="00A25841" w:rsidRDefault="00A25841">
      <w:pPr>
        <w:rPr>
          <w:rFonts w:ascii="Arial" w:hAnsi="Arial" w:cs="Arial"/>
          <w:sz w:val="20"/>
          <w:szCs w:val="20"/>
        </w:rPr>
      </w:pPr>
      <w:r>
        <w:rPr>
          <w:rFonts w:ascii="Arial" w:hAnsi="Arial" w:cs="Arial"/>
          <w:sz w:val="20"/>
          <w:szCs w:val="20"/>
        </w:rPr>
        <w:t>Week 5:</w:t>
      </w:r>
    </w:p>
    <w:p w:rsidR="00A25841" w:rsidRDefault="00A25841">
      <w:pPr>
        <w:rPr>
          <w:rFonts w:ascii="Arial" w:hAnsi="Arial" w:cs="Arial"/>
          <w:sz w:val="20"/>
          <w:szCs w:val="20"/>
        </w:rPr>
      </w:pPr>
    </w:p>
    <w:p w:rsidR="00A25841" w:rsidRDefault="00A25841">
      <w:pPr>
        <w:numPr>
          <w:ilvl w:val="0"/>
          <w:numId w:val="10"/>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10"/>
        </w:numPr>
        <w:spacing w:before="100" w:beforeAutospacing="1"/>
        <w:rPr>
          <w:rFonts w:ascii="Arial" w:hAnsi="Arial" w:cs="Arial"/>
          <w:sz w:val="20"/>
          <w:szCs w:val="20"/>
        </w:rPr>
      </w:pPr>
      <w:r>
        <w:rPr>
          <w:rFonts w:ascii="Arial" w:hAnsi="Arial" w:cs="Arial"/>
          <w:sz w:val="20"/>
          <w:szCs w:val="20"/>
        </w:rPr>
        <w:t>Case Review</w:t>
      </w:r>
    </w:p>
    <w:p w:rsidR="00A25841" w:rsidRDefault="00A25841">
      <w:pPr>
        <w:numPr>
          <w:ilvl w:val="0"/>
          <w:numId w:val="10"/>
        </w:numPr>
        <w:spacing w:before="100" w:beforeAutospacing="1"/>
        <w:rPr>
          <w:rFonts w:ascii="Arial" w:hAnsi="Arial" w:cs="Arial"/>
          <w:sz w:val="20"/>
          <w:szCs w:val="20"/>
        </w:rPr>
      </w:pPr>
      <w:r>
        <w:rPr>
          <w:rFonts w:ascii="Arial" w:hAnsi="Arial" w:cs="Arial"/>
          <w:sz w:val="20"/>
          <w:szCs w:val="20"/>
        </w:rPr>
        <w:t>Case Presentations_________________________________</w:t>
      </w:r>
    </w:p>
    <w:p w:rsidR="00A25841" w:rsidRDefault="00A25841">
      <w:pPr>
        <w:numPr>
          <w:ilvl w:val="0"/>
          <w:numId w:val="10"/>
        </w:numPr>
        <w:spacing w:before="100" w:beforeAutospacing="1"/>
        <w:rPr>
          <w:rFonts w:ascii="Arial" w:hAnsi="Arial" w:cs="Arial"/>
          <w:sz w:val="20"/>
          <w:szCs w:val="20"/>
        </w:rPr>
      </w:pPr>
      <w:r>
        <w:rPr>
          <w:rFonts w:ascii="Arial" w:hAnsi="Arial" w:cs="Arial"/>
          <w:sz w:val="20"/>
          <w:szCs w:val="20"/>
        </w:rPr>
        <w:t>Family Therapy Technique presentations/demonstrations___________________</w:t>
      </w:r>
    </w:p>
    <w:p w:rsidR="00A25841" w:rsidRDefault="00A25841">
      <w:pPr>
        <w:numPr>
          <w:ilvl w:val="0"/>
          <w:numId w:val="10"/>
        </w:numPr>
        <w:spacing w:before="100" w:beforeAutospacing="1"/>
        <w:rPr>
          <w:rFonts w:ascii="Arial" w:hAnsi="Arial" w:cs="Arial"/>
          <w:sz w:val="20"/>
          <w:szCs w:val="20"/>
        </w:rPr>
      </w:pPr>
      <w:r>
        <w:rPr>
          <w:rFonts w:ascii="Arial" w:hAnsi="Arial" w:cs="Arial"/>
          <w:sz w:val="20"/>
          <w:szCs w:val="20"/>
        </w:rPr>
        <w:t>Baird Chapter 6</w:t>
      </w:r>
    </w:p>
    <w:p w:rsidR="00A25841" w:rsidRDefault="00A25841">
      <w:pPr>
        <w:numPr>
          <w:ilvl w:val="0"/>
          <w:numId w:val="10"/>
        </w:numPr>
        <w:spacing w:before="100" w:beforeAutospacing="1" w:after="100" w:afterAutospacing="1"/>
        <w:rPr>
          <w:rFonts w:ascii="Arial" w:hAnsi="Arial" w:cs="Arial"/>
          <w:sz w:val="20"/>
          <w:szCs w:val="20"/>
        </w:rPr>
      </w:pPr>
      <w:r>
        <w:rPr>
          <w:rFonts w:ascii="Arial" w:hAnsi="Arial" w:cs="Arial"/>
          <w:sz w:val="20"/>
          <w:szCs w:val="20"/>
        </w:rPr>
        <w:t>Skills Development – Charting/Clinical Report Writing</w:t>
      </w:r>
    </w:p>
    <w:p w:rsidR="00A25841" w:rsidRDefault="00A25841">
      <w:pPr>
        <w:rPr>
          <w:rFonts w:ascii="Arial" w:hAnsi="Arial" w:cs="Arial"/>
          <w:sz w:val="20"/>
          <w:szCs w:val="20"/>
        </w:rPr>
      </w:pPr>
      <w:r>
        <w:rPr>
          <w:rFonts w:ascii="Arial" w:hAnsi="Arial" w:cs="Arial"/>
          <w:sz w:val="20"/>
          <w:szCs w:val="20"/>
        </w:rPr>
        <w:t>Week 6:</w:t>
      </w:r>
    </w:p>
    <w:p w:rsidR="00A25841" w:rsidRDefault="00A25841">
      <w:pPr>
        <w:numPr>
          <w:ilvl w:val="0"/>
          <w:numId w:val="11"/>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11"/>
        </w:numPr>
        <w:spacing w:before="100" w:beforeAutospacing="1"/>
        <w:rPr>
          <w:rFonts w:ascii="Arial" w:hAnsi="Arial" w:cs="Arial"/>
          <w:sz w:val="20"/>
          <w:szCs w:val="20"/>
        </w:rPr>
      </w:pPr>
      <w:r>
        <w:rPr>
          <w:rFonts w:ascii="Arial" w:hAnsi="Arial" w:cs="Arial"/>
          <w:sz w:val="20"/>
          <w:szCs w:val="20"/>
        </w:rPr>
        <w:t>Case Review</w:t>
      </w:r>
    </w:p>
    <w:p w:rsidR="00A25841" w:rsidRDefault="00A25841">
      <w:pPr>
        <w:numPr>
          <w:ilvl w:val="0"/>
          <w:numId w:val="11"/>
        </w:numPr>
        <w:spacing w:before="100" w:beforeAutospacing="1"/>
        <w:rPr>
          <w:rFonts w:ascii="Arial" w:hAnsi="Arial" w:cs="Arial"/>
          <w:sz w:val="20"/>
          <w:szCs w:val="20"/>
        </w:rPr>
      </w:pPr>
      <w:r>
        <w:rPr>
          <w:rFonts w:ascii="Arial" w:hAnsi="Arial" w:cs="Arial"/>
          <w:sz w:val="20"/>
          <w:szCs w:val="20"/>
        </w:rPr>
        <w:t>Case Presentations____________________________________</w:t>
      </w:r>
    </w:p>
    <w:p w:rsidR="00A25841" w:rsidRDefault="00A25841">
      <w:pPr>
        <w:numPr>
          <w:ilvl w:val="0"/>
          <w:numId w:val="11"/>
        </w:numPr>
        <w:spacing w:before="100" w:beforeAutospacing="1"/>
        <w:rPr>
          <w:rFonts w:ascii="Arial" w:hAnsi="Arial" w:cs="Arial"/>
          <w:sz w:val="20"/>
          <w:szCs w:val="20"/>
        </w:rPr>
      </w:pPr>
      <w:r>
        <w:rPr>
          <w:rFonts w:ascii="Arial" w:hAnsi="Arial" w:cs="Arial"/>
          <w:sz w:val="20"/>
          <w:szCs w:val="20"/>
        </w:rPr>
        <w:t>Family Therapy technique presentations/demonstrations______________________</w:t>
      </w:r>
    </w:p>
    <w:p w:rsidR="00A25841" w:rsidRDefault="00A25841">
      <w:pPr>
        <w:numPr>
          <w:ilvl w:val="0"/>
          <w:numId w:val="11"/>
        </w:numPr>
        <w:spacing w:before="100" w:beforeAutospacing="1"/>
        <w:rPr>
          <w:rFonts w:ascii="Arial" w:hAnsi="Arial" w:cs="Arial"/>
          <w:sz w:val="20"/>
          <w:szCs w:val="20"/>
        </w:rPr>
      </w:pPr>
      <w:r>
        <w:rPr>
          <w:rFonts w:ascii="Arial" w:hAnsi="Arial" w:cs="Arial"/>
          <w:sz w:val="20"/>
          <w:szCs w:val="20"/>
        </w:rPr>
        <w:t>Baird Chapter 7</w:t>
      </w:r>
    </w:p>
    <w:p w:rsidR="00A25841" w:rsidRDefault="00A25841">
      <w:pPr>
        <w:numPr>
          <w:ilvl w:val="0"/>
          <w:numId w:val="11"/>
        </w:numPr>
        <w:spacing w:before="100" w:beforeAutospacing="1" w:after="100" w:afterAutospacing="1"/>
        <w:rPr>
          <w:rFonts w:ascii="Arial" w:hAnsi="Arial" w:cs="Arial"/>
          <w:sz w:val="20"/>
          <w:szCs w:val="20"/>
        </w:rPr>
      </w:pPr>
      <w:r>
        <w:rPr>
          <w:rFonts w:ascii="Arial" w:hAnsi="Arial" w:cs="Arial"/>
          <w:sz w:val="20"/>
          <w:szCs w:val="20"/>
        </w:rPr>
        <w:t>Skills Development – Consultation and Referral</w:t>
      </w:r>
    </w:p>
    <w:p w:rsidR="00A25841" w:rsidRDefault="00A25841">
      <w:pPr>
        <w:rPr>
          <w:rFonts w:ascii="Arial" w:hAnsi="Arial" w:cs="Arial"/>
          <w:sz w:val="20"/>
          <w:szCs w:val="20"/>
        </w:rPr>
      </w:pPr>
      <w:r>
        <w:rPr>
          <w:rFonts w:ascii="Arial" w:hAnsi="Arial" w:cs="Arial"/>
          <w:sz w:val="20"/>
          <w:szCs w:val="20"/>
        </w:rPr>
        <w:t>Week 7:</w:t>
      </w:r>
    </w:p>
    <w:p w:rsidR="00A25841" w:rsidRDefault="00A25841">
      <w:pPr>
        <w:numPr>
          <w:ilvl w:val="0"/>
          <w:numId w:val="12"/>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12"/>
        </w:numPr>
        <w:spacing w:before="100" w:beforeAutospacing="1"/>
        <w:rPr>
          <w:rFonts w:ascii="Arial" w:hAnsi="Arial" w:cs="Arial"/>
          <w:sz w:val="20"/>
          <w:szCs w:val="20"/>
        </w:rPr>
      </w:pPr>
      <w:r>
        <w:rPr>
          <w:rFonts w:ascii="Arial" w:hAnsi="Arial" w:cs="Arial"/>
          <w:sz w:val="20"/>
          <w:szCs w:val="20"/>
        </w:rPr>
        <w:t>Case Review</w:t>
      </w:r>
    </w:p>
    <w:p w:rsidR="00A25841" w:rsidRDefault="00C3212E">
      <w:pPr>
        <w:numPr>
          <w:ilvl w:val="0"/>
          <w:numId w:val="12"/>
        </w:numPr>
        <w:spacing w:before="100" w:beforeAutospacing="1"/>
        <w:rPr>
          <w:rFonts w:ascii="Arial" w:hAnsi="Arial" w:cs="Arial"/>
          <w:sz w:val="20"/>
          <w:szCs w:val="20"/>
        </w:rPr>
      </w:pPr>
      <w:r>
        <w:rPr>
          <w:rFonts w:ascii="Arial" w:hAnsi="Arial" w:cs="Arial"/>
          <w:sz w:val="20"/>
          <w:szCs w:val="20"/>
        </w:rPr>
        <w:t>Case Presenta</w:t>
      </w:r>
      <w:r w:rsidR="00A25841">
        <w:rPr>
          <w:rFonts w:ascii="Arial" w:hAnsi="Arial" w:cs="Arial"/>
          <w:sz w:val="20"/>
          <w:szCs w:val="20"/>
        </w:rPr>
        <w:t>tions____________________________________</w:t>
      </w:r>
    </w:p>
    <w:p w:rsidR="00A25841" w:rsidRDefault="00A25841">
      <w:pPr>
        <w:numPr>
          <w:ilvl w:val="0"/>
          <w:numId w:val="12"/>
        </w:numPr>
        <w:spacing w:before="100" w:beforeAutospacing="1"/>
        <w:rPr>
          <w:rFonts w:ascii="Arial" w:hAnsi="Arial" w:cs="Arial"/>
          <w:sz w:val="20"/>
          <w:szCs w:val="20"/>
        </w:rPr>
      </w:pPr>
      <w:r>
        <w:rPr>
          <w:rFonts w:ascii="Arial" w:hAnsi="Arial" w:cs="Arial"/>
          <w:sz w:val="20"/>
          <w:szCs w:val="20"/>
        </w:rPr>
        <w:t>Family Therapy technique presentations/demonstrations_______________________</w:t>
      </w:r>
    </w:p>
    <w:p w:rsidR="00A25841" w:rsidRDefault="00A25841">
      <w:pPr>
        <w:numPr>
          <w:ilvl w:val="0"/>
          <w:numId w:val="12"/>
        </w:numPr>
        <w:spacing w:before="100" w:beforeAutospacing="1"/>
        <w:rPr>
          <w:rFonts w:ascii="Arial" w:hAnsi="Arial" w:cs="Arial"/>
          <w:sz w:val="20"/>
          <w:szCs w:val="20"/>
        </w:rPr>
      </w:pPr>
      <w:r>
        <w:rPr>
          <w:rFonts w:ascii="Arial" w:hAnsi="Arial" w:cs="Arial"/>
          <w:sz w:val="20"/>
          <w:szCs w:val="20"/>
        </w:rPr>
        <w:t>Chapter 8 Baird</w:t>
      </w:r>
    </w:p>
    <w:p w:rsidR="00A25841" w:rsidRDefault="00A25841">
      <w:pPr>
        <w:numPr>
          <w:ilvl w:val="0"/>
          <w:numId w:val="12"/>
        </w:numPr>
        <w:spacing w:before="100" w:beforeAutospacing="1" w:after="100" w:afterAutospacing="1"/>
        <w:rPr>
          <w:rFonts w:ascii="Arial" w:hAnsi="Arial" w:cs="Arial"/>
          <w:sz w:val="20"/>
          <w:szCs w:val="20"/>
        </w:rPr>
      </w:pPr>
      <w:r>
        <w:rPr>
          <w:rFonts w:ascii="Arial" w:hAnsi="Arial" w:cs="Arial"/>
          <w:sz w:val="20"/>
          <w:szCs w:val="20"/>
        </w:rPr>
        <w:t xml:space="preserve">Skills Development – Termination </w:t>
      </w:r>
    </w:p>
    <w:p w:rsidR="00490727" w:rsidRDefault="00490727">
      <w:pPr>
        <w:numPr>
          <w:ilvl w:val="0"/>
          <w:numId w:val="12"/>
        </w:numPr>
        <w:spacing w:before="100" w:beforeAutospacing="1" w:after="100" w:afterAutospacing="1"/>
        <w:rPr>
          <w:rFonts w:ascii="Arial" w:hAnsi="Arial" w:cs="Arial"/>
          <w:sz w:val="20"/>
          <w:szCs w:val="20"/>
        </w:rPr>
      </w:pPr>
      <w:r>
        <w:rPr>
          <w:rFonts w:ascii="Arial" w:hAnsi="Arial" w:cs="Arial"/>
          <w:sz w:val="20"/>
          <w:szCs w:val="20"/>
        </w:rPr>
        <w:t>Second Written Case Summary due!</w:t>
      </w:r>
    </w:p>
    <w:p w:rsidR="00A25841" w:rsidRDefault="00A25841">
      <w:pPr>
        <w:rPr>
          <w:rFonts w:ascii="Arial" w:hAnsi="Arial" w:cs="Arial"/>
          <w:sz w:val="20"/>
          <w:szCs w:val="20"/>
        </w:rPr>
      </w:pPr>
      <w:r>
        <w:rPr>
          <w:rFonts w:ascii="Arial" w:hAnsi="Arial" w:cs="Arial"/>
          <w:sz w:val="20"/>
          <w:szCs w:val="20"/>
        </w:rPr>
        <w:t>Week 8:</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Supervision review; Legal/Ethical Issue Question of the Week</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Case Review</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Case Presentations____________________________________</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Family Therapy technique presentation/demonstrations_________________________</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Site Supervisor's Evaluation DUE</w:t>
      </w:r>
    </w:p>
    <w:p w:rsidR="00A25841" w:rsidRDefault="00A25841">
      <w:pPr>
        <w:numPr>
          <w:ilvl w:val="0"/>
          <w:numId w:val="13"/>
        </w:numPr>
        <w:spacing w:before="100" w:beforeAutospacing="1"/>
        <w:rPr>
          <w:rFonts w:ascii="Arial" w:hAnsi="Arial" w:cs="Arial"/>
          <w:sz w:val="20"/>
          <w:szCs w:val="20"/>
        </w:rPr>
      </w:pPr>
      <w:r>
        <w:rPr>
          <w:rFonts w:ascii="Arial" w:hAnsi="Arial" w:cs="Arial"/>
          <w:sz w:val="20"/>
          <w:szCs w:val="20"/>
        </w:rPr>
        <w:t>Video Tape Role Plays</w:t>
      </w:r>
    </w:p>
    <w:p w:rsidR="00A25841" w:rsidRDefault="00A25841">
      <w:pPr>
        <w:numPr>
          <w:ilvl w:val="0"/>
          <w:numId w:val="13"/>
        </w:numPr>
        <w:spacing w:before="100" w:beforeAutospacing="1" w:after="100" w:afterAutospacing="1"/>
        <w:rPr>
          <w:rFonts w:ascii="Arial" w:hAnsi="Arial" w:cs="Arial"/>
          <w:sz w:val="20"/>
          <w:szCs w:val="20"/>
        </w:rPr>
      </w:pPr>
      <w:r>
        <w:rPr>
          <w:rFonts w:ascii="Arial" w:hAnsi="Arial" w:cs="Arial"/>
          <w:sz w:val="20"/>
          <w:szCs w:val="20"/>
        </w:rPr>
        <w:t>Baird Chapter 9</w:t>
      </w:r>
    </w:p>
    <w:p w:rsidR="00A25841" w:rsidRDefault="00A25841">
      <w:pPr>
        <w:rPr>
          <w:rFonts w:ascii="Arial" w:hAnsi="Arial" w:cs="Arial"/>
          <w:sz w:val="20"/>
          <w:szCs w:val="20"/>
        </w:rPr>
      </w:pPr>
      <w:r>
        <w:rPr>
          <w:rFonts w:ascii="Arial" w:hAnsi="Arial" w:cs="Arial"/>
          <w:sz w:val="20"/>
          <w:szCs w:val="20"/>
        </w:rPr>
        <w:br/>
      </w:r>
    </w:p>
    <w:p w:rsidR="00A25841" w:rsidRDefault="00A25841">
      <w:pPr>
        <w:rPr>
          <w:rFonts w:ascii="Arial" w:hAnsi="Arial" w:cs="Arial"/>
          <w:sz w:val="20"/>
          <w:szCs w:val="20"/>
        </w:rPr>
      </w:pPr>
    </w:p>
    <w:p w:rsidR="00A25841" w:rsidRDefault="00A25841">
      <w:pPr>
        <w:rPr>
          <w:rFonts w:ascii="Arial" w:hAnsi="Arial" w:cs="Arial"/>
          <w:sz w:val="20"/>
          <w:szCs w:val="20"/>
        </w:rPr>
      </w:pPr>
      <w:r>
        <w:rPr>
          <w:rFonts w:ascii="Arial" w:hAnsi="Arial" w:cs="Arial"/>
          <w:sz w:val="20"/>
          <w:szCs w:val="20"/>
        </w:rPr>
        <w:t>Week 9:</w:t>
      </w:r>
    </w:p>
    <w:p w:rsidR="00A25841" w:rsidRDefault="00A25841">
      <w:pPr>
        <w:numPr>
          <w:ilvl w:val="0"/>
          <w:numId w:val="14"/>
        </w:numPr>
        <w:spacing w:before="100" w:beforeAutospacing="1"/>
        <w:rPr>
          <w:rFonts w:ascii="Arial" w:hAnsi="Arial" w:cs="Arial"/>
          <w:sz w:val="20"/>
          <w:szCs w:val="20"/>
        </w:rPr>
      </w:pPr>
      <w:r>
        <w:rPr>
          <w:rFonts w:ascii="Arial" w:hAnsi="Arial" w:cs="Arial"/>
          <w:sz w:val="20"/>
          <w:szCs w:val="20"/>
        </w:rPr>
        <w:t xml:space="preserve">Student evaluation of Site and Supervisor DUE </w:t>
      </w:r>
    </w:p>
    <w:p w:rsidR="00A25841" w:rsidRDefault="00A25841">
      <w:pPr>
        <w:numPr>
          <w:ilvl w:val="0"/>
          <w:numId w:val="14"/>
        </w:numPr>
        <w:spacing w:before="100" w:beforeAutospacing="1"/>
        <w:rPr>
          <w:rFonts w:ascii="Arial" w:hAnsi="Arial" w:cs="Arial"/>
          <w:sz w:val="20"/>
          <w:szCs w:val="20"/>
        </w:rPr>
      </w:pPr>
      <w:r>
        <w:rPr>
          <w:rFonts w:ascii="Arial" w:hAnsi="Arial" w:cs="Arial"/>
          <w:sz w:val="20"/>
          <w:szCs w:val="20"/>
        </w:rPr>
        <w:t>Case Review</w:t>
      </w:r>
    </w:p>
    <w:p w:rsidR="00A25841" w:rsidRDefault="00A25841">
      <w:pPr>
        <w:numPr>
          <w:ilvl w:val="0"/>
          <w:numId w:val="14"/>
        </w:numPr>
        <w:spacing w:before="100" w:beforeAutospacing="1"/>
        <w:rPr>
          <w:rFonts w:ascii="Arial" w:hAnsi="Arial" w:cs="Arial"/>
          <w:sz w:val="20"/>
          <w:szCs w:val="20"/>
        </w:rPr>
      </w:pPr>
      <w:r>
        <w:rPr>
          <w:rFonts w:ascii="Arial" w:hAnsi="Arial" w:cs="Arial"/>
          <w:sz w:val="20"/>
          <w:szCs w:val="20"/>
        </w:rPr>
        <w:t>Case Presentations____________________________________</w:t>
      </w:r>
    </w:p>
    <w:p w:rsidR="00A25841" w:rsidRDefault="00A25841">
      <w:pPr>
        <w:numPr>
          <w:ilvl w:val="0"/>
          <w:numId w:val="14"/>
        </w:numPr>
        <w:spacing w:before="100" w:beforeAutospacing="1"/>
        <w:rPr>
          <w:rFonts w:ascii="Arial" w:hAnsi="Arial" w:cs="Arial"/>
          <w:sz w:val="20"/>
          <w:szCs w:val="20"/>
        </w:rPr>
      </w:pPr>
      <w:r>
        <w:rPr>
          <w:rFonts w:ascii="Arial" w:hAnsi="Arial" w:cs="Arial"/>
          <w:sz w:val="20"/>
          <w:szCs w:val="20"/>
        </w:rPr>
        <w:t>Family Therapy technique presentation/demonstrations__________________________</w:t>
      </w:r>
    </w:p>
    <w:p w:rsidR="00A25841" w:rsidRDefault="00A25841">
      <w:pPr>
        <w:numPr>
          <w:ilvl w:val="0"/>
          <w:numId w:val="14"/>
        </w:numPr>
        <w:spacing w:before="100" w:beforeAutospacing="1"/>
        <w:rPr>
          <w:rFonts w:ascii="Arial" w:hAnsi="Arial" w:cs="Arial"/>
          <w:sz w:val="20"/>
          <w:szCs w:val="20"/>
        </w:rPr>
      </w:pPr>
      <w:r>
        <w:rPr>
          <w:rFonts w:ascii="Arial" w:hAnsi="Arial" w:cs="Arial"/>
          <w:sz w:val="20"/>
          <w:szCs w:val="20"/>
        </w:rPr>
        <w:t>Video Tape Role Plays</w:t>
      </w:r>
    </w:p>
    <w:p w:rsidR="00A25841" w:rsidRDefault="00A25841">
      <w:pPr>
        <w:numPr>
          <w:ilvl w:val="0"/>
          <w:numId w:val="14"/>
        </w:numPr>
        <w:spacing w:before="100" w:beforeAutospacing="1" w:after="100" w:afterAutospacing="1"/>
        <w:rPr>
          <w:rFonts w:ascii="Arial" w:hAnsi="Arial" w:cs="Arial"/>
          <w:sz w:val="20"/>
          <w:szCs w:val="20"/>
        </w:rPr>
      </w:pPr>
      <w:r>
        <w:rPr>
          <w:rFonts w:ascii="Arial" w:hAnsi="Arial" w:cs="Arial"/>
          <w:sz w:val="20"/>
          <w:szCs w:val="20"/>
        </w:rPr>
        <w:t>Baird Chapter 10</w:t>
      </w:r>
    </w:p>
    <w:p w:rsidR="00A25841" w:rsidRDefault="00A25841">
      <w:pPr>
        <w:rPr>
          <w:rFonts w:ascii="Arial" w:hAnsi="Arial" w:cs="Arial"/>
          <w:sz w:val="20"/>
          <w:szCs w:val="20"/>
        </w:rPr>
      </w:pPr>
      <w:r>
        <w:rPr>
          <w:rFonts w:ascii="Arial" w:hAnsi="Arial" w:cs="Arial"/>
          <w:sz w:val="20"/>
          <w:szCs w:val="20"/>
        </w:rPr>
        <w:t>Week 10:</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Supervision Review ALL paperwork must be turned in</w:t>
      </w:r>
    </w:p>
    <w:p w:rsidR="00A25841" w:rsidRDefault="00C3212E">
      <w:pPr>
        <w:numPr>
          <w:ilvl w:val="0"/>
          <w:numId w:val="15"/>
        </w:numPr>
        <w:spacing w:before="100" w:beforeAutospacing="1"/>
        <w:rPr>
          <w:rFonts w:ascii="Arial" w:hAnsi="Arial" w:cs="Arial"/>
          <w:sz w:val="20"/>
          <w:szCs w:val="20"/>
        </w:rPr>
      </w:pPr>
      <w:r>
        <w:rPr>
          <w:rFonts w:ascii="Arial" w:hAnsi="Arial" w:cs="Arial"/>
          <w:sz w:val="20"/>
          <w:szCs w:val="20"/>
        </w:rPr>
        <w:t>Revi</w:t>
      </w:r>
      <w:r w:rsidR="00A25841">
        <w:rPr>
          <w:rFonts w:ascii="Arial" w:hAnsi="Arial" w:cs="Arial"/>
          <w:sz w:val="20"/>
          <w:szCs w:val="20"/>
        </w:rPr>
        <w:t xml:space="preserve">ew </w:t>
      </w:r>
      <w:proofErr w:type="spellStart"/>
      <w:r w:rsidR="00A25841">
        <w:rPr>
          <w:rFonts w:ascii="Arial" w:hAnsi="Arial" w:cs="Arial"/>
          <w:sz w:val="20"/>
          <w:szCs w:val="20"/>
        </w:rPr>
        <w:t>video taped</w:t>
      </w:r>
      <w:proofErr w:type="spellEnd"/>
      <w:r w:rsidR="00A25841">
        <w:rPr>
          <w:rFonts w:ascii="Arial" w:hAnsi="Arial" w:cs="Arial"/>
          <w:sz w:val="20"/>
          <w:szCs w:val="20"/>
        </w:rPr>
        <w:t xml:space="preserve"> role plays. Turn in Video Self-Critique paper.</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Case Presentations____________________________</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Family Therapy technique presentation/demonstrations__________________________</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 xml:space="preserve">Baird Chapter 11 </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Final Case Reviews</w:t>
      </w:r>
    </w:p>
    <w:p w:rsidR="00A25841" w:rsidRDefault="00A25841">
      <w:pPr>
        <w:numPr>
          <w:ilvl w:val="0"/>
          <w:numId w:val="15"/>
        </w:numPr>
        <w:spacing w:before="100" w:beforeAutospacing="1"/>
        <w:rPr>
          <w:rFonts w:ascii="Arial" w:hAnsi="Arial" w:cs="Arial"/>
          <w:sz w:val="20"/>
          <w:szCs w:val="20"/>
        </w:rPr>
      </w:pPr>
      <w:r>
        <w:rPr>
          <w:rFonts w:ascii="Arial" w:hAnsi="Arial" w:cs="Arial"/>
          <w:sz w:val="20"/>
          <w:szCs w:val="20"/>
        </w:rPr>
        <w:t>Sharing “Lessons Learned”</w:t>
      </w:r>
    </w:p>
    <w:p w:rsidR="00A25841" w:rsidRDefault="00A25841">
      <w:pPr>
        <w:numPr>
          <w:ilvl w:val="0"/>
          <w:numId w:val="15"/>
        </w:numPr>
        <w:spacing w:before="100" w:beforeAutospacing="1" w:after="100" w:afterAutospacing="1"/>
        <w:rPr>
          <w:rFonts w:ascii="Arial" w:hAnsi="Arial" w:cs="Arial"/>
          <w:sz w:val="20"/>
          <w:szCs w:val="20"/>
        </w:rPr>
      </w:pPr>
      <w:r>
        <w:rPr>
          <w:rFonts w:ascii="Arial" w:hAnsi="Arial" w:cs="Arial"/>
          <w:sz w:val="20"/>
          <w:szCs w:val="20"/>
        </w:rPr>
        <w:t>TBA</w:t>
      </w:r>
    </w:p>
    <w:p w:rsidR="00A25841" w:rsidRDefault="00A25841">
      <w:pPr>
        <w:rPr>
          <w:rFonts w:ascii="Arial" w:hAnsi="Arial" w:cs="Arial"/>
          <w:sz w:val="20"/>
          <w:szCs w:val="20"/>
        </w:rPr>
      </w:pPr>
      <w:r>
        <w:rPr>
          <w:rFonts w:ascii="Arial" w:hAnsi="Arial" w:cs="Arial"/>
          <w:sz w:val="20"/>
          <w:szCs w:val="20"/>
        </w:rPr>
        <w:br/>
      </w:r>
    </w:p>
    <w:p w:rsidR="00A25841" w:rsidRDefault="00490727">
      <w:pPr>
        <w:jc w:val="center"/>
        <w:rPr>
          <w:rFonts w:ascii="Arial" w:hAnsi="Arial" w:cs="Arial"/>
          <w:sz w:val="20"/>
          <w:szCs w:val="20"/>
        </w:rPr>
      </w:pPr>
      <w:r>
        <w:rPr>
          <w:rFonts w:ascii="Arial" w:hAnsi="Arial" w:cs="Arial"/>
          <w:sz w:val="20"/>
          <w:szCs w:val="20"/>
        </w:rPr>
        <w:br/>
      </w:r>
    </w:p>
    <w:p w:rsidR="00A25841" w:rsidRDefault="00A25841">
      <w:pPr>
        <w:jc w:val="center"/>
      </w:pPr>
    </w:p>
    <w:sectPr w:rsidR="00A25841" w:rsidSect="008B5F0C">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C42E7"/>
    <w:multiLevelType w:val="hybridMultilevel"/>
    <w:tmpl w:val="CC8CC10C"/>
    <w:lvl w:ilvl="0" w:tplc="81923E46">
      <w:start w:val="5"/>
      <w:numFmt w:val="decimal"/>
      <w:lvlText w:val="%1."/>
      <w:lvlJc w:val="left"/>
      <w:pPr>
        <w:tabs>
          <w:tab w:val="num" w:pos="720"/>
        </w:tabs>
        <w:ind w:left="720" w:hanging="360"/>
      </w:pPr>
    </w:lvl>
    <w:lvl w:ilvl="1" w:tplc="917021FC" w:tentative="1">
      <w:start w:val="1"/>
      <w:numFmt w:val="decimal"/>
      <w:lvlText w:val="%2."/>
      <w:lvlJc w:val="left"/>
      <w:pPr>
        <w:tabs>
          <w:tab w:val="num" w:pos="1440"/>
        </w:tabs>
        <w:ind w:left="1440" w:hanging="360"/>
      </w:pPr>
    </w:lvl>
    <w:lvl w:ilvl="2" w:tplc="478E88B6" w:tentative="1">
      <w:start w:val="1"/>
      <w:numFmt w:val="decimal"/>
      <w:lvlText w:val="%3."/>
      <w:lvlJc w:val="left"/>
      <w:pPr>
        <w:tabs>
          <w:tab w:val="num" w:pos="2160"/>
        </w:tabs>
        <w:ind w:left="2160" w:hanging="360"/>
      </w:pPr>
    </w:lvl>
    <w:lvl w:ilvl="3" w:tplc="58728414" w:tentative="1">
      <w:start w:val="1"/>
      <w:numFmt w:val="decimal"/>
      <w:lvlText w:val="%4."/>
      <w:lvlJc w:val="left"/>
      <w:pPr>
        <w:tabs>
          <w:tab w:val="num" w:pos="2880"/>
        </w:tabs>
        <w:ind w:left="2880" w:hanging="360"/>
      </w:pPr>
    </w:lvl>
    <w:lvl w:ilvl="4" w:tplc="783C3292" w:tentative="1">
      <w:start w:val="1"/>
      <w:numFmt w:val="decimal"/>
      <w:lvlText w:val="%5."/>
      <w:lvlJc w:val="left"/>
      <w:pPr>
        <w:tabs>
          <w:tab w:val="num" w:pos="3600"/>
        </w:tabs>
        <w:ind w:left="3600" w:hanging="360"/>
      </w:pPr>
    </w:lvl>
    <w:lvl w:ilvl="5" w:tplc="7180DAA8" w:tentative="1">
      <w:start w:val="1"/>
      <w:numFmt w:val="decimal"/>
      <w:lvlText w:val="%6."/>
      <w:lvlJc w:val="left"/>
      <w:pPr>
        <w:tabs>
          <w:tab w:val="num" w:pos="4320"/>
        </w:tabs>
        <w:ind w:left="4320" w:hanging="360"/>
      </w:pPr>
    </w:lvl>
    <w:lvl w:ilvl="6" w:tplc="FBD0015C" w:tentative="1">
      <w:start w:val="1"/>
      <w:numFmt w:val="decimal"/>
      <w:lvlText w:val="%7."/>
      <w:lvlJc w:val="left"/>
      <w:pPr>
        <w:tabs>
          <w:tab w:val="num" w:pos="5040"/>
        </w:tabs>
        <w:ind w:left="5040" w:hanging="360"/>
      </w:pPr>
    </w:lvl>
    <w:lvl w:ilvl="7" w:tplc="62027D48" w:tentative="1">
      <w:start w:val="1"/>
      <w:numFmt w:val="decimal"/>
      <w:lvlText w:val="%8."/>
      <w:lvlJc w:val="left"/>
      <w:pPr>
        <w:tabs>
          <w:tab w:val="num" w:pos="5760"/>
        </w:tabs>
        <w:ind w:left="5760" w:hanging="360"/>
      </w:pPr>
    </w:lvl>
    <w:lvl w:ilvl="8" w:tplc="93047FD4" w:tentative="1">
      <w:start w:val="1"/>
      <w:numFmt w:val="decimal"/>
      <w:lvlText w:val="%9."/>
      <w:lvlJc w:val="left"/>
      <w:pPr>
        <w:tabs>
          <w:tab w:val="num" w:pos="6480"/>
        </w:tabs>
        <w:ind w:left="6480" w:hanging="360"/>
      </w:pPr>
    </w:lvl>
  </w:abstractNum>
  <w:abstractNum w:abstractNumId="1">
    <w:nsid w:val="1F314A06"/>
    <w:multiLevelType w:val="hybridMultilevel"/>
    <w:tmpl w:val="1A0ECFF4"/>
    <w:lvl w:ilvl="0" w:tplc="5A1412AE">
      <w:start w:val="3"/>
      <w:numFmt w:val="decimal"/>
      <w:lvlText w:val="%1."/>
      <w:lvlJc w:val="left"/>
      <w:pPr>
        <w:tabs>
          <w:tab w:val="num" w:pos="720"/>
        </w:tabs>
        <w:ind w:left="720" w:hanging="360"/>
      </w:pPr>
    </w:lvl>
    <w:lvl w:ilvl="1" w:tplc="E7A8AD08" w:tentative="1">
      <w:start w:val="1"/>
      <w:numFmt w:val="decimal"/>
      <w:lvlText w:val="%2."/>
      <w:lvlJc w:val="left"/>
      <w:pPr>
        <w:tabs>
          <w:tab w:val="num" w:pos="1440"/>
        </w:tabs>
        <w:ind w:left="1440" w:hanging="360"/>
      </w:pPr>
    </w:lvl>
    <w:lvl w:ilvl="2" w:tplc="BD9C8628" w:tentative="1">
      <w:start w:val="1"/>
      <w:numFmt w:val="decimal"/>
      <w:lvlText w:val="%3."/>
      <w:lvlJc w:val="left"/>
      <w:pPr>
        <w:tabs>
          <w:tab w:val="num" w:pos="2160"/>
        </w:tabs>
        <w:ind w:left="2160" w:hanging="360"/>
      </w:pPr>
    </w:lvl>
    <w:lvl w:ilvl="3" w:tplc="46F220BE" w:tentative="1">
      <w:start w:val="1"/>
      <w:numFmt w:val="decimal"/>
      <w:lvlText w:val="%4."/>
      <w:lvlJc w:val="left"/>
      <w:pPr>
        <w:tabs>
          <w:tab w:val="num" w:pos="2880"/>
        </w:tabs>
        <w:ind w:left="2880" w:hanging="360"/>
      </w:pPr>
    </w:lvl>
    <w:lvl w:ilvl="4" w:tplc="79D8C8D8" w:tentative="1">
      <w:start w:val="1"/>
      <w:numFmt w:val="decimal"/>
      <w:lvlText w:val="%5."/>
      <w:lvlJc w:val="left"/>
      <w:pPr>
        <w:tabs>
          <w:tab w:val="num" w:pos="3600"/>
        </w:tabs>
        <w:ind w:left="3600" w:hanging="360"/>
      </w:pPr>
    </w:lvl>
    <w:lvl w:ilvl="5" w:tplc="98660A78" w:tentative="1">
      <w:start w:val="1"/>
      <w:numFmt w:val="decimal"/>
      <w:lvlText w:val="%6."/>
      <w:lvlJc w:val="left"/>
      <w:pPr>
        <w:tabs>
          <w:tab w:val="num" w:pos="4320"/>
        </w:tabs>
        <w:ind w:left="4320" w:hanging="360"/>
      </w:pPr>
    </w:lvl>
    <w:lvl w:ilvl="6" w:tplc="17F43030" w:tentative="1">
      <w:start w:val="1"/>
      <w:numFmt w:val="decimal"/>
      <w:lvlText w:val="%7."/>
      <w:lvlJc w:val="left"/>
      <w:pPr>
        <w:tabs>
          <w:tab w:val="num" w:pos="5040"/>
        </w:tabs>
        <w:ind w:left="5040" w:hanging="360"/>
      </w:pPr>
    </w:lvl>
    <w:lvl w:ilvl="7" w:tplc="FF2E1C3A" w:tentative="1">
      <w:start w:val="1"/>
      <w:numFmt w:val="decimal"/>
      <w:lvlText w:val="%8."/>
      <w:lvlJc w:val="left"/>
      <w:pPr>
        <w:tabs>
          <w:tab w:val="num" w:pos="5760"/>
        </w:tabs>
        <w:ind w:left="5760" w:hanging="360"/>
      </w:pPr>
    </w:lvl>
    <w:lvl w:ilvl="8" w:tplc="4FAC0D7C" w:tentative="1">
      <w:start w:val="1"/>
      <w:numFmt w:val="decimal"/>
      <w:lvlText w:val="%9."/>
      <w:lvlJc w:val="left"/>
      <w:pPr>
        <w:tabs>
          <w:tab w:val="num" w:pos="6480"/>
        </w:tabs>
        <w:ind w:left="6480" w:hanging="360"/>
      </w:pPr>
    </w:lvl>
  </w:abstractNum>
  <w:abstractNum w:abstractNumId="2">
    <w:nsid w:val="32093F55"/>
    <w:multiLevelType w:val="hybridMultilevel"/>
    <w:tmpl w:val="C1B027B0"/>
    <w:lvl w:ilvl="0" w:tplc="15ACCD5E">
      <w:start w:val="1"/>
      <w:numFmt w:val="bullet"/>
      <w:lvlText w:val=""/>
      <w:lvlJc w:val="left"/>
      <w:pPr>
        <w:tabs>
          <w:tab w:val="num" w:pos="720"/>
        </w:tabs>
        <w:ind w:left="720" w:hanging="360"/>
      </w:pPr>
      <w:rPr>
        <w:rFonts w:ascii="Symbol" w:hAnsi="Symbol" w:hint="default"/>
        <w:sz w:val="20"/>
      </w:rPr>
    </w:lvl>
    <w:lvl w:ilvl="1" w:tplc="21BEECEE" w:tentative="1">
      <w:start w:val="1"/>
      <w:numFmt w:val="bullet"/>
      <w:lvlText w:val="o"/>
      <w:lvlJc w:val="left"/>
      <w:pPr>
        <w:tabs>
          <w:tab w:val="num" w:pos="1440"/>
        </w:tabs>
        <w:ind w:left="1440" w:hanging="360"/>
      </w:pPr>
      <w:rPr>
        <w:rFonts w:ascii="Courier New" w:hAnsi="Courier New" w:hint="default"/>
        <w:sz w:val="20"/>
      </w:rPr>
    </w:lvl>
    <w:lvl w:ilvl="2" w:tplc="FA4268A8" w:tentative="1">
      <w:start w:val="1"/>
      <w:numFmt w:val="bullet"/>
      <w:lvlText w:val=""/>
      <w:lvlJc w:val="left"/>
      <w:pPr>
        <w:tabs>
          <w:tab w:val="num" w:pos="2160"/>
        </w:tabs>
        <w:ind w:left="2160" w:hanging="360"/>
      </w:pPr>
      <w:rPr>
        <w:rFonts w:ascii="Wingdings" w:hAnsi="Wingdings" w:hint="default"/>
        <w:sz w:val="20"/>
      </w:rPr>
    </w:lvl>
    <w:lvl w:ilvl="3" w:tplc="6A50D942" w:tentative="1">
      <w:start w:val="1"/>
      <w:numFmt w:val="bullet"/>
      <w:lvlText w:val=""/>
      <w:lvlJc w:val="left"/>
      <w:pPr>
        <w:tabs>
          <w:tab w:val="num" w:pos="2880"/>
        </w:tabs>
        <w:ind w:left="2880" w:hanging="360"/>
      </w:pPr>
      <w:rPr>
        <w:rFonts w:ascii="Wingdings" w:hAnsi="Wingdings" w:hint="default"/>
        <w:sz w:val="20"/>
      </w:rPr>
    </w:lvl>
    <w:lvl w:ilvl="4" w:tplc="495A667E" w:tentative="1">
      <w:start w:val="1"/>
      <w:numFmt w:val="bullet"/>
      <w:lvlText w:val=""/>
      <w:lvlJc w:val="left"/>
      <w:pPr>
        <w:tabs>
          <w:tab w:val="num" w:pos="3600"/>
        </w:tabs>
        <w:ind w:left="3600" w:hanging="360"/>
      </w:pPr>
      <w:rPr>
        <w:rFonts w:ascii="Wingdings" w:hAnsi="Wingdings" w:hint="default"/>
        <w:sz w:val="20"/>
      </w:rPr>
    </w:lvl>
    <w:lvl w:ilvl="5" w:tplc="6DBE6C58" w:tentative="1">
      <w:start w:val="1"/>
      <w:numFmt w:val="bullet"/>
      <w:lvlText w:val=""/>
      <w:lvlJc w:val="left"/>
      <w:pPr>
        <w:tabs>
          <w:tab w:val="num" w:pos="4320"/>
        </w:tabs>
        <w:ind w:left="4320" w:hanging="360"/>
      </w:pPr>
      <w:rPr>
        <w:rFonts w:ascii="Wingdings" w:hAnsi="Wingdings" w:hint="default"/>
        <w:sz w:val="20"/>
      </w:rPr>
    </w:lvl>
    <w:lvl w:ilvl="6" w:tplc="DB001ADC" w:tentative="1">
      <w:start w:val="1"/>
      <w:numFmt w:val="bullet"/>
      <w:lvlText w:val=""/>
      <w:lvlJc w:val="left"/>
      <w:pPr>
        <w:tabs>
          <w:tab w:val="num" w:pos="5040"/>
        </w:tabs>
        <w:ind w:left="5040" w:hanging="360"/>
      </w:pPr>
      <w:rPr>
        <w:rFonts w:ascii="Wingdings" w:hAnsi="Wingdings" w:hint="default"/>
        <w:sz w:val="20"/>
      </w:rPr>
    </w:lvl>
    <w:lvl w:ilvl="7" w:tplc="C4E86A70" w:tentative="1">
      <w:start w:val="1"/>
      <w:numFmt w:val="bullet"/>
      <w:lvlText w:val=""/>
      <w:lvlJc w:val="left"/>
      <w:pPr>
        <w:tabs>
          <w:tab w:val="num" w:pos="5760"/>
        </w:tabs>
        <w:ind w:left="5760" w:hanging="360"/>
      </w:pPr>
      <w:rPr>
        <w:rFonts w:ascii="Wingdings" w:hAnsi="Wingdings" w:hint="default"/>
        <w:sz w:val="20"/>
      </w:rPr>
    </w:lvl>
    <w:lvl w:ilvl="8" w:tplc="ADE4999C" w:tentative="1">
      <w:start w:val="1"/>
      <w:numFmt w:val="bullet"/>
      <w:lvlText w:val=""/>
      <w:lvlJc w:val="left"/>
      <w:pPr>
        <w:tabs>
          <w:tab w:val="num" w:pos="6480"/>
        </w:tabs>
        <w:ind w:left="6480" w:hanging="360"/>
      </w:pPr>
      <w:rPr>
        <w:rFonts w:ascii="Wingdings" w:hAnsi="Wingdings" w:hint="default"/>
        <w:sz w:val="20"/>
      </w:rPr>
    </w:lvl>
  </w:abstractNum>
  <w:abstractNum w:abstractNumId="3">
    <w:nsid w:val="342B1B47"/>
    <w:multiLevelType w:val="hybridMultilevel"/>
    <w:tmpl w:val="6AB8AD10"/>
    <w:lvl w:ilvl="0" w:tplc="D3CE21D0">
      <w:start w:val="1"/>
      <w:numFmt w:val="bullet"/>
      <w:lvlText w:val=""/>
      <w:lvlJc w:val="left"/>
      <w:pPr>
        <w:tabs>
          <w:tab w:val="num" w:pos="720"/>
        </w:tabs>
        <w:ind w:left="720" w:hanging="360"/>
      </w:pPr>
      <w:rPr>
        <w:rFonts w:ascii="Symbol" w:hAnsi="Symbol" w:hint="default"/>
        <w:sz w:val="20"/>
      </w:rPr>
    </w:lvl>
    <w:lvl w:ilvl="1" w:tplc="B5807692" w:tentative="1">
      <w:start w:val="1"/>
      <w:numFmt w:val="bullet"/>
      <w:lvlText w:val="o"/>
      <w:lvlJc w:val="left"/>
      <w:pPr>
        <w:tabs>
          <w:tab w:val="num" w:pos="1440"/>
        </w:tabs>
        <w:ind w:left="1440" w:hanging="360"/>
      </w:pPr>
      <w:rPr>
        <w:rFonts w:ascii="Courier New" w:hAnsi="Courier New" w:hint="default"/>
        <w:sz w:val="20"/>
      </w:rPr>
    </w:lvl>
    <w:lvl w:ilvl="2" w:tplc="369C854A" w:tentative="1">
      <w:start w:val="1"/>
      <w:numFmt w:val="bullet"/>
      <w:lvlText w:val=""/>
      <w:lvlJc w:val="left"/>
      <w:pPr>
        <w:tabs>
          <w:tab w:val="num" w:pos="2160"/>
        </w:tabs>
        <w:ind w:left="2160" w:hanging="360"/>
      </w:pPr>
      <w:rPr>
        <w:rFonts w:ascii="Wingdings" w:hAnsi="Wingdings" w:hint="default"/>
        <w:sz w:val="20"/>
      </w:rPr>
    </w:lvl>
    <w:lvl w:ilvl="3" w:tplc="FADEAFC2" w:tentative="1">
      <w:start w:val="1"/>
      <w:numFmt w:val="bullet"/>
      <w:lvlText w:val=""/>
      <w:lvlJc w:val="left"/>
      <w:pPr>
        <w:tabs>
          <w:tab w:val="num" w:pos="2880"/>
        </w:tabs>
        <w:ind w:left="2880" w:hanging="360"/>
      </w:pPr>
      <w:rPr>
        <w:rFonts w:ascii="Wingdings" w:hAnsi="Wingdings" w:hint="default"/>
        <w:sz w:val="20"/>
      </w:rPr>
    </w:lvl>
    <w:lvl w:ilvl="4" w:tplc="2A626ED0" w:tentative="1">
      <w:start w:val="1"/>
      <w:numFmt w:val="bullet"/>
      <w:lvlText w:val=""/>
      <w:lvlJc w:val="left"/>
      <w:pPr>
        <w:tabs>
          <w:tab w:val="num" w:pos="3600"/>
        </w:tabs>
        <w:ind w:left="3600" w:hanging="360"/>
      </w:pPr>
      <w:rPr>
        <w:rFonts w:ascii="Wingdings" w:hAnsi="Wingdings" w:hint="default"/>
        <w:sz w:val="20"/>
      </w:rPr>
    </w:lvl>
    <w:lvl w:ilvl="5" w:tplc="C2F00C30" w:tentative="1">
      <w:start w:val="1"/>
      <w:numFmt w:val="bullet"/>
      <w:lvlText w:val=""/>
      <w:lvlJc w:val="left"/>
      <w:pPr>
        <w:tabs>
          <w:tab w:val="num" w:pos="4320"/>
        </w:tabs>
        <w:ind w:left="4320" w:hanging="360"/>
      </w:pPr>
      <w:rPr>
        <w:rFonts w:ascii="Wingdings" w:hAnsi="Wingdings" w:hint="default"/>
        <w:sz w:val="20"/>
      </w:rPr>
    </w:lvl>
    <w:lvl w:ilvl="6" w:tplc="0C86D612" w:tentative="1">
      <w:start w:val="1"/>
      <w:numFmt w:val="bullet"/>
      <w:lvlText w:val=""/>
      <w:lvlJc w:val="left"/>
      <w:pPr>
        <w:tabs>
          <w:tab w:val="num" w:pos="5040"/>
        </w:tabs>
        <w:ind w:left="5040" w:hanging="360"/>
      </w:pPr>
      <w:rPr>
        <w:rFonts w:ascii="Wingdings" w:hAnsi="Wingdings" w:hint="default"/>
        <w:sz w:val="20"/>
      </w:rPr>
    </w:lvl>
    <w:lvl w:ilvl="7" w:tplc="0A6E7DBE" w:tentative="1">
      <w:start w:val="1"/>
      <w:numFmt w:val="bullet"/>
      <w:lvlText w:val=""/>
      <w:lvlJc w:val="left"/>
      <w:pPr>
        <w:tabs>
          <w:tab w:val="num" w:pos="5760"/>
        </w:tabs>
        <w:ind w:left="5760" w:hanging="360"/>
      </w:pPr>
      <w:rPr>
        <w:rFonts w:ascii="Wingdings" w:hAnsi="Wingdings" w:hint="default"/>
        <w:sz w:val="20"/>
      </w:rPr>
    </w:lvl>
    <w:lvl w:ilvl="8" w:tplc="7AE08932" w:tentative="1">
      <w:start w:val="1"/>
      <w:numFmt w:val="bullet"/>
      <w:lvlText w:val=""/>
      <w:lvlJc w:val="left"/>
      <w:pPr>
        <w:tabs>
          <w:tab w:val="num" w:pos="6480"/>
        </w:tabs>
        <w:ind w:left="6480" w:hanging="360"/>
      </w:pPr>
      <w:rPr>
        <w:rFonts w:ascii="Wingdings" w:hAnsi="Wingdings" w:hint="default"/>
        <w:sz w:val="20"/>
      </w:rPr>
    </w:lvl>
  </w:abstractNum>
  <w:abstractNum w:abstractNumId="4">
    <w:nsid w:val="39A93819"/>
    <w:multiLevelType w:val="hybridMultilevel"/>
    <w:tmpl w:val="CC2E885C"/>
    <w:lvl w:ilvl="0" w:tplc="92D8CA9E">
      <w:start w:val="1"/>
      <w:numFmt w:val="bullet"/>
      <w:lvlText w:val=""/>
      <w:lvlJc w:val="left"/>
      <w:pPr>
        <w:tabs>
          <w:tab w:val="num" w:pos="720"/>
        </w:tabs>
        <w:ind w:left="720" w:hanging="360"/>
      </w:pPr>
      <w:rPr>
        <w:rFonts w:ascii="Symbol" w:hAnsi="Symbol" w:hint="default"/>
        <w:sz w:val="20"/>
      </w:rPr>
    </w:lvl>
    <w:lvl w:ilvl="1" w:tplc="9084B896" w:tentative="1">
      <w:start w:val="1"/>
      <w:numFmt w:val="bullet"/>
      <w:lvlText w:val="o"/>
      <w:lvlJc w:val="left"/>
      <w:pPr>
        <w:tabs>
          <w:tab w:val="num" w:pos="1440"/>
        </w:tabs>
        <w:ind w:left="1440" w:hanging="360"/>
      </w:pPr>
      <w:rPr>
        <w:rFonts w:ascii="Courier New" w:hAnsi="Courier New" w:hint="default"/>
        <w:sz w:val="20"/>
      </w:rPr>
    </w:lvl>
    <w:lvl w:ilvl="2" w:tplc="D22EE42E" w:tentative="1">
      <w:start w:val="1"/>
      <w:numFmt w:val="bullet"/>
      <w:lvlText w:val=""/>
      <w:lvlJc w:val="left"/>
      <w:pPr>
        <w:tabs>
          <w:tab w:val="num" w:pos="2160"/>
        </w:tabs>
        <w:ind w:left="2160" w:hanging="360"/>
      </w:pPr>
      <w:rPr>
        <w:rFonts w:ascii="Wingdings" w:hAnsi="Wingdings" w:hint="default"/>
        <w:sz w:val="20"/>
      </w:rPr>
    </w:lvl>
    <w:lvl w:ilvl="3" w:tplc="4306BB88" w:tentative="1">
      <w:start w:val="1"/>
      <w:numFmt w:val="bullet"/>
      <w:lvlText w:val=""/>
      <w:lvlJc w:val="left"/>
      <w:pPr>
        <w:tabs>
          <w:tab w:val="num" w:pos="2880"/>
        </w:tabs>
        <w:ind w:left="2880" w:hanging="360"/>
      </w:pPr>
      <w:rPr>
        <w:rFonts w:ascii="Wingdings" w:hAnsi="Wingdings" w:hint="default"/>
        <w:sz w:val="20"/>
      </w:rPr>
    </w:lvl>
    <w:lvl w:ilvl="4" w:tplc="BED6A18A" w:tentative="1">
      <w:start w:val="1"/>
      <w:numFmt w:val="bullet"/>
      <w:lvlText w:val=""/>
      <w:lvlJc w:val="left"/>
      <w:pPr>
        <w:tabs>
          <w:tab w:val="num" w:pos="3600"/>
        </w:tabs>
        <w:ind w:left="3600" w:hanging="360"/>
      </w:pPr>
      <w:rPr>
        <w:rFonts w:ascii="Wingdings" w:hAnsi="Wingdings" w:hint="default"/>
        <w:sz w:val="20"/>
      </w:rPr>
    </w:lvl>
    <w:lvl w:ilvl="5" w:tplc="954E6F48" w:tentative="1">
      <w:start w:val="1"/>
      <w:numFmt w:val="bullet"/>
      <w:lvlText w:val=""/>
      <w:lvlJc w:val="left"/>
      <w:pPr>
        <w:tabs>
          <w:tab w:val="num" w:pos="4320"/>
        </w:tabs>
        <w:ind w:left="4320" w:hanging="360"/>
      </w:pPr>
      <w:rPr>
        <w:rFonts w:ascii="Wingdings" w:hAnsi="Wingdings" w:hint="default"/>
        <w:sz w:val="20"/>
      </w:rPr>
    </w:lvl>
    <w:lvl w:ilvl="6" w:tplc="8496E3C2" w:tentative="1">
      <w:start w:val="1"/>
      <w:numFmt w:val="bullet"/>
      <w:lvlText w:val=""/>
      <w:lvlJc w:val="left"/>
      <w:pPr>
        <w:tabs>
          <w:tab w:val="num" w:pos="5040"/>
        </w:tabs>
        <w:ind w:left="5040" w:hanging="360"/>
      </w:pPr>
      <w:rPr>
        <w:rFonts w:ascii="Wingdings" w:hAnsi="Wingdings" w:hint="default"/>
        <w:sz w:val="20"/>
      </w:rPr>
    </w:lvl>
    <w:lvl w:ilvl="7" w:tplc="1674E1E8" w:tentative="1">
      <w:start w:val="1"/>
      <w:numFmt w:val="bullet"/>
      <w:lvlText w:val=""/>
      <w:lvlJc w:val="left"/>
      <w:pPr>
        <w:tabs>
          <w:tab w:val="num" w:pos="5760"/>
        </w:tabs>
        <w:ind w:left="5760" w:hanging="360"/>
      </w:pPr>
      <w:rPr>
        <w:rFonts w:ascii="Wingdings" w:hAnsi="Wingdings" w:hint="default"/>
        <w:sz w:val="20"/>
      </w:rPr>
    </w:lvl>
    <w:lvl w:ilvl="8" w:tplc="2808091C" w:tentative="1">
      <w:start w:val="1"/>
      <w:numFmt w:val="bullet"/>
      <w:lvlText w:val=""/>
      <w:lvlJc w:val="left"/>
      <w:pPr>
        <w:tabs>
          <w:tab w:val="num" w:pos="6480"/>
        </w:tabs>
        <w:ind w:left="6480" w:hanging="360"/>
      </w:pPr>
      <w:rPr>
        <w:rFonts w:ascii="Wingdings" w:hAnsi="Wingdings" w:hint="default"/>
        <w:sz w:val="20"/>
      </w:rPr>
    </w:lvl>
  </w:abstractNum>
  <w:abstractNum w:abstractNumId="5">
    <w:nsid w:val="39B75F0B"/>
    <w:multiLevelType w:val="hybridMultilevel"/>
    <w:tmpl w:val="F94EA9E0"/>
    <w:lvl w:ilvl="0" w:tplc="6230643C">
      <w:start w:val="1"/>
      <w:numFmt w:val="bullet"/>
      <w:lvlText w:val=""/>
      <w:lvlJc w:val="left"/>
      <w:pPr>
        <w:tabs>
          <w:tab w:val="num" w:pos="720"/>
        </w:tabs>
        <w:ind w:left="720" w:hanging="360"/>
      </w:pPr>
      <w:rPr>
        <w:rFonts w:ascii="Symbol" w:hAnsi="Symbol" w:hint="default"/>
        <w:sz w:val="20"/>
      </w:rPr>
    </w:lvl>
    <w:lvl w:ilvl="1" w:tplc="E2046CDE" w:tentative="1">
      <w:start w:val="1"/>
      <w:numFmt w:val="bullet"/>
      <w:lvlText w:val="o"/>
      <w:lvlJc w:val="left"/>
      <w:pPr>
        <w:tabs>
          <w:tab w:val="num" w:pos="1440"/>
        </w:tabs>
        <w:ind w:left="1440" w:hanging="360"/>
      </w:pPr>
      <w:rPr>
        <w:rFonts w:ascii="Courier New" w:hAnsi="Courier New" w:hint="default"/>
        <w:sz w:val="20"/>
      </w:rPr>
    </w:lvl>
    <w:lvl w:ilvl="2" w:tplc="078606FE" w:tentative="1">
      <w:start w:val="1"/>
      <w:numFmt w:val="bullet"/>
      <w:lvlText w:val=""/>
      <w:lvlJc w:val="left"/>
      <w:pPr>
        <w:tabs>
          <w:tab w:val="num" w:pos="2160"/>
        </w:tabs>
        <w:ind w:left="2160" w:hanging="360"/>
      </w:pPr>
      <w:rPr>
        <w:rFonts w:ascii="Wingdings" w:hAnsi="Wingdings" w:hint="default"/>
        <w:sz w:val="20"/>
      </w:rPr>
    </w:lvl>
    <w:lvl w:ilvl="3" w:tplc="BC8002C0" w:tentative="1">
      <w:start w:val="1"/>
      <w:numFmt w:val="bullet"/>
      <w:lvlText w:val=""/>
      <w:lvlJc w:val="left"/>
      <w:pPr>
        <w:tabs>
          <w:tab w:val="num" w:pos="2880"/>
        </w:tabs>
        <w:ind w:left="2880" w:hanging="360"/>
      </w:pPr>
      <w:rPr>
        <w:rFonts w:ascii="Wingdings" w:hAnsi="Wingdings" w:hint="default"/>
        <w:sz w:val="20"/>
      </w:rPr>
    </w:lvl>
    <w:lvl w:ilvl="4" w:tplc="E5E070AA" w:tentative="1">
      <w:start w:val="1"/>
      <w:numFmt w:val="bullet"/>
      <w:lvlText w:val=""/>
      <w:lvlJc w:val="left"/>
      <w:pPr>
        <w:tabs>
          <w:tab w:val="num" w:pos="3600"/>
        </w:tabs>
        <w:ind w:left="3600" w:hanging="360"/>
      </w:pPr>
      <w:rPr>
        <w:rFonts w:ascii="Wingdings" w:hAnsi="Wingdings" w:hint="default"/>
        <w:sz w:val="20"/>
      </w:rPr>
    </w:lvl>
    <w:lvl w:ilvl="5" w:tplc="BD22686E" w:tentative="1">
      <w:start w:val="1"/>
      <w:numFmt w:val="bullet"/>
      <w:lvlText w:val=""/>
      <w:lvlJc w:val="left"/>
      <w:pPr>
        <w:tabs>
          <w:tab w:val="num" w:pos="4320"/>
        </w:tabs>
        <w:ind w:left="4320" w:hanging="360"/>
      </w:pPr>
      <w:rPr>
        <w:rFonts w:ascii="Wingdings" w:hAnsi="Wingdings" w:hint="default"/>
        <w:sz w:val="20"/>
      </w:rPr>
    </w:lvl>
    <w:lvl w:ilvl="6" w:tplc="C01EEB6A" w:tentative="1">
      <w:start w:val="1"/>
      <w:numFmt w:val="bullet"/>
      <w:lvlText w:val=""/>
      <w:lvlJc w:val="left"/>
      <w:pPr>
        <w:tabs>
          <w:tab w:val="num" w:pos="5040"/>
        </w:tabs>
        <w:ind w:left="5040" w:hanging="360"/>
      </w:pPr>
      <w:rPr>
        <w:rFonts w:ascii="Wingdings" w:hAnsi="Wingdings" w:hint="default"/>
        <w:sz w:val="20"/>
      </w:rPr>
    </w:lvl>
    <w:lvl w:ilvl="7" w:tplc="D396CB42" w:tentative="1">
      <w:start w:val="1"/>
      <w:numFmt w:val="bullet"/>
      <w:lvlText w:val=""/>
      <w:lvlJc w:val="left"/>
      <w:pPr>
        <w:tabs>
          <w:tab w:val="num" w:pos="5760"/>
        </w:tabs>
        <w:ind w:left="5760" w:hanging="360"/>
      </w:pPr>
      <w:rPr>
        <w:rFonts w:ascii="Wingdings" w:hAnsi="Wingdings" w:hint="default"/>
        <w:sz w:val="20"/>
      </w:rPr>
    </w:lvl>
    <w:lvl w:ilvl="8" w:tplc="1BB2C536" w:tentative="1">
      <w:start w:val="1"/>
      <w:numFmt w:val="bullet"/>
      <w:lvlText w:val=""/>
      <w:lvlJc w:val="left"/>
      <w:pPr>
        <w:tabs>
          <w:tab w:val="num" w:pos="6480"/>
        </w:tabs>
        <w:ind w:left="6480" w:hanging="360"/>
      </w:pPr>
      <w:rPr>
        <w:rFonts w:ascii="Wingdings" w:hAnsi="Wingdings" w:hint="default"/>
        <w:sz w:val="20"/>
      </w:rPr>
    </w:lvl>
  </w:abstractNum>
  <w:abstractNum w:abstractNumId="6">
    <w:nsid w:val="40F951CF"/>
    <w:multiLevelType w:val="hybridMultilevel"/>
    <w:tmpl w:val="774ADF8A"/>
    <w:lvl w:ilvl="0" w:tplc="63A673C8">
      <w:start w:val="1"/>
      <w:numFmt w:val="decimal"/>
      <w:lvlText w:val="%1."/>
      <w:lvlJc w:val="left"/>
      <w:pPr>
        <w:tabs>
          <w:tab w:val="num" w:pos="720"/>
        </w:tabs>
        <w:ind w:left="720" w:hanging="360"/>
      </w:pPr>
    </w:lvl>
    <w:lvl w:ilvl="1" w:tplc="528ADAF4" w:tentative="1">
      <w:start w:val="1"/>
      <w:numFmt w:val="decimal"/>
      <w:lvlText w:val="%2."/>
      <w:lvlJc w:val="left"/>
      <w:pPr>
        <w:tabs>
          <w:tab w:val="num" w:pos="1440"/>
        </w:tabs>
        <w:ind w:left="1440" w:hanging="360"/>
      </w:pPr>
    </w:lvl>
    <w:lvl w:ilvl="2" w:tplc="83B41DEC" w:tentative="1">
      <w:start w:val="1"/>
      <w:numFmt w:val="decimal"/>
      <w:lvlText w:val="%3."/>
      <w:lvlJc w:val="left"/>
      <w:pPr>
        <w:tabs>
          <w:tab w:val="num" w:pos="2160"/>
        </w:tabs>
        <w:ind w:left="2160" w:hanging="360"/>
      </w:pPr>
    </w:lvl>
    <w:lvl w:ilvl="3" w:tplc="2F6EF1A0" w:tentative="1">
      <w:start w:val="1"/>
      <w:numFmt w:val="decimal"/>
      <w:lvlText w:val="%4."/>
      <w:lvlJc w:val="left"/>
      <w:pPr>
        <w:tabs>
          <w:tab w:val="num" w:pos="2880"/>
        </w:tabs>
        <w:ind w:left="2880" w:hanging="360"/>
      </w:pPr>
    </w:lvl>
    <w:lvl w:ilvl="4" w:tplc="260E6454" w:tentative="1">
      <w:start w:val="1"/>
      <w:numFmt w:val="decimal"/>
      <w:lvlText w:val="%5."/>
      <w:lvlJc w:val="left"/>
      <w:pPr>
        <w:tabs>
          <w:tab w:val="num" w:pos="3600"/>
        </w:tabs>
        <w:ind w:left="3600" w:hanging="360"/>
      </w:pPr>
    </w:lvl>
    <w:lvl w:ilvl="5" w:tplc="6BFAB29A" w:tentative="1">
      <w:start w:val="1"/>
      <w:numFmt w:val="decimal"/>
      <w:lvlText w:val="%6."/>
      <w:lvlJc w:val="left"/>
      <w:pPr>
        <w:tabs>
          <w:tab w:val="num" w:pos="4320"/>
        </w:tabs>
        <w:ind w:left="4320" w:hanging="360"/>
      </w:pPr>
    </w:lvl>
    <w:lvl w:ilvl="6" w:tplc="3A623B0A" w:tentative="1">
      <w:start w:val="1"/>
      <w:numFmt w:val="decimal"/>
      <w:lvlText w:val="%7."/>
      <w:lvlJc w:val="left"/>
      <w:pPr>
        <w:tabs>
          <w:tab w:val="num" w:pos="5040"/>
        </w:tabs>
        <w:ind w:left="5040" w:hanging="360"/>
      </w:pPr>
    </w:lvl>
    <w:lvl w:ilvl="7" w:tplc="64F6A5F0" w:tentative="1">
      <w:start w:val="1"/>
      <w:numFmt w:val="decimal"/>
      <w:lvlText w:val="%8."/>
      <w:lvlJc w:val="left"/>
      <w:pPr>
        <w:tabs>
          <w:tab w:val="num" w:pos="5760"/>
        </w:tabs>
        <w:ind w:left="5760" w:hanging="360"/>
      </w:pPr>
    </w:lvl>
    <w:lvl w:ilvl="8" w:tplc="8B9C569A" w:tentative="1">
      <w:start w:val="1"/>
      <w:numFmt w:val="decimal"/>
      <w:lvlText w:val="%9."/>
      <w:lvlJc w:val="left"/>
      <w:pPr>
        <w:tabs>
          <w:tab w:val="num" w:pos="6480"/>
        </w:tabs>
        <w:ind w:left="6480" w:hanging="360"/>
      </w:pPr>
    </w:lvl>
  </w:abstractNum>
  <w:abstractNum w:abstractNumId="7">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8">
    <w:nsid w:val="58685CB6"/>
    <w:multiLevelType w:val="hybridMultilevel"/>
    <w:tmpl w:val="0B088F0C"/>
    <w:lvl w:ilvl="0" w:tplc="2F2AC58A">
      <w:start w:val="1"/>
      <w:numFmt w:val="bullet"/>
      <w:lvlText w:val=""/>
      <w:lvlJc w:val="left"/>
      <w:pPr>
        <w:tabs>
          <w:tab w:val="num" w:pos="720"/>
        </w:tabs>
        <w:ind w:left="720" w:hanging="360"/>
      </w:pPr>
      <w:rPr>
        <w:rFonts w:ascii="Symbol" w:hAnsi="Symbol" w:hint="default"/>
        <w:sz w:val="20"/>
      </w:rPr>
    </w:lvl>
    <w:lvl w:ilvl="1" w:tplc="EC86866A" w:tentative="1">
      <w:start w:val="1"/>
      <w:numFmt w:val="bullet"/>
      <w:lvlText w:val="o"/>
      <w:lvlJc w:val="left"/>
      <w:pPr>
        <w:tabs>
          <w:tab w:val="num" w:pos="1440"/>
        </w:tabs>
        <w:ind w:left="1440" w:hanging="360"/>
      </w:pPr>
      <w:rPr>
        <w:rFonts w:ascii="Courier New" w:hAnsi="Courier New" w:hint="default"/>
        <w:sz w:val="20"/>
      </w:rPr>
    </w:lvl>
    <w:lvl w:ilvl="2" w:tplc="3B26A606" w:tentative="1">
      <w:start w:val="1"/>
      <w:numFmt w:val="bullet"/>
      <w:lvlText w:val=""/>
      <w:lvlJc w:val="left"/>
      <w:pPr>
        <w:tabs>
          <w:tab w:val="num" w:pos="2160"/>
        </w:tabs>
        <w:ind w:left="2160" w:hanging="360"/>
      </w:pPr>
      <w:rPr>
        <w:rFonts w:ascii="Wingdings" w:hAnsi="Wingdings" w:hint="default"/>
        <w:sz w:val="20"/>
      </w:rPr>
    </w:lvl>
    <w:lvl w:ilvl="3" w:tplc="9CFAC79A" w:tentative="1">
      <w:start w:val="1"/>
      <w:numFmt w:val="bullet"/>
      <w:lvlText w:val=""/>
      <w:lvlJc w:val="left"/>
      <w:pPr>
        <w:tabs>
          <w:tab w:val="num" w:pos="2880"/>
        </w:tabs>
        <w:ind w:left="2880" w:hanging="360"/>
      </w:pPr>
      <w:rPr>
        <w:rFonts w:ascii="Wingdings" w:hAnsi="Wingdings" w:hint="default"/>
        <w:sz w:val="20"/>
      </w:rPr>
    </w:lvl>
    <w:lvl w:ilvl="4" w:tplc="FFA0661A" w:tentative="1">
      <w:start w:val="1"/>
      <w:numFmt w:val="bullet"/>
      <w:lvlText w:val=""/>
      <w:lvlJc w:val="left"/>
      <w:pPr>
        <w:tabs>
          <w:tab w:val="num" w:pos="3600"/>
        </w:tabs>
        <w:ind w:left="3600" w:hanging="360"/>
      </w:pPr>
      <w:rPr>
        <w:rFonts w:ascii="Wingdings" w:hAnsi="Wingdings" w:hint="default"/>
        <w:sz w:val="20"/>
      </w:rPr>
    </w:lvl>
    <w:lvl w:ilvl="5" w:tplc="8BCA5F7A" w:tentative="1">
      <w:start w:val="1"/>
      <w:numFmt w:val="bullet"/>
      <w:lvlText w:val=""/>
      <w:lvlJc w:val="left"/>
      <w:pPr>
        <w:tabs>
          <w:tab w:val="num" w:pos="4320"/>
        </w:tabs>
        <w:ind w:left="4320" w:hanging="360"/>
      </w:pPr>
      <w:rPr>
        <w:rFonts w:ascii="Wingdings" w:hAnsi="Wingdings" w:hint="default"/>
        <w:sz w:val="20"/>
      </w:rPr>
    </w:lvl>
    <w:lvl w:ilvl="6" w:tplc="23EEE5D0" w:tentative="1">
      <w:start w:val="1"/>
      <w:numFmt w:val="bullet"/>
      <w:lvlText w:val=""/>
      <w:lvlJc w:val="left"/>
      <w:pPr>
        <w:tabs>
          <w:tab w:val="num" w:pos="5040"/>
        </w:tabs>
        <w:ind w:left="5040" w:hanging="360"/>
      </w:pPr>
      <w:rPr>
        <w:rFonts w:ascii="Wingdings" w:hAnsi="Wingdings" w:hint="default"/>
        <w:sz w:val="20"/>
      </w:rPr>
    </w:lvl>
    <w:lvl w:ilvl="7" w:tplc="FC9EE546" w:tentative="1">
      <w:start w:val="1"/>
      <w:numFmt w:val="bullet"/>
      <w:lvlText w:val=""/>
      <w:lvlJc w:val="left"/>
      <w:pPr>
        <w:tabs>
          <w:tab w:val="num" w:pos="5760"/>
        </w:tabs>
        <w:ind w:left="5760" w:hanging="360"/>
      </w:pPr>
      <w:rPr>
        <w:rFonts w:ascii="Wingdings" w:hAnsi="Wingdings" w:hint="default"/>
        <w:sz w:val="20"/>
      </w:rPr>
    </w:lvl>
    <w:lvl w:ilvl="8" w:tplc="326A8DEA" w:tentative="1">
      <w:start w:val="1"/>
      <w:numFmt w:val="bullet"/>
      <w:lvlText w:val=""/>
      <w:lvlJc w:val="left"/>
      <w:pPr>
        <w:tabs>
          <w:tab w:val="num" w:pos="6480"/>
        </w:tabs>
        <w:ind w:left="6480" w:hanging="360"/>
      </w:pPr>
      <w:rPr>
        <w:rFonts w:ascii="Wingdings" w:hAnsi="Wingdings" w:hint="default"/>
        <w:sz w:val="20"/>
      </w:rPr>
    </w:lvl>
  </w:abstractNum>
  <w:abstractNum w:abstractNumId="9">
    <w:nsid w:val="5DFD0CB2"/>
    <w:multiLevelType w:val="hybridMultilevel"/>
    <w:tmpl w:val="58A65A68"/>
    <w:lvl w:ilvl="0" w:tplc="B2642540">
      <w:start w:val="2"/>
      <w:numFmt w:val="decimal"/>
      <w:lvlText w:val="%1."/>
      <w:lvlJc w:val="left"/>
      <w:pPr>
        <w:tabs>
          <w:tab w:val="num" w:pos="720"/>
        </w:tabs>
        <w:ind w:left="720" w:hanging="360"/>
      </w:pPr>
    </w:lvl>
    <w:lvl w:ilvl="1" w:tplc="4C8E698A" w:tentative="1">
      <w:start w:val="1"/>
      <w:numFmt w:val="decimal"/>
      <w:lvlText w:val="%2."/>
      <w:lvlJc w:val="left"/>
      <w:pPr>
        <w:tabs>
          <w:tab w:val="num" w:pos="1440"/>
        </w:tabs>
        <w:ind w:left="1440" w:hanging="360"/>
      </w:pPr>
    </w:lvl>
    <w:lvl w:ilvl="2" w:tplc="6F6AD83E" w:tentative="1">
      <w:start w:val="1"/>
      <w:numFmt w:val="decimal"/>
      <w:lvlText w:val="%3."/>
      <w:lvlJc w:val="left"/>
      <w:pPr>
        <w:tabs>
          <w:tab w:val="num" w:pos="2160"/>
        </w:tabs>
        <w:ind w:left="2160" w:hanging="360"/>
      </w:pPr>
    </w:lvl>
    <w:lvl w:ilvl="3" w:tplc="4570698C" w:tentative="1">
      <w:start w:val="1"/>
      <w:numFmt w:val="decimal"/>
      <w:lvlText w:val="%4."/>
      <w:lvlJc w:val="left"/>
      <w:pPr>
        <w:tabs>
          <w:tab w:val="num" w:pos="2880"/>
        </w:tabs>
        <w:ind w:left="2880" w:hanging="360"/>
      </w:pPr>
    </w:lvl>
    <w:lvl w:ilvl="4" w:tplc="7AFED73E" w:tentative="1">
      <w:start w:val="1"/>
      <w:numFmt w:val="decimal"/>
      <w:lvlText w:val="%5."/>
      <w:lvlJc w:val="left"/>
      <w:pPr>
        <w:tabs>
          <w:tab w:val="num" w:pos="3600"/>
        </w:tabs>
        <w:ind w:left="3600" w:hanging="360"/>
      </w:pPr>
    </w:lvl>
    <w:lvl w:ilvl="5" w:tplc="16D08696" w:tentative="1">
      <w:start w:val="1"/>
      <w:numFmt w:val="decimal"/>
      <w:lvlText w:val="%6."/>
      <w:lvlJc w:val="left"/>
      <w:pPr>
        <w:tabs>
          <w:tab w:val="num" w:pos="4320"/>
        </w:tabs>
        <w:ind w:left="4320" w:hanging="360"/>
      </w:pPr>
    </w:lvl>
    <w:lvl w:ilvl="6" w:tplc="8E027018" w:tentative="1">
      <w:start w:val="1"/>
      <w:numFmt w:val="decimal"/>
      <w:lvlText w:val="%7."/>
      <w:lvlJc w:val="left"/>
      <w:pPr>
        <w:tabs>
          <w:tab w:val="num" w:pos="5040"/>
        </w:tabs>
        <w:ind w:left="5040" w:hanging="360"/>
      </w:pPr>
    </w:lvl>
    <w:lvl w:ilvl="7" w:tplc="B538BCFA" w:tentative="1">
      <w:start w:val="1"/>
      <w:numFmt w:val="decimal"/>
      <w:lvlText w:val="%8."/>
      <w:lvlJc w:val="left"/>
      <w:pPr>
        <w:tabs>
          <w:tab w:val="num" w:pos="5760"/>
        </w:tabs>
        <w:ind w:left="5760" w:hanging="360"/>
      </w:pPr>
    </w:lvl>
    <w:lvl w:ilvl="8" w:tplc="541664F4" w:tentative="1">
      <w:start w:val="1"/>
      <w:numFmt w:val="decimal"/>
      <w:lvlText w:val="%9."/>
      <w:lvlJc w:val="left"/>
      <w:pPr>
        <w:tabs>
          <w:tab w:val="num" w:pos="6480"/>
        </w:tabs>
        <w:ind w:left="6480" w:hanging="360"/>
      </w:pPr>
    </w:lvl>
  </w:abstractNum>
  <w:abstractNum w:abstractNumId="10">
    <w:nsid w:val="64514A75"/>
    <w:multiLevelType w:val="hybridMultilevel"/>
    <w:tmpl w:val="6C7A0BA2"/>
    <w:lvl w:ilvl="0" w:tplc="B2225C00">
      <w:start w:val="4"/>
      <w:numFmt w:val="decimal"/>
      <w:lvlText w:val="%1."/>
      <w:lvlJc w:val="left"/>
      <w:pPr>
        <w:tabs>
          <w:tab w:val="num" w:pos="720"/>
        </w:tabs>
        <w:ind w:left="720" w:hanging="360"/>
      </w:pPr>
    </w:lvl>
    <w:lvl w:ilvl="1" w:tplc="095A4708" w:tentative="1">
      <w:start w:val="1"/>
      <w:numFmt w:val="decimal"/>
      <w:lvlText w:val="%2."/>
      <w:lvlJc w:val="left"/>
      <w:pPr>
        <w:tabs>
          <w:tab w:val="num" w:pos="1440"/>
        </w:tabs>
        <w:ind w:left="1440" w:hanging="360"/>
      </w:pPr>
    </w:lvl>
    <w:lvl w:ilvl="2" w:tplc="6038B00C" w:tentative="1">
      <w:start w:val="1"/>
      <w:numFmt w:val="decimal"/>
      <w:lvlText w:val="%3."/>
      <w:lvlJc w:val="left"/>
      <w:pPr>
        <w:tabs>
          <w:tab w:val="num" w:pos="2160"/>
        </w:tabs>
        <w:ind w:left="2160" w:hanging="360"/>
      </w:pPr>
    </w:lvl>
    <w:lvl w:ilvl="3" w:tplc="52505F2E" w:tentative="1">
      <w:start w:val="1"/>
      <w:numFmt w:val="decimal"/>
      <w:lvlText w:val="%4."/>
      <w:lvlJc w:val="left"/>
      <w:pPr>
        <w:tabs>
          <w:tab w:val="num" w:pos="2880"/>
        </w:tabs>
        <w:ind w:left="2880" w:hanging="360"/>
      </w:pPr>
    </w:lvl>
    <w:lvl w:ilvl="4" w:tplc="F7AAFB06" w:tentative="1">
      <w:start w:val="1"/>
      <w:numFmt w:val="decimal"/>
      <w:lvlText w:val="%5."/>
      <w:lvlJc w:val="left"/>
      <w:pPr>
        <w:tabs>
          <w:tab w:val="num" w:pos="3600"/>
        </w:tabs>
        <w:ind w:left="3600" w:hanging="360"/>
      </w:pPr>
    </w:lvl>
    <w:lvl w:ilvl="5" w:tplc="BA54E0E4" w:tentative="1">
      <w:start w:val="1"/>
      <w:numFmt w:val="decimal"/>
      <w:lvlText w:val="%6."/>
      <w:lvlJc w:val="left"/>
      <w:pPr>
        <w:tabs>
          <w:tab w:val="num" w:pos="4320"/>
        </w:tabs>
        <w:ind w:left="4320" w:hanging="360"/>
      </w:pPr>
    </w:lvl>
    <w:lvl w:ilvl="6" w:tplc="04D6C488" w:tentative="1">
      <w:start w:val="1"/>
      <w:numFmt w:val="decimal"/>
      <w:lvlText w:val="%7."/>
      <w:lvlJc w:val="left"/>
      <w:pPr>
        <w:tabs>
          <w:tab w:val="num" w:pos="5040"/>
        </w:tabs>
        <w:ind w:left="5040" w:hanging="360"/>
      </w:pPr>
    </w:lvl>
    <w:lvl w:ilvl="7" w:tplc="4D483D48" w:tentative="1">
      <w:start w:val="1"/>
      <w:numFmt w:val="decimal"/>
      <w:lvlText w:val="%8."/>
      <w:lvlJc w:val="left"/>
      <w:pPr>
        <w:tabs>
          <w:tab w:val="num" w:pos="5760"/>
        </w:tabs>
        <w:ind w:left="5760" w:hanging="360"/>
      </w:pPr>
    </w:lvl>
    <w:lvl w:ilvl="8" w:tplc="65CE09CC" w:tentative="1">
      <w:start w:val="1"/>
      <w:numFmt w:val="decimal"/>
      <w:lvlText w:val="%9."/>
      <w:lvlJc w:val="left"/>
      <w:pPr>
        <w:tabs>
          <w:tab w:val="num" w:pos="6480"/>
        </w:tabs>
        <w:ind w:left="6480" w:hanging="360"/>
      </w:pPr>
    </w:lvl>
  </w:abstractNum>
  <w:abstractNum w:abstractNumId="11">
    <w:nsid w:val="6CE02BB6"/>
    <w:multiLevelType w:val="hybridMultilevel"/>
    <w:tmpl w:val="4EA2F604"/>
    <w:lvl w:ilvl="0" w:tplc="BF3ACC1C">
      <w:start w:val="1"/>
      <w:numFmt w:val="bullet"/>
      <w:lvlText w:val=""/>
      <w:lvlJc w:val="left"/>
      <w:pPr>
        <w:tabs>
          <w:tab w:val="num" w:pos="720"/>
        </w:tabs>
        <w:ind w:left="720" w:hanging="360"/>
      </w:pPr>
      <w:rPr>
        <w:rFonts w:ascii="Symbol" w:hAnsi="Symbol" w:hint="default"/>
        <w:sz w:val="20"/>
      </w:rPr>
    </w:lvl>
    <w:lvl w:ilvl="1" w:tplc="F9C0E150" w:tentative="1">
      <w:start w:val="1"/>
      <w:numFmt w:val="bullet"/>
      <w:lvlText w:val="o"/>
      <w:lvlJc w:val="left"/>
      <w:pPr>
        <w:tabs>
          <w:tab w:val="num" w:pos="1440"/>
        </w:tabs>
        <w:ind w:left="1440" w:hanging="360"/>
      </w:pPr>
      <w:rPr>
        <w:rFonts w:ascii="Courier New" w:hAnsi="Courier New" w:hint="default"/>
        <w:sz w:val="20"/>
      </w:rPr>
    </w:lvl>
    <w:lvl w:ilvl="2" w:tplc="49A4938C" w:tentative="1">
      <w:start w:val="1"/>
      <w:numFmt w:val="bullet"/>
      <w:lvlText w:val=""/>
      <w:lvlJc w:val="left"/>
      <w:pPr>
        <w:tabs>
          <w:tab w:val="num" w:pos="2160"/>
        </w:tabs>
        <w:ind w:left="2160" w:hanging="360"/>
      </w:pPr>
      <w:rPr>
        <w:rFonts w:ascii="Wingdings" w:hAnsi="Wingdings" w:hint="default"/>
        <w:sz w:val="20"/>
      </w:rPr>
    </w:lvl>
    <w:lvl w:ilvl="3" w:tplc="D0B0A788" w:tentative="1">
      <w:start w:val="1"/>
      <w:numFmt w:val="bullet"/>
      <w:lvlText w:val=""/>
      <w:lvlJc w:val="left"/>
      <w:pPr>
        <w:tabs>
          <w:tab w:val="num" w:pos="2880"/>
        </w:tabs>
        <w:ind w:left="2880" w:hanging="360"/>
      </w:pPr>
      <w:rPr>
        <w:rFonts w:ascii="Wingdings" w:hAnsi="Wingdings" w:hint="default"/>
        <w:sz w:val="20"/>
      </w:rPr>
    </w:lvl>
    <w:lvl w:ilvl="4" w:tplc="8576A7D4" w:tentative="1">
      <w:start w:val="1"/>
      <w:numFmt w:val="bullet"/>
      <w:lvlText w:val=""/>
      <w:lvlJc w:val="left"/>
      <w:pPr>
        <w:tabs>
          <w:tab w:val="num" w:pos="3600"/>
        </w:tabs>
        <w:ind w:left="3600" w:hanging="360"/>
      </w:pPr>
      <w:rPr>
        <w:rFonts w:ascii="Wingdings" w:hAnsi="Wingdings" w:hint="default"/>
        <w:sz w:val="20"/>
      </w:rPr>
    </w:lvl>
    <w:lvl w:ilvl="5" w:tplc="24704200" w:tentative="1">
      <w:start w:val="1"/>
      <w:numFmt w:val="bullet"/>
      <w:lvlText w:val=""/>
      <w:lvlJc w:val="left"/>
      <w:pPr>
        <w:tabs>
          <w:tab w:val="num" w:pos="4320"/>
        </w:tabs>
        <w:ind w:left="4320" w:hanging="360"/>
      </w:pPr>
      <w:rPr>
        <w:rFonts w:ascii="Wingdings" w:hAnsi="Wingdings" w:hint="default"/>
        <w:sz w:val="20"/>
      </w:rPr>
    </w:lvl>
    <w:lvl w:ilvl="6" w:tplc="813A053E" w:tentative="1">
      <w:start w:val="1"/>
      <w:numFmt w:val="bullet"/>
      <w:lvlText w:val=""/>
      <w:lvlJc w:val="left"/>
      <w:pPr>
        <w:tabs>
          <w:tab w:val="num" w:pos="5040"/>
        </w:tabs>
        <w:ind w:left="5040" w:hanging="360"/>
      </w:pPr>
      <w:rPr>
        <w:rFonts w:ascii="Wingdings" w:hAnsi="Wingdings" w:hint="default"/>
        <w:sz w:val="20"/>
      </w:rPr>
    </w:lvl>
    <w:lvl w:ilvl="7" w:tplc="67C46404" w:tentative="1">
      <w:start w:val="1"/>
      <w:numFmt w:val="bullet"/>
      <w:lvlText w:val=""/>
      <w:lvlJc w:val="left"/>
      <w:pPr>
        <w:tabs>
          <w:tab w:val="num" w:pos="5760"/>
        </w:tabs>
        <w:ind w:left="5760" w:hanging="360"/>
      </w:pPr>
      <w:rPr>
        <w:rFonts w:ascii="Wingdings" w:hAnsi="Wingdings" w:hint="default"/>
        <w:sz w:val="20"/>
      </w:rPr>
    </w:lvl>
    <w:lvl w:ilvl="8" w:tplc="4BC2BAFA"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185654"/>
    <w:multiLevelType w:val="hybridMultilevel"/>
    <w:tmpl w:val="167850D8"/>
    <w:lvl w:ilvl="0" w:tplc="E904EB74">
      <w:start w:val="1"/>
      <w:numFmt w:val="bullet"/>
      <w:lvlText w:val=""/>
      <w:lvlJc w:val="left"/>
      <w:pPr>
        <w:tabs>
          <w:tab w:val="num" w:pos="720"/>
        </w:tabs>
        <w:ind w:left="720" w:hanging="360"/>
      </w:pPr>
      <w:rPr>
        <w:rFonts w:ascii="Symbol" w:hAnsi="Symbol" w:hint="default"/>
        <w:sz w:val="20"/>
      </w:rPr>
    </w:lvl>
    <w:lvl w:ilvl="1" w:tplc="69CAD92A" w:tentative="1">
      <w:start w:val="1"/>
      <w:numFmt w:val="bullet"/>
      <w:lvlText w:val="o"/>
      <w:lvlJc w:val="left"/>
      <w:pPr>
        <w:tabs>
          <w:tab w:val="num" w:pos="1440"/>
        </w:tabs>
        <w:ind w:left="1440" w:hanging="360"/>
      </w:pPr>
      <w:rPr>
        <w:rFonts w:ascii="Courier New" w:hAnsi="Courier New" w:hint="default"/>
        <w:sz w:val="20"/>
      </w:rPr>
    </w:lvl>
    <w:lvl w:ilvl="2" w:tplc="B9AEE0B2" w:tentative="1">
      <w:start w:val="1"/>
      <w:numFmt w:val="bullet"/>
      <w:lvlText w:val=""/>
      <w:lvlJc w:val="left"/>
      <w:pPr>
        <w:tabs>
          <w:tab w:val="num" w:pos="2160"/>
        </w:tabs>
        <w:ind w:left="2160" w:hanging="360"/>
      </w:pPr>
      <w:rPr>
        <w:rFonts w:ascii="Wingdings" w:hAnsi="Wingdings" w:hint="default"/>
        <w:sz w:val="20"/>
      </w:rPr>
    </w:lvl>
    <w:lvl w:ilvl="3" w:tplc="B1C0A19E" w:tentative="1">
      <w:start w:val="1"/>
      <w:numFmt w:val="bullet"/>
      <w:lvlText w:val=""/>
      <w:lvlJc w:val="left"/>
      <w:pPr>
        <w:tabs>
          <w:tab w:val="num" w:pos="2880"/>
        </w:tabs>
        <w:ind w:left="2880" w:hanging="360"/>
      </w:pPr>
      <w:rPr>
        <w:rFonts w:ascii="Wingdings" w:hAnsi="Wingdings" w:hint="default"/>
        <w:sz w:val="20"/>
      </w:rPr>
    </w:lvl>
    <w:lvl w:ilvl="4" w:tplc="C08C72DE" w:tentative="1">
      <w:start w:val="1"/>
      <w:numFmt w:val="bullet"/>
      <w:lvlText w:val=""/>
      <w:lvlJc w:val="left"/>
      <w:pPr>
        <w:tabs>
          <w:tab w:val="num" w:pos="3600"/>
        </w:tabs>
        <w:ind w:left="3600" w:hanging="360"/>
      </w:pPr>
      <w:rPr>
        <w:rFonts w:ascii="Wingdings" w:hAnsi="Wingdings" w:hint="default"/>
        <w:sz w:val="20"/>
      </w:rPr>
    </w:lvl>
    <w:lvl w:ilvl="5" w:tplc="2C065E0A" w:tentative="1">
      <w:start w:val="1"/>
      <w:numFmt w:val="bullet"/>
      <w:lvlText w:val=""/>
      <w:lvlJc w:val="left"/>
      <w:pPr>
        <w:tabs>
          <w:tab w:val="num" w:pos="4320"/>
        </w:tabs>
        <w:ind w:left="4320" w:hanging="360"/>
      </w:pPr>
      <w:rPr>
        <w:rFonts w:ascii="Wingdings" w:hAnsi="Wingdings" w:hint="default"/>
        <w:sz w:val="20"/>
      </w:rPr>
    </w:lvl>
    <w:lvl w:ilvl="6" w:tplc="34FAC616" w:tentative="1">
      <w:start w:val="1"/>
      <w:numFmt w:val="bullet"/>
      <w:lvlText w:val=""/>
      <w:lvlJc w:val="left"/>
      <w:pPr>
        <w:tabs>
          <w:tab w:val="num" w:pos="5040"/>
        </w:tabs>
        <w:ind w:left="5040" w:hanging="360"/>
      </w:pPr>
      <w:rPr>
        <w:rFonts w:ascii="Wingdings" w:hAnsi="Wingdings" w:hint="default"/>
        <w:sz w:val="20"/>
      </w:rPr>
    </w:lvl>
    <w:lvl w:ilvl="7" w:tplc="E2F47108" w:tentative="1">
      <w:start w:val="1"/>
      <w:numFmt w:val="bullet"/>
      <w:lvlText w:val=""/>
      <w:lvlJc w:val="left"/>
      <w:pPr>
        <w:tabs>
          <w:tab w:val="num" w:pos="5760"/>
        </w:tabs>
        <w:ind w:left="5760" w:hanging="360"/>
      </w:pPr>
      <w:rPr>
        <w:rFonts w:ascii="Wingdings" w:hAnsi="Wingdings" w:hint="default"/>
        <w:sz w:val="20"/>
      </w:rPr>
    </w:lvl>
    <w:lvl w:ilvl="8" w:tplc="A88C8AF2"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814948"/>
    <w:multiLevelType w:val="hybridMultilevel"/>
    <w:tmpl w:val="42C60822"/>
    <w:lvl w:ilvl="0" w:tplc="802A54AE">
      <w:start w:val="1"/>
      <w:numFmt w:val="bullet"/>
      <w:lvlText w:val=""/>
      <w:lvlJc w:val="left"/>
      <w:pPr>
        <w:tabs>
          <w:tab w:val="num" w:pos="720"/>
        </w:tabs>
        <w:ind w:left="720" w:hanging="360"/>
      </w:pPr>
      <w:rPr>
        <w:rFonts w:ascii="Symbol" w:hAnsi="Symbol" w:hint="default"/>
        <w:sz w:val="20"/>
      </w:rPr>
    </w:lvl>
    <w:lvl w:ilvl="1" w:tplc="F192FED2" w:tentative="1">
      <w:start w:val="1"/>
      <w:numFmt w:val="bullet"/>
      <w:lvlText w:val="o"/>
      <w:lvlJc w:val="left"/>
      <w:pPr>
        <w:tabs>
          <w:tab w:val="num" w:pos="1440"/>
        </w:tabs>
        <w:ind w:left="1440" w:hanging="360"/>
      </w:pPr>
      <w:rPr>
        <w:rFonts w:ascii="Courier New" w:hAnsi="Courier New" w:hint="default"/>
        <w:sz w:val="20"/>
      </w:rPr>
    </w:lvl>
    <w:lvl w:ilvl="2" w:tplc="65D2C3C4" w:tentative="1">
      <w:start w:val="1"/>
      <w:numFmt w:val="bullet"/>
      <w:lvlText w:val=""/>
      <w:lvlJc w:val="left"/>
      <w:pPr>
        <w:tabs>
          <w:tab w:val="num" w:pos="2160"/>
        </w:tabs>
        <w:ind w:left="2160" w:hanging="360"/>
      </w:pPr>
      <w:rPr>
        <w:rFonts w:ascii="Wingdings" w:hAnsi="Wingdings" w:hint="default"/>
        <w:sz w:val="20"/>
      </w:rPr>
    </w:lvl>
    <w:lvl w:ilvl="3" w:tplc="E946DBFE" w:tentative="1">
      <w:start w:val="1"/>
      <w:numFmt w:val="bullet"/>
      <w:lvlText w:val=""/>
      <w:lvlJc w:val="left"/>
      <w:pPr>
        <w:tabs>
          <w:tab w:val="num" w:pos="2880"/>
        </w:tabs>
        <w:ind w:left="2880" w:hanging="360"/>
      </w:pPr>
      <w:rPr>
        <w:rFonts w:ascii="Wingdings" w:hAnsi="Wingdings" w:hint="default"/>
        <w:sz w:val="20"/>
      </w:rPr>
    </w:lvl>
    <w:lvl w:ilvl="4" w:tplc="5C5A456E" w:tentative="1">
      <w:start w:val="1"/>
      <w:numFmt w:val="bullet"/>
      <w:lvlText w:val=""/>
      <w:lvlJc w:val="left"/>
      <w:pPr>
        <w:tabs>
          <w:tab w:val="num" w:pos="3600"/>
        </w:tabs>
        <w:ind w:left="3600" w:hanging="360"/>
      </w:pPr>
      <w:rPr>
        <w:rFonts w:ascii="Wingdings" w:hAnsi="Wingdings" w:hint="default"/>
        <w:sz w:val="20"/>
      </w:rPr>
    </w:lvl>
    <w:lvl w:ilvl="5" w:tplc="E7589DC4" w:tentative="1">
      <w:start w:val="1"/>
      <w:numFmt w:val="bullet"/>
      <w:lvlText w:val=""/>
      <w:lvlJc w:val="left"/>
      <w:pPr>
        <w:tabs>
          <w:tab w:val="num" w:pos="4320"/>
        </w:tabs>
        <w:ind w:left="4320" w:hanging="360"/>
      </w:pPr>
      <w:rPr>
        <w:rFonts w:ascii="Wingdings" w:hAnsi="Wingdings" w:hint="default"/>
        <w:sz w:val="20"/>
      </w:rPr>
    </w:lvl>
    <w:lvl w:ilvl="6" w:tplc="FD729E22" w:tentative="1">
      <w:start w:val="1"/>
      <w:numFmt w:val="bullet"/>
      <w:lvlText w:val=""/>
      <w:lvlJc w:val="left"/>
      <w:pPr>
        <w:tabs>
          <w:tab w:val="num" w:pos="5040"/>
        </w:tabs>
        <w:ind w:left="5040" w:hanging="360"/>
      </w:pPr>
      <w:rPr>
        <w:rFonts w:ascii="Wingdings" w:hAnsi="Wingdings" w:hint="default"/>
        <w:sz w:val="20"/>
      </w:rPr>
    </w:lvl>
    <w:lvl w:ilvl="7" w:tplc="2C96C402" w:tentative="1">
      <w:start w:val="1"/>
      <w:numFmt w:val="bullet"/>
      <w:lvlText w:val=""/>
      <w:lvlJc w:val="left"/>
      <w:pPr>
        <w:tabs>
          <w:tab w:val="num" w:pos="5760"/>
        </w:tabs>
        <w:ind w:left="5760" w:hanging="360"/>
      </w:pPr>
      <w:rPr>
        <w:rFonts w:ascii="Wingdings" w:hAnsi="Wingdings" w:hint="default"/>
        <w:sz w:val="20"/>
      </w:rPr>
    </w:lvl>
    <w:lvl w:ilvl="8" w:tplc="2688ABDA"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BA23CE"/>
    <w:multiLevelType w:val="hybridMultilevel"/>
    <w:tmpl w:val="BE683792"/>
    <w:lvl w:ilvl="0" w:tplc="47C011CA">
      <w:start w:val="1"/>
      <w:numFmt w:val="bullet"/>
      <w:lvlText w:val=""/>
      <w:lvlJc w:val="left"/>
      <w:pPr>
        <w:tabs>
          <w:tab w:val="num" w:pos="720"/>
        </w:tabs>
        <w:ind w:left="720" w:hanging="360"/>
      </w:pPr>
      <w:rPr>
        <w:rFonts w:ascii="Symbol" w:hAnsi="Symbol" w:hint="default"/>
        <w:sz w:val="20"/>
      </w:rPr>
    </w:lvl>
    <w:lvl w:ilvl="1" w:tplc="C6F405B4" w:tentative="1">
      <w:start w:val="1"/>
      <w:numFmt w:val="bullet"/>
      <w:lvlText w:val="o"/>
      <w:lvlJc w:val="left"/>
      <w:pPr>
        <w:tabs>
          <w:tab w:val="num" w:pos="1440"/>
        </w:tabs>
        <w:ind w:left="1440" w:hanging="360"/>
      </w:pPr>
      <w:rPr>
        <w:rFonts w:ascii="Courier New" w:hAnsi="Courier New" w:hint="default"/>
        <w:sz w:val="20"/>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1"/>
  </w:num>
  <w:num w:numId="4">
    <w:abstractNumId w:val="10"/>
  </w:num>
  <w:num w:numId="5">
    <w:abstractNumId w:val="0"/>
  </w:num>
  <w:num w:numId="6">
    <w:abstractNumId w:val="7"/>
  </w:num>
  <w:num w:numId="7">
    <w:abstractNumId w:val="14"/>
  </w:num>
  <w:num w:numId="8">
    <w:abstractNumId w:val="5"/>
  </w:num>
  <w:num w:numId="9">
    <w:abstractNumId w:val="2"/>
  </w:num>
  <w:num w:numId="10">
    <w:abstractNumId w:val="3"/>
  </w:num>
  <w:num w:numId="11">
    <w:abstractNumId w:val="12"/>
  </w:num>
  <w:num w:numId="12">
    <w:abstractNumId w:val="11"/>
  </w:num>
  <w:num w:numId="13">
    <w:abstractNumId w:val="8"/>
  </w:num>
  <w:num w:numId="14">
    <w:abstractNumId w:val="13"/>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noPunctuationKerning/>
  <w:characterSpacingControl w:val="doNotCompress"/>
  <w:savePreviewPicture/>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0027"/>
    <w:rsid w:val="00490727"/>
    <w:rsid w:val="00722517"/>
    <w:rsid w:val="00750027"/>
    <w:rsid w:val="008B5F0C"/>
    <w:rsid w:val="00A25841"/>
    <w:rsid w:val="00C252CB"/>
    <w:rsid w:val="00C321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5F0C"/>
    <w:rPr>
      <w:sz w:val="24"/>
      <w:szCs w:val="24"/>
    </w:rPr>
  </w:style>
  <w:style w:type="paragraph" w:styleId="Heading1">
    <w:name w:val="heading 1"/>
    <w:basedOn w:val="Normal"/>
    <w:qFormat/>
    <w:rsid w:val="008B5F0C"/>
    <w:pPr>
      <w:spacing w:before="100" w:beforeAutospacing="1" w:after="100" w:afterAutospacing="1"/>
      <w:outlineLvl w:val="0"/>
    </w:pPr>
    <w:rPr>
      <w:rFonts w:ascii="MS Mincho" w:eastAsia="MS Mincho"/>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B5F0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2481</Words>
  <Characters>14146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Course Syllabus *</vt:lpstr>
    </vt:vector>
  </TitlesOfParts>
  <Company>ELL</Company>
  <LinksUpToDate>false</LinksUpToDate>
  <CharactersWithSpaces>16594</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 *</dc:title>
  <dc:creator>stidger</dc:creator>
  <cp:lastModifiedBy>USER</cp:lastModifiedBy>
  <cp:revision>3</cp:revision>
  <dcterms:created xsi:type="dcterms:W3CDTF">2012-09-28T03:54:00Z</dcterms:created>
  <dcterms:modified xsi:type="dcterms:W3CDTF">2012-10-01T00:05:00Z</dcterms:modified>
</cp:coreProperties>
</file>