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F57BA" w:rsidRDefault="004F57BA" w:rsidP="004F57BA">
      <w:pPr>
        <w:overflowPunct w:val="0"/>
        <w:autoSpaceDE w:val="0"/>
        <w:autoSpaceDN w:val="0"/>
        <w:spacing w:after="240" w:line="240" w:lineRule="auto"/>
        <w:jc w:val="center"/>
        <w:rPr>
          <w:rFonts w:ascii="Arial" w:eastAsia="Times New Roman" w:hAnsi="Arial" w:cs="Arial"/>
          <w:b/>
          <w:bCs/>
        </w:rPr>
      </w:pPr>
      <w:proofErr w:type="spellStart"/>
      <w:r w:rsidRPr="004F57BA">
        <w:rPr>
          <w:rFonts w:ascii="Batang" w:eastAsia="Batang" w:hAnsi="Batang" w:cs="Times New Roman" w:hint="eastAsia"/>
          <w:b/>
          <w:bCs/>
          <w:iCs/>
          <w:sz w:val="32"/>
          <w:szCs w:val="32"/>
        </w:rPr>
        <w:t>Chaminade</w:t>
      </w:r>
      <w:proofErr w:type="spellEnd"/>
      <w:r w:rsidRPr="004F57BA">
        <w:rPr>
          <w:rFonts w:ascii="Batang" w:eastAsia="Batang" w:hAnsi="Batang" w:cs="Times New Roman" w:hint="eastAsia"/>
          <w:b/>
          <w:bCs/>
          <w:iCs/>
          <w:sz w:val="32"/>
          <w:szCs w:val="32"/>
        </w:rPr>
        <w:t xml:space="preserve"> University of Honolulu</w:t>
      </w:r>
    </w:p>
    <w:p w:rsidR="004F57BA" w:rsidRPr="004F57BA" w:rsidRDefault="004F57BA" w:rsidP="004F57BA">
      <w:pPr>
        <w:overflowPunct w:val="0"/>
        <w:autoSpaceDE w:val="0"/>
        <w:autoSpaceDN w:val="0"/>
        <w:spacing w:after="240" w:line="240" w:lineRule="auto"/>
        <w:jc w:val="center"/>
        <w:rPr>
          <w:rFonts w:ascii="Arial" w:eastAsia="Times New Roman" w:hAnsi="Arial" w:cs="Arial"/>
          <w:b/>
          <w:bCs/>
        </w:rPr>
      </w:pPr>
      <w:r w:rsidRPr="004F57BA">
        <w:rPr>
          <w:rFonts w:ascii="Arial" w:eastAsia="Times New Roman" w:hAnsi="Arial" w:cs="Arial" w:hint="eastAsia"/>
          <w:b/>
          <w:bCs/>
        </w:rPr>
        <w:t xml:space="preserve">      </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b/>
          <w:bCs/>
        </w:rPr>
        <w:t>PSY 101</w:t>
      </w:r>
      <w:r w:rsidRPr="004F57BA">
        <w:rPr>
          <w:rFonts w:ascii="Arial" w:eastAsia="Times New Roman" w:hAnsi="Arial" w:cs="Arial"/>
        </w:rPr>
        <w:t xml:space="preserve"> - General Psychology                     </w:t>
      </w:r>
      <w:proofErr w:type="gramStart"/>
      <w:r w:rsidR="00F53113">
        <w:rPr>
          <w:rFonts w:ascii="Arial" w:eastAsia="Times New Roman" w:hAnsi="Arial" w:cs="Arial"/>
        </w:rPr>
        <w:t xml:space="preserve">Fall  </w:t>
      </w:r>
      <w:r>
        <w:rPr>
          <w:rFonts w:ascii="Arial" w:eastAsia="Times New Roman" w:hAnsi="Arial" w:cs="Arial"/>
        </w:rPr>
        <w:t>2012</w:t>
      </w:r>
      <w:proofErr w:type="gramEnd"/>
      <w:r>
        <w:rPr>
          <w:rFonts w:ascii="Arial" w:eastAsia="Times New Roman" w:hAnsi="Arial" w:cs="Arial"/>
        </w:rPr>
        <w:t xml:space="preserve"> - </w:t>
      </w:r>
      <w:r w:rsidRPr="004F57BA">
        <w:rPr>
          <w:rFonts w:ascii="Arial" w:eastAsia="Times New Roman" w:hAnsi="Arial" w:cs="Arial"/>
        </w:rPr>
        <w:t xml:space="preserve"> Evening - Online</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rPr>
        <w:t xml:space="preserve">Patricia Wallace, Instructor                            </w:t>
      </w:r>
      <w:r w:rsidRPr="004F57BA">
        <w:rPr>
          <w:rFonts w:ascii="Arial" w:eastAsia="Times New Roman" w:hAnsi="Arial" w:cs="Arial"/>
          <w:color w:val="0000FF"/>
          <w:u w:val="single"/>
        </w:rPr>
        <w:t>patricia.wallace@adjunct.chaminade.edu</w:t>
      </w:r>
    </w:p>
    <w:p w:rsidR="004F57BA" w:rsidRPr="004F57BA" w:rsidRDefault="004F57BA" w:rsidP="004F57BA">
      <w:pPr>
        <w:overflowPunct w:val="0"/>
        <w:autoSpaceDE w:val="0"/>
        <w:autoSpaceDN w:val="0"/>
        <w:spacing w:after="240" w:line="240" w:lineRule="auto"/>
        <w:rPr>
          <w:rFonts w:ascii="Times New Roman" w:eastAsia="Times New Roman" w:hAnsi="Times New Roman" w:cs="Times New Roman"/>
          <w:sz w:val="20"/>
          <w:szCs w:val="20"/>
        </w:rPr>
      </w:pPr>
      <w:r w:rsidRPr="004F57BA">
        <w:rPr>
          <w:rFonts w:ascii="Arial" w:eastAsia="Times New Roman" w:hAnsi="Arial" w:cs="Arial"/>
        </w:rPr>
        <w:t xml:space="preserve">Term Dates:  </w:t>
      </w:r>
      <w:r w:rsidR="00F53113">
        <w:rPr>
          <w:rFonts w:ascii="Arial" w:eastAsia="Times New Roman" w:hAnsi="Arial" w:cs="Arial"/>
        </w:rPr>
        <w:t>OCTOBER 1 – DEC 13</w:t>
      </w:r>
      <w:r w:rsidRPr="004F57BA">
        <w:rPr>
          <w:rFonts w:ascii="Arial" w:eastAsia="Times New Roman" w:hAnsi="Arial" w:cs="Arial"/>
        </w:rPr>
        <w:t>            </w:t>
      </w:r>
      <w:r>
        <w:rPr>
          <w:rFonts w:ascii="Arial" w:eastAsia="Times New Roman" w:hAnsi="Arial" w:cs="Arial"/>
        </w:rPr>
        <w:t>*****</w:t>
      </w:r>
      <w:r w:rsidRPr="004F57BA">
        <w:rPr>
          <w:rFonts w:ascii="Arial" w:eastAsia="Times New Roman" w:hAnsi="Arial" w:cs="Arial"/>
        </w:rPr>
        <w:t>   Contact instructor via course mail</w:t>
      </w:r>
    </w:p>
    <w:p w:rsidR="004F57BA" w:rsidRPr="0034201F" w:rsidRDefault="004F57BA" w:rsidP="004F57BA">
      <w:pPr>
        <w:keepNext/>
        <w:overflowPunct w:val="0"/>
        <w:autoSpaceDE w:val="0"/>
        <w:autoSpaceDN w:val="0"/>
        <w:spacing w:after="0" w:line="240" w:lineRule="auto"/>
        <w:outlineLvl w:val="1"/>
        <w:rPr>
          <w:rFonts w:ascii="Times New Roman" w:eastAsia="Times New Roman" w:hAnsi="Times New Roman" w:cs="Times New Roman"/>
          <w:b/>
          <w:color w:val="943634" w:themeColor="accent2" w:themeShade="BF"/>
          <w:sz w:val="24"/>
          <w:szCs w:val="24"/>
        </w:rPr>
      </w:pPr>
      <w:bookmarkStart w:id="0" w:name="_GoBack"/>
      <w:r w:rsidRPr="0034201F">
        <w:rPr>
          <w:rFonts w:ascii="Arial" w:eastAsia="Times New Roman" w:hAnsi="Arial" w:cs="Arial"/>
          <w:b/>
          <w:bCs/>
          <w:color w:val="943634" w:themeColor="accent2" w:themeShade="BF"/>
          <w:sz w:val="20"/>
          <w:szCs w:val="20"/>
        </w:rPr>
        <w:t>Textbook</w:t>
      </w:r>
      <w:r w:rsidRPr="0034201F">
        <w:rPr>
          <w:rFonts w:ascii="Arial" w:eastAsia="Times New Roman" w:hAnsi="Arial" w:cs="Arial"/>
          <w:b/>
          <w:color w:val="943634" w:themeColor="accent2" w:themeShade="BF"/>
          <w:sz w:val="20"/>
          <w:szCs w:val="20"/>
        </w:rPr>
        <w:t>:  King, Laura A. (2011). The science of psychology: an appreciative view (2</w:t>
      </w:r>
      <w:r w:rsidRPr="0034201F">
        <w:rPr>
          <w:rFonts w:ascii="Arial" w:eastAsia="Times New Roman" w:hAnsi="Arial" w:cs="Arial"/>
          <w:b/>
          <w:color w:val="943634" w:themeColor="accent2" w:themeShade="BF"/>
          <w:sz w:val="20"/>
          <w:szCs w:val="20"/>
          <w:vertAlign w:val="superscript"/>
        </w:rPr>
        <w:t>nd</w:t>
      </w:r>
      <w:r w:rsidRPr="0034201F">
        <w:rPr>
          <w:rFonts w:ascii="Arial" w:eastAsia="Times New Roman" w:hAnsi="Arial" w:cs="Arial"/>
          <w:b/>
          <w:color w:val="943634" w:themeColor="accent2" w:themeShade="BF"/>
          <w:sz w:val="20"/>
          <w:szCs w:val="20"/>
        </w:rPr>
        <w:t xml:space="preserve"> Ed.). New York, NY: McGraw-Hill</w:t>
      </w:r>
    </w:p>
    <w:bookmarkEnd w:id="0"/>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sz w:val="20"/>
          <w:szCs w:val="20"/>
        </w:rPr>
        <w:br/>
        <w:t xml:space="preserve">Last day to withdraw from course:  </w:t>
      </w:r>
      <w:r w:rsidR="00F53113">
        <w:rPr>
          <w:rFonts w:ascii="Arial" w:eastAsia="Times New Roman" w:hAnsi="Arial" w:cs="Arial"/>
          <w:sz w:val="20"/>
          <w:szCs w:val="20"/>
        </w:rPr>
        <w:t>NOVEMBER 19</w:t>
      </w:r>
      <w:r w:rsidRPr="004F57BA">
        <w:rPr>
          <w:rFonts w:ascii="Arial" w:eastAsia="Times New Roman" w:hAnsi="Arial" w:cs="Arial"/>
          <w:sz w:val="20"/>
          <w:szCs w:val="20"/>
        </w:rPr>
        <w:t xml:space="preserve"> – Students must officially “withdraw.” Failure to do so will result in a grade of “F.”</w:t>
      </w:r>
      <w:r w:rsidR="00F53113">
        <w:rPr>
          <w:rFonts w:ascii="Arial" w:eastAsia="Times New Roman" w:hAnsi="Arial" w:cs="Arial"/>
          <w:sz w:val="20"/>
          <w:szCs w:val="20"/>
        </w:rPr>
        <w:t xml:space="preserve"> Please visit Records/Registrar’s office to officially withdraw from a course. </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rPr>
        <w:t> </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b/>
          <w:bCs/>
          <w:sz w:val="20"/>
          <w:szCs w:val="20"/>
          <w:u w:val="single"/>
        </w:rPr>
        <w:t>CATALOG COURSE DESCRIPTION:</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b/>
          <w:bCs/>
          <w:sz w:val="20"/>
          <w:szCs w:val="20"/>
        </w:rPr>
        <w:t> </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sz w:val="20"/>
          <w:szCs w:val="20"/>
        </w:rPr>
        <w:t>This course surveys the major theories and concepts in the study of behavior, and it provides an introduction to the psychological aspects of sensory processes, normal and abnormal development, learning, drives, emotions, and social behavior.</w:t>
      </w:r>
      <w:r w:rsidRPr="004F57BA">
        <w:rPr>
          <w:rFonts w:ascii="Arial" w:eastAsia="Times New Roman" w:hAnsi="Arial" w:cs="Arial"/>
          <w:b/>
          <w:bCs/>
          <w:sz w:val="20"/>
          <w:szCs w:val="20"/>
        </w:rPr>
        <w:t xml:space="preserve"> </w:t>
      </w:r>
      <w:r w:rsidRPr="004F57BA">
        <w:rPr>
          <w:rFonts w:ascii="Arial" w:eastAsia="Times New Roman" w:hAnsi="Arial" w:cs="Arial"/>
          <w:sz w:val="20"/>
          <w:szCs w:val="20"/>
        </w:rPr>
        <w:t> </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b/>
          <w:bCs/>
          <w:sz w:val="20"/>
          <w:szCs w:val="20"/>
          <w:u w:val="single"/>
        </w:rPr>
        <w:br/>
        <w:t>PROGRAM LINKING STATEMENT:</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sz w:val="20"/>
          <w:szCs w:val="20"/>
        </w:rPr>
        <w:t> </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sz w:val="20"/>
          <w:szCs w:val="20"/>
        </w:rPr>
        <w:t xml:space="preserve">This course develops and assesses the skills and competencies for the General Education Core requirement of demonstrating an understanding of the Behavioral Sciences. </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b/>
          <w:bCs/>
          <w:sz w:val="20"/>
          <w:szCs w:val="20"/>
        </w:rPr>
        <w:t> </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b/>
          <w:bCs/>
          <w:sz w:val="20"/>
          <w:szCs w:val="20"/>
          <w:u w:val="single"/>
        </w:rPr>
        <w:t>Departmental (Behavioral Science) LEARNING OUTCOMES:</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sz w:val="20"/>
          <w:szCs w:val="20"/>
        </w:rPr>
        <w:t> </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sz w:val="20"/>
          <w:szCs w:val="20"/>
        </w:rPr>
        <w:t>1.  The application of the scientific method to the study of human behavior in various environmental contexts.</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sz w:val="20"/>
          <w:szCs w:val="20"/>
        </w:rPr>
        <w:t>2.  Human behavior relative to various environmental contexts.</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sz w:val="20"/>
          <w:szCs w:val="20"/>
        </w:rPr>
        <w:t>3.  Human behavior relative to adapting to various changing environmental contexts.</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sz w:val="20"/>
          <w:szCs w:val="20"/>
        </w:rPr>
        <w:t> </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b/>
          <w:bCs/>
          <w:sz w:val="20"/>
          <w:szCs w:val="20"/>
          <w:u w:val="single"/>
        </w:rPr>
        <w:t>LEARNER OUTCOMES:</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b/>
          <w:bCs/>
          <w:sz w:val="20"/>
          <w:szCs w:val="20"/>
        </w:rPr>
        <w:t> </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b/>
          <w:bCs/>
          <w:sz w:val="20"/>
          <w:szCs w:val="20"/>
        </w:rPr>
        <w:t>By the completion of this course the student will demonstrate an understanding of:</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sz w:val="20"/>
          <w:szCs w:val="20"/>
        </w:rPr>
        <w:t> </w:t>
      </w:r>
    </w:p>
    <w:p w:rsidR="004F57BA" w:rsidRPr="004F57BA" w:rsidRDefault="004F57BA" w:rsidP="004F57BA">
      <w:pPr>
        <w:overflowPunct w:val="0"/>
        <w:autoSpaceDE w:val="0"/>
        <w:autoSpaceDN w:val="0"/>
        <w:spacing w:after="0" w:line="240" w:lineRule="auto"/>
        <w:ind w:left="360" w:hanging="360"/>
        <w:rPr>
          <w:rFonts w:ascii="Times New Roman" w:eastAsia="Times New Roman" w:hAnsi="Times New Roman" w:cs="Times New Roman"/>
          <w:sz w:val="20"/>
          <w:szCs w:val="20"/>
        </w:rPr>
      </w:pPr>
      <w:r w:rsidRPr="004F57BA">
        <w:rPr>
          <w:rFonts w:ascii="Arial" w:eastAsia="Times New Roman" w:hAnsi="Arial" w:cs="Arial"/>
          <w:sz w:val="24"/>
          <w:szCs w:val="24"/>
        </w:rPr>
        <w:t xml:space="preserve">1. </w:t>
      </w:r>
      <w:r w:rsidRPr="004F57BA">
        <w:rPr>
          <w:rFonts w:ascii="Times New Roman" w:eastAsia="Times New Roman" w:hAnsi="Times New Roman" w:cs="Times New Roman"/>
          <w:sz w:val="14"/>
          <w:szCs w:val="14"/>
        </w:rPr>
        <w:t xml:space="preserve">   </w:t>
      </w:r>
      <w:r w:rsidRPr="004F57BA">
        <w:rPr>
          <w:rFonts w:ascii="Arial" w:eastAsia="Times New Roman" w:hAnsi="Arial" w:cs="Arial"/>
          <w:sz w:val="20"/>
          <w:szCs w:val="20"/>
        </w:rPr>
        <w:t>The use of scientific methodology and research for investigating important questions relative to human behavior.</w:t>
      </w:r>
    </w:p>
    <w:p w:rsidR="004F57BA" w:rsidRPr="004F57BA" w:rsidRDefault="004F57BA" w:rsidP="004F57BA">
      <w:pPr>
        <w:overflowPunct w:val="0"/>
        <w:autoSpaceDE w:val="0"/>
        <w:autoSpaceDN w:val="0"/>
        <w:spacing w:after="0" w:line="240" w:lineRule="auto"/>
        <w:ind w:left="360" w:hanging="360"/>
        <w:rPr>
          <w:rFonts w:ascii="Times New Roman" w:eastAsia="Times New Roman" w:hAnsi="Times New Roman" w:cs="Times New Roman"/>
          <w:sz w:val="20"/>
          <w:szCs w:val="20"/>
        </w:rPr>
      </w:pPr>
      <w:r w:rsidRPr="004F57BA">
        <w:rPr>
          <w:rFonts w:ascii="Arial" w:eastAsia="Times New Roman" w:hAnsi="Arial" w:cs="Arial"/>
          <w:sz w:val="24"/>
          <w:szCs w:val="24"/>
        </w:rPr>
        <w:t xml:space="preserve">2. </w:t>
      </w:r>
      <w:r w:rsidRPr="004F57BA">
        <w:rPr>
          <w:rFonts w:ascii="Times New Roman" w:eastAsia="Times New Roman" w:hAnsi="Times New Roman" w:cs="Times New Roman"/>
          <w:sz w:val="14"/>
          <w:szCs w:val="14"/>
        </w:rPr>
        <w:t xml:space="preserve">   </w:t>
      </w:r>
      <w:r w:rsidRPr="004F57BA">
        <w:rPr>
          <w:rFonts w:ascii="Arial" w:eastAsia="Times New Roman" w:hAnsi="Arial" w:cs="Arial"/>
          <w:sz w:val="20"/>
          <w:szCs w:val="20"/>
        </w:rPr>
        <w:t>Knowledge of the major theories, concepts, and research findings that represent the scientific perspective for the biological basis of human behavior.</w:t>
      </w:r>
    </w:p>
    <w:p w:rsidR="004F57BA" w:rsidRPr="004F57BA" w:rsidRDefault="004F57BA" w:rsidP="004F57BA">
      <w:pPr>
        <w:overflowPunct w:val="0"/>
        <w:autoSpaceDE w:val="0"/>
        <w:autoSpaceDN w:val="0"/>
        <w:spacing w:after="0" w:line="240" w:lineRule="auto"/>
        <w:ind w:left="360" w:hanging="360"/>
        <w:rPr>
          <w:rFonts w:ascii="Times New Roman" w:eastAsia="Times New Roman" w:hAnsi="Times New Roman" w:cs="Times New Roman"/>
          <w:sz w:val="20"/>
          <w:szCs w:val="20"/>
        </w:rPr>
      </w:pPr>
      <w:r w:rsidRPr="004F57BA">
        <w:rPr>
          <w:rFonts w:ascii="Arial" w:eastAsia="Times New Roman" w:hAnsi="Arial" w:cs="Arial"/>
          <w:sz w:val="24"/>
          <w:szCs w:val="24"/>
        </w:rPr>
        <w:t xml:space="preserve">3. </w:t>
      </w:r>
      <w:r w:rsidRPr="004F57BA">
        <w:rPr>
          <w:rFonts w:ascii="Times New Roman" w:eastAsia="Times New Roman" w:hAnsi="Times New Roman" w:cs="Times New Roman"/>
          <w:sz w:val="14"/>
          <w:szCs w:val="14"/>
        </w:rPr>
        <w:t xml:space="preserve">   </w:t>
      </w:r>
      <w:r w:rsidRPr="004F57BA">
        <w:rPr>
          <w:rFonts w:ascii="Arial" w:eastAsia="Times New Roman" w:hAnsi="Arial" w:cs="Arial"/>
          <w:sz w:val="20"/>
          <w:szCs w:val="20"/>
        </w:rPr>
        <w:t>Knowledge of the major theories, concepts, and research findings that represent the scientific perspective in the investigation of cognitive processes involved in human behavior.</w:t>
      </w:r>
    </w:p>
    <w:p w:rsidR="004F57BA" w:rsidRPr="004F57BA" w:rsidRDefault="004F57BA" w:rsidP="004F57BA">
      <w:pPr>
        <w:overflowPunct w:val="0"/>
        <w:autoSpaceDE w:val="0"/>
        <w:autoSpaceDN w:val="0"/>
        <w:spacing w:after="0" w:line="240" w:lineRule="auto"/>
        <w:ind w:left="360" w:hanging="360"/>
        <w:rPr>
          <w:rFonts w:ascii="Times New Roman" w:eastAsia="Times New Roman" w:hAnsi="Times New Roman" w:cs="Times New Roman"/>
          <w:sz w:val="20"/>
          <w:szCs w:val="20"/>
        </w:rPr>
      </w:pPr>
      <w:r w:rsidRPr="004F57BA">
        <w:rPr>
          <w:rFonts w:ascii="Arial" w:eastAsia="Times New Roman" w:hAnsi="Arial" w:cs="Arial"/>
          <w:sz w:val="24"/>
          <w:szCs w:val="24"/>
        </w:rPr>
        <w:t xml:space="preserve">4. </w:t>
      </w:r>
      <w:r w:rsidRPr="004F57BA">
        <w:rPr>
          <w:rFonts w:ascii="Times New Roman" w:eastAsia="Times New Roman" w:hAnsi="Times New Roman" w:cs="Times New Roman"/>
          <w:sz w:val="14"/>
          <w:szCs w:val="14"/>
        </w:rPr>
        <w:t xml:space="preserve">   </w:t>
      </w:r>
      <w:r w:rsidRPr="004F57BA">
        <w:rPr>
          <w:rFonts w:ascii="Arial" w:eastAsia="Times New Roman" w:hAnsi="Arial" w:cs="Arial"/>
          <w:sz w:val="20"/>
          <w:szCs w:val="20"/>
        </w:rPr>
        <w:t>Knowledge of the major theories, concepts, and research findings that represent the scientific perspective in the investigation of developmental processes involved in the study of human behavior.</w:t>
      </w:r>
    </w:p>
    <w:p w:rsidR="004F57BA" w:rsidRPr="004F57BA" w:rsidRDefault="004F57BA" w:rsidP="004F57BA">
      <w:pPr>
        <w:overflowPunct w:val="0"/>
        <w:autoSpaceDE w:val="0"/>
        <w:autoSpaceDN w:val="0"/>
        <w:spacing w:after="0" w:line="240" w:lineRule="auto"/>
        <w:ind w:left="360" w:hanging="360"/>
        <w:rPr>
          <w:rFonts w:ascii="Times New Roman" w:eastAsia="Times New Roman" w:hAnsi="Times New Roman" w:cs="Times New Roman"/>
          <w:sz w:val="20"/>
          <w:szCs w:val="20"/>
        </w:rPr>
      </w:pPr>
      <w:r w:rsidRPr="004F57BA">
        <w:rPr>
          <w:rFonts w:ascii="Arial" w:eastAsia="Times New Roman" w:hAnsi="Arial" w:cs="Arial"/>
          <w:sz w:val="24"/>
          <w:szCs w:val="24"/>
        </w:rPr>
        <w:t xml:space="preserve">5. </w:t>
      </w:r>
      <w:r w:rsidRPr="004F57BA">
        <w:rPr>
          <w:rFonts w:ascii="Times New Roman" w:eastAsia="Times New Roman" w:hAnsi="Times New Roman" w:cs="Times New Roman"/>
          <w:sz w:val="14"/>
          <w:szCs w:val="14"/>
        </w:rPr>
        <w:t xml:space="preserve">   </w:t>
      </w:r>
      <w:r w:rsidRPr="004F57BA">
        <w:rPr>
          <w:rFonts w:ascii="Arial" w:eastAsia="Times New Roman" w:hAnsi="Arial" w:cs="Arial"/>
          <w:sz w:val="20"/>
          <w:szCs w:val="20"/>
        </w:rPr>
        <w:t>Knowledge of the major theories, concepts, and research findings that represent the scientific perspective in the investigation of individual personality variables.</w:t>
      </w:r>
    </w:p>
    <w:p w:rsidR="004F57BA" w:rsidRPr="004F57BA" w:rsidRDefault="004F57BA" w:rsidP="004F57BA">
      <w:pPr>
        <w:overflowPunct w:val="0"/>
        <w:autoSpaceDE w:val="0"/>
        <w:autoSpaceDN w:val="0"/>
        <w:spacing w:after="0" w:line="240" w:lineRule="auto"/>
        <w:ind w:left="360" w:hanging="360"/>
        <w:rPr>
          <w:rFonts w:ascii="Times New Roman" w:eastAsia="Times New Roman" w:hAnsi="Times New Roman" w:cs="Times New Roman"/>
          <w:sz w:val="20"/>
          <w:szCs w:val="20"/>
        </w:rPr>
      </w:pPr>
      <w:r w:rsidRPr="004F57BA">
        <w:rPr>
          <w:rFonts w:ascii="Arial" w:eastAsia="Times New Roman" w:hAnsi="Arial" w:cs="Arial"/>
          <w:sz w:val="24"/>
          <w:szCs w:val="24"/>
        </w:rPr>
        <w:t xml:space="preserve">6. </w:t>
      </w:r>
      <w:r w:rsidRPr="004F57BA">
        <w:rPr>
          <w:rFonts w:ascii="Times New Roman" w:eastAsia="Times New Roman" w:hAnsi="Times New Roman" w:cs="Times New Roman"/>
          <w:sz w:val="14"/>
          <w:szCs w:val="14"/>
        </w:rPr>
        <w:t xml:space="preserve">   </w:t>
      </w:r>
      <w:r w:rsidRPr="004F57BA">
        <w:rPr>
          <w:rFonts w:ascii="Arial" w:eastAsia="Times New Roman" w:hAnsi="Arial" w:cs="Arial"/>
          <w:sz w:val="20"/>
          <w:szCs w:val="20"/>
        </w:rPr>
        <w:t>Knowledge of the major theories, concepts, and research findings that represent the scientific perspective in the investigation of psychological disorders and their treatments.</w:t>
      </w:r>
    </w:p>
    <w:p w:rsidR="004F57BA" w:rsidRPr="004F57BA" w:rsidRDefault="004F57BA" w:rsidP="004F57BA">
      <w:pPr>
        <w:overflowPunct w:val="0"/>
        <w:autoSpaceDE w:val="0"/>
        <w:autoSpaceDN w:val="0"/>
        <w:spacing w:after="0" w:line="240" w:lineRule="auto"/>
        <w:ind w:left="360" w:hanging="360"/>
        <w:rPr>
          <w:rFonts w:ascii="Times New Roman" w:eastAsia="Times New Roman" w:hAnsi="Times New Roman" w:cs="Times New Roman"/>
          <w:sz w:val="20"/>
          <w:szCs w:val="20"/>
        </w:rPr>
      </w:pPr>
      <w:r w:rsidRPr="004F57BA">
        <w:rPr>
          <w:rFonts w:ascii="Arial" w:eastAsia="Times New Roman" w:hAnsi="Arial" w:cs="Arial"/>
          <w:sz w:val="24"/>
          <w:szCs w:val="24"/>
        </w:rPr>
        <w:t xml:space="preserve">7. </w:t>
      </w:r>
      <w:r w:rsidRPr="004F57BA">
        <w:rPr>
          <w:rFonts w:ascii="Times New Roman" w:eastAsia="Times New Roman" w:hAnsi="Times New Roman" w:cs="Times New Roman"/>
          <w:sz w:val="14"/>
          <w:szCs w:val="14"/>
        </w:rPr>
        <w:t xml:space="preserve">   </w:t>
      </w:r>
      <w:r w:rsidRPr="004F57BA">
        <w:rPr>
          <w:rFonts w:ascii="Arial" w:eastAsia="Times New Roman" w:hAnsi="Arial" w:cs="Arial"/>
          <w:sz w:val="20"/>
          <w:szCs w:val="20"/>
        </w:rPr>
        <w:t>Knowledge of the major theories, concepts, and research findings that represent the scientific perspective in the study of social and cultural influences on human social behavior.</w:t>
      </w:r>
    </w:p>
    <w:p w:rsidR="004F57BA" w:rsidRPr="004F57BA" w:rsidRDefault="004F57BA" w:rsidP="004F57BA">
      <w:pPr>
        <w:overflowPunct w:val="0"/>
        <w:autoSpaceDE w:val="0"/>
        <w:autoSpaceDN w:val="0"/>
        <w:spacing w:after="0" w:line="240" w:lineRule="auto"/>
        <w:ind w:left="360" w:hanging="360"/>
        <w:rPr>
          <w:rFonts w:ascii="Times New Roman" w:eastAsia="Times New Roman" w:hAnsi="Times New Roman" w:cs="Times New Roman"/>
          <w:sz w:val="20"/>
          <w:szCs w:val="20"/>
        </w:rPr>
      </w:pPr>
      <w:r w:rsidRPr="004F57BA">
        <w:rPr>
          <w:rFonts w:ascii="Arial" w:eastAsia="Times New Roman" w:hAnsi="Arial" w:cs="Arial"/>
          <w:sz w:val="24"/>
          <w:szCs w:val="24"/>
        </w:rPr>
        <w:t xml:space="preserve">8. </w:t>
      </w:r>
      <w:r w:rsidRPr="004F57BA">
        <w:rPr>
          <w:rFonts w:ascii="Times New Roman" w:eastAsia="Times New Roman" w:hAnsi="Times New Roman" w:cs="Times New Roman"/>
          <w:sz w:val="14"/>
          <w:szCs w:val="14"/>
        </w:rPr>
        <w:t xml:space="preserve">   </w:t>
      </w:r>
      <w:r w:rsidRPr="004F57BA">
        <w:rPr>
          <w:rFonts w:ascii="Arial" w:eastAsia="Times New Roman" w:hAnsi="Arial" w:cs="Arial"/>
          <w:sz w:val="20"/>
          <w:szCs w:val="20"/>
        </w:rPr>
        <w:t>Knowledge of stress management and the ability to apply it toward analyzing, under-standing, and engaging it in everyday life situations.</w:t>
      </w:r>
    </w:p>
    <w:p w:rsidR="004F57BA" w:rsidRPr="004F57BA" w:rsidRDefault="004F57BA" w:rsidP="004F57BA">
      <w:pPr>
        <w:overflowPunct w:val="0"/>
        <w:autoSpaceDE w:val="0"/>
        <w:autoSpaceDN w:val="0"/>
        <w:spacing w:after="0" w:line="240" w:lineRule="auto"/>
        <w:ind w:left="360" w:hanging="360"/>
        <w:rPr>
          <w:rFonts w:ascii="Times New Roman" w:eastAsia="Times New Roman" w:hAnsi="Times New Roman" w:cs="Times New Roman"/>
          <w:sz w:val="20"/>
          <w:szCs w:val="20"/>
        </w:rPr>
      </w:pPr>
      <w:r w:rsidRPr="004F57BA">
        <w:rPr>
          <w:rFonts w:ascii="Arial" w:eastAsia="Times New Roman" w:hAnsi="Arial" w:cs="Arial"/>
          <w:sz w:val="24"/>
          <w:szCs w:val="24"/>
        </w:rPr>
        <w:t xml:space="preserve">9. </w:t>
      </w:r>
      <w:r w:rsidRPr="004F57BA">
        <w:rPr>
          <w:rFonts w:ascii="Times New Roman" w:eastAsia="Times New Roman" w:hAnsi="Times New Roman" w:cs="Times New Roman"/>
          <w:sz w:val="14"/>
          <w:szCs w:val="14"/>
        </w:rPr>
        <w:t xml:space="preserve">   </w:t>
      </w:r>
      <w:r w:rsidRPr="004F57BA">
        <w:rPr>
          <w:rFonts w:ascii="Arial" w:eastAsia="Times New Roman" w:hAnsi="Arial" w:cs="Arial"/>
          <w:sz w:val="20"/>
          <w:szCs w:val="20"/>
        </w:rPr>
        <w:t>The history of psychology, and knowledge of the formative and influential psychologists who developed the field.</w:t>
      </w:r>
    </w:p>
    <w:p w:rsidR="004F57BA" w:rsidRPr="004F57BA" w:rsidRDefault="004F57BA" w:rsidP="004F57BA">
      <w:pPr>
        <w:overflowPunct w:val="0"/>
        <w:autoSpaceDE w:val="0"/>
        <w:autoSpaceDN w:val="0"/>
        <w:spacing w:after="0" w:line="240" w:lineRule="auto"/>
        <w:ind w:left="360" w:hanging="360"/>
        <w:rPr>
          <w:rFonts w:ascii="Times New Roman" w:eastAsia="Times New Roman" w:hAnsi="Times New Roman" w:cs="Times New Roman"/>
          <w:sz w:val="20"/>
          <w:szCs w:val="20"/>
        </w:rPr>
      </w:pPr>
      <w:r w:rsidRPr="004F57BA">
        <w:rPr>
          <w:rFonts w:ascii="Arial" w:eastAsia="Times New Roman" w:hAnsi="Arial" w:cs="Arial"/>
          <w:sz w:val="24"/>
          <w:szCs w:val="24"/>
        </w:rPr>
        <w:t xml:space="preserve">10. </w:t>
      </w:r>
      <w:r w:rsidRPr="004F57BA">
        <w:rPr>
          <w:rFonts w:ascii="Arial" w:eastAsia="Times New Roman" w:hAnsi="Arial" w:cs="Arial"/>
          <w:sz w:val="20"/>
          <w:szCs w:val="20"/>
        </w:rPr>
        <w:t>Evolutionary theory and its importance for understanding the field of psychology.</w:t>
      </w:r>
    </w:p>
    <w:p w:rsidR="004F57BA" w:rsidRPr="004F57BA" w:rsidRDefault="004F57BA" w:rsidP="004F57BA">
      <w:pPr>
        <w:overflowPunct w:val="0"/>
        <w:autoSpaceDE w:val="0"/>
        <w:autoSpaceDN w:val="0"/>
        <w:spacing w:after="240" w:line="240" w:lineRule="auto"/>
        <w:ind w:left="360" w:hanging="360"/>
        <w:rPr>
          <w:rFonts w:ascii="Times New Roman" w:eastAsia="Times New Roman" w:hAnsi="Times New Roman" w:cs="Times New Roman"/>
          <w:sz w:val="20"/>
          <w:szCs w:val="20"/>
        </w:rPr>
      </w:pPr>
      <w:r w:rsidRPr="004F57BA">
        <w:rPr>
          <w:rFonts w:ascii="Arial" w:eastAsia="Times New Roman" w:hAnsi="Arial" w:cs="Arial"/>
          <w:sz w:val="24"/>
          <w:szCs w:val="24"/>
        </w:rPr>
        <w:t xml:space="preserve">11. </w:t>
      </w:r>
      <w:r w:rsidRPr="004F57BA">
        <w:rPr>
          <w:rFonts w:ascii="Arial" w:eastAsia="Times New Roman" w:hAnsi="Arial" w:cs="Arial"/>
          <w:sz w:val="20"/>
          <w:szCs w:val="20"/>
        </w:rPr>
        <w:t xml:space="preserve">The </w:t>
      </w:r>
      <w:proofErr w:type="spellStart"/>
      <w:r w:rsidRPr="004F57BA">
        <w:rPr>
          <w:rFonts w:ascii="Arial" w:eastAsia="Times New Roman" w:hAnsi="Arial" w:cs="Arial"/>
          <w:sz w:val="20"/>
          <w:szCs w:val="20"/>
        </w:rPr>
        <w:t>Chaminade</w:t>
      </w:r>
      <w:proofErr w:type="spellEnd"/>
      <w:r w:rsidRPr="004F57BA">
        <w:rPr>
          <w:rFonts w:ascii="Arial" w:eastAsia="Times New Roman" w:hAnsi="Arial" w:cs="Arial"/>
          <w:sz w:val="20"/>
          <w:szCs w:val="20"/>
        </w:rPr>
        <w:t xml:space="preserve"> University </w:t>
      </w:r>
      <w:proofErr w:type="spellStart"/>
      <w:r w:rsidRPr="004F57BA">
        <w:rPr>
          <w:rFonts w:ascii="Arial" w:eastAsia="Times New Roman" w:hAnsi="Arial" w:cs="Arial"/>
          <w:sz w:val="20"/>
          <w:szCs w:val="20"/>
        </w:rPr>
        <w:t>Marianist</w:t>
      </w:r>
      <w:proofErr w:type="spellEnd"/>
      <w:r w:rsidRPr="004F57BA">
        <w:rPr>
          <w:rFonts w:ascii="Arial" w:eastAsia="Times New Roman" w:hAnsi="Arial" w:cs="Arial"/>
          <w:sz w:val="20"/>
          <w:szCs w:val="20"/>
        </w:rPr>
        <w:t xml:space="preserve"> Values. </w:t>
      </w:r>
      <w:r w:rsidRPr="004F57BA">
        <w:rPr>
          <w:rFonts w:ascii="Arial" w:eastAsia="Times New Roman" w:hAnsi="Arial" w:cs="Arial"/>
          <w:sz w:val="20"/>
          <w:szCs w:val="20"/>
        </w:rPr>
        <w:br/>
      </w:r>
      <w:r w:rsidRPr="004F57BA">
        <w:rPr>
          <w:rFonts w:ascii="Arial" w:eastAsia="Times New Roman" w:hAnsi="Arial" w:cs="Arial"/>
          <w:sz w:val="20"/>
          <w:szCs w:val="20"/>
        </w:rPr>
        <w:br/>
      </w:r>
      <w:r w:rsidRPr="004F57BA">
        <w:rPr>
          <w:rFonts w:ascii="Arial" w:eastAsia="Times New Roman" w:hAnsi="Arial" w:cs="Arial"/>
          <w:sz w:val="20"/>
          <w:szCs w:val="20"/>
        </w:rPr>
        <w:br/>
      </w:r>
    </w:p>
    <w:p w:rsidR="004F57BA" w:rsidRPr="00F53113" w:rsidRDefault="004F57BA" w:rsidP="004F57BA">
      <w:pPr>
        <w:overflowPunct w:val="0"/>
        <w:autoSpaceDE w:val="0"/>
        <w:autoSpaceDN w:val="0"/>
        <w:spacing w:after="0" w:line="240" w:lineRule="auto"/>
        <w:rPr>
          <w:rFonts w:ascii="Times New Roman" w:eastAsia="Times New Roman" w:hAnsi="Times New Roman" w:cs="Times New Roman"/>
          <w:color w:val="FF0000"/>
          <w:sz w:val="20"/>
          <w:szCs w:val="20"/>
        </w:rPr>
      </w:pPr>
      <w:r w:rsidRPr="00F53113">
        <w:rPr>
          <w:rFonts w:ascii="Arial" w:eastAsia="Times New Roman" w:hAnsi="Arial" w:cs="Arial"/>
          <w:b/>
          <w:bCs/>
          <w:color w:val="FF0000"/>
          <w:sz w:val="20"/>
          <w:szCs w:val="20"/>
          <w:u w:val="single"/>
        </w:rPr>
        <w:lastRenderedPageBreak/>
        <w:t>** ACADEMIC HONESTY STATEMENT **</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sz w:val="20"/>
          <w:szCs w:val="20"/>
        </w:rPr>
        <w:t> </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sz w:val="20"/>
          <w:szCs w:val="20"/>
        </w:rPr>
        <w:t>Academic honesty is an essential aspect of all learning, scholarship and research.  It is one of the values regarded most highly by academic communities throughout the world. Violations of the principle of academic honesty are extremely serious and will not be tolerated.</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sz w:val="20"/>
          <w:szCs w:val="20"/>
        </w:rPr>
        <w:t> </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sz w:val="20"/>
          <w:szCs w:val="20"/>
        </w:rPr>
        <w:t xml:space="preserve">Students are responsible for promoting academic honesty at </w:t>
      </w:r>
      <w:proofErr w:type="spellStart"/>
      <w:r w:rsidRPr="004F57BA">
        <w:rPr>
          <w:rFonts w:ascii="Arial" w:eastAsia="Times New Roman" w:hAnsi="Arial" w:cs="Arial"/>
          <w:sz w:val="20"/>
          <w:szCs w:val="20"/>
        </w:rPr>
        <w:t>Chaminade</w:t>
      </w:r>
      <w:proofErr w:type="spellEnd"/>
      <w:r w:rsidRPr="004F57BA">
        <w:rPr>
          <w:rFonts w:ascii="Arial" w:eastAsia="Times New Roman" w:hAnsi="Arial" w:cs="Arial"/>
          <w:sz w:val="20"/>
          <w:szCs w:val="20"/>
        </w:rPr>
        <w:t xml:space="preserve"> by not participating in any act of dishonesty and by reporting any incidents of academic dishonesty to an Instructor, or to a University official.  Academic dishonesty may include theft of records or examinations, alteration of grades, and plagiarism.</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sz w:val="20"/>
          <w:szCs w:val="20"/>
        </w:rPr>
        <w:t> </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sz w:val="20"/>
          <w:szCs w:val="20"/>
        </w:rPr>
        <w:t>Questions of academic dishonesty in a particular class are first reviewed by the Instructor, who must make a report with recommendations to the Dean of the Academic Division and may range from an ‘F’ grade for the work in question, to an ‘F’ grade for the course, to suspension or dismissal from the University.</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b/>
          <w:bCs/>
        </w:rPr>
        <w:t> </w:t>
      </w:r>
    </w:p>
    <w:p w:rsidR="004F57BA" w:rsidRPr="004F57BA" w:rsidRDefault="004F57BA" w:rsidP="004F57BA">
      <w:pPr>
        <w:autoSpaceDE w:val="0"/>
        <w:autoSpaceDN w:val="0"/>
        <w:spacing w:after="240" w:line="240" w:lineRule="auto"/>
        <w:rPr>
          <w:rFonts w:ascii="Times New Roman" w:eastAsia="Times New Roman" w:hAnsi="Times New Roman" w:cs="Times New Roman"/>
          <w:sz w:val="20"/>
          <w:szCs w:val="20"/>
        </w:rPr>
      </w:pPr>
      <w:r w:rsidRPr="004F57BA">
        <w:rPr>
          <w:rFonts w:ascii="Times New Roman" w:eastAsia="Times New Roman" w:hAnsi="Times New Roman" w:cs="Times New Roman"/>
          <w:b/>
          <w:bCs/>
          <w:color w:val="1F497D"/>
          <w:sz w:val="28"/>
          <w:szCs w:val="28"/>
        </w:rPr>
        <w:t xml:space="preserve">Course Requirements </w:t>
      </w:r>
    </w:p>
    <w:p w:rsidR="004F57BA" w:rsidRPr="004F57BA" w:rsidRDefault="004F57BA" w:rsidP="004F57BA">
      <w:pPr>
        <w:numPr>
          <w:ilvl w:val="0"/>
          <w:numId w:val="1"/>
        </w:numPr>
        <w:autoSpaceDE w:val="0"/>
        <w:autoSpaceDN w:val="0"/>
        <w:spacing w:after="240" w:line="240" w:lineRule="auto"/>
        <w:rPr>
          <w:rFonts w:ascii="Times New Roman" w:eastAsia="Times New Roman" w:hAnsi="Times New Roman" w:cs="Times New Roman"/>
          <w:color w:val="1F497D"/>
          <w:sz w:val="20"/>
          <w:szCs w:val="20"/>
        </w:rPr>
      </w:pPr>
      <w:r w:rsidRPr="004F57BA">
        <w:rPr>
          <w:rFonts w:ascii="Times New Roman" w:eastAsia="Times New Roman" w:hAnsi="Times New Roman" w:cs="Times New Roman"/>
          <w:b/>
          <w:bCs/>
          <w:color w:val="1F497D"/>
          <w:sz w:val="24"/>
          <w:szCs w:val="24"/>
        </w:rPr>
        <w:t xml:space="preserve">Weekly </w:t>
      </w:r>
      <w:r w:rsidRPr="004F57BA">
        <w:rPr>
          <w:rFonts w:ascii="Times New Roman" w:eastAsia="Times New Roman" w:hAnsi="Times New Roman" w:cs="Times New Roman"/>
          <w:b/>
          <w:bCs/>
          <w:color w:val="1F497D"/>
          <w:sz w:val="24"/>
          <w:szCs w:val="24"/>
          <w:u w:val="single"/>
        </w:rPr>
        <w:t>Discussion Questions</w:t>
      </w:r>
      <w:r w:rsidRPr="004F57BA">
        <w:rPr>
          <w:rFonts w:ascii="Times New Roman" w:eastAsia="Times New Roman" w:hAnsi="Times New Roman" w:cs="Times New Roman"/>
          <w:b/>
          <w:bCs/>
          <w:color w:val="1F497D"/>
          <w:sz w:val="24"/>
          <w:szCs w:val="24"/>
        </w:rPr>
        <w:t xml:space="preserve"> (@10)</w:t>
      </w:r>
      <w:r w:rsidRPr="004F57BA">
        <w:rPr>
          <w:rFonts w:ascii="Times New Roman" w:eastAsia="Times New Roman" w:hAnsi="Times New Roman" w:cs="Times New Roman"/>
          <w:color w:val="1F497D"/>
          <w:sz w:val="24"/>
          <w:szCs w:val="24"/>
        </w:rPr>
        <w:t>:  Each week, you will be required to participate in the discussion.  You must respond initially, to the instructor’s question. You must also respond to at least two other student’s responses to receive full points.  Please respond constructively, substantively (of substance), respectfully, and professionally.  If you reference material in your response, please use APA style to cite your information.  Give the initial question thought before you respond. Take time to read about the concept, digest the information, and reflect accordingly.  Total points during semester:  100</w:t>
      </w:r>
    </w:p>
    <w:p w:rsidR="004F57BA" w:rsidRPr="004F57BA" w:rsidRDefault="004F57BA" w:rsidP="004F57BA">
      <w:pPr>
        <w:numPr>
          <w:ilvl w:val="0"/>
          <w:numId w:val="1"/>
        </w:numPr>
        <w:autoSpaceDE w:val="0"/>
        <w:autoSpaceDN w:val="0"/>
        <w:spacing w:after="240" w:line="240" w:lineRule="auto"/>
        <w:rPr>
          <w:rFonts w:ascii="Times New Roman" w:eastAsia="Times New Roman" w:hAnsi="Times New Roman" w:cs="Times New Roman"/>
          <w:color w:val="1F497D"/>
          <w:sz w:val="20"/>
          <w:szCs w:val="20"/>
        </w:rPr>
      </w:pPr>
      <w:r w:rsidRPr="004F57BA">
        <w:rPr>
          <w:rFonts w:ascii="Times New Roman" w:eastAsia="Times New Roman" w:hAnsi="Times New Roman" w:cs="Times New Roman"/>
          <w:b/>
          <w:bCs/>
          <w:color w:val="1F497D"/>
          <w:sz w:val="24"/>
          <w:szCs w:val="24"/>
        </w:rPr>
        <w:t xml:space="preserve">Weekly </w:t>
      </w:r>
      <w:r w:rsidRPr="004F57BA">
        <w:rPr>
          <w:rFonts w:ascii="Times New Roman" w:eastAsia="Times New Roman" w:hAnsi="Times New Roman" w:cs="Times New Roman"/>
          <w:b/>
          <w:bCs/>
          <w:color w:val="1F497D"/>
          <w:sz w:val="24"/>
          <w:szCs w:val="24"/>
          <w:u w:val="single"/>
        </w:rPr>
        <w:t>Homework</w:t>
      </w:r>
      <w:r w:rsidRPr="004F57BA">
        <w:rPr>
          <w:rFonts w:ascii="Times New Roman" w:eastAsia="Times New Roman" w:hAnsi="Times New Roman" w:cs="Times New Roman"/>
          <w:b/>
          <w:bCs/>
          <w:color w:val="1F497D"/>
          <w:sz w:val="24"/>
          <w:szCs w:val="24"/>
        </w:rPr>
        <w:t xml:space="preserve"> Assignments (@20)</w:t>
      </w:r>
      <w:r w:rsidRPr="004F57BA">
        <w:rPr>
          <w:rFonts w:ascii="Times New Roman" w:eastAsia="Times New Roman" w:hAnsi="Times New Roman" w:cs="Times New Roman"/>
          <w:color w:val="1F497D"/>
          <w:sz w:val="24"/>
          <w:szCs w:val="24"/>
        </w:rPr>
        <w:t xml:space="preserve"> – you will be responsible for reading the text and answering questions that are related to some of the main topics found in each chapter.  You are required to submit your work TO the Homework Drop Box, in order to receive a grade on the work. I ask that you </w:t>
      </w:r>
      <w:r w:rsidRPr="00C610E7">
        <w:rPr>
          <w:rFonts w:ascii="Times New Roman" w:eastAsia="Times New Roman" w:hAnsi="Times New Roman" w:cs="Times New Roman"/>
          <w:b/>
          <w:color w:val="1F497D"/>
          <w:sz w:val="24"/>
          <w:szCs w:val="24"/>
          <w:u w:val="single"/>
        </w:rPr>
        <w:t>Copy and Paste your answers</w:t>
      </w:r>
      <w:r w:rsidRPr="004F57BA">
        <w:rPr>
          <w:rFonts w:ascii="Times New Roman" w:eastAsia="Times New Roman" w:hAnsi="Times New Roman" w:cs="Times New Roman"/>
          <w:color w:val="1F497D"/>
          <w:sz w:val="24"/>
          <w:szCs w:val="24"/>
        </w:rPr>
        <w:t xml:space="preserve"> into the drop box (you may additionally upload a copy of your document attachment, as a back-up).  Copying and pasting into the drop box allows me to immediately view your answers and provide feedback and a grade.  Total points = </w:t>
      </w:r>
      <w:r w:rsidR="008926C8">
        <w:rPr>
          <w:rFonts w:ascii="Times New Roman" w:eastAsia="Times New Roman" w:hAnsi="Times New Roman" w:cs="Times New Roman"/>
          <w:color w:val="1F497D"/>
          <w:sz w:val="24"/>
          <w:szCs w:val="24"/>
        </w:rPr>
        <w:t>2</w:t>
      </w:r>
      <w:r w:rsidRPr="004F57BA">
        <w:rPr>
          <w:rFonts w:ascii="Times New Roman" w:eastAsia="Times New Roman" w:hAnsi="Times New Roman" w:cs="Times New Roman"/>
          <w:color w:val="1F497D"/>
          <w:sz w:val="24"/>
          <w:szCs w:val="24"/>
        </w:rPr>
        <w:t>00</w:t>
      </w:r>
    </w:p>
    <w:p w:rsidR="004F57BA" w:rsidRPr="004F57BA" w:rsidRDefault="004F57BA" w:rsidP="004F57BA">
      <w:pPr>
        <w:autoSpaceDE w:val="0"/>
        <w:autoSpaceDN w:val="0"/>
        <w:spacing w:after="240" w:line="240" w:lineRule="auto"/>
        <w:ind w:left="1080" w:hanging="720"/>
        <w:rPr>
          <w:rFonts w:ascii="Times New Roman" w:eastAsia="Times New Roman" w:hAnsi="Times New Roman" w:cs="Times New Roman"/>
          <w:sz w:val="20"/>
          <w:szCs w:val="20"/>
        </w:rPr>
      </w:pPr>
      <w:r w:rsidRPr="004F57BA">
        <w:rPr>
          <w:rFonts w:ascii="Times New Roman" w:eastAsia="Times New Roman" w:hAnsi="Times New Roman" w:cs="Times New Roman"/>
          <w:b/>
          <w:bCs/>
          <w:color w:val="1F497D"/>
          <w:sz w:val="24"/>
          <w:szCs w:val="24"/>
        </w:rPr>
        <w:t>3.</w:t>
      </w:r>
      <w:r w:rsidRPr="004F57BA">
        <w:rPr>
          <w:rFonts w:ascii="Times New Roman" w:eastAsia="Times New Roman" w:hAnsi="Times New Roman" w:cs="Times New Roman"/>
          <w:b/>
          <w:bCs/>
          <w:color w:val="1F497D"/>
          <w:sz w:val="14"/>
          <w:szCs w:val="14"/>
        </w:rPr>
        <w:t xml:space="preserve">      </w:t>
      </w:r>
      <w:r w:rsidRPr="004F57BA">
        <w:rPr>
          <w:rFonts w:ascii="Times New Roman" w:eastAsia="Times New Roman" w:hAnsi="Times New Roman" w:cs="Times New Roman"/>
          <w:b/>
          <w:bCs/>
          <w:color w:val="1F497D"/>
          <w:sz w:val="24"/>
          <w:szCs w:val="24"/>
          <w:u w:val="single"/>
        </w:rPr>
        <w:t>JOURNALING</w:t>
      </w:r>
      <w:r w:rsidRPr="004F57BA">
        <w:rPr>
          <w:rFonts w:ascii="Times New Roman" w:eastAsia="Times New Roman" w:hAnsi="Times New Roman" w:cs="Times New Roman"/>
          <w:b/>
          <w:bCs/>
          <w:color w:val="1F497D"/>
          <w:sz w:val="24"/>
          <w:szCs w:val="24"/>
        </w:rPr>
        <w:t xml:space="preserve"> (@10each) </w:t>
      </w:r>
      <w:r w:rsidRPr="004F57BA">
        <w:rPr>
          <w:rFonts w:ascii="Times New Roman" w:eastAsia="Times New Roman" w:hAnsi="Times New Roman" w:cs="Times New Roman"/>
          <w:color w:val="1F497D"/>
          <w:sz w:val="24"/>
          <w:szCs w:val="24"/>
        </w:rPr>
        <w:t xml:space="preserve">– You will have five journal assignments, throughout the term. This will give you an opportunity to reflect and share information about yourself (and will only be read by the instructor). Please reflect upon each journaling question, and submit your journal to the corresponding </w:t>
      </w:r>
      <w:r w:rsidRPr="004F57BA">
        <w:rPr>
          <w:rFonts w:ascii="Times New Roman" w:eastAsia="Times New Roman" w:hAnsi="Times New Roman" w:cs="Times New Roman"/>
          <w:b/>
          <w:color w:val="FF0000"/>
          <w:sz w:val="24"/>
          <w:szCs w:val="24"/>
          <w:u w:val="single"/>
        </w:rPr>
        <w:t>drop box</w:t>
      </w:r>
      <w:r w:rsidRPr="004F57BA">
        <w:rPr>
          <w:rFonts w:ascii="Times New Roman" w:eastAsia="Times New Roman" w:hAnsi="Times New Roman" w:cs="Times New Roman"/>
          <w:color w:val="FF0000"/>
          <w:sz w:val="24"/>
          <w:szCs w:val="24"/>
        </w:rPr>
        <w:t>, NOT the journal tab</w:t>
      </w:r>
      <w:r w:rsidRPr="004F57BA">
        <w:rPr>
          <w:rFonts w:ascii="Times New Roman" w:eastAsia="Times New Roman" w:hAnsi="Times New Roman" w:cs="Times New Roman"/>
          <w:color w:val="1F497D"/>
          <w:sz w:val="24"/>
          <w:szCs w:val="24"/>
        </w:rPr>
        <w:t xml:space="preserve">. Again, please </w:t>
      </w:r>
      <w:r w:rsidRPr="00C610E7">
        <w:rPr>
          <w:rFonts w:ascii="Times New Roman" w:eastAsia="Times New Roman" w:hAnsi="Times New Roman" w:cs="Times New Roman"/>
          <w:b/>
          <w:color w:val="1F497D"/>
          <w:sz w:val="24"/>
          <w:szCs w:val="24"/>
          <w:u w:val="single"/>
        </w:rPr>
        <w:t>copy and paste into the drop box for grading</w:t>
      </w:r>
      <w:r w:rsidRPr="004F57BA">
        <w:rPr>
          <w:rFonts w:ascii="Times New Roman" w:eastAsia="Times New Roman" w:hAnsi="Times New Roman" w:cs="Times New Roman"/>
          <w:color w:val="1F497D"/>
          <w:sz w:val="24"/>
          <w:szCs w:val="24"/>
        </w:rPr>
        <w:t xml:space="preserve"> (you may also upload your document</w:t>
      </w:r>
      <w:r w:rsidR="00C610E7">
        <w:rPr>
          <w:rFonts w:ascii="Times New Roman" w:eastAsia="Times New Roman" w:hAnsi="Times New Roman" w:cs="Times New Roman"/>
          <w:color w:val="1F497D"/>
          <w:sz w:val="24"/>
          <w:szCs w:val="24"/>
        </w:rPr>
        <w:t xml:space="preserve"> as a back-</w:t>
      </w:r>
      <w:proofErr w:type="gramStart"/>
      <w:r w:rsidR="00C610E7">
        <w:rPr>
          <w:rFonts w:ascii="Times New Roman" w:eastAsia="Times New Roman" w:hAnsi="Times New Roman" w:cs="Times New Roman"/>
          <w:color w:val="1F497D"/>
          <w:sz w:val="24"/>
          <w:szCs w:val="24"/>
        </w:rPr>
        <w:t xml:space="preserve">up </w:t>
      </w:r>
      <w:r w:rsidRPr="004F57BA">
        <w:rPr>
          <w:rFonts w:ascii="Times New Roman" w:eastAsia="Times New Roman" w:hAnsi="Times New Roman" w:cs="Times New Roman"/>
          <w:color w:val="1F497D"/>
          <w:sz w:val="24"/>
          <w:szCs w:val="24"/>
        </w:rPr>
        <w:t>)</w:t>
      </w:r>
      <w:proofErr w:type="gramEnd"/>
      <w:r w:rsidRPr="004F57BA">
        <w:rPr>
          <w:rFonts w:ascii="Times New Roman" w:eastAsia="Times New Roman" w:hAnsi="Times New Roman" w:cs="Times New Roman"/>
          <w:color w:val="1F497D"/>
          <w:sz w:val="24"/>
          <w:szCs w:val="24"/>
        </w:rPr>
        <w:t>.  Total points= 50</w:t>
      </w:r>
    </w:p>
    <w:p w:rsidR="004F57BA" w:rsidRPr="004F57BA" w:rsidRDefault="004F57BA" w:rsidP="004F57BA">
      <w:pPr>
        <w:autoSpaceDE w:val="0"/>
        <w:spacing w:after="240" w:line="240" w:lineRule="auto"/>
        <w:ind w:left="1080" w:hanging="720"/>
        <w:rPr>
          <w:rFonts w:ascii="Times New Roman" w:eastAsia="Times New Roman" w:hAnsi="Times New Roman" w:cs="Times New Roman"/>
          <w:sz w:val="20"/>
          <w:szCs w:val="20"/>
        </w:rPr>
      </w:pPr>
      <w:r w:rsidRPr="004F57BA">
        <w:rPr>
          <w:rFonts w:ascii="Times New Roman" w:eastAsia="Times New Roman" w:hAnsi="Times New Roman" w:cs="Times New Roman"/>
          <w:color w:val="5F497A"/>
          <w:sz w:val="24"/>
          <w:szCs w:val="24"/>
        </w:rPr>
        <w:t>4.</w:t>
      </w:r>
      <w:r w:rsidRPr="004F57BA">
        <w:rPr>
          <w:rFonts w:ascii="Times New Roman" w:eastAsia="Times New Roman" w:hAnsi="Times New Roman" w:cs="Times New Roman"/>
          <w:color w:val="5F497A"/>
          <w:sz w:val="14"/>
          <w:szCs w:val="14"/>
        </w:rPr>
        <w:t xml:space="preserve">      </w:t>
      </w:r>
      <w:r w:rsidRPr="004F57BA">
        <w:rPr>
          <w:rFonts w:ascii="Times New Roman" w:eastAsia="Times New Roman" w:hAnsi="Times New Roman" w:cs="Times New Roman"/>
          <w:b/>
          <w:bCs/>
          <w:color w:val="1F497D"/>
          <w:sz w:val="24"/>
          <w:szCs w:val="24"/>
        </w:rPr>
        <w:t xml:space="preserve">Short </w:t>
      </w:r>
      <w:r w:rsidRPr="004F57BA">
        <w:rPr>
          <w:rFonts w:ascii="Times New Roman" w:eastAsia="Times New Roman" w:hAnsi="Times New Roman" w:cs="Times New Roman"/>
          <w:b/>
          <w:bCs/>
          <w:color w:val="1F497D"/>
          <w:sz w:val="24"/>
          <w:szCs w:val="24"/>
          <w:u w:val="single"/>
        </w:rPr>
        <w:t>Research Paper</w:t>
      </w:r>
      <w:r w:rsidRPr="004F57BA">
        <w:rPr>
          <w:rFonts w:ascii="Times New Roman" w:eastAsia="Times New Roman" w:hAnsi="Times New Roman" w:cs="Times New Roman"/>
          <w:b/>
          <w:bCs/>
          <w:color w:val="1F497D"/>
          <w:sz w:val="24"/>
          <w:szCs w:val="24"/>
        </w:rPr>
        <w:t xml:space="preserve"> (@ 50pts) – Personality Theory Preference – </w:t>
      </w:r>
      <w:r w:rsidRPr="004F57BA">
        <w:rPr>
          <w:rFonts w:ascii="Times New Roman" w:eastAsia="Times New Roman" w:hAnsi="Times New Roman" w:cs="Times New Roman"/>
          <w:color w:val="1F497D"/>
          <w:sz w:val="24"/>
          <w:szCs w:val="24"/>
        </w:rPr>
        <w:t xml:space="preserve">Consider the perspectives of personality from Ch. 12. You will select a perspective you find yourself agreeing with. (Select from Psychodynamic, Humanistic, Trait, </w:t>
      </w:r>
      <w:proofErr w:type="spellStart"/>
      <w:r w:rsidRPr="004F57BA">
        <w:rPr>
          <w:rFonts w:ascii="Times New Roman" w:eastAsia="Times New Roman" w:hAnsi="Times New Roman" w:cs="Times New Roman"/>
          <w:color w:val="1F497D"/>
          <w:sz w:val="24"/>
          <w:szCs w:val="24"/>
        </w:rPr>
        <w:t>Personological</w:t>
      </w:r>
      <w:proofErr w:type="spellEnd"/>
      <w:r w:rsidRPr="004F57BA">
        <w:rPr>
          <w:rFonts w:ascii="Times New Roman" w:eastAsia="Times New Roman" w:hAnsi="Times New Roman" w:cs="Times New Roman"/>
          <w:color w:val="1F497D"/>
          <w:sz w:val="24"/>
          <w:szCs w:val="24"/>
        </w:rPr>
        <w:t>, Social-Cognitive, or Biological).  Write a full- 3 page paper, (</w:t>
      </w:r>
      <w:r w:rsidRPr="00F53113">
        <w:rPr>
          <w:rFonts w:ascii="Times New Roman" w:eastAsia="Times New Roman" w:hAnsi="Times New Roman" w:cs="Times New Roman"/>
          <w:b/>
          <w:bCs/>
          <w:color w:val="FF0000"/>
          <w:sz w:val="24"/>
          <w:szCs w:val="24"/>
          <w:u w:val="single"/>
        </w:rPr>
        <w:t>no more than three</w:t>
      </w:r>
      <w:r w:rsidRPr="004F57BA">
        <w:rPr>
          <w:rFonts w:ascii="Times New Roman" w:eastAsia="Times New Roman" w:hAnsi="Times New Roman" w:cs="Times New Roman"/>
          <w:color w:val="1F497D"/>
          <w:sz w:val="24"/>
          <w:szCs w:val="24"/>
        </w:rPr>
        <w:t>), describing the perspective you chose, what you like about the perspective, and how you would apply the theory to help solve someone’s problem (use your imagination). Use one-inch margins, 12-point Arial, Courier, or Times New Roman font, and at least ONE source.  PLEASE cite your source, ANY time you copy a phrase, quote, or paraphrase someone else’s words. If you use your text, you’ll cite, (King, 2011). Your fourth page will be the Bibliography, listing your full source</w:t>
      </w:r>
      <w:r w:rsidR="00F53113">
        <w:rPr>
          <w:rFonts w:ascii="Times New Roman" w:eastAsia="Times New Roman" w:hAnsi="Times New Roman" w:cs="Times New Roman"/>
          <w:color w:val="1F497D"/>
          <w:sz w:val="24"/>
          <w:szCs w:val="24"/>
        </w:rPr>
        <w:t>/references</w:t>
      </w:r>
      <w:r w:rsidRPr="004F57BA">
        <w:rPr>
          <w:rFonts w:ascii="Times New Roman" w:eastAsia="Times New Roman" w:hAnsi="Times New Roman" w:cs="Times New Roman"/>
          <w:color w:val="1F497D"/>
          <w:sz w:val="24"/>
          <w:szCs w:val="24"/>
        </w:rPr>
        <w:t xml:space="preserve">. </w:t>
      </w:r>
      <w:r w:rsidR="008926C8">
        <w:rPr>
          <w:rFonts w:ascii="Times New Roman" w:eastAsia="Times New Roman" w:hAnsi="Times New Roman" w:cs="Times New Roman"/>
          <w:color w:val="1F497D"/>
          <w:sz w:val="24"/>
          <w:szCs w:val="24"/>
        </w:rPr>
        <w:t xml:space="preserve">  </w:t>
      </w:r>
      <w:proofErr w:type="gramStart"/>
      <w:r w:rsidR="008926C8">
        <w:rPr>
          <w:rFonts w:ascii="Times New Roman" w:eastAsia="Times New Roman" w:hAnsi="Times New Roman" w:cs="Times New Roman"/>
          <w:color w:val="1F497D"/>
          <w:sz w:val="24"/>
          <w:szCs w:val="24"/>
        </w:rPr>
        <w:t>Total Points (50).</w:t>
      </w:r>
      <w:proofErr w:type="gramEnd"/>
      <w:r w:rsidRPr="004F57BA">
        <w:rPr>
          <w:rFonts w:ascii="Times New Roman" w:eastAsia="Times New Roman" w:hAnsi="Times New Roman" w:cs="Times New Roman"/>
          <w:color w:val="1F497D"/>
          <w:sz w:val="24"/>
          <w:szCs w:val="24"/>
        </w:rPr>
        <w:br/>
      </w:r>
      <w:r w:rsidRPr="004F57BA">
        <w:rPr>
          <w:rFonts w:ascii="Times New Roman" w:eastAsia="Times New Roman" w:hAnsi="Times New Roman" w:cs="Times New Roman"/>
          <w:color w:val="1F497D"/>
          <w:sz w:val="24"/>
          <w:szCs w:val="24"/>
        </w:rPr>
        <w:br/>
      </w:r>
      <w:r w:rsidRPr="004F57BA">
        <w:rPr>
          <w:rFonts w:ascii="Times New Roman" w:eastAsia="Times New Roman" w:hAnsi="Times New Roman" w:cs="Times New Roman"/>
          <w:b/>
          <w:bCs/>
          <w:color w:val="5F497A"/>
          <w:sz w:val="24"/>
          <w:szCs w:val="24"/>
        </w:rPr>
        <w:t>The following are examples of APA Bibliographical references</w:t>
      </w:r>
      <w:proofErr w:type="gramStart"/>
      <w:r w:rsidRPr="004F57BA">
        <w:rPr>
          <w:rFonts w:ascii="Times New Roman" w:eastAsia="Times New Roman" w:hAnsi="Times New Roman" w:cs="Times New Roman"/>
          <w:b/>
          <w:bCs/>
          <w:color w:val="5F497A"/>
          <w:sz w:val="24"/>
          <w:szCs w:val="24"/>
        </w:rPr>
        <w:t>:</w:t>
      </w:r>
      <w:proofErr w:type="gramEnd"/>
      <w:r w:rsidRPr="004F57BA">
        <w:rPr>
          <w:rFonts w:ascii="Times New Roman" w:eastAsia="Times New Roman" w:hAnsi="Times New Roman" w:cs="Times New Roman"/>
          <w:b/>
          <w:bCs/>
          <w:color w:val="5F497A"/>
          <w:sz w:val="24"/>
          <w:szCs w:val="24"/>
        </w:rPr>
        <w:br/>
      </w:r>
      <w:r w:rsidRPr="004F57BA">
        <w:rPr>
          <w:rFonts w:ascii="Times New Roman" w:eastAsia="Times New Roman" w:hAnsi="Times New Roman" w:cs="Times New Roman"/>
          <w:b/>
          <w:bCs/>
          <w:color w:val="5F497A"/>
          <w:sz w:val="24"/>
          <w:szCs w:val="24"/>
        </w:rPr>
        <w:br/>
      </w:r>
      <w:r w:rsidRPr="004F57BA">
        <w:rPr>
          <w:rFonts w:ascii="Times New Roman" w:eastAsia="Times New Roman" w:hAnsi="Times New Roman" w:cs="Times New Roman"/>
          <w:color w:val="5F497A"/>
          <w:sz w:val="24"/>
          <w:szCs w:val="24"/>
        </w:rPr>
        <w:t xml:space="preserve">Klein, D. F. &amp; </w:t>
      </w:r>
      <w:proofErr w:type="spellStart"/>
      <w:r w:rsidRPr="004F57BA">
        <w:rPr>
          <w:rFonts w:ascii="Times New Roman" w:eastAsia="Times New Roman" w:hAnsi="Times New Roman" w:cs="Times New Roman"/>
          <w:color w:val="5F497A"/>
          <w:sz w:val="24"/>
          <w:szCs w:val="24"/>
        </w:rPr>
        <w:t>Wender</w:t>
      </w:r>
      <w:proofErr w:type="spellEnd"/>
      <w:r w:rsidRPr="004F57BA">
        <w:rPr>
          <w:rFonts w:ascii="Times New Roman" w:eastAsia="Times New Roman" w:hAnsi="Times New Roman" w:cs="Times New Roman"/>
          <w:color w:val="5F497A"/>
          <w:sz w:val="24"/>
          <w:szCs w:val="24"/>
        </w:rPr>
        <w:t xml:space="preserve">, P. H. (1981).  </w:t>
      </w:r>
      <w:r w:rsidRPr="004F57BA">
        <w:rPr>
          <w:rFonts w:ascii="Times New Roman" w:eastAsia="Times New Roman" w:hAnsi="Times New Roman" w:cs="Times New Roman"/>
          <w:color w:val="5F497A"/>
          <w:sz w:val="24"/>
          <w:szCs w:val="24"/>
          <w:u w:val="single"/>
        </w:rPr>
        <w:t xml:space="preserve">Mind, mood, and medicine: A guide to the new </w:t>
      </w:r>
      <w:r w:rsidRPr="004F57BA">
        <w:rPr>
          <w:rFonts w:ascii="Times New Roman" w:eastAsia="Times New Roman" w:hAnsi="Times New Roman" w:cs="Times New Roman"/>
          <w:color w:val="5F497A"/>
          <w:sz w:val="24"/>
          <w:szCs w:val="24"/>
          <w:u w:val="single"/>
        </w:rPr>
        <w:lastRenderedPageBreak/>
        <w:t>biological psychiatry</w:t>
      </w:r>
      <w:r w:rsidRPr="004F57BA">
        <w:rPr>
          <w:rFonts w:ascii="Times New Roman" w:eastAsia="Times New Roman" w:hAnsi="Times New Roman" w:cs="Times New Roman"/>
          <w:color w:val="5F497A"/>
          <w:sz w:val="24"/>
          <w:szCs w:val="24"/>
        </w:rPr>
        <w:t xml:space="preserve">.  New York: Farrar, Straus, &amp; Giroux. 274-276. </w:t>
      </w:r>
      <w:r w:rsidRPr="004F57BA">
        <w:rPr>
          <w:rFonts w:ascii="Times New Roman" w:eastAsia="Times New Roman" w:hAnsi="Times New Roman" w:cs="Times New Roman"/>
          <w:color w:val="5F497A"/>
          <w:sz w:val="24"/>
          <w:szCs w:val="24"/>
        </w:rPr>
        <w:br/>
      </w:r>
      <w:r w:rsidRPr="004F57BA">
        <w:rPr>
          <w:rFonts w:ascii="Times New Roman" w:eastAsia="Times New Roman" w:hAnsi="Times New Roman" w:cs="Times New Roman"/>
          <w:color w:val="5F497A"/>
          <w:sz w:val="24"/>
          <w:szCs w:val="24"/>
        </w:rPr>
        <w:br/>
        <w:t xml:space="preserve">Myers, David, </w:t>
      </w:r>
      <w:r w:rsidRPr="004F57BA">
        <w:rPr>
          <w:rFonts w:ascii="Times New Roman" w:eastAsia="Times New Roman" w:hAnsi="Times New Roman" w:cs="Times New Roman"/>
          <w:i/>
          <w:iCs/>
          <w:color w:val="5F497A"/>
          <w:sz w:val="24"/>
          <w:szCs w:val="24"/>
        </w:rPr>
        <w:t>Exploring Psychology, 6</w:t>
      </w:r>
      <w:r w:rsidRPr="004F57BA">
        <w:rPr>
          <w:rFonts w:ascii="Times New Roman" w:eastAsia="Times New Roman" w:hAnsi="Times New Roman" w:cs="Times New Roman"/>
          <w:i/>
          <w:iCs/>
          <w:color w:val="5F497A"/>
          <w:sz w:val="24"/>
          <w:szCs w:val="24"/>
          <w:vertAlign w:val="superscript"/>
        </w:rPr>
        <w:t>th</w:t>
      </w:r>
      <w:r w:rsidRPr="004F57BA">
        <w:rPr>
          <w:rFonts w:ascii="Times New Roman" w:eastAsia="Times New Roman" w:hAnsi="Times New Roman" w:cs="Times New Roman"/>
          <w:i/>
          <w:iCs/>
          <w:color w:val="5F497A"/>
          <w:sz w:val="24"/>
          <w:szCs w:val="24"/>
        </w:rPr>
        <w:t xml:space="preserve"> ed., </w:t>
      </w:r>
      <w:r w:rsidRPr="004F57BA">
        <w:rPr>
          <w:rFonts w:ascii="Times New Roman" w:eastAsia="Times New Roman" w:hAnsi="Times New Roman" w:cs="Times New Roman"/>
          <w:color w:val="5F497A"/>
          <w:sz w:val="24"/>
          <w:szCs w:val="24"/>
        </w:rPr>
        <w:t>(Worth Publishers: 2005), 325</w:t>
      </w:r>
    </w:p>
    <w:p w:rsidR="004F57BA" w:rsidRPr="004F57BA" w:rsidRDefault="004F57BA" w:rsidP="004F57BA">
      <w:pPr>
        <w:autoSpaceDE w:val="0"/>
        <w:autoSpaceDN w:val="0"/>
        <w:spacing w:after="240" w:line="240" w:lineRule="auto"/>
        <w:ind w:left="1080" w:hanging="720"/>
        <w:rPr>
          <w:rFonts w:ascii="Times New Roman" w:eastAsia="Times New Roman" w:hAnsi="Times New Roman" w:cs="Times New Roman"/>
          <w:sz w:val="20"/>
          <w:szCs w:val="20"/>
        </w:rPr>
      </w:pPr>
      <w:r w:rsidRPr="004F57BA">
        <w:rPr>
          <w:rFonts w:ascii="Times New Roman" w:eastAsia="Times New Roman" w:hAnsi="Times New Roman" w:cs="Times New Roman"/>
          <w:b/>
          <w:bCs/>
          <w:color w:val="1F497D"/>
          <w:sz w:val="24"/>
          <w:szCs w:val="24"/>
        </w:rPr>
        <w:t>5.</w:t>
      </w:r>
      <w:r w:rsidRPr="004F57BA">
        <w:rPr>
          <w:rFonts w:ascii="Times New Roman" w:eastAsia="Times New Roman" w:hAnsi="Times New Roman" w:cs="Times New Roman"/>
          <w:b/>
          <w:bCs/>
          <w:color w:val="1F497D"/>
          <w:sz w:val="14"/>
          <w:szCs w:val="14"/>
        </w:rPr>
        <w:t xml:space="preserve">      </w:t>
      </w:r>
      <w:r w:rsidRPr="004F57BA">
        <w:rPr>
          <w:rFonts w:ascii="Times New Roman" w:eastAsia="Times New Roman" w:hAnsi="Times New Roman" w:cs="Times New Roman"/>
          <w:b/>
          <w:bCs/>
          <w:color w:val="1F497D"/>
          <w:sz w:val="24"/>
          <w:szCs w:val="24"/>
        </w:rPr>
        <w:t xml:space="preserve">Final EXAM – </w:t>
      </w:r>
      <w:r w:rsidRPr="004F57BA">
        <w:rPr>
          <w:rFonts w:ascii="Times New Roman" w:eastAsia="Times New Roman" w:hAnsi="Times New Roman" w:cs="Times New Roman"/>
          <w:color w:val="1F497D"/>
          <w:sz w:val="24"/>
          <w:szCs w:val="24"/>
        </w:rPr>
        <w:t xml:space="preserve">Mandatory final exam to be held on Saturday, </w:t>
      </w:r>
      <w:r w:rsidR="00F53113" w:rsidRPr="00F53113">
        <w:rPr>
          <w:rFonts w:ascii="Times New Roman" w:eastAsia="Times New Roman" w:hAnsi="Times New Roman" w:cs="Times New Roman"/>
          <w:b/>
          <w:color w:val="FF0000"/>
          <w:sz w:val="24"/>
          <w:szCs w:val="24"/>
        </w:rPr>
        <w:t>December 8</w:t>
      </w:r>
      <w:proofErr w:type="gramStart"/>
      <w:r w:rsidR="00F53113" w:rsidRPr="00F53113">
        <w:rPr>
          <w:rFonts w:ascii="Times New Roman" w:eastAsia="Times New Roman" w:hAnsi="Times New Roman" w:cs="Times New Roman"/>
          <w:b/>
          <w:color w:val="FF0000"/>
          <w:sz w:val="24"/>
          <w:szCs w:val="24"/>
        </w:rPr>
        <w:t>,</w:t>
      </w:r>
      <w:r w:rsidR="00F53113" w:rsidRPr="00F53113">
        <w:rPr>
          <w:rFonts w:ascii="Times New Roman" w:eastAsia="Times New Roman" w:hAnsi="Times New Roman" w:cs="Times New Roman"/>
          <w:color w:val="FF0000"/>
          <w:sz w:val="24"/>
          <w:szCs w:val="24"/>
        </w:rPr>
        <w:t xml:space="preserve"> </w:t>
      </w:r>
      <w:r w:rsidRPr="00F53113">
        <w:rPr>
          <w:rFonts w:ascii="Times New Roman" w:eastAsia="Times New Roman" w:hAnsi="Times New Roman" w:cs="Times New Roman"/>
          <w:color w:val="FF0000"/>
          <w:sz w:val="24"/>
          <w:szCs w:val="24"/>
        </w:rPr>
        <w:t xml:space="preserve"> </w:t>
      </w:r>
      <w:r>
        <w:rPr>
          <w:rFonts w:ascii="Times New Roman" w:eastAsia="Times New Roman" w:hAnsi="Times New Roman" w:cs="Times New Roman"/>
          <w:color w:val="1F497D"/>
          <w:sz w:val="24"/>
          <w:szCs w:val="24"/>
        </w:rPr>
        <w:t>2012</w:t>
      </w:r>
      <w:proofErr w:type="gramEnd"/>
      <w:r w:rsidRPr="004F57BA">
        <w:rPr>
          <w:rFonts w:ascii="Times New Roman" w:eastAsia="Times New Roman" w:hAnsi="Times New Roman" w:cs="Times New Roman"/>
          <w:color w:val="1F497D"/>
          <w:sz w:val="24"/>
          <w:szCs w:val="24"/>
        </w:rPr>
        <w:t>, at the main campus and off-campus military bases. Students who reside off-island must use PROCTOR-U and pay associated fees.  @100 points</w:t>
      </w:r>
    </w:p>
    <w:p w:rsidR="004F57BA" w:rsidRPr="004F57BA" w:rsidRDefault="004F57BA" w:rsidP="004F57BA">
      <w:pPr>
        <w:autoSpaceDE w:val="0"/>
        <w:spacing w:after="240" w:line="240" w:lineRule="auto"/>
        <w:ind w:firstLine="360"/>
        <w:rPr>
          <w:rFonts w:ascii="Times New Roman" w:eastAsia="Times New Roman" w:hAnsi="Times New Roman" w:cs="Times New Roman"/>
          <w:sz w:val="20"/>
          <w:szCs w:val="20"/>
        </w:rPr>
      </w:pPr>
      <w:r w:rsidRPr="004F57BA">
        <w:rPr>
          <w:rFonts w:ascii="Times New Roman" w:eastAsia="Times New Roman" w:hAnsi="Times New Roman" w:cs="Times New Roman"/>
          <w:color w:val="1F497D"/>
          <w:sz w:val="24"/>
          <w:szCs w:val="24"/>
        </w:rPr>
        <w:t xml:space="preserve">TOTAL NUMBER OF POINTS ELIGIBLE IN COURSE:  </w:t>
      </w:r>
      <w:r w:rsidR="008926C8">
        <w:rPr>
          <w:rFonts w:ascii="Times New Roman" w:eastAsia="Times New Roman" w:hAnsi="Times New Roman" w:cs="Times New Roman"/>
          <w:color w:val="1F497D"/>
          <w:sz w:val="24"/>
          <w:szCs w:val="24"/>
        </w:rPr>
        <w:t>5</w:t>
      </w:r>
      <w:r w:rsidRPr="004F57BA">
        <w:rPr>
          <w:rFonts w:ascii="Times New Roman" w:eastAsia="Times New Roman" w:hAnsi="Times New Roman" w:cs="Times New Roman"/>
          <w:color w:val="1F497D"/>
          <w:sz w:val="24"/>
          <w:szCs w:val="24"/>
        </w:rPr>
        <w:t>00</w:t>
      </w:r>
    </w:p>
    <w:p w:rsidR="004F57BA" w:rsidRPr="004F57BA" w:rsidRDefault="004F57BA" w:rsidP="004F57BA">
      <w:pPr>
        <w:autoSpaceDE w:val="0"/>
        <w:spacing w:after="240" w:line="240" w:lineRule="auto"/>
        <w:ind w:firstLine="360"/>
        <w:rPr>
          <w:rFonts w:ascii="Times New Roman" w:eastAsia="Times New Roman" w:hAnsi="Times New Roman" w:cs="Times New Roman"/>
          <w:sz w:val="20"/>
          <w:szCs w:val="20"/>
        </w:rPr>
      </w:pPr>
      <w:r w:rsidRPr="004F57BA">
        <w:rPr>
          <w:rFonts w:ascii="Times New Roman" w:eastAsia="Times New Roman" w:hAnsi="Times New Roman" w:cs="Times New Roman"/>
          <w:color w:val="1F497D"/>
          <w:sz w:val="24"/>
          <w:szCs w:val="24"/>
        </w:rPr>
        <w:t xml:space="preserve">Grading Scale:      A = </w:t>
      </w:r>
      <w:r w:rsidR="008926C8">
        <w:rPr>
          <w:rFonts w:ascii="Times New Roman" w:eastAsia="Times New Roman" w:hAnsi="Times New Roman" w:cs="Times New Roman"/>
          <w:color w:val="1F497D"/>
          <w:sz w:val="24"/>
          <w:szCs w:val="24"/>
        </w:rPr>
        <w:t>90 to 100%         </w:t>
      </w:r>
      <w:r w:rsidRPr="004F57BA">
        <w:rPr>
          <w:rFonts w:ascii="Times New Roman" w:eastAsia="Times New Roman" w:hAnsi="Times New Roman" w:cs="Times New Roman"/>
          <w:color w:val="1F497D"/>
          <w:sz w:val="24"/>
          <w:szCs w:val="24"/>
        </w:rPr>
        <w:t xml:space="preserve">B= </w:t>
      </w:r>
      <w:r w:rsidR="008926C8">
        <w:rPr>
          <w:rFonts w:ascii="Times New Roman" w:eastAsia="Times New Roman" w:hAnsi="Times New Roman" w:cs="Times New Roman"/>
          <w:color w:val="1F497D"/>
          <w:sz w:val="24"/>
          <w:szCs w:val="24"/>
        </w:rPr>
        <w:t>80-89%</w:t>
      </w:r>
      <w:r w:rsidRPr="004F57BA">
        <w:rPr>
          <w:rFonts w:ascii="Times New Roman" w:eastAsia="Times New Roman" w:hAnsi="Times New Roman" w:cs="Times New Roman"/>
          <w:color w:val="1F497D"/>
          <w:sz w:val="24"/>
          <w:szCs w:val="24"/>
        </w:rPr>
        <w:t xml:space="preserve">        C= </w:t>
      </w:r>
      <w:r w:rsidR="008926C8">
        <w:rPr>
          <w:rFonts w:ascii="Times New Roman" w:eastAsia="Times New Roman" w:hAnsi="Times New Roman" w:cs="Times New Roman"/>
          <w:color w:val="1F497D"/>
          <w:sz w:val="24"/>
          <w:szCs w:val="24"/>
        </w:rPr>
        <w:t>70-79%</w:t>
      </w:r>
      <w:r w:rsidRPr="004F57BA">
        <w:rPr>
          <w:rFonts w:ascii="Times New Roman" w:eastAsia="Times New Roman" w:hAnsi="Times New Roman" w:cs="Times New Roman"/>
          <w:color w:val="1F497D"/>
          <w:sz w:val="24"/>
          <w:szCs w:val="24"/>
        </w:rPr>
        <w:br/>
        <w:t>        </w:t>
      </w:r>
      <w:r w:rsidR="008926C8">
        <w:rPr>
          <w:rFonts w:ascii="Times New Roman" w:eastAsia="Times New Roman" w:hAnsi="Times New Roman" w:cs="Times New Roman"/>
          <w:color w:val="1F497D"/>
          <w:sz w:val="24"/>
          <w:szCs w:val="24"/>
        </w:rPr>
        <w:t>                           </w:t>
      </w:r>
      <w:r w:rsidR="00F74A1B">
        <w:rPr>
          <w:rFonts w:ascii="Times New Roman" w:eastAsia="Times New Roman" w:hAnsi="Times New Roman" w:cs="Times New Roman"/>
          <w:color w:val="1F497D"/>
          <w:sz w:val="24"/>
          <w:szCs w:val="24"/>
        </w:rPr>
        <w:t xml:space="preserve"> </w:t>
      </w:r>
      <w:r w:rsidR="008926C8">
        <w:rPr>
          <w:rFonts w:ascii="Times New Roman" w:eastAsia="Times New Roman" w:hAnsi="Times New Roman" w:cs="Times New Roman"/>
          <w:color w:val="1F497D"/>
          <w:sz w:val="24"/>
          <w:szCs w:val="24"/>
        </w:rPr>
        <w:t>D= 60-69%</w:t>
      </w:r>
      <w:r w:rsidRPr="004F57BA">
        <w:rPr>
          <w:rFonts w:ascii="Times New Roman" w:eastAsia="Times New Roman" w:hAnsi="Times New Roman" w:cs="Times New Roman"/>
          <w:color w:val="1F497D"/>
          <w:sz w:val="24"/>
          <w:szCs w:val="24"/>
        </w:rPr>
        <w:t>                F</w:t>
      </w:r>
      <w:proofErr w:type="gramStart"/>
      <w:r w:rsidRPr="004F57BA">
        <w:rPr>
          <w:rFonts w:ascii="Times New Roman" w:eastAsia="Times New Roman" w:hAnsi="Times New Roman" w:cs="Times New Roman"/>
          <w:color w:val="1F497D"/>
          <w:sz w:val="24"/>
          <w:szCs w:val="24"/>
        </w:rPr>
        <w:t xml:space="preserve">= </w:t>
      </w:r>
      <w:r w:rsidR="008926C8">
        <w:rPr>
          <w:rFonts w:ascii="Times New Roman" w:eastAsia="Times New Roman" w:hAnsi="Times New Roman" w:cs="Times New Roman"/>
          <w:color w:val="1F497D"/>
          <w:sz w:val="24"/>
          <w:szCs w:val="24"/>
        </w:rPr>
        <w:t xml:space="preserve"> </w:t>
      </w:r>
      <w:r w:rsidR="00D05900">
        <w:rPr>
          <w:rFonts w:ascii="Times New Roman" w:eastAsia="Times New Roman" w:hAnsi="Times New Roman" w:cs="Times New Roman"/>
          <w:color w:val="1F497D"/>
          <w:sz w:val="24"/>
          <w:szCs w:val="24"/>
        </w:rPr>
        <w:t>0</w:t>
      </w:r>
      <w:proofErr w:type="gramEnd"/>
      <w:r w:rsidR="00D05900">
        <w:rPr>
          <w:rFonts w:ascii="Times New Roman" w:eastAsia="Times New Roman" w:hAnsi="Times New Roman" w:cs="Times New Roman"/>
          <w:color w:val="1F497D"/>
          <w:sz w:val="24"/>
          <w:szCs w:val="24"/>
        </w:rPr>
        <w:t>-59%</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b/>
          <w:bCs/>
        </w:rPr>
        <w:t> </w:t>
      </w:r>
    </w:p>
    <w:p w:rsidR="004F57BA" w:rsidRPr="00734C89" w:rsidRDefault="004F57BA" w:rsidP="004F57BA">
      <w:pPr>
        <w:overflowPunct w:val="0"/>
        <w:autoSpaceDE w:val="0"/>
        <w:autoSpaceDN w:val="0"/>
        <w:spacing w:after="0" w:line="240" w:lineRule="auto"/>
        <w:rPr>
          <w:rFonts w:ascii="Times New Roman" w:eastAsia="Times New Roman" w:hAnsi="Times New Roman" w:cs="Times New Roman"/>
          <w:color w:val="943634" w:themeColor="accent2" w:themeShade="BF"/>
          <w:sz w:val="20"/>
          <w:szCs w:val="20"/>
        </w:rPr>
      </w:pPr>
      <w:r w:rsidRPr="00734C89">
        <w:rPr>
          <w:rFonts w:ascii="Arial" w:eastAsia="Times New Roman" w:hAnsi="Arial" w:cs="Arial"/>
          <w:b/>
          <w:bCs/>
          <w:color w:val="943634" w:themeColor="accent2" w:themeShade="BF"/>
          <w:u w:val="single"/>
        </w:rPr>
        <w:t xml:space="preserve">POLICY FOR </w:t>
      </w:r>
      <w:r w:rsidR="00734C89" w:rsidRPr="00734C89">
        <w:rPr>
          <w:rFonts w:ascii="Arial" w:eastAsia="Times New Roman" w:hAnsi="Arial" w:cs="Arial"/>
          <w:b/>
          <w:bCs/>
          <w:color w:val="943634" w:themeColor="accent2" w:themeShade="BF"/>
          <w:u w:val="single"/>
        </w:rPr>
        <w:t xml:space="preserve">Homework </w:t>
      </w:r>
      <w:r w:rsidRPr="00734C89">
        <w:rPr>
          <w:rFonts w:ascii="Arial" w:eastAsia="Times New Roman" w:hAnsi="Arial" w:cs="Arial"/>
          <w:b/>
          <w:bCs/>
          <w:color w:val="943634" w:themeColor="accent2" w:themeShade="BF"/>
          <w:u w:val="single"/>
        </w:rPr>
        <w:t>ASSIGNMENTS</w:t>
      </w:r>
      <w:r w:rsidR="00734C89" w:rsidRPr="00734C89">
        <w:rPr>
          <w:rFonts w:ascii="Arial" w:eastAsia="Times New Roman" w:hAnsi="Arial" w:cs="Arial"/>
          <w:b/>
          <w:bCs/>
          <w:color w:val="943634" w:themeColor="accent2" w:themeShade="BF"/>
          <w:u w:val="single"/>
        </w:rPr>
        <w:t xml:space="preserve"> and Journals</w:t>
      </w:r>
      <w:r w:rsidRPr="00734C89">
        <w:rPr>
          <w:rFonts w:ascii="Arial" w:eastAsia="Times New Roman" w:hAnsi="Arial" w:cs="Arial"/>
          <w:b/>
          <w:bCs/>
          <w:color w:val="943634" w:themeColor="accent2" w:themeShade="BF"/>
          <w:u w:val="single"/>
        </w:rPr>
        <w:t>:</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b/>
          <w:bCs/>
        </w:rPr>
        <w:t> </w:t>
      </w:r>
    </w:p>
    <w:p w:rsidR="004F57BA" w:rsidRPr="004F57BA" w:rsidRDefault="004F57BA" w:rsidP="004F57BA">
      <w:pPr>
        <w:overflowPunct w:val="0"/>
        <w:autoSpaceDE w:val="0"/>
        <w:autoSpaceDN w:val="0"/>
        <w:spacing w:after="0" w:line="240" w:lineRule="auto"/>
        <w:ind w:left="360"/>
        <w:rPr>
          <w:rFonts w:ascii="Times New Roman" w:eastAsia="Times New Roman" w:hAnsi="Times New Roman" w:cs="Times New Roman"/>
          <w:sz w:val="20"/>
          <w:szCs w:val="20"/>
        </w:rPr>
      </w:pPr>
      <w:r w:rsidRPr="004F57BA">
        <w:rPr>
          <w:rFonts w:ascii="Arial" w:eastAsia="Times New Roman" w:hAnsi="Arial" w:cs="Arial"/>
        </w:rPr>
        <w:t xml:space="preserve">•    No extra credit or special arrangements. </w:t>
      </w:r>
      <w:r>
        <w:rPr>
          <w:rFonts w:ascii="Arial" w:eastAsia="Times New Roman" w:hAnsi="Arial" w:cs="Arial"/>
        </w:rPr>
        <w:t xml:space="preserve">ALL submitted work goes into a </w:t>
      </w:r>
      <w:r w:rsidRPr="00734C89">
        <w:rPr>
          <w:rFonts w:ascii="Arial" w:eastAsia="Times New Roman" w:hAnsi="Arial" w:cs="Arial"/>
          <w:b/>
        </w:rPr>
        <w:t>DROP BOX</w:t>
      </w:r>
      <w:r>
        <w:rPr>
          <w:rFonts w:ascii="Arial" w:eastAsia="Times New Roman" w:hAnsi="Arial" w:cs="Arial"/>
        </w:rPr>
        <w:t>.</w:t>
      </w:r>
    </w:p>
    <w:p w:rsidR="004F57BA" w:rsidRPr="004F57BA" w:rsidRDefault="004F57BA" w:rsidP="004F57BA">
      <w:pPr>
        <w:overflowPunct w:val="0"/>
        <w:autoSpaceDE w:val="0"/>
        <w:autoSpaceDN w:val="0"/>
        <w:spacing w:after="0" w:line="240" w:lineRule="auto"/>
        <w:ind w:left="360"/>
        <w:rPr>
          <w:rFonts w:ascii="Times New Roman" w:eastAsia="Times New Roman" w:hAnsi="Times New Roman" w:cs="Times New Roman"/>
          <w:sz w:val="20"/>
          <w:szCs w:val="20"/>
        </w:rPr>
      </w:pPr>
      <w:r w:rsidRPr="004F57BA">
        <w:rPr>
          <w:rFonts w:ascii="Arial" w:eastAsia="Times New Roman" w:hAnsi="Arial" w:cs="Arial"/>
        </w:rPr>
        <w:t xml:space="preserve">•    All work needs to be completed within the time frame of the class.  Nothing will </w:t>
      </w:r>
    </w:p>
    <w:p w:rsidR="004F57BA" w:rsidRPr="004F57BA" w:rsidRDefault="004F57BA" w:rsidP="004F57BA">
      <w:pPr>
        <w:overflowPunct w:val="0"/>
        <w:autoSpaceDE w:val="0"/>
        <w:autoSpaceDN w:val="0"/>
        <w:spacing w:after="0" w:line="240" w:lineRule="auto"/>
        <w:ind w:left="360"/>
        <w:rPr>
          <w:rFonts w:ascii="Times New Roman" w:eastAsia="Times New Roman" w:hAnsi="Times New Roman" w:cs="Times New Roman"/>
          <w:sz w:val="20"/>
          <w:szCs w:val="20"/>
        </w:rPr>
      </w:pPr>
      <w:r w:rsidRPr="004F57BA">
        <w:rPr>
          <w:rFonts w:ascii="Arial" w:eastAsia="Times New Roman" w:hAnsi="Arial" w:cs="Arial"/>
        </w:rPr>
        <w:t xml:space="preserve">      </w:t>
      </w:r>
      <w:proofErr w:type="gramStart"/>
      <w:r w:rsidRPr="004F57BA">
        <w:rPr>
          <w:rFonts w:ascii="Arial" w:eastAsia="Times New Roman" w:hAnsi="Arial" w:cs="Arial"/>
        </w:rPr>
        <w:t>be</w:t>
      </w:r>
      <w:proofErr w:type="gramEnd"/>
      <w:r w:rsidRPr="004F57BA">
        <w:rPr>
          <w:rFonts w:ascii="Arial" w:eastAsia="Times New Roman" w:hAnsi="Arial" w:cs="Arial"/>
        </w:rPr>
        <w:t xml:space="preserve"> accepted after the last </w:t>
      </w:r>
      <w:r w:rsidR="00734C89">
        <w:rPr>
          <w:rFonts w:ascii="Arial" w:eastAsia="Times New Roman" w:hAnsi="Arial" w:cs="Arial"/>
        </w:rPr>
        <w:t>day</w:t>
      </w:r>
      <w:r w:rsidRPr="004F57BA">
        <w:rPr>
          <w:rFonts w:ascii="Arial" w:eastAsia="Times New Roman" w:hAnsi="Arial" w:cs="Arial"/>
        </w:rPr>
        <w:t xml:space="preserve"> of the term.</w:t>
      </w:r>
    </w:p>
    <w:p w:rsidR="004F57BA" w:rsidRPr="004F57BA" w:rsidRDefault="004F57BA" w:rsidP="004F57BA">
      <w:pPr>
        <w:overflowPunct w:val="0"/>
        <w:autoSpaceDE w:val="0"/>
        <w:autoSpaceDN w:val="0"/>
        <w:spacing w:after="0" w:line="240" w:lineRule="auto"/>
        <w:ind w:left="720" w:hanging="360"/>
        <w:rPr>
          <w:rFonts w:ascii="Times New Roman" w:eastAsia="Times New Roman" w:hAnsi="Times New Roman" w:cs="Times New Roman"/>
          <w:sz w:val="20"/>
          <w:szCs w:val="20"/>
        </w:rPr>
      </w:pPr>
      <w:r w:rsidRPr="004F57BA">
        <w:rPr>
          <w:rFonts w:ascii="Arial" w:eastAsia="Times New Roman" w:hAnsi="Arial" w:cs="Arial"/>
        </w:rPr>
        <w:t xml:space="preserve">•     Discussions end every Sunday, and a new conversation begins. </w:t>
      </w:r>
      <w:r w:rsidRPr="004F57BA">
        <w:rPr>
          <w:rFonts w:ascii="Arial" w:eastAsia="Times New Roman" w:hAnsi="Arial" w:cs="Arial"/>
        </w:rPr>
        <w:br/>
      </w:r>
      <w:r w:rsidR="00734C89">
        <w:rPr>
          <w:rFonts w:ascii="Arial" w:eastAsia="Times New Roman" w:hAnsi="Arial" w:cs="Arial"/>
        </w:rPr>
        <w:t xml:space="preserve">Once graded, </w:t>
      </w:r>
      <w:r w:rsidRPr="004F57BA">
        <w:rPr>
          <w:rFonts w:ascii="Arial" w:eastAsia="Times New Roman" w:hAnsi="Arial" w:cs="Arial"/>
        </w:rPr>
        <w:t>No late posts will receive credit.</w:t>
      </w:r>
    </w:p>
    <w:p w:rsidR="004F57BA" w:rsidRPr="004F57BA" w:rsidRDefault="004F57BA" w:rsidP="004F57BA">
      <w:pPr>
        <w:overflowPunct w:val="0"/>
        <w:autoSpaceDE w:val="0"/>
        <w:autoSpaceDN w:val="0"/>
        <w:spacing w:after="0" w:line="240" w:lineRule="auto"/>
        <w:ind w:left="720" w:hanging="360"/>
        <w:rPr>
          <w:rFonts w:ascii="Times New Roman" w:eastAsia="Times New Roman" w:hAnsi="Times New Roman" w:cs="Times New Roman"/>
          <w:sz w:val="20"/>
          <w:szCs w:val="20"/>
        </w:rPr>
      </w:pPr>
      <w:r w:rsidRPr="004F57BA">
        <w:rPr>
          <w:rFonts w:ascii="Arial" w:eastAsia="Times New Roman" w:hAnsi="Arial" w:cs="Arial"/>
        </w:rPr>
        <w:t>•     No late papers, please. Please contact me BEFORE the paper is due if you know</w:t>
      </w:r>
      <w:r w:rsidRPr="004F57BA">
        <w:rPr>
          <w:rFonts w:ascii="Arial" w:eastAsia="Times New Roman" w:hAnsi="Arial" w:cs="Arial"/>
        </w:rPr>
        <w:br/>
        <w:t>you will be late in submitting.</w:t>
      </w:r>
    </w:p>
    <w:p w:rsidR="004F57BA" w:rsidRPr="004F57BA" w:rsidRDefault="004F57BA" w:rsidP="004F57BA">
      <w:pPr>
        <w:overflowPunct w:val="0"/>
        <w:autoSpaceDE w:val="0"/>
        <w:autoSpaceDN w:val="0"/>
        <w:spacing w:after="0" w:line="240" w:lineRule="auto"/>
        <w:ind w:left="360"/>
        <w:rPr>
          <w:rFonts w:ascii="Times New Roman" w:eastAsia="Times New Roman" w:hAnsi="Times New Roman" w:cs="Times New Roman"/>
          <w:sz w:val="20"/>
          <w:szCs w:val="20"/>
        </w:rPr>
      </w:pPr>
      <w:r w:rsidRPr="004F57BA">
        <w:rPr>
          <w:rFonts w:ascii="Arial" w:eastAsia="Times New Roman" w:hAnsi="Arial" w:cs="Arial"/>
          <w:b/>
          <w:bCs/>
        </w:rPr>
        <w:t> </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rPr>
        <w:t> </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b/>
          <w:bCs/>
          <w:sz w:val="20"/>
          <w:szCs w:val="20"/>
          <w:u w:val="single"/>
        </w:rPr>
        <w:t>CHAMINADE UNIVERSITY OF HONOLULU POLICY FOR ATTENDANCE:</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b/>
          <w:bCs/>
          <w:sz w:val="20"/>
          <w:szCs w:val="20"/>
        </w:rPr>
        <w:t> </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sz w:val="20"/>
          <w:szCs w:val="20"/>
        </w:rPr>
        <w:t>     Students are expected to attend regularly all courses for which they are registered.  Students should notify their instructors when illness prevents them from attending class and make arrangements to complete missed assignments.   It is the instructor’s prerogative to modify deadlines of course requirements accordingly.  Any student who stops attending a course without official withdrawal may receive a failing grade.</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sz w:val="20"/>
          <w:szCs w:val="20"/>
        </w:rPr>
        <w:t> </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sz w:val="20"/>
          <w:szCs w:val="20"/>
        </w:rPr>
        <w:t>     Federal regulations require continued attendance for continuing payment of financial aid.  If attendance is not continuous, financial aid may be terminated.  When illness or personal reasons necessitate continued absence, the student should officially withdraw from all affected courses.  Anyone who stops attending this course without an official withdrawal may receive a failing grade.</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sz w:val="20"/>
          <w:szCs w:val="20"/>
        </w:rPr>
        <w:t> </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b/>
          <w:bCs/>
          <w:color w:val="4F81BD"/>
          <w:sz w:val="20"/>
          <w:szCs w:val="20"/>
        </w:rPr>
        <w:t xml:space="preserve">Online students must participate frequently and complete weekly work to earn attendance. Simply “logging into the course” does not constitute attending.  Logging in, reading others’ discussion posts, responding to instructor and fellow students, and completing other work earns attendance. You will have an opportunity to attend via weekly discussions, homework, journaling, quizzes, and final exam. </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rPr>
      </w:pPr>
      <w:r w:rsidRPr="004F57BA">
        <w:rPr>
          <w:rFonts w:ascii="Arial" w:eastAsia="Times New Roman" w:hAnsi="Arial" w:cs="Arial"/>
          <w:b/>
          <w:bCs/>
          <w:sz w:val="20"/>
          <w:szCs w:val="20"/>
        </w:rPr>
        <w:t> </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rPr>
      </w:pPr>
      <w:r w:rsidRPr="004F57BA">
        <w:rPr>
          <w:rFonts w:ascii="Arial" w:eastAsia="Times New Roman" w:hAnsi="Arial" w:cs="Arial"/>
          <w:b/>
          <w:bCs/>
          <w:sz w:val="20"/>
          <w:szCs w:val="20"/>
        </w:rPr>
        <w:t> </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rPr>
      </w:pPr>
      <w:r w:rsidRPr="004F57BA">
        <w:rPr>
          <w:rFonts w:ascii="Arial" w:eastAsia="Times New Roman" w:hAnsi="Arial" w:cs="Arial"/>
          <w:b/>
          <w:bCs/>
          <w:sz w:val="20"/>
          <w:szCs w:val="20"/>
          <w:u w:val="single"/>
        </w:rPr>
        <w:t>STUDENTS WITH DISABILITIES:</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rPr>
      </w:pPr>
      <w:r w:rsidRPr="004F57BA">
        <w:rPr>
          <w:rFonts w:ascii="Arial" w:eastAsia="Times New Roman" w:hAnsi="Arial" w:cs="Arial"/>
          <w:sz w:val="20"/>
          <w:szCs w:val="20"/>
        </w:rPr>
        <w:t> </w:t>
      </w:r>
    </w:p>
    <w:p w:rsidR="004F57BA" w:rsidRPr="004F57BA" w:rsidRDefault="004F57BA" w:rsidP="004F57BA">
      <w:pPr>
        <w:overflowPunct w:val="0"/>
        <w:autoSpaceDE w:val="0"/>
        <w:autoSpaceDN w:val="0"/>
        <w:spacing w:after="240" w:line="240" w:lineRule="auto"/>
        <w:rPr>
          <w:rFonts w:ascii="Times New Roman" w:eastAsia="Times New Roman" w:hAnsi="Times New Roman" w:cs="Times New Roman"/>
        </w:rPr>
      </w:pPr>
      <w:r w:rsidRPr="004F57BA">
        <w:rPr>
          <w:rFonts w:ascii="Arial" w:eastAsia="Times New Roman" w:hAnsi="Arial" w:cs="Arial"/>
          <w:sz w:val="20"/>
          <w:szCs w:val="20"/>
        </w:rPr>
        <w:t xml:space="preserve">     </w:t>
      </w:r>
      <w:proofErr w:type="spellStart"/>
      <w:r w:rsidRPr="004F57BA">
        <w:rPr>
          <w:rFonts w:ascii="Arial" w:eastAsia="Times New Roman" w:hAnsi="Arial" w:cs="Arial"/>
          <w:sz w:val="20"/>
          <w:szCs w:val="20"/>
        </w:rPr>
        <w:t>Chaminade</w:t>
      </w:r>
      <w:proofErr w:type="spellEnd"/>
      <w:r w:rsidRPr="004F57BA">
        <w:rPr>
          <w:rFonts w:ascii="Arial" w:eastAsia="Times New Roman" w:hAnsi="Arial" w:cs="Arial"/>
          <w:sz w:val="20"/>
          <w:szCs w:val="20"/>
        </w:rPr>
        <w:t xml:space="preserve"> will provide assistance for any student with documented disabilities.  Any student who believes he/she may need accommodations in this Psychology 101 class must contact </w:t>
      </w:r>
      <w:r w:rsidRPr="004F57BA">
        <w:rPr>
          <w:rFonts w:ascii="Arial" w:eastAsia="Times New Roman" w:hAnsi="Arial" w:cs="Arial"/>
          <w:b/>
          <w:bCs/>
          <w:sz w:val="20"/>
          <w:szCs w:val="20"/>
        </w:rPr>
        <w:t xml:space="preserve">Dr. June </w:t>
      </w:r>
      <w:proofErr w:type="spellStart"/>
      <w:r w:rsidRPr="004F57BA">
        <w:rPr>
          <w:rFonts w:ascii="Arial" w:eastAsia="Times New Roman" w:hAnsi="Arial" w:cs="Arial"/>
          <w:b/>
          <w:bCs/>
          <w:sz w:val="20"/>
          <w:szCs w:val="20"/>
        </w:rPr>
        <w:t>Yasuhara</w:t>
      </w:r>
      <w:proofErr w:type="spellEnd"/>
      <w:r w:rsidRPr="004F57BA">
        <w:rPr>
          <w:rFonts w:ascii="Arial" w:eastAsia="Times New Roman" w:hAnsi="Arial" w:cs="Arial"/>
          <w:b/>
          <w:bCs/>
          <w:sz w:val="20"/>
          <w:szCs w:val="20"/>
        </w:rPr>
        <w:t xml:space="preserve"> </w:t>
      </w:r>
      <w:r w:rsidRPr="004F57BA">
        <w:rPr>
          <w:rFonts w:ascii="Arial" w:eastAsia="Times New Roman" w:hAnsi="Arial" w:cs="Arial"/>
          <w:sz w:val="20"/>
          <w:szCs w:val="20"/>
        </w:rPr>
        <w:t>at</w:t>
      </w:r>
      <w:r w:rsidRPr="004F57BA">
        <w:rPr>
          <w:rFonts w:ascii="Arial" w:eastAsia="Times New Roman" w:hAnsi="Arial" w:cs="Arial"/>
          <w:b/>
          <w:bCs/>
          <w:sz w:val="20"/>
          <w:szCs w:val="20"/>
        </w:rPr>
        <w:t xml:space="preserve"> 735-4845</w:t>
      </w:r>
      <w:r w:rsidRPr="004F57BA">
        <w:rPr>
          <w:rFonts w:ascii="Arial" w:eastAsia="Times New Roman" w:hAnsi="Arial" w:cs="Arial"/>
          <w:sz w:val="20"/>
          <w:szCs w:val="20"/>
        </w:rPr>
        <w:t xml:space="preserve"> at the Counseling Center </w:t>
      </w:r>
      <w:r w:rsidRPr="004F57BA">
        <w:rPr>
          <w:rFonts w:ascii="Arial" w:eastAsia="Times New Roman" w:hAnsi="Arial" w:cs="Arial"/>
          <w:i/>
          <w:iCs/>
          <w:sz w:val="20"/>
          <w:szCs w:val="20"/>
        </w:rPr>
        <w:t>(office next to Security)</w:t>
      </w:r>
      <w:r w:rsidRPr="004F57BA">
        <w:rPr>
          <w:rFonts w:ascii="Arial" w:eastAsia="Times New Roman" w:hAnsi="Arial" w:cs="Arial"/>
          <w:sz w:val="20"/>
          <w:szCs w:val="20"/>
        </w:rPr>
        <w:t xml:space="preserve"> in order to determine if the student meets the requirements for documented disability in accordance with the Americans with Disabilities Act.  </w:t>
      </w:r>
      <w:r w:rsidRPr="004F57BA">
        <w:rPr>
          <w:rFonts w:ascii="Arial" w:eastAsia="Times New Roman" w:hAnsi="Arial" w:cs="Arial"/>
          <w:b/>
          <w:bCs/>
          <w:i/>
          <w:iCs/>
          <w:sz w:val="20"/>
          <w:szCs w:val="20"/>
        </w:rPr>
        <w:t>It is important to contact them as soon as possible so that accommodations are implemented in a timely fashion.</w:t>
      </w:r>
      <w:r w:rsidRPr="004F57BA">
        <w:rPr>
          <w:rFonts w:ascii="Arial" w:eastAsia="Times New Roman" w:hAnsi="Arial" w:cs="Arial"/>
          <w:b/>
          <w:bCs/>
          <w:i/>
          <w:iCs/>
          <w:sz w:val="20"/>
          <w:szCs w:val="20"/>
        </w:rPr>
        <w:br/>
      </w:r>
      <w:r w:rsidRPr="004F57BA">
        <w:rPr>
          <w:rFonts w:ascii="Arial" w:eastAsia="Times New Roman" w:hAnsi="Arial" w:cs="Arial"/>
          <w:b/>
          <w:bCs/>
          <w:i/>
          <w:iCs/>
          <w:sz w:val="20"/>
          <w:szCs w:val="20"/>
        </w:rPr>
        <w:br/>
      </w:r>
      <w:r w:rsidRPr="004F57BA">
        <w:rPr>
          <w:rFonts w:ascii="Arial" w:eastAsia="Times New Roman" w:hAnsi="Arial" w:cs="Arial"/>
          <w:u w:val="single"/>
        </w:rPr>
        <w:t>SCIENTIFIC   METHOD   DEFINITIONS</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rPr>
      </w:pPr>
      <w:r w:rsidRPr="004F57BA">
        <w:rPr>
          <w:rFonts w:ascii="Arial" w:eastAsia="Times New Roman" w:hAnsi="Arial" w:cs="Arial"/>
        </w:rPr>
        <w:t xml:space="preserve">     </w:t>
      </w:r>
      <w:r w:rsidRPr="004F57BA">
        <w:rPr>
          <w:rFonts w:ascii="Arial" w:eastAsia="Times New Roman" w:hAnsi="Arial" w:cs="Arial"/>
          <w:sz w:val="20"/>
          <w:szCs w:val="20"/>
        </w:rPr>
        <w:t xml:space="preserve">The </w:t>
      </w:r>
      <w:r w:rsidRPr="004F57BA">
        <w:rPr>
          <w:rFonts w:ascii="Arial" w:eastAsia="Times New Roman" w:hAnsi="Arial" w:cs="Arial"/>
          <w:b/>
          <w:bCs/>
          <w:color w:val="4F81BD"/>
          <w:sz w:val="20"/>
          <w:szCs w:val="20"/>
        </w:rPr>
        <w:t>METHODS OF SCIENCE</w:t>
      </w:r>
      <w:r w:rsidRPr="004F57BA">
        <w:rPr>
          <w:rFonts w:ascii="Arial" w:eastAsia="Times New Roman" w:hAnsi="Arial" w:cs="Arial"/>
          <w:sz w:val="20"/>
          <w:szCs w:val="20"/>
        </w:rPr>
        <w:t xml:space="preserve"> are only tools; tools that we use to obtain knowledge about phenomena.</w:t>
      </w:r>
      <w:r w:rsidRPr="004F57BA">
        <w:rPr>
          <w:rFonts w:ascii="Arial" w:eastAsia="Times New Roman" w:hAnsi="Arial" w:cs="Arial"/>
          <w:sz w:val="20"/>
          <w:szCs w:val="20"/>
        </w:rPr>
        <w:br/>
      </w:r>
      <w:r w:rsidRPr="004F57BA">
        <w:rPr>
          <w:rFonts w:ascii="Arial" w:eastAsia="Times New Roman" w:hAnsi="Arial" w:cs="Arial"/>
          <w:b/>
          <w:bCs/>
          <w:i/>
          <w:iCs/>
          <w:sz w:val="20"/>
          <w:szCs w:val="20"/>
        </w:rPr>
        <w:t> </w:t>
      </w:r>
      <w:r w:rsidRPr="004F57BA">
        <w:rPr>
          <w:rFonts w:ascii="Arial" w:eastAsia="Times New Roman" w:hAnsi="Arial" w:cs="Arial"/>
          <w:sz w:val="20"/>
          <w:szCs w:val="20"/>
        </w:rPr>
        <w:t xml:space="preserve">     The </w:t>
      </w:r>
      <w:r w:rsidRPr="004F57BA">
        <w:rPr>
          <w:rFonts w:ascii="Arial" w:eastAsia="Times New Roman" w:hAnsi="Arial" w:cs="Arial"/>
          <w:b/>
          <w:bCs/>
          <w:color w:val="4F81BD"/>
          <w:sz w:val="20"/>
          <w:szCs w:val="20"/>
        </w:rPr>
        <w:t>SCIENTIFIC METHOD</w:t>
      </w:r>
      <w:r w:rsidRPr="004F57BA">
        <w:rPr>
          <w:rFonts w:ascii="Arial" w:eastAsia="Times New Roman" w:hAnsi="Arial" w:cs="Arial"/>
          <w:color w:val="4F81BD"/>
          <w:sz w:val="20"/>
          <w:szCs w:val="20"/>
        </w:rPr>
        <w:t xml:space="preserve"> </w:t>
      </w:r>
      <w:r w:rsidRPr="004F57BA">
        <w:rPr>
          <w:rFonts w:ascii="Arial" w:eastAsia="Times New Roman" w:hAnsi="Arial" w:cs="Arial"/>
          <w:sz w:val="20"/>
          <w:szCs w:val="20"/>
        </w:rPr>
        <w:t xml:space="preserve">is a set of assumptions and rules about collecting and evaluating data.  The explicitly stated assumptions and rules enable a standard, systematic method of investigation that is </w:t>
      </w:r>
      <w:r w:rsidRPr="004F57BA">
        <w:rPr>
          <w:rFonts w:ascii="Arial" w:eastAsia="Times New Roman" w:hAnsi="Arial" w:cs="Arial"/>
          <w:sz w:val="20"/>
          <w:szCs w:val="20"/>
        </w:rPr>
        <w:lastRenderedPageBreak/>
        <w:t xml:space="preserve">designed to reduce bias as much as possible.  Central to the scientific method is the collection of data, which allows investigators to put their ideas to an empirical test, outside of or apart from their personal biases.  In essence, stripped of all its glamour, scientific inquiry is nothing more </w:t>
      </w:r>
      <w:r w:rsidRPr="004F57BA">
        <w:rPr>
          <w:rFonts w:ascii="Arial" w:eastAsia="Times New Roman" w:hAnsi="Arial" w:cs="Arial"/>
          <w:b/>
          <w:bCs/>
          <w:color w:val="4F81BD"/>
          <w:sz w:val="20"/>
          <w:szCs w:val="20"/>
        </w:rPr>
        <w:t>THAN A WAY OF LIMITING FALSE CONCLUSIONS ABOUT NATURAL EVENTS.</w:t>
      </w:r>
      <w:r w:rsidRPr="004F57BA">
        <w:rPr>
          <w:rFonts w:ascii="Arial" w:eastAsia="Times New Roman" w:hAnsi="Arial" w:cs="Arial"/>
          <w:b/>
          <w:bCs/>
          <w:sz w:val="20"/>
          <w:szCs w:val="20"/>
        </w:rPr>
        <w:br/>
      </w:r>
      <w:r w:rsidRPr="004F57BA">
        <w:rPr>
          <w:rFonts w:ascii="Arial" w:eastAsia="Times New Roman" w:hAnsi="Arial" w:cs="Arial"/>
          <w:sz w:val="20"/>
          <w:szCs w:val="20"/>
        </w:rPr>
        <w:t>     Knowledge of which the credibility of a profession is based must be objective and verifiable (testable) rather than subjective and untestable.</w:t>
      </w:r>
      <w:r w:rsidRPr="004F57BA">
        <w:rPr>
          <w:rFonts w:ascii="Arial" w:eastAsia="Times New Roman" w:hAnsi="Arial" w:cs="Arial"/>
          <w:sz w:val="20"/>
          <w:szCs w:val="20"/>
        </w:rPr>
        <w:br/>
        <w:t xml:space="preserve">     </w:t>
      </w:r>
      <w:r w:rsidRPr="004F57BA">
        <w:rPr>
          <w:rFonts w:ascii="Arial" w:eastAsia="Times New Roman" w:hAnsi="Arial" w:cs="Arial"/>
          <w:b/>
          <w:bCs/>
          <w:color w:val="4F81BD"/>
          <w:sz w:val="20"/>
          <w:szCs w:val="20"/>
        </w:rPr>
        <w:t>SCIENCE</w:t>
      </w:r>
      <w:r w:rsidRPr="004F57BA">
        <w:rPr>
          <w:rFonts w:ascii="Arial" w:eastAsia="Times New Roman" w:hAnsi="Arial" w:cs="Arial"/>
          <w:sz w:val="20"/>
          <w:szCs w:val="20"/>
        </w:rPr>
        <w:t xml:space="preserve"> is a mode of controlled inquiry to develop an objective, effective, and credible way of knowing.</w:t>
      </w:r>
      <w:r w:rsidRPr="004F57BA">
        <w:rPr>
          <w:rFonts w:ascii="Arial" w:eastAsia="Times New Roman" w:hAnsi="Arial" w:cs="Arial"/>
          <w:sz w:val="20"/>
          <w:szCs w:val="20"/>
        </w:rPr>
        <w:br/>
        <w:t>     The assumptions one makes regarding the basic qualities of human nature (that is, cognitive, affective, behavioral, and physiological processes) affect how one conceptualizes human behavior.</w:t>
      </w:r>
      <w:r w:rsidRPr="004F57BA">
        <w:rPr>
          <w:rFonts w:ascii="Arial" w:eastAsia="Times New Roman" w:hAnsi="Arial" w:cs="Arial"/>
          <w:sz w:val="20"/>
          <w:szCs w:val="20"/>
        </w:rPr>
        <w:br/>
        <w:t>     The two basic functions of scientific approach are: 1) advance knowledge, to make discoveries, and to learn facts in order to improve some aspect of the world; and 2) to establish relations among events and develop theories, and this helps professional to make predictions of future events.</w:t>
      </w:r>
      <w:r w:rsidRPr="004F57BA">
        <w:rPr>
          <w:rFonts w:ascii="Arial" w:eastAsia="Times New Roman" w:hAnsi="Arial" w:cs="Arial"/>
          <w:sz w:val="20"/>
          <w:szCs w:val="20"/>
        </w:rPr>
        <w:br/>
      </w:r>
      <w:r w:rsidRPr="004F57BA">
        <w:rPr>
          <w:rFonts w:ascii="Arial" w:eastAsia="Times New Roman" w:hAnsi="Arial" w:cs="Arial"/>
          <w:b/>
          <w:bCs/>
          <w:sz w:val="20"/>
          <w:szCs w:val="20"/>
        </w:rPr>
        <w:t xml:space="preserve">   </w:t>
      </w:r>
      <w:r w:rsidRPr="004F57BA">
        <w:rPr>
          <w:rFonts w:ascii="Arial" w:eastAsia="Times New Roman" w:hAnsi="Arial" w:cs="Arial"/>
          <w:i/>
          <w:iCs/>
          <w:sz w:val="20"/>
          <w:szCs w:val="20"/>
          <w:u w:val="single"/>
        </w:rPr>
        <w:t xml:space="preserve">Research Design and Counseling;  Heppner, </w:t>
      </w:r>
      <w:proofErr w:type="spellStart"/>
      <w:r w:rsidRPr="004F57BA">
        <w:rPr>
          <w:rFonts w:ascii="Arial" w:eastAsia="Times New Roman" w:hAnsi="Arial" w:cs="Arial"/>
          <w:i/>
          <w:iCs/>
          <w:sz w:val="20"/>
          <w:szCs w:val="20"/>
          <w:u w:val="single"/>
        </w:rPr>
        <w:t>Kivlighan</w:t>
      </w:r>
      <w:proofErr w:type="spellEnd"/>
      <w:r w:rsidRPr="004F57BA">
        <w:rPr>
          <w:rFonts w:ascii="Arial" w:eastAsia="Times New Roman" w:hAnsi="Arial" w:cs="Arial"/>
          <w:i/>
          <w:iCs/>
          <w:sz w:val="20"/>
          <w:szCs w:val="20"/>
          <w:u w:val="single"/>
        </w:rPr>
        <w:t xml:space="preserve">, and </w:t>
      </w:r>
      <w:proofErr w:type="spellStart"/>
      <w:r w:rsidRPr="004F57BA">
        <w:rPr>
          <w:rFonts w:ascii="Arial" w:eastAsia="Times New Roman" w:hAnsi="Arial" w:cs="Arial"/>
          <w:i/>
          <w:iCs/>
          <w:sz w:val="20"/>
          <w:szCs w:val="20"/>
          <w:u w:val="single"/>
        </w:rPr>
        <w:t>Wampold</w:t>
      </w:r>
      <w:proofErr w:type="spellEnd"/>
      <w:r w:rsidRPr="004F57BA">
        <w:rPr>
          <w:rFonts w:ascii="Arial" w:eastAsia="Times New Roman" w:hAnsi="Arial" w:cs="Arial"/>
          <w:i/>
          <w:iCs/>
          <w:sz w:val="20"/>
          <w:szCs w:val="20"/>
          <w:u w:val="single"/>
        </w:rPr>
        <w:br/>
      </w:r>
      <w:r w:rsidRPr="004F57BA">
        <w:rPr>
          <w:rFonts w:ascii="Arial" w:eastAsia="Times New Roman" w:hAnsi="Arial" w:cs="Arial"/>
          <w:sz w:val="20"/>
          <w:szCs w:val="20"/>
        </w:rPr>
        <w:br/>
        <w:t xml:space="preserve">     A </w:t>
      </w:r>
      <w:r w:rsidRPr="004F57BA">
        <w:rPr>
          <w:rFonts w:ascii="Arial" w:eastAsia="Times New Roman" w:hAnsi="Arial" w:cs="Arial"/>
          <w:b/>
          <w:bCs/>
          <w:color w:val="4F81BD"/>
          <w:sz w:val="20"/>
          <w:szCs w:val="20"/>
        </w:rPr>
        <w:t>THEORY</w:t>
      </w:r>
      <w:r w:rsidRPr="004F57BA">
        <w:rPr>
          <w:rFonts w:ascii="Arial" w:eastAsia="Times New Roman" w:hAnsi="Arial" w:cs="Arial"/>
          <w:sz w:val="20"/>
          <w:szCs w:val="20"/>
        </w:rPr>
        <w:t xml:space="preserve"> is a large body of interconnected propositions about how some portion of the world operates; an </w:t>
      </w:r>
      <w:r w:rsidRPr="004F57BA">
        <w:rPr>
          <w:rFonts w:ascii="Arial" w:eastAsia="Times New Roman" w:hAnsi="Arial" w:cs="Arial"/>
          <w:b/>
          <w:bCs/>
          <w:color w:val="4F81BD"/>
          <w:sz w:val="20"/>
          <w:szCs w:val="20"/>
        </w:rPr>
        <w:t>HYPOTHESIS</w:t>
      </w:r>
      <w:r w:rsidRPr="004F57BA">
        <w:rPr>
          <w:rFonts w:ascii="Arial" w:eastAsia="Times New Roman" w:hAnsi="Arial" w:cs="Arial"/>
          <w:sz w:val="20"/>
          <w:szCs w:val="20"/>
        </w:rPr>
        <w:t xml:space="preserve"> is a smaller body of propositions.  </w:t>
      </w:r>
      <w:r w:rsidRPr="004F57BA">
        <w:rPr>
          <w:rFonts w:ascii="Arial" w:eastAsia="Times New Roman" w:hAnsi="Arial" w:cs="Arial"/>
          <w:b/>
          <w:bCs/>
          <w:color w:val="4F81BD"/>
          <w:sz w:val="20"/>
          <w:szCs w:val="20"/>
        </w:rPr>
        <w:t>HYPOTHESES</w:t>
      </w:r>
      <w:r w:rsidRPr="004F57BA">
        <w:rPr>
          <w:rFonts w:ascii="Arial" w:eastAsia="Times New Roman" w:hAnsi="Arial" w:cs="Arial"/>
          <w:sz w:val="20"/>
          <w:szCs w:val="20"/>
        </w:rPr>
        <w:t xml:space="preserve"> are smaller versions of theories.  Some are derived or born from theories.  Others begin as researchers’ hunches and develop into theories.</w:t>
      </w:r>
      <w:r w:rsidRPr="004F57BA">
        <w:rPr>
          <w:rFonts w:ascii="Arial" w:eastAsia="Times New Roman" w:hAnsi="Arial" w:cs="Arial"/>
          <w:sz w:val="20"/>
          <w:szCs w:val="20"/>
        </w:rPr>
        <w:br/>
        <w:t xml:space="preserve">     The </w:t>
      </w:r>
      <w:r w:rsidRPr="004F57BA">
        <w:rPr>
          <w:rFonts w:ascii="Arial" w:eastAsia="Times New Roman" w:hAnsi="Arial" w:cs="Arial"/>
          <w:b/>
          <w:bCs/>
          <w:color w:val="4F81BD"/>
          <w:sz w:val="20"/>
          <w:szCs w:val="20"/>
        </w:rPr>
        <w:t>PHILOSOPHY OF SCIENCE</w:t>
      </w:r>
      <w:r w:rsidRPr="004F57BA">
        <w:rPr>
          <w:rFonts w:ascii="Arial" w:eastAsia="Times New Roman" w:hAnsi="Arial" w:cs="Arial"/>
          <w:sz w:val="20"/>
          <w:szCs w:val="20"/>
        </w:rPr>
        <w:t xml:space="preserve"> decrees we can only </w:t>
      </w:r>
      <w:proofErr w:type="gramStart"/>
      <w:r w:rsidRPr="004F57BA">
        <w:rPr>
          <w:rFonts w:ascii="Arial" w:eastAsia="Times New Roman" w:hAnsi="Arial" w:cs="Arial"/>
          <w:sz w:val="20"/>
          <w:szCs w:val="20"/>
        </w:rPr>
        <w:t>falsify,</w:t>
      </w:r>
      <w:proofErr w:type="gramEnd"/>
      <w:r w:rsidRPr="004F57BA">
        <w:rPr>
          <w:rFonts w:ascii="Arial" w:eastAsia="Times New Roman" w:hAnsi="Arial" w:cs="Arial"/>
          <w:sz w:val="20"/>
          <w:szCs w:val="20"/>
        </w:rPr>
        <w:t xml:space="preserve"> not verify or prove theories because we can never be sure that any given theory provides the best explanation for a set of observations.</w:t>
      </w:r>
      <w:r w:rsidRPr="004F57BA">
        <w:rPr>
          <w:rFonts w:ascii="Arial" w:eastAsia="Times New Roman" w:hAnsi="Arial" w:cs="Arial"/>
          <w:sz w:val="20"/>
          <w:szCs w:val="20"/>
        </w:rPr>
        <w:br/>
      </w:r>
      <w:r w:rsidRPr="004F57BA">
        <w:rPr>
          <w:rFonts w:ascii="Arial" w:eastAsia="Times New Roman" w:hAnsi="Arial" w:cs="Arial"/>
          <w:sz w:val="20"/>
          <w:szCs w:val="20"/>
        </w:rPr>
        <w:br/>
      </w:r>
      <w:r w:rsidRPr="004F57BA">
        <w:rPr>
          <w:rFonts w:ascii="Arial" w:eastAsia="Times New Roman" w:hAnsi="Arial" w:cs="Arial"/>
          <w:i/>
          <w:iCs/>
          <w:sz w:val="20"/>
          <w:szCs w:val="20"/>
        </w:rPr>
        <w:t> </w:t>
      </w:r>
      <w:r w:rsidRPr="004F57BA">
        <w:rPr>
          <w:rFonts w:ascii="Arial" w:eastAsia="Times New Roman" w:hAnsi="Arial" w:cs="Arial"/>
          <w:i/>
          <w:iCs/>
          <w:sz w:val="20"/>
          <w:szCs w:val="20"/>
          <w:u w:val="single"/>
        </w:rPr>
        <w:t> Research Method in Social Relations;</w:t>
      </w:r>
      <w:proofErr w:type="gramStart"/>
      <w:r w:rsidRPr="004F57BA">
        <w:rPr>
          <w:rFonts w:ascii="Arial" w:eastAsia="Times New Roman" w:hAnsi="Arial" w:cs="Arial"/>
          <w:i/>
          <w:iCs/>
          <w:sz w:val="20"/>
          <w:szCs w:val="20"/>
          <w:u w:val="single"/>
        </w:rPr>
        <w:t>  Kidder</w:t>
      </w:r>
      <w:proofErr w:type="gramEnd"/>
      <w:r w:rsidRPr="004F57BA">
        <w:rPr>
          <w:rFonts w:ascii="Arial" w:eastAsia="Times New Roman" w:hAnsi="Arial" w:cs="Arial"/>
          <w:i/>
          <w:iCs/>
          <w:sz w:val="20"/>
          <w:szCs w:val="20"/>
          <w:u w:val="single"/>
        </w:rPr>
        <w:br/>
      </w:r>
      <w:r w:rsidRPr="004F57BA">
        <w:rPr>
          <w:rFonts w:ascii="Arial" w:eastAsia="Times New Roman" w:hAnsi="Arial" w:cs="Arial"/>
          <w:b/>
          <w:bCs/>
          <w:sz w:val="20"/>
          <w:szCs w:val="20"/>
        </w:rPr>
        <w:t>THEORIES</w:t>
      </w:r>
      <w:r w:rsidRPr="004F57BA">
        <w:rPr>
          <w:rFonts w:ascii="Arial" w:eastAsia="Times New Roman" w:hAnsi="Arial" w:cs="Arial"/>
          <w:sz w:val="20"/>
          <w:szCs w:val="20"/>
        </w:rPr>
        <w:t xml:space="preserve"> are not themselves directly proved or disproved by research.  Even </w:t>
      </w:r>
      <w:r w:rsidRPr="004F57BA">
        <w:rPr>
          <w:rFonts w:ascii="Arial" w:eastAsia="Times New Roman" w:hAnsi="Arial" w:cs="Arial"/>
          <w:b/>
          <w:bCs/>
          <w:sz w:val="20"/>
          <w:szCs w:val="20"/>
        </w:rPr>
        <w:t>HYPOTHESES</w:t>
      </w:r>
      <w:r w:rsidRPr="004F57BA">
        <w:rPr>
          <w:rFonts w:ascii="Arial" w:eastAsia="Times New Roman" w:hAnsi="Arial" w:cs="Arial"/>
          <w:sz w:val="20"/>
          <w:szCs w:val="20"/>
        </w:rPr>
        <w:t xml:space="preserve"> cannot be proved or disproved directly.  Rather, research may either support or fail to support a particular hypothesis derived from a theory.</w:t>
      </w:r>
      <w:r w:rsidRPr="004F57BA">
        <w:rPr>
          <w:rFonts w:ascii="Arial" w:eastAsia="Times New Roman" w:hAnsi="Arial" w:cs="Arial"/>
          <w:sz w:val="20"/>
          <w:szCs w:val="20"/>
        </w:rPr>
        <w:br/>
        <w:t>     Scientific research has four general goals:  (1) to describe behavior,</w:t>
      </w:r>
      <w:proofErr w:type="gramStart"/>
      <w:r w:rsidRPr="004F57BA">
        <w:rPr>
          <w:rFonts w:ascii="Arial" w:eastAsia="Times New Roman" w:hAnsi="Arial" w:cs="Arial"/>
          <w:sz w:val="20"/>
          <w:szCs w:val="20"/>
        </w:rPr>
        <w:t>  (</w:t>
      </w:r>
      <w:proofErr w:type="gramEnd"/>
      <w:r w:rsidRPr="004F57BA">
        <w:rPr>
          <w:rFonts w:ascii="Arial" w:eastAsia="Times New Roman" w:hAnsi="Arial" w:cs="Arial"/>
          <w:sz w:val="20"/>
          <w:szCs w:val="20"/>
        </w:rPr>
        <w:t>2) to predict behavior,  (3) to determine the causes of behavior, and  (4) to understand or explain behavior.</w:t>
      </w:r>
      <w:r w:rsidRPr="004F57BA">
        <w:rPr>
          <w:rFonts w:ascii="Arial" w:eastAsia="Times New Roman" w:hAnsi="Arial" w:cs="Arial"/>
          <w:sz w:val="20"/>
          <w:szCs w:val="20"/>
        </w:rPr>
        <w:br/>
      </w:r>
      <w:r w:rsidRPr="004F57BA">
        <w:rPr>
          <w:rFonts w:ascii="Arial" w:eastAsia="Times New Roman" w:hAnsi="Arial" w:cs="Arial"/>
          <w:i/>
          <w:iCs/>
          <w:sz w:val="20"/>
          <w:szCs w:val="20"/>
          <w:u w:val="single"/>
        </w:rPr>
        <w:t xml:space="preserve">  Methods in Behavioral Research; </w:t>
      </w:r>
      <w:proofErr w:type="spellStart"/>
      <w:r w:rsidRPr="004F57BA">
        <w:rPr>
          <w:rFonts w:ascii="Arial" w:eastAsia="Times New Roman" w:hAnsi="Arial" w:cs="Arial"/>
          <w:i/>
          <w:iCs/>
          <w:sz w:val="20"/>
          <w:szCs w:val="20"/>
          <w:u w:val="single"/>
        </w:rPr>
        <w:t>Cozby</w:t>
      </w:r>
      <w:proofErr w:type="spellEnd"/>
      <w:r w:rsidRPr="004F57BA">
        <w:rPr>
          <w:rFonts w:ascii="Arial" w:eastAsia="Times New Roman" w:hAnsi="Arial" w:cs="Arial"/>
          <w:i/>
          <w:iCs/>
          <w:sz w:val="20"/>
          <w:szCs w:val="20"/>
          <w:u w:val="single"/>
        </w:rPr>
        <w:br/>
      </w:r>
      <w:r w:rsidRPr="004F57BA">
        <w:rPr>
          <w:rFonts w:ascii="Arial" w:eastAsia="Times New Roman" w:hAnsi="Arial" w:cs="Arial"/>
          <w:i/>
          <w:iCs/>
          <w:sz w:val="20"/>
          <w:szCs w:val="20"/>
        </w:rPr>
        <w:t xml:space="preserve">In order to verify the reliability and validity of scientific research it is important to replicate the results.  It is the preponderance of evidence that establishes/supports theory.  </w:t>
      </w:r>
      <w:r w:rsidRPr="004F57BA">
        <w:rPr>
          <w:rFonts w:ascii="Arial" w:eastAsia="Times New Roman" w:hAnsi="Arial" w:cs="Arial"/>
          <w:sz w:val="20"/>
          <w:szCs w:val="20"/>
        </w:rPr>
        <w:t>                                                          </w:t>
      </w:r>
      <w:hyperlink r:id="rId6" w:history="1">
        <w:r w:rsidRPr="004F57BA">
          <w:rPr>
            <w:rFonts w:ascii="Arial" w:eastAsia="Times New Roman" w:hAnsi="Arial" w:cs="Arial"/>
            <w:color w:val="0000FF"/>
            <w:sz w:val="20"/>
            <w:szCs w:val="20"/>
            <w:u w:val="single"/>
          </w:rPr>
          <w:t>http://allpsych.com/researchmethods/replication.html</w:t>
        </w:r>
      </w:hyperlink>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rPr>
      </w:pPr>
      <w:r w:rsidRPr="004F57BA">
        <w:rPr>
          <w:rFonts w:ascii="Arial" w:eastAsia="Times New Roman" w:hAnsi="Arial" w:cs="Arial"/>
          <w:sz w:val="20"/>
          <w:szCs w:val="20"/>
        </w:rPr>
        <w:t> </w:t>
      </w:r>
    </w:p>
    <w:p w:rsidR="004F57BA" w:rsidRPr="004F57BA" w:rsidRDefault="004F57BA" w:rsidP="004F57BA">
      <w:pPr>
        <w:keepNext/>
        <w:overflowPunct w:val="0"/>
        <w:autoSpaceDE w:val="0"/>
        <w:autoSpaceDN w:val="0"/>
        <w:spacing w:after="0" w:line="240" w:lineRule="auto"/>
        <w:outlineLvl w:val="1"/>
        <w:rPr>
          <w:rFonts w:ascii="Times New Roman" w:eastAsia="Times New Roman" w:hAnsi="Times New Roman" w:cs="Times New Roman"/>
          <w:sz w:val="24"/>
          <w:szCs w:val="24"/>
        </w:rPr>
      </w:pPr>
      <w:r w:rsidRPr="004F57BA">
        <w:rPr>
          <w:rFonts w:ascii="Arial" w:eastAsia="Times New Roman" w:hAnsi="Arial" w:cs="Arial"/>
          <w:sz w:val="20"/>
          <w:szCs w:val="20"/>
        </w:rPr>
        <w:br/>
        <w:t xml:space="preserve">AN EDUCATION IN THE </w:t>
      </w:r>
      <w:r w:rsidRPr="004F57BA">
        <w:rPr>
          <w:rFonts w:ascii="Arial" w:eastAsia="Times New Roman" w:hAnsi="Arial" w:cs="Arial"/>
          <w:b/>
          <w:bCs/>
          <w:sz w:val="20"/>
          <w:szCs w:val="20"/>
          <w:u w:val="single"/>
        </w:rPr>
        <w:t>MARIANIST TRADITION</w:t>
      </w:r>
      <w:r w:rsidRPr="004F57BA">
        <w:rPr>
          <w:rFonts w:ascii="Arial" w:eastAsia="Times New Roman" w:hAnsi="Arial" w:cs="Arial"/>
          <w:sz w:val="20"/>
          <w:szCs w:val="20"/>
        </w:rPr>
        <w:t xml:space="preserve"> IS MARKED BY 5 PRINCIPLES:</w:t>
      </w:r>
    </w:p>
    <w:p w:rsidR="004F57BA" w:rsidRPr="004F57BA" w:rsidRDefault="004F57BA" w:rsidP="004F57BA">
      <w:pPr>
        <w:overflowPunct w:val="0"/>
        <w:autoSpaceDE w:val="0"/>
        <w:autoSpaceDN w:val="0"/>
        <w:spacing w:before="240" w:after="60" w:line="240" w:lineRule="auto"/>
        <w:outlineLvl w:val="7"/>
        <w:rPr>
          <w:rFonts w:ascii="Times New Roman" w:eastAsia="Times New Roman" w:hAnsi="Times New Roman" w:cs="Times New Roman"/>
          <w:i/>
          <w:iCs/>
          <w:sz w:val="24"/>
          <w:szCs w:val="24"/>
        </w:rPr>
      </w:pPr>
      <w:r w:rsidRPr="004F57BA">
        <w:rPr>
          <w:rFonts w:ascii="Arial" w:eastAsia="Times New Roman" w:hAnsi="Arial" w:cs="Arial"/>
          <w:b/>
          <w:bCs/>
          <w:sz w:val="20"/>
          <w:szCs w:val="20"/>
        </w:rPr>
        <w:t>Educate for Formation in Faith</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4"/>
          <w:szCs w:val="24"/>
        </w:rPr>
      </w:pPr>
      <w:r w:rsidRPr="004F57BA">
        <w:rPr>
          <w:rFonts w:ascii="Arial" w:eastAsia="Times New Roman" w:hAnsi="Arial" w:cs="Arial"/>
          <w:sz w:val="20"/>
          <w:szCs w:val="20"/>
        </w:rPr>
        <w:t>     Catholic Universities affirm an intricate relationship between reason and faith.  As important as discursive and logical formulations and critical thinking are, they are not able to capture all that can be and ought to be learned.  Intellectual rigor, coupled with respectful humility, provides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4"/>
          <w:szCs w:val="24"/>
        </w:rPr>
      </w:pPr>
      <w:r w:rsidRPr="004F57BA">
        <w:rPr>
          <w:rFonts w:ascii="Arial" w:eastAsia="Times New Roman" w:hAnsi="Arial" w:cs="Arial"/>
          <w:sz w:val="20"/>
          <w:szCs w:val="20"/>
        </w:rPr>
        <w:t> </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4"/>
          <w:szCs w:val="24"/>
        </w:rPr>
      </w:pPr>
      <w:r w:rsidRPr="004F57BA">
        <w:rPr>
          <w:rFonts w:ascii="Arial" w:eastAsia="Times New Roman" w:hAnsi="Arial" w:cs="Arial"/>
          <w:b/>
          <w:bCs/>
          <w:sz w:val="20"/>
          <w:szCs w:val="20"/>
        </w:rPr>
        <w:t>Provide an Excellent Education</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4"/>
          <w:szCs w:val="24"/>
        </w:rPr>
      </w:pPr>
      <w:r w:rsidRPr="004F57BA">
        <w:rPr>
          <w:rFonts w:ascii="Arial" w:eastAsia="Times New Roman" w:hAnsi="Arial" w:cs="Arial"/>
          <w:sz w:val="20"/>
          <w:szCs w:val="20"/>
        </w:rPr>
        <w:t xml:space="preserve">     In the </w:t>
      </w:r>
      <w:proofErr w:type="spellStart"/>
      <w:r w:rsidRPr="004F57BA">
        <w:rPr>
          <w:rFonts w:ascii="Arial" w:eastAsia="Times New Roman" w:hAnsi="Arial" w:cs="Arial"/>
          <w:sz w:val="20"/>
          <w:szCs w:val="20"/>
        </w:rPr>
        <w:t>Marianist</w:t>
      </w:r>
      <w:proofErr w:type="spellEnd"/>
      <w:r w:rsidRPr="004F57BA">
        <w:rPr>
          <w:rFonts w:ascii="Arial" w:eastAsia="Times New Roman" w:hAnsi="Arial" w:cs="Arial"/>
          <w:sz w:val="20"/>
          <w:szCs w:val="20"/>
        </w:rPr>
        <w:t xml:space="preserve"> approach to education, “excellence” includes the whole person, not just the technician or rhetorician.  </w:t>
      </w:r>
      <w:proofErr w:type="spellStart"/>
      <w:r w:rsidRPr="004F57BA">
        <w:rPr>
          <w:rFonts w:ascii="Arial" w:eastAsia="Times New Roman" w:hAnsi="Arial" w:cs="Arial"/>
          <w:sz w:val="20"/>
          <w:szCs w:val="20"/>
        </w:rPr>
        <w:t>Marianist</w:t>
      </w:r>
      <w:proofErr w:type="spellEnd"/>
      <w:r w:rsidRPr="004F57BA">
        <w:rPr>
          <w:rFonts w:ascii="Arial" w:eastAsia="Times New Roman" w:hAnsi="Arial" w:cs="Arial"/>
          <w:sz w:val="20"/>
          <w:szCs w:val="20"/>
        </w:rPr>
        <w:t xml:space="preserve"> universities educate whole persons, developing their </w:t>
      </w:r>
      <w:proofErr w:type="spellStart"/>
      <w:r w:rsidRPr="004F57BA">
        <w:rPr>
          <w:rFonts w:ascii="Arial" w:eastAsia="Times New Roman" w:hAnsi="Arial" w:cs="Arial"/>
          <w:sz w:val="20"/>
          <w:szCs w:val="20"/>
        </w:rPr>
        <w:t>physi-cal</w:t>
      </w:r>
      <w:proofErr w:type="spellEnd"/>
      <w:r w:rsidRPr="004F57BA">
        <w:rPr>
          <w:rFonts w:ascii="Arial" w:eastAsia="Times New Roman" w:hAnsi="Arial" w:cs="Arial"/>
          <w:sz w:val="20"/>
          <w:szCs w:val="20"/>
        </w:rPr>
        <w:t xml:space="preserve">, psychological, intellectual, moral, spiritual, and social qualities.  Faculty and students attend to fundamental moral attitudes, develop their personal talents and acquire skills that will help them learn all their lives.  The </w:t>
      </w:r>
      <w:proofErr w:type="spellStart"/>
      <w:r w:rsidRPr="004F57BA">
        <w:rPr>
          <w:rFonts w:ascii="Arial" w:eastAsia="Times New Roman" w:hAnsi="Arial" w:cs="Arial"/>
          <w:sz w:val="20"/>
          <w:szCs w:val="20"/>
        </w:rPr>
        <w:t>Marianist</w:t>
      </w:r>
      <w:proofErr w:type="spellEnd"/>
      <w:r w:rsidRPr="004F57BA">
        <w:rPr>
          <w:rFonts w:ascii="Arial" w:eastAsia="Times New Roman" w:hAnsi="Arial" w:cs="Arial"/>
          <w:sz w:val="20"/>
          <w:szCs w:val="20"/>
        </w:rPr>
        <w:t xml:space="preserve"> approach to education links theory and practice, liberal and professional education.  Our age has been deeply shaped by science and technology.  Most recently, information and educational technologies have changed the way faculty and students re-search and teach.  At </w:t>
      </w:r>
      <w:proofErr w:type="spellStart"/>
      <w:r w:rsidRPr="004F57BA">
        <w:rPr>
          <w:rFonts w:ascii="Arial" w:eastAsia="Times New Roman" w:hAnsi="Arial" w:cs="Arial"/>
          <w:sz w:val="20"/>
          <w:szCs w:val="20"/>
        </w:rPr>
        <w:t>Marianist</w:t>
      </w:r>
      <w:proofErr w:type="spellEnd"/>
      <w:r w:rsidRPr="004F57BA">
        <w:rPr>
          <w:rFonts w:ascii="Arial" w:eastAsia="Times New Roman" w:hAnsi="Arial" w:cs="Arial"/>
          <w:sz w:val="20"/>
          <w:szCs w:val="20"/>
        </w:rPr>
        <w:t xml:space="preserve"> universities two goals are pursued simultaneously: an appropriate use of information technology for learning, and the enhancement of interaction between students and teachers.  As Catholic, </w:t>
      </w:r>
      <w:proofErr w:type="spellStart"/>
      <w:r w:rsidRPr="004F57BA">
        <w:rPr>
          <w:rFonts w:ascii="Arial" w:eastAsia="Times New Roman" w:hAnsi="Arial" w:cs="Arial"/>
          <w:sz w:val="20"/>
          <w:szCs w:val="20"/>
        </w:rPr>
        <w:t>Marianist</w:t>
      </w:r>
      <w:proofErr w:type="spellEnd"/>
      <w:r w:rsidRPr="004F57BA">
        <w:rPr>
          <w:rFonts w:ascii="Arial" w:eastAsia="Times New Roman" w:hAnsi="Arial" w:cs="Arial"/>
          <w:sz w:val="20"/>
          <w:szCs w:val="20"/>
        </w:rPr>
        <w:t xml:space="preserve"> universities seek to embrace diverse peoples and under-stand diverse cultures, convinced that ultimately, when such people come together, one of the highest purposes of education is realized: a human community that respects every individual within it. </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4"/>
          <w:szCs w:val="24"/>
        </w:rPr>
      </w:pPr>
      <w:r w:rsidRPr="004F57BA">
        <w:rPr>
          <w:rFonts w:ascii="Arial" w:eastAsia="Times New Roman" w:hAnsi="Arial" w:cs="Arial"/>
          <w:sz w:val="20"/>
          <w:szCs w:val="20"/>
        </w:rPr>
        <w:t> </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4"/>
          <w:szCs w:val="24"/>
        </w:rPr>
      </w:pPr>
      <w:r w:rsidRPr="004F57BA">
        <w:rPr>
          <w:rFonts w:ascii="Arial" w:eastAsia="Times New Roman" w:hAnsi="Arial" w:cs="Arial"/>
          <w:b/>
          <w:bCs/>
          <w:sz w:val="20"/>
          <w:szCs w:val="20"/>
        </w:rPr>
        <w:t>Educate in Family Spirit</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4"/>
          <w:szCs w:val="24"/>
        </w:rPr>
      </w:pPr>
      <w:r w:rsidRPr="004F57BA">
        <w:rPr>
          <w:rFonts w:ascii="Arial" w:eastAsia="Times New Roman" w:hAnsi="Arial" w:cs="Arial"/>
          <w:sz w:val="20"/>
          <w:szCs w:val="20"/>
        </w:rPr>
        <w:t xml:space="preserve">     Known for their strong sense of community, </w:t>
      </w:r>
      <w:proofErr w:type="spellStart"/>
      <w:r w:rsidRPr="004F57BA">
        <w:rPr>
          <w:rFonts w:ascii="Arial" w:eastAsia="Times New Roman" w:hAnsi="Arial" w:cs="Arial"/>
          <w:sz w:val="20"/>
          <w:szCs w:val="20"/>
        </w:rPr>
        <w:t>Marianists</w:t>
      </w:r>
      <w:proofErr w:type="spellEnd"/>
      <w:r w:rsidRPr="004F57BA">
        <w:rPr>
          <w:rFonts w:ascii="Arial" w:eastAsia="Times New Roman" w:hAnsi="Arial" w:cs="Arial"/>
          <w:sz w:val="20"/>
          <w:szCs w:val="20"/>
        </w:rPr>
        <w:t xml:space="preserve"> have traditionally spoken of this sense of</w:t>
      </w:r>
      <w:proofErr w:type="gramStart"/>
      <w:r w:rsidRPr="004F57BA">
        <w:rPr>
          <w:rFonts w:ascii="Arial" w:eastAsia="Times New Roman" w:hAnsi="Arial" w:cs="Arial"/>
          <w:sz w:val="20"/>
          <w:szCs w:val="20"/>
        </w:rPr>
        <w:t>  “</w:t>
      </w:r>
      <w:proofErr w:type="gramEnd"/>
      <w:r w:rsidRPr="004F57BA">
        <w:rPr>
          <w:rFonts w:ascii="Arial" w:eastAsia="Times New Roman" w:hAnsi="Arial" w:cs="Arial"/>
          <w:sz w:val="20"/>
          <w:szCs w:val="20"/>
        </w:rPr>
        <w:t xml:space="preserve">family spirit.”  </w:t>
      </w:r>
      <w:proofErr w:type="spellStart"/>
      <w:r w:rsidRPr="004F57BA">
        <w:rPr>
          <w:rFonts w:ascii="Arial" w:eastAsia="Times New Roman" w:hAnsi="Arial" w:cs="Arial"/>
          <w:sz w:val="20"/>
          <w:szCs w:val="20"/>
        </w:rPr>
        <w:t>Marianist</w:t>
      </w:r>
      <w:proofErr w:type="spellEnd"/>
      <w:r w:rsidRPr="004F57BA">
        <w:rPr>
          <w:rFonts w:ascii="Arial" w:eastAsia="Times New Roman" w:hAnsi="Arial" w:cs="Arial"/>
          <w:sz w:val="20"/>
          <w:szCs w:val="20"/>
        </w:rPr>
        <w:t xml:space="preserve"> educational experience fosters the development of a community characterized by a sense of family spirit that accepts each person with loving respect, and draws everyone in the university into the challenge of community building.  Family spirit also enables </w:t>
      </w:r>
      <w:proofErr w:type="spellStart"/>
      <w:r w:rsidRPr="004F57BA">
        <w:rPr>
          <w:rFonts w:ascii="Arial" w:eastAsia="Times New Roman" w:hAnsi="Arial" w:cs="Arial"/>
          <w:sz w:val="20"/>
          <w:szCs w:val="20"/>
        </w:rPr>
        <w:t>Marianist</w:t>
      </w:r>
      <w:proofErr w:type="spellEnd"/>
      <w:r w:rsidRPr="004F57BA">
        <w:rPr>
          <w:rFonts w:ascii="Arial" w:eastAsia="Times New Roman" w:hAnsi="Arial" w:cs="Arial"/>
          <w:sz w:val="20"/>
          <w:szCs w:val="20"/>
        </w:rPr>
        <w:t xml:space="preserve"> universities to challenge their students, faculty and staff to excellence and maturity, be-cause the acceptance and love of a community gives its members the courage to risk failure and the joy of sharing success.</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4"/>
          <w:szCs w:val="24"/>
        </w:rPr>
      </w:pPr>
      <w:r w:rsidRPr="004F57BA">
        <w:rPr>
          <w:rFonts w:ascii="Arial" w:eastAsia="Times New Roman" w:hAnsi="Arial" w:cs="Arial"/>
          <w:b/>
          <w:bCs/>
          <w:sz w:val="20"/>
          <w:szCs w:val="20"/>
        </w:rPr>
        <w:lastRenderedPageBreak/>
        <w:t> </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4"/>
          <w:szCs w:val="24"/>
        </w:rPr>
      </w:pPr>
      <w:r w:rsidRPr="004F57BA">
        <w:rPr>
          <w:rFonts w:ascii="Arial" w:eastAsia="Times New Roman" w:hAnsi="Arial" w:cs="Arial"/>
          <w:b/>
          <w:bCs/>
          <w:sz w:val="20"/>
          <w:szCs w:val="20"/>
        </w:rPr>
        <w:t>Educate for Service, Justice and Peace</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4"/>
          <w:szCs w:val="24"/>
        </w:rPr>
      </w:pPr>
      <w:r w:rsidRPr="004F57BA">
        <w:rPr>
          <w:rFonts w:ascii="Arial" w:eastAsia="Times New Roman" w:hAnsi="Arial" w:cs="Arial"/>
          <w:sz w:val="20"/>
          <w:szCs w:val="20"/>
        </w:rPr>
        <w:t xml:space="preserve">     The </w:t>
      </w:r>
      <w:proofErr w:type="spellStart"/>
      <w:r w:rsidRPr="004F57BA">
        <w:rPr>
          <w:rFonts w:ascii="Arial" w:eastAsia="Times New Roman" w:hAnsi="Arial" w:cs="Arial"/>
          <w:sz w:val="20"/>
          <w:szCs w:val="20"/>
        </w:rPr>
        <w:t>Marianist</w:t>
      </w:r>
      <w:proofErr w:type="spellEnd"/>
      <w:r w:rsidRPr="004F57BA">
        <w:rPr>
          <w:rFonts w:ascii="Arial" w:eastAsia="Times New Roman" w:hAnsi="Arial" w:cs="Arial"/>
          <w:sz w:val="20"/>
          <w:szCs w:val="20"/>
        </w:rPr>
        <w:t xml:space="preserve"> approach to higher education is deeply committed to the common good.  The intellectual life itself is undertaken as a form of service in the interest of justice and peace, and the university curriculum is designed to connect the classroom with the wider world.  In addition, </w:t>
      </w:r>
      <w:proofErr w:type="spellStart"/>
      <w:r w:rsidRPr="004F57BA">
        <w:rPr>
          <w:rFonts w:ascii="Arial" w:eastAsia="Times New Roman" w:hAnsi="Arial" w:cs="Arial"/>
          <w:sz w:val="20"/>
          <w:szCs w:val="20"/>
        </w:rPr>
        <w:t>Marianist</w:t>
      </w:r>
      <w:proofErr w:type="spellEnd"/>
      <w:r w:rsidRPr="004F57BA">
        <w:rPr>
          <w:rFonts w:ascii="Arial" w:eastAsia="Times New Roman" w:hAnsi="Arial" w:cs="Arial"/>
          <w:sz w:val="20"/>
          <w:szCs w:val="20"/>
        </w:rPr>
        <w:t xml:space="preserve"> universities extend a special concern for the poor and marginalized, and promote the dignity, rights and responsibilities of all people.</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4"/>
          <w:szCs w:val="24"/>
        </w:rPr>
      </w:pPr>
      <w:r w:rsidRPr="004F57BA">
        <w:rPr>
          <w:rFonts w:ascii="Arial" w:eastAsia="Times New Roman" w:hAnsi="Arial" w:cs="Arial"/>
          <w:sz w:val="20"/>
          <w:szCs w:val="20"/>
        </w:rPr>
        <w:t> </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4"/>
          <w:szCs w:val="24"/>
        </w:rPr>
      </w:pPr>
      <w:r w:rsidRPr="004F57BA">
        <w:rPr>
          <w:rFonts w:ascii="Arial" w:eastAsia="Times New Roman" w:hAnsi="Arial" w:cs="Arial"/>
          <w:b/>
          <w:bCs/>
          <w:sz w:val="20"/>
          <w:szCs w:val="20"/>
        </w:rPr>
        <w:t>Educate for Adaptation and Change</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4"/>
          <w:szCs w:val="24"/>
        </w:rPr>
      </w:pPr>
      <w:r w:rsidRPr="004F57BA">
        <w:rPr>
          <w:rFonts w:ascii="Arial" w:eastAsia="Times New Roman" w:hAnsi="Arial" w:cs="Arial"/>
          <w:sz w:val="20"/>
          <w:szCs w:val="20"/>
        </w:rPr>
        <w:t xml:space="preserve">     In the midst of rapid social and technological change, </w:t>
      </w:r>
      <w:proofErr w:type="spellStart"/>
      <w:r w:rsidRPr="004F57BA">
        <w:rPr>
          <w:rFonts w:ascii="Arial" w:eastAsia="Times New Roman" w:hAnsi="Arial" w:cs="Arial"/>
          <w:sz w:val="20"/>
          <w:szCs w:val="20"/>
        </w:rPr>
        <w:t>Marianist</w:t>
      </w:r>
      <w:proofErr w:type="spellEnd"/>
      <w:r w:rsidRPr="004F57BA">
        <w:rPr>
          <w:rFonts w:ascii="Arial" w:eastAsia="Times New Roman" w:hAnsi="Arial" w:cs="Arial"/>
          <w:sz w:val="20"/>
          <w:szCs w:val="20"/>
        </w:rPr>
        <w:t xml:space="preserve"> universities readily adapt and change their methods and structures so that the wisdom of their educational philosophy and </w:t>
      </w:r>
      <w:proofErr w:type="spellStart"/>
      <w:r w:rsidRPr="004F57BA">
        <w:rPr>
          <w:rFonts w:ascii="Arial" w:eastAsia="Times New Roman" w:hAnsi="Arial" w:cs="Arial"/>
          <w:sz w:val="20"/>
          <w:szCs w:val="20"/>
        </w:rPr>
        <w:t>spir-ituality</w:t>
      </w:r>
      <w:proofErr w:type="spellEnd"/>
      <w:r w:rsidRPr="004F57BA">
        <w:rPr>
          <w:rFonts w:ascii="Arial" w:eastAsia="Times New Roman" w:hAnsi="Arial" w:cs="Arial"/>
          <w:sz w:val="20"/>
          <w:szCs w:val="20"/>
        </w:rPr>
        <w:t xml:space="preserve"> may be transmitted even more fully.  “New times call for new methods, </w:t>
      </w:r>
      <w:proofErr w:type="gramStart"/>
      <w:r w:rsidRPr="004F57BA">
        <w:rPr>
          <w:rFonts w:ascii="Arial" w:eastAsia="Times New Roman" w:hAnsi="Arial" w:cs="Arial"/>
          <w:sz w:val="20"/>
          <w:szCs w:val="20"/>
        </w:rPr>
        <w:t>“ Father</w:t>
      </w:r>
      <w:proofErr w:type="gramEnd"/>
      <w:r w:rsidRPr="004F57BA">
        <w:rPr>
          <w:rFonts w:ascii="Arial" w:eastAsia="Times New Roman" w:hAnsi="Arial" w:cs="Arial"/>
          <w:sz w:val="20"/>
          <w:szCs w:val="20"/>
        </w:rPr>
        <w:t xml:space="preserve"> </w:t>
      </w:r>
      <w:proofErr w:type="spellStart"/>
      <w:r w:rsidRPr="004F57BA">
        <w:rPr>
          <w:rFonts w:ascii="Arial" w:eastAsia="Times New Roman" w:hAnsi="Arial" w:cs="Arial"/>
          <w:sz w:val="20"/>
          <w:szCs w:val="20"/>
        </w:rPr>
        <w:t>Chamin-ade</w:t>
      </w:r>
      <w:proofErr w:type="spellEnd"/>
      <w:r w:rsidRPr="004F57BA">
        <w:rPr>
          <w:rFonts w:ascii="Arial" w:eastAsia="Times New Roman" w:hAnsi="Arial" w:cs="Arial"/>
          <w:sz w:val="20"/>
          <w:szCs w:val="20"/>
        </w:rPr>
        <w:t xml:space="preserve"> often repeated.  The </w:t>
      </w:r>
      <w:proofErr w:type="spellStart"/>
      <w:r w:rsidRPr="004F57BA">
        <w:rPr>
          <w:rFonts w:ascii="Arial" w:eastAsia="Times New Roman" w:hAnsi="Arial" w:cs="Arial"/>
          <w:sz w:val="20"/>
          <w:szCs w:val="20"/>
        </w:rPr>
        <w:t>Marianist</w:t>
      </w:r>
      <w:proofErr w:type="spellEnd"/>
      <w:r w:rsidRPr="004F57BA">
        <w:rPr>
          <w:rFonts w:ascii="Arial" w:eastAsia="Times New Roman" w:hAnsi="Arial" w:cs="Arial"/>
          <w:sz w:val="20"/>
          <w:szCs w:val="20"/>
        </w:rPr>
        <w:t xml:space="preserve"> </w:t>
      </w:r>
      <w:proofErr w:type="gramStart"/>
      <w:r w:rsidRPr="004F57BA">
        <w:rPr>
          <w:rFonts w:ascii="Arial" w:eastAsia="Times New Roman" w:hAnsi="Arial" w:cs="Arial"/>
          <w:sz w:val="20"/>
          <w:szCs w:val="20"/>
        </w:rPr>
        <w:t>university</w:t>
      </w:r>
      <w:proofErr w:type="gramEnd"/>
      <w:r w:rsidRPr="004F57BA">
        <w:rPr>
          <w:rFonts w:ascii="Arial" w:eastAsia="Times New Roman" w:hAnsi="Arial" w:cs="Arial"/>
          <w:sz w:val="20"/>
          <w:szCs w:val="20"/>
        </w:rPr>
        <w:t xml:space="preserve"> faces the future confidently, on the one hand know-</w:t>
      </w:r>
      <w:proofErr w:type="spellStart"/>
      <w:r w:rsidRPr="004F57BA">
        <w:rPr>
          <w:rFonts w:ascii="Arial" w:eastAsia="Times New Roman" w:hAnsi="Arial" w:cs="Arial"/>
          <w:sz w:val="20"/>
          <w:szCs w:val="20"/>
        </w:rPr>
        <w:t>ing</w:t>
      </w:r>
      <w:proofErr w:type="spellEnd"/>
      <w:r w:rsidRPr="004F57BA">
        <w:rPr>
          <w:rFonts w:ascii="Arial" w:eastAsia="Times New Roman" w:hAnsi="Arial" w:cs="Arial"/>
          <w:sz w:val="20"/>
          <w:szCs w:val="20"/>
        </w:rPr>
        <w:t xml:space="preserve"> that it draws on a rich educational philosophy, and on the other fully aware for that </w:t>
      </w:r>
      <w:proofErr w:type="spellStart"/>
      <w:r w:rsidRPr="004F57BA">
        <w:rPr>
          <w:rFonts w:ascii="Arial" w:eastAsia="Times New Roman" w:hAnsi="Arial" w:cs="Arial"/>
          <w:sz w:val="20"/>
          <w:szCs w:val="20"/>
        </w:rPr>
        <w:t>philoso-phy</w:t>
      </w:r>
      <w:proofErr w:type="spellEnd"/>
      <w:r w:rsidRPr="004F57BA">
        <w:rPr>
          <w:rFonts w:ascii="Arial" w:eastAsia="Times New Roman" w:hAnsi="Arial" w:cs="Arial"/>
          <w:sz w:val="20"/>
          <w:szCs w:val="20"/>
        </w:rPr>
        <w:t xml:space="preserve"> to remain vibrant in changing times, adaptations need to be met.</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4"/>
          <w:szCs w:val="24"/>
        </w:rPr>
      </w:pPr>
      <w:r w:rsidRPr="004F57BA">
        <w:rPr>
          <w:rFonts w:ascii="Arial" w:eastAsia="Times New Roman" w:hAnsi="Arial" w:cs="Arial"/>
          <w:sz w:val="20"/>
          <w:szCs w:val="20"/>
        </w:rPr>
        <w:t> </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4"/>
          <w:szCs w:val="24"/>
        </w:rPr>
      </w:pPr>
      <w:r w:rsidRPr="004F57BA">
        <w:rPr>
          <w:rFonts w:ascii="Arial" w:eastAsia="Times New Roman" w:hAnsi="Arial" w:cs="Arial"/>
          <w:b/>
          <w:bCs/>
          <w:sz w:val="20"/>
          <w:szCs w:val="20"/>
        </w:rPr>
        <w:t>*</w:t>
      </w:r>
      <w:proofErr w:type="gramStart"/>
      <w:r w:rsidRPr="004F57BA">
        <w:rPr>
          <w:rFonts w:ascii="Arial" w:eastAsia="Times New Roman" w:hAnsi="Arial" w:cs="Arial"/>
          <w:b/>
          <w:bCs/>
          <w:sz w:val="20"/>
          <w:szCs w:val="20"/>
        </w:rPr>
        <w:t>  The</w:t>
      </w:r>
      <w:proofErr w:type="gramEnd"/>
      <w:r w:rsidRPr="004F57BA">
        <w:rPr>
          <w:rFonts w:ascii="Arial" w:eastAsia="Times New Roman" w:hAnsi="Arial" w:cs="Arial"/>
          <w:b/>
          <w:bCs/>
          <w:sz w:val="20"/>
          <w:szCs w:val="20"/>
        </w:rPr>
        <w:t xml:space="preserve"> above is from</w:t>
      </w:r>
      <w:r w:rsidRPr="004F57BA">
        <w:rPr>
          <w:rFonts w:ascii="Arial" w:eastAsia="Times New Roman" w:hAnsi="Arial" w:cs="Arial"/>
          <w:b/>
          <w:bCs/>
          <w:i/>
          <w:iCs/>
          <w:sz w:val="20"/>
          <w:szCs w:val="20"/>
        </w:rPr>
        <w:t xml:space="preserve"> Characteristics of </w:t>
      </w:r>
      <w:proofErr w:type="spellStart"/>
      <w:r w:rsidRPr="004F57BA">
        <w:rPr>
          <w:rFonts w:ascii="Arial" w:eastAsia="Times New Roman" w:hAnsi="Arial" w:cs="Arial"/>
          <w:b/>
          <w:bCs/>
          <w:i/>
          <w:iCs/>
          <w:sz w:val="20"/>
          <w:szCs w:val="20"/>
        </w:rPr>
        <w:t>Marianist</w:t>
      </w:r>
      <w:proofErr w:type="spellEnd"/>
      <w:r w:rsidRPr="004F57BA">
        <w:rPr>
          <w:rFonts w:ascii="Arial" w:eastAsia="Times New Roman" w:hAnsi="Arial" w:cs="Arial"/>
          <w:b/>
          <w:bCs/>
          <w:i/>
          <w:iCs/>
          <w:sz w:val="20"/>
          <w:szCs w:val="20"/>
        </w:rPr>
        <w:t xml:space="preserve"> Universities: A Resource Paper,</w:t>
      </w:r>
      <w:r w:rsidRPr="004F57BA">
        <w:rPr>
          <w:rFonts w:ascii="Arial" w:eastAsia="Times New Roman" w:hAnsi="Arial" w:cs="Arial"/>
          <w:b/>
          <w:bCs/>
          <w:sz w:val="20"/>
          <w:szCs w:val="20"/>
        </w:rPr>
        <w:t xml:space="preserve"> published in 1999 by </w:t>
      </w:r>
      <w:proofErr w:type="spellStart"/>
      <w:r w:rsidRPr="004F57BA">
        <w:rPr>
          <w:rFonts w:ascii="Arial" w:eastAsia="Times New Roman" w:hAnsi="Arial" w:cs="Arial"/>
          <w:b/>
          <w:bCs/>
          <w:sz w:val="20"/>
          <w:szCs w:val="20"/>
        </w:rPr>
        <w:t>Chaminade</w:t>
      </w:r>
      <w:proofErr w:type="spellEnd"/>
      <w:r w:rsidRPr="004F57BA">
        <w:rPr>
          <w:rFonts w:ascii="Arial" w:eastAsia="Times New Roman" w:hAnsi="Arial" w:cs="Arial"/>
          <w:b/>
          <w:bCs/>
          <w:sz w:val="20"/>
          <w:szCs w:val="20"/>
        </w:rPr>
        <w:t xml:space="preserve"> University of Honolulu, St. Mary’s University, and University of Dayton. </w:t>
      </w:r>
      <w:r w:rsidRPr="004F57BA">
        <w:rPr>
          <w:rFonts w:ascii="Arial" w:eastAsia="Times New Roman" w:hAnsi="Arial" w:cs="Arial"/>
          <w:b/>
          <w:bCs/>
          <w:i/>
          <w:iCs/>
          <w:sz w:val="20"/>
          <w:szCs w:val="20"/>
        </w:rPr>
        <w:t>Each of these characteristics is integrated, to varying degrees, in this course.</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4"/>
          <w:szCs w:val="24"/>
        </w:rPr>
      </w:pPr>
      <w:r w:rsidRPr="004F57BA">
        <w:rPr>
          <w:rFonts w:ascii="Arial" w:eastAsia="Times New Roman" w:hAnsi="Arial" w:cs="Arial"/>
          <w:b/>
          <w:bCs/>
          <w:i/>
          <w:iCs/>
          <w:sz w:val="18"/>
          <w:szCs w:val="18"/>
        </w:rPr>
        <w:t> </w:t>
      </w:r>
    </w:p>
    <w:p w:rsidR="004F57BA" w:rsidRPr="004F57BA" w:rsidRDefault="004F57BA" w:rsidP="004F57BA">
      <w:pPr>
        <w:keepNext/>
        <w:overflowPunct w:val="0"/>
        <w:autoSpaceDE w:val="0"/>
        <w:autoSpaceDN w:val="0"/>
        <w:spacing w:after="0" w:line="240" w:lineRule="auto"/>
        <w:jc w:val="center"/>
        <w:outlineLvl w:val="0"/>
        <w:rPr>
          <w:rFonts w:ascii="Times New Roman" w:eastAsia="Times New Roman" w:hAnsi="Times New Roman" w:cs="Times New Roman"/>
          <w:b/>
          <w:bCs/>
          <w:kern w:val="36"/>
          <w:sz w:val="28"/>
          <w:szCs w:val="28"/>
          <w:u w:val="single"/>
        </w:rPr>
      </w:pPr>
      <w:r w:rsidRPr="004F57BA">
        <w:rPr>
          <w:rFonts w:ascii="Arial" w:eastAsia="Times New Roman" w:hAnsi="Arial" w:cs="Arial"/>
          <w:b/>
          <w:bCs/>
          <w:kern w:val="36"/>
          <w:u w:val="single"/>
        </w:rPr>
        <w:t>COURSE ACTIVITIES SCHEDULE</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b/>
          <w:bCs/>
        </w:rPr>
        <w:t> </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b/>
          <w:bCs/>
        </w:rPr>
        <w:t>Week 1      </w:t>
      </w:r>
      <w:r w:rsidR="00734C89">
        <w:rPr>
          <w:rFonts w:ascii="Arial" w:eastAsia="Times New Roman" w:hAnsi="Arial" w:cs="Arial"/>
          <w:b/>
          <w:bCs/>
        </w:rPr>
        <w:t>Oct 1-7</w:t>
      </w:r>
      <w:r w:rsidRPr="004F57BA">
        <w:rPr>
          <w:rFonts w:ascii="Arial" w:eastAsia="Times New Roman" w:hAnsi="Arial" w:cs="Arial"/>
          <w:b/>
          <w:bCs/>
        </w:rPr>
        <w:t xml:space="preserve">    </w:t>
      </w:r>
      <w:proofErr w:type="spellStart"/>
      <w:r w:rsidRPr="004F57BA">
        <w:rPr>
          <w:rFonts w:ascii="Arial" w:eastAsia="Times New Roman" w:hAnsi="Arial" w:cs="Arial"/>
          <w:b/>
          <w:bCs/>
        </w:rPr>
        <w:t>Chapt</w:t>
      </w:r>
      <w:proofErr w:type="spellEnd"/>
      <w:r w:rsidRPr="004F57BA">
        <w:rPr>
          <w:rFonts w:ascii="Arial" w:eastAsia="Times New Roman" w:hAnsi="Arial" w:cs="Arial"/>
          <w:b/>
          <w:bCs/>
        </w:rPr>
        <w:t xml:space="preserve"> one, Discussion Introduction, Homework</w:t>
      </w:r>
      <w:r w:rsidR="00604305">
        <w:rPr>
          <w:rFonts w:ascii="Arial" w:eastAsia="Times New Roman" w:hAnsi="Arial" w:cs="Arial"/>
          <w:b/>
          <w:bCs/>
        </w:rPr>
        <w:t xml:space="preserve"> &amp;</w:t>
      </w:r>
      <w:r w:rsidRPr="004F57BA">
        <w:rPr>
          <w:rFonts w:ascii="Arial" w:eastAsia="Times New Roman" w:hAnsi="Arial" w:cs="Arial"/>
          <w:b/>
          <w:bCs/>
        </w:rPr>
        <w:t xml:space="preserve"> Journal I</w:t>
      </w:r>
      <w:r w:rsidR="00604305">
        <w:rPr>
          <w:rFonts w:ascii="Arial" w:eastAsia="Times New Roman" w:hAnsi="Arial" w:cs="Arial"/>
          <w:b/>
          <w:bCs/>
        </w:rPr>
        <w:t xml:space="preserve"> to Drop box</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b/>
          <w:bCs/>
        </w:rPr>
        <w:t> </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b/>
          <w:bCs/>
        </w:rPr>
        <w:t>Week 2      </w:t>
      </w:r>
      <w:r w:rsidR="00734C89">
        <w:rPr>
          <w:rFonts w:ascii="Arial" w:eastAsia="Times New Roman" w:hAnsi="Arial" w:cs="Arial"/>
          <w:b/>
          <w:bCs/>
        </w:rPr>
        <w:t>Oct 8-14</w:t>
      </w:r>
      <w:r w:rsidRPr="004F57BA">
        <w:rPr>
          <w:rFonts w:ascii="Arial" w:eastAsia="Times New Roman" w:hAnsi="Arial" w:cs="Arial"/>
          <w:b/>
          <w:bCs/>
        </w:rPr>
        <w:t xml:space="preserve">     </w:t>
      </w:r>
      <w:r w:rsidR="00734C89">
        <w:rPr>
          <w:rFonts w:ascii="Arial" w:eastAsia="Times New Roman" w:hAnsi="Arial" w:cs="Arial"/>
          <w:b/>
          <w:bCs/>
        </w:rPr>
        <w:t xml:space="preserve"> </w:t>
      </w:r>
      <w:r w:rsidRPr="004F57BA">
        <w:rPr>
          <w:rFonts w:ascii="Arial" w:eastAsia="Times New Roman" w:hAnsi="Arial" w:cs="Arial"/>
          <w:b/>
          <w:bCs/>
        </w:rPr>
        <w:t xml:space="preserve">Chapters 2 &amp; 3, Discussion, Homework </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b/>
          <w:bCs/>
        </w:rPr>
        <w:t> </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b/>
          <w:bCs/>
        </w:rPr>
        <w:t>Week 3      </w:t>
      </w:r>
      <w:r w:rsidR="00734C89">
        <w:rPr>
          <w:rFonts w:ascii="Arial" w:eastAsia="Times New Roman" w:hAnsi="Arial" w:cs="Arial"/>
          <w:b/>
          <w:bCs/>
        </w:rPr>
        <w:t>Oct 15-21</w:t>
      </w:r>
      <w:r w:rsidRPr="004F57BA">
        <w:rPr>
          <w:rFonts w:ascii="Arial" w:eastAsia="Times New Roman" w:hAnsi="Arial" w:cs="Arial"/>
          <w:b/>
          <w:bCs/>
        </w:rPr>
        <w:t>    Chapters 4 &amp; 5, Discussion, Homework</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b/>
          <w:bCs/>
        </w:rPr>
        <w:t> </w:t>
      </w:r>
    </w:p>
    <w:p w:rsidR="004F57BA" w:rsidRPr="004F57BA" w:rsidRDefault="00734C89" w:rsidP="004F57BA">
      <w:pPr>
        <w:overflowPunct w:val="0"/>
        <w:autoSpaceDE w:val="0"/>
        <w:autoSpaceDN w:val="0"/>
        <w:spacing w:after="0" w:line="240" w:lineRule="auto"/>
        <w:rPr>
          <w:rFonts w:ascii="Times New Roman" w:eastAsia="Times New Roman" w:hAnsi="Times New Roman" w:cs="Times New Roman"/>
          <w:sz w:val="20"/>
          <w:szCs w:val="20"/>
        </w:rPr>
      </w:pPr>
      <w:r>
        <w:rPr>
          <w:rFonts w:ascii="Arial" w:eastAsia="Times New Roman" w:hAnsi="Arial" w:cs="Arial"/>
          <w:b/>
          <w:bCs/>
        </w:rPr>
        <w:t>Week 4      Oct 22-28</w:t>
      </w:r>
      <w:r w:rsidR="004F57BA" w:rsidRPr="004F57BA">
        <w:rPr>
          <w:rFonts w:ascii="Arial" w:eastAsia="Times New Roman" w:hAnsi="Arial" w:cs="Arial"/>
          <w:b/>
          <w:bCs/>
        </w:rPr>
        <w:t xml:space="preserve">   </w:t>
      </w:r>
      <w:r>
        <w:rPr>
          <w:rFonts w:ascii="Arial" w:eastAsia="Times New Roman" w:hAnsi="Arial" w:cs="Arial"/>
          <w:b/>
          <w:bCs/>
        </w:rPr>
        <w:t xml:space="preserve"> </w:t>
      </w:r>
      <w:r w:rsidR="004F57BA" w:rsidRPr="004F57BA">
        <w:rPr>
          <w:rFonts w:ascii="Arial" w:eastAsia="Times New Roman" w:hAnsi="Arial" w:cs="Arial"/>
          <w:b/>
          <w:bCs/>
        </w:rPr>
        <w:t xml:space="preserve">Chapters 6 &amp; 7, Discussion, </w:t>
      </w:r>
      <w:proofErr w:type="gramStart"/>
      <w:r w:rsidR="004F57BA" w:rsidRPr="004F57BA">
        <w:rPr>
          <w:rFonts w:ascii="Arial" w:eastAsia="Times New Roman" w:hAnsi="Arial" w:cs="Arial"/>
          <w:b/>
          <w:bCs/>
        </w:rPr>
        <w:t>Homework</w:t>
      </w:r>
      <w:r w:rsidR="00604305">
        <w:rPr>
          <w:rFonts w:ascii="Arial" w:eastAsia="Times New Roman" w:hAnsi="Arial" w:cs="Arial"/>
          <w:b/>
          <w:bCs/>
        </w:rPr>
        <w:t xml:space="preserve">  &amp;</w:t>
      </w:r>
      <w:proofErr w:type="gramEnd"/>
      <w:r w:rsidR="004F57BA" w:rsidRPr="004F57BA">
        <w:rPr>
          <w:rFonts w:ascii="Arial" w:eastAsia="Times New Roman" w:hAnsi="Arial" w:cs="Arial"/>
          <w:b/>
          <w:bCs/>
        </w:rPr>
        <w:t xml:space="preserve"> Journal II</w:t>
      </w:r>
      <w:r w:rsidR="00604305">
        <w:rPr>
          <w:rFonts w:ascii="Arial" w:eastAsia="Times New Roman" w:hAnsi="Arial" w:cs="Arial"/>
          <w:b/>
          <w:bCs/>
        </w:rPr>
        <w:t xml:space="preserve"> to Drop box</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b/>
          <w:bCs/>
        </w:rPr>
        <w:t> </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b/>
          <w:bCs/>
        </w:rPr>
        <w:t>Week 5      </w:t>
      </w:r>
      <w:r w:rsidR="00734C89">
        <w:rPr>
          <w:rFonts w:ascii="Arial" w:eastAsia="Times New Roman" w:hAnsi="Arial" w:cs="Arial"/>
          <w:b/>
          <w:bCs/>
        </w:rPr>
        <w:t>Oct 29-Nov4</w:t>
      </w:r>
      <w:r w:rsidRPr="004F57BA">
        <w:rPr>
          <w:rFonts w:ascii="Arial" w:eastAsia="Times New Roman" w:hAnsi="Arial" w:cs="Arial"/>
          <w:b/>
          <w:bCs/>
        </w:rPr>
        <w:t xml:space="preserve">    Chapters </w:t>
      </w:r>
      <w:r w:rsidRPr="004F57BA">
        <w:rPr>
          <w:rFonts w:ascii="Arial" w:eastAsia="Times New Roman" w:hAnsi="Arial" w:cs="Arial"/>
          <w:b/>
          <w:bCs/>
          <w:shd w:val="clear" w:color="auto" w:fill="FFFF00"/>
        </w:rPr>
        <w:t>8 &amp; 12</w:t>
      </w:r>
      <w:proofErr w:type="gramStart"/>
      <w:r w:rsidRPr="004F57BA">
        <w:rPr>
          <w:rFonts w:ascii="Arial" w:eastAsia="Times New Roman" w:hAnsi="Arial" w:cs="Arial"/>
          <w:b/>
          <w:bCs/>
          <w:shd w:val="clear" w:color="auto" w:fill="FFFF00"/>
        </w:rPr>
        <w:t>  *</w:t>
      </w:r>
      <w:proofErr w:type="gramEnd"/>
      <w:r w:rsidRPr="004F57BA">
        <w:rPr>
          <w:rFonts w:ascii="Arial" w:eastAsia="Times New Roman" w:hAnsi="Arial" w:cs="Arial"/>
          <w:b/>
          <w:bCs/>
          <w:shd w:val="clear" w:color="auto" w:fill="FFFF00"/>
        </w:rPr>
        <w:t>*</w:t>
      </w:r>
      <w:r w:rsidRPr="004F57BA">
        <w:rPr>
          <w:rFonts w:ascii="Arial" w:eastAsia="Times New Roman" w:hAnsi="Arial" w:cs="Arial"/>
          <w:b/>
          <w:bCs/>
        </w:rPr>
        <w:t xml:space="preserve">* </w:t>
      </w:r>
      <w:r w:rsidRPr="004F57BA">
        <w:rPr>
          <w:rFonts w:ascii="Arial" w:eastAsia="Times New Roman" w:hAnsi="Arial" w:cs="Arial"/>
          <w:b/>
          <w:bCs/>
          <w:color w:val="FF0000"/>
          <w:sz w:val="20"/>
          <w:szCs w:val="20"/>
        </w:rPr>
        <w:t>Chapter Order Change</w:t>
      </w:r>
      <w:r w:rsidRPr="004F57BA">
        <w:rPr>
          <w:rFonts w:ascii="Arial" w:eastAsia="Times New Roman" w:hAnsi="Arial" w:cs="Arial"/>
          <w:b/>
          <w:bCs/>
          <w:color w:val="FF0000"/>
        </w:rPr>
        <w:t>,</w:t>
      </w:r>
      <w:r w:rsidRPr="004F57BA">
        <w:rPr>
          <w:rFonts w:ascii="Arial" w:eastAsia="Times New Roman" w:hAnsi="Arial" w:cs="Arial"/>
          <w:b/>
          <w:bCs/>
        </w:rPr>
        <w:t xml:space="preserve"> Discussion, Homework</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b/>
          <w:bCs/>
        </w:rPr>
        <w:t> </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b/>
          <w:bCs/>
        </w:rPr>
        <w:t>Week 6      </w:t>
      </w:r>
      <w:r w:rsidR="00734C89">
        <w:rPr>
          <w:rFonts w:ascii="Arial" w:eastAsia="Times New Roman" w:hAnsi="Arial" w:cs="Arial"/>
          <w:b/>
          <w:bCs/>
        </w:rPr>
        <w:t>Nov 5-11</w:t>
      </w:r>
      <w:r w:rsidRPr="004F57BA">
        <w:rPr>
          <w:rFonts w:ascii="Arial" w:eastAsia="Times New Roman" w:hAnsi="Arial" w:cs="Arial"/>
          <w:b/>
          <w:bCs/>
        </w:rPr>
        <w:t xml:space="preserve">     </w:t>
      </w:r>
      <w:r w:rsidR="00734C89">
        <w:rPr>
          <w:rFonts w:ascii="Arial" w:eastAsia="Times New Roman" w:hAnsi="Arial" w:cs="Arial"/>
          <w:b/>
          <w:bCs/>
        </w:rPr>
        <w:t xml:space="preserve"> </w:t>
      </w:r>
      <w:r w:rsidRPr="004F57BA">
        <w:rPr>
          <w:rFonts w:ascii="Arial" w:eastAsia="Times New Roman" w:hAnsi="Arial" w:cs="Arial"/>
          <w:b/>
          <w:bCs/>
        </w:rPr>
        <w:t xml:space="preserve">Chapters 9 &amp; 10, Discussion, Homework, Journal III </w:t>
      </w:r>
      <w:r w:rsidR="00604305">
        <w:rPr>
          <w:rFonts w:ascii="Arial" w:eastAsia="Times New Roman" w:hAnsi="Arial" w:cs="Arial"/>
          <w:b/>
          <w:bCs/>
        </w:rPr>
        <w:t>to Drop box</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b/>
          <w:bCs/>
        </w:rPr>
        <w:t> </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b/>
          <w:bCs/>
        </w:rPr>
        <w:t>Week 7      </w:t>
      </w:r>
      <w:r w:rsidR="00734C89">
        <w:rPr>
          <w:rFonts w:ascii="Arial" w:eastAsia="Times New Roman" w:hAnsi="Arial" w:cs="Arial"/>
          <w:b/>
          <w:bCs/>
        </w:rPr>
        <w:t>Nov 12-18</w:t>
      </w:r>
      <w:r w:rsidRPr="004F57BA">
        <w:rPr>
          <w:rFonts w:ascii="Arial" w:eastAsia="Times New Roman" w:hAnsi="Arial" w:cs="Arial"/>
          <w:b/>
          <w:bCs/>
        </w:rPr>
        <w:t xml:space="preserve">    Chapters </w:t>
      </w:r>
      <w:r w:rsidRPr="004F57BA">
        <w:rPr>
          <w:rFonts w:ascii="Arial" w:eastAsia="Times New Roman" w:hAnsi="Arial" w:cs="Arial"/>
          <w:b/>
          <w:bCs/>
          <w:shd w:val="clear" w:color="auto" w:fill="FFFF00"/>
        </w:rPr>
        <w:t>11 &amp; 13</w:t>
      </w:r>
      <w:proofErr w:type="gramStart"/>
      <w:r w:rsidRPr="004F57BA">
        <w:rPr>
          <w:rFonts w:ascii="Arial" w:eastAsia="Times New Roman" w:hAnsi="Arial" w:cs="Arial"/>
          <w:b/>
          <w:bCs/>
        </w:rPr>
        <w:t>  *</w:t>
      </w:r>
      <w:proofErr w:type="gramEnd"/>
      <w:r w:rsidRPr="004F57BA">
        <w:rPr>
          <w:rFonts w:ascii="Arial" w:eastAsia="Times New Roman" w:hAnsi="Arial" w:cs="Arial"/>
          <w:b/>
          <w:bCs/>
        </w:rPr>
        <w:t xml:space="preserve">** </w:t>
      </w:r>
      <w:r w:rsidRPr="004F57BA">
        <w:rPr>
          <w:rFonts w:ascii="Arial" w:eastAsia="Times New Roman" w:hAnsi="Arial" w:cs="Arial"/>
          <w:b/>
          <w:bCs/>
          <w:color w:val="FF0000"/>
          <w:sz w:val="20"/>
          <w:szCs w:val="20"/>
        </w:rPr>
        <w:t>Chapter Change,</w:t>
      </w:r>
      <w:r w:rsidRPr="004F57BA">
        <w:rPr>
          <w:rFonts w:ascii="Arial" w:eastAsia="Times New Roman" w:hAnsi="Arial" w:cs="Arial"/>
          <w:b/>
          <w:bCs/>
        </w:rPr>
        <w:t xml:space="preserve"> Discussion, Homework, </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b/>
          <w:bCs/>
        </w:rPr>
        <w:t> </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b/>
          <w:bCs/>
        </w:rPr>
        <w:t>Week 8      </w:t>
      </w:r>
      <w:r w:rsidR="00734C89">
        <w:rPr>
          <w:rFonts w:ascii="Arial" w:eastAsia="Times New Roman" w:hAnsi="Arial" w:cs="Arial"/>
          <w:b/>
          <w:bCs/>
        </w:rPr>
        <w:t>Nov 19-25</w:t>
      </w:r>
      <w:r w:rsidRPr="004F57BA">
        <w:rPr>
          <w:rFonts w:ascii="Arial" w:eastAsia="Times New Roman" w:hAnsi="Arial" w:cs="Arial"/>
          <w:b/>
          <w:bCs/>
        </w:rPr>
        <w:t>    Chapters 14 &amp; 15, Discussion, Homework, Journal IV</w:t>
      </w:r>
      <w:r w:rsidR="00604305">
        <w:rPr>
          <w:rFonts w:ascii="Arial" w:eastAsia="Times New Roman" w:hAnsi="Arial" w:cs="Arial"/>
          <w:b/>
          <w:bCs/>
        </w:rPr>
        <w:t xml:space="preserve"> to drop box</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b/>
          <w:bCs/>
        </w:rPr>
        <w:t> </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b/>
          <w:bCs/>
        </w:rPr>
        <w:t>Week 9      </w:t>
      </w:r>
      <w:r w:rsidR="00734C89">
        <w:rPr>
          <w:rFonts w:ascii="Arial" w:eastAsia="Times New Roman" w:hAnsi="Arial" w:cs="Arial"/>
          <w:b/>
          <w:bCs/>
        </w:rPr>
        <w:t xml:space="preserve">Nov 26- Dec2 </w:t>
      </w:r>
      <w:r w:rsidRPr="004F57BA">
        <w:rPr>
          <w:rFonts w:ascii="Arial" w:eastAsia="Times New Roman" w:hAnsi="Arial" w:cs="Arial"/>
          <w:b/>
          <w:bCs/>
        </w:rPr>
        <w:t xml:space="preserve">    Chapter 16, Discussion, Homework, </w:t>
      </w:r>
      <w:r w:rsidRPr="004F57BA">
        <w:rPr>
          <w:rFonts w:ascii="Arial" w:eastAsia="Times New Roman" w:hAnsi="Arial" w:cs="Arial"/>
          <w:b/>
          <w:bCs/>
          <w:shd w:val="clear" w:color="auto" w:fill="FF00FF"/>
        </w:rPr>
        <w:t>PAPER DUE</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b/>
          <w:bCs/>
        </w:rPr>
        <w:t> </w:t>
      </w:r>
    </w:p>
    <w:p w:rsidR="004F57BA" w:rsidRDefault="004F57BA" w:rsidP="004F57BA">
      <w:pPr>
        <w:overflowPunct w:val="0"/>
        <w:autoSpaceDE w:val="0"/>
        <w:autoSpaceDN w:val="0"/>
        <w:spacing w:after="0" w:line="240" w:lineRule="auto"/>
        <w:rPr>
          <w:rFonts w:ascii="Arial" w:eastAsia="Times New Roman" w:hAnsi="Arial" w:cs="Arial"/>
          <w:b/>
          <w:bCs/>
        </w:rPr>
      </w:pPr>
      <w:r w:rsidRPr="004F57BA">
        <w:rPr>
          <w:rFonts w:ascii="Arial" w:eastAsia="Times New Roman" w:hAnsi="Arial" w:cs="Arial"/>
          <w:b/>
          <w:bCs/>
        </w:rPr>
        <w:t xml:space="preserve">Week 10         Chapter 17, </w:t>
      </w:r>
      <w:r w:rsidRPr="004F57BA">
        <w:rPr>
          <w:rFonts w:ascii="Arial" w:eastAsia="Times New Roman" w:hAnsi="Arial" w:cs="Arial"/>
          <w:b/>
          <w:bCs/>
          <w:shd w:val="clear" w:color="auto" w:fill="FF00FF"/>
        </w:rPr>
        <w:t>FINAL EXAM</w:t>
      </w:r>
      <w:r w:rsidRPr="004F57BA">
        <w:rPr>
          <w:rFonts w:ascii="Arial" w:eastAsia="Times New Roman" w:hAnsi="Arial" w:cs="Arial"/>
          <w:b/>
          <w:bCs/>
        </w:rPr>
        <w:t>, Discussion, Homework, Journal V</w:t>
      </w:r>
      <w:r w:rsidR="00604305">
        <w:rPr>
          <w:rFonts w:ascii="Arial" w:eastAsia="Times New Roman" w:hAnsi="Arial" w:cs="Arial"/>
          <w:b/>
          <w:bCs/>
        </w:rPr>
        <w:t xml:space="preserve"> to drop box</w:t>
      </w:r>
    </w:p>
    <w:p w:rsidR="00604305" w:rsidRDefault="00604305" w:rsidP="004F57BA">
      <w:pPr>
        <w:overflowPunct w:val="0"/>
        <w:autoSpaceDE w:val="0"/>
        <w:autoSpaceDN w:val="0"/>
        <w:spacing w:after="0" w:line="240" w:lineRule="auto"/>
        <w:rPr>
          <w:rFonts w:ascii="Arial" w:eastAsia="Times New Roman" w:hAnsi="Arial" w:cs="Arial"/>
          <w:b/>
          <w:bCs/>
        </w:rPr>
      </w:pPr>
    </w:p>
    <w:p w:rsidR="00604305" w:rsidRPr="004F57BA" w:rsidRDefault="00604305" w:rsidP="004F57BA">
      <w:pPr>
        <w:overflowPunct w:val="0"/>
        <w:autoSpaceDE w:val="0"/>
        <w:autoSpaceDN w:val="0"/>
        <w:spacing w:after="0" w:line="240" w:lineRule="auto"/>
        <w:rPr>
          <w:rFonts w:ascii="Times New Roman" w:eastAsia="Times New Roman" w:hAnsi="Times New Roman" w:cs="Times New Roman"/>
          <w:color w:val="FF0000"/>
          <w:sz w:val="20"/>
          <w:szCs w:val="20"/>
        </w:rPr>
      </w:pPr>
      <w:r w:rsidRPr="00604305">
        <w:rPr>
          <w:rFonts w:ascii="Arial" w:eastAsia="Times New Roman" w:hAnsi="Arial" w:cs="Arial"/>
          <w:b/>
          <w:bCs/>
          <w:color w:val="FF0000"/>
        </w:rPr>
        <w:t xml:space="preserve">*** Please do NOT </w:t>
      </w:r>
      <w:r w:rsidRPr="00734C89">
        <w:rPr>
          <w:rFonts w:ascii="Arial" w:eastAsia="Times New Roman" w:hAnsi="Arial" w:cs="Arial"/>
          <w:b/>
          <w:bCs/>
          <w:color w:val="000000" w:themeColor="text1"/>
        </w:rPr>
        <w:t xml:space="preserve">use the </w:t>
      </w:r>
      <w:r w:rsidR="00734C89" w:rsidRPr="00734C89">
        <w:rPr>
          <w:rFonts w:ascii="Arial" w:eastAsia="Times New Roman" w:hAnsi="Arial" w:cs="Arial"/>
          <w:b/>
          <w:bCs/>
          <w:color w:val="000000" w:themeColor="text1"/>
        </w:rPr>
        <w:t xml:space="preserve">upper </w:t>
      </w:r>
      <w:r w:rsidRPr="00734C89">
        <w:rPr>
          <w:rFonts w:ascii="Arial" w:eastAsia="Times New Roman" w:hAnsi="Arial" w:cs="Arial"/>
          <w:b/>
          <w:bCs/>
          <w:color w:val="000000" w:themeColor="text1"/>
        </w:rPr>
        <w:t>Journal tab to submit your work. Use the Drop Box</w:t>
      </w:r>
      <w:r w:rsidR="00734C89" w:rsidRPr="00734C89">
        <w:rPr>
          <w:rFonts w:ascii="Arial" w:eastAsia="Times New Roman" w:hAnsi="Arial" w:cs="Arial"/>
          <w:b/>
          <w:bCs/>
          <w:color w:val="000000" w:themeColor="text1"/>
        </w:rPr>
        <w:t xml:space="preserve"> to submit journal work.  Thank you in advance. </w:t>
      </w:r>
      <w:r w:rsidR="00734C89">
        <w:rPr>
          <w:rFonts w:ascii="Arial" w:eastAsia="Times New Roman" w:hAnsi="Arial" w:cs="Arial"/>
          <w:b/>
          <w:bCs/>
          <w:color w:val="FF0000"/>
        </w:rPr>
        <w:t xml:space="preserve"> </w:t>
      </w:r>
      <w:r w:rsidRPr="00604305">
        <w:rPr>
          <w:rFonts w:ascii="Arial" w:eastAsia="Times New Roman" w:hAnsi="Arial" w:cs="Arial"/>
          <w:b/>
          <w:bCs/>
          <w:color w:val="FF0000"/>
        </w:rPr>
        <w:t>***</w:t>
      </w:r>
    </w:p>
    <w:p w:rsidR="00FC3784" w:rsidRDefault="00FC3784"/>
    <w:p w:rsidR="00734C89" w:rsidRDefault="00734C89">
      <w:r>
        <w:t>Patricia Wallace, MSCP</w:t>
      </w:r>
    </w:p>
    <w:p w:rsidR="00734C89" w:rsidRDefault="00734C89">
      <w:proofErr w:type="spellStart"/>
      <w:r>
        <w:t>Chaminade</w:t>
      </w:r>
      <w:proofErr w:type="spellEnd"/>
      <w:r>
        <w:t xml:space="preserve"> University</w:t>
      </w:r>
    </w:p>
    <w:sectPr w:rsidR="00734C89" w:rsidSect="004F57BA">
      <w:pgSz w:w="12240" w:h="15840"/>
      <w:pgMar w:top="720" w:right="1296" w:bottom="720" w:left="1296"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Batang">
    <w:altName w:val="Arial Unicode MS"/>
    <w:panose1 w:val="02030600000101010101"/>
    <w:charset w:val="81"/>
    <w:family w:val="auto"/>
    <w:notTrueType/>
    <w:pitch w:val="fixed"/>
    <w:sig w:usb0="00000000" w:usb1="09060000" w:usb2="00000010" w:usb3="00000000" w:csb0="0008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A71591"/>
    <w:multiLevelType w:val="multilevel"/>
    <w:tmpl w:val="27148E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F57BA"/>
    <w:rsid w:val="0034201F"/>
    <w:rsid w:val="004F57BA"/>
    <w:rsid w:val="00604305"/>
    <w:rsid w:val="00734C89"/>
    <w:rsid w:val="008926C8"/>
    <w:rsid w:val="00C610E7"/>
    <w:rsid w:val="00CE1A5F"/>
    <w:rsid w:val="00D05900"/>
    <w:rsid w:val="00F53113"/>
    <w:rsid w:val="00F74A1B"/>
    <w:rsid w:val="00FC378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4F57BA"/>
    <w:pPr>
      <w:keepNext/>
      <w:overflowPunct w:val="0"/>
      <w:autoSpaceDE w:val="0"/>
      <w:autoSpaceDN w:val="0"/>
      <w:spacing w:after="0" w:line="240" w:lineRule="auto"/>
      <w:jc w:val="center"/>
      <w:outlineLvl w:val="0"/>
    </w:pPr>
    <w:rPr>
      <w:rFonts w:ascii="Times New Roman" w:eastAsia="Times New Roman" w:hAnsi="Times New Roman" w:cs="Times New Roman"/>
      <w:b/>
      <w:bCs/>
      <w:kern w:val="36"/>
      <w:sz w:val="28"/>
      <w:szCs w:val="28"/>
      <w:u w:val="single"/>
    </w:rPr>
  </w:style>
  <w:style w:type="paragraph" w:styleId="Heading2">
    <w:name w:val="heading 2"/>
    <w:basedOn w:val="Normal"/>
    <w:link w:val="Heading2Char"/>
    <w:uiPriority w:val="9"/>
    <w:qFormat/>
    <w:rsid w:val="004F57BA"/>
    <w:pPr>
      <w:keepNext/>
      <w:overflowPunct w:val="0"/>
      <w:autoSpaceDE w:val="0"/>
      <w:autoSpaceDN w:val="0"/>
      <w:spacing w:after="0" w:line="240" w:lineRule="auto"/>
      <w:outlineLvl w:val="1"/>
    </w:pPr>
    <w:rPr>
      <w:rFonts w:ascii="Times New Roman" w:eastAsia="Times New Roman" w:hAnsi="Times New Roman" w:cs="Times New Roman"/>
      <w:sz w:val="24"/>
      <w:szCs w:val="24"/>
    </w:rPr>
  </w:style>
  <w:style w:type="paragraph" w:styleId="Heading8">
    <w:name w:val="heading 8"/>
    <w:basedOn w:val="Normal"/>
    <w:link w:val="Heading8Char"/>
    <w:uiPriority w:val="9"/>
    <w:qFormat/>
    <w:rsid w:val="004F57BA"/>
    <w:pPr>
      <w:overflowPunct w:val="0"/>
      <w:autoSpaceDE w:val="0"/>
      <w:autoSpaceDN w:val="0"/>
      <w:spacing w:before="240" w:after="60" w:line="240" w:lineRule="auto"/>
      <w:outlineLvl w:val="7"/>
    </w:pPr>
    <w:rPr>
      <w:rFonts w:ascii="Times New Roman" w:eastAsia="Times New Roman" w:hAnsi="Times New Roman" w:cs="Times New Roman"/>
      <w:i/>
      <w:i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F57BA"/>
    <w:rPr>
      <w:rFonts w:ascii="Times New Roman" w:eastAsia="Times New Roman" w:hAnsi="Times New Roman" w:cs="Times New Roman"/>
      <w:b/>
      <w:bCs/>
      <w:kern w:val="36"/>
      <w:sz w:val="28"/>
      <w:szCs w:val="28"/>
      <w:u w:val="single"/>
    </w:rPr>
  </w:style>
  <w:style w:type="character" w:customStyle="1" w:styleId="Heading2Char">
    <w:name w:val="Heading 2 Char"/>
    <w:basedOn w:val="DefaultParagraphFont"/>
    <w:link w:val="Heading2"/>
    <w:uiPriority w:val="9"/>
    <w:rsid w:val="004F57BA"/>
    <w:rPr>
      <w:rFonts w:ascii="Times New Roman" w:eastAsia="Times New Roman" w:hAnsi="Times New Roman" w:cs="Times New Roman"/>
      <w:sz w:val="24"/>
      <w:szCs w:val="24"/>
    </w:rPr>
  </w:style>
  <w:style w:type="character" w:customStyle="1" w:styleId="Heading8Char">
    <w:name w:val="Heading 8 Char"/>
    <w:basedOn w:val="DefaultParagraphFont"/>
    <w:link w:val="Heading8"/>
    <w:uiPriority w:val="9"/>
    <w:rsid w:val="004F57BA"/>
    <w:rPr>
      <w:rFonts w:ascii="Times New Roman" w:eastAsia="Times New Roman" w:hAnsi="Times New Roman" w:cs="Times New Roman"/>
      <w:i/>
      <w:iCs/>
      <w:sz w:val="24"/>
      <w:szCs w:val="24"/>
    </w:rPr>
  </w:style>
  <w:style w:type="character" w:styleId="Hyperlink">
    <w:name w:val="Hyperlink"/>
    <w:basedOn w:val="DefaultParagraphFont"/>
    <w:uiPriority w:val="99"/>
    <w:semiHidden/>
    <w:unhideWhenUsed/>
    <w:rsid w:val="004F57BA"/>
    <w:rPr>
      <w:color w:val="0000FF"/>
      <w:u w:val="single"/>
    </w:rPr>
  </w:style>
  <w:style w:type="paragraph" w:styleId="BodyText2">
    <w:name w:val="Body Text 2"/>
    <w:basedOn w:val="Normal"/>
    <w:link w:val="BodyText2Char"/>
    <w:uiPriority w:val="99"/>
    <w:semiHidden/>
    <w:unhideWhenUsed/>
    <w:rsid w:val="004F57BA"/>
    <w:pPr>
      <w:overflowPunct w:val="0"/>
      <w:autoSpaceDE w:val="0"/>
      <w:autoSpaceDN w:val="0"/>
      <w:spacing w:after="0" w:line="240" w:lineRule="auto"/>
    </w:pPr>
    <w:rPr>
      <w:rFonts w:ascii="Times New Roman" w:eastAsia="Times New Roman" w:hAnsi="Times New Roman" w:cs="Times New Roman"/>
    </w:rPr>
  </w:style>
  <w:style w:type="character" w:customStyle="1" w:styleId="BodyText2Char">
    <w:name w:val="Body Text 2 Char"/>
    <w:basedOn w:val="DefaultParagraphFont"/>
    <w:link w:val="BodyText2"/>
    <w:uiPriority w:val="99"/>
    <w:semiHidden/>
    <w:rsid w:val="004F57BA"/>
    <w:rPr>
      <w:rFonts w:ascii="Times New Roman" w:eastAsia="Times New Roman" w:hAnsi="Times New Roman" w:cs="Times New Roman"/>
    </w:rPr>
  </w:style>
  <w:style w:type="paragraph" w:styleId="BodyText3">
    <w:name w:val="Body Text 3"/>
    <w:basedOn w:val="Normal"/>
    <w:link w:val="BodyText3Char"/>
    <w:uiPriority w:val="99"/>
    <w:semiHidden/>
    <w:unhideWhenUsed/>
    <w:rsid w:val="004F57BA"/>
    <w:pPr>
      <w:overflowPunct w:val="0"/>
      <w:autoSpaceDE w:val="0"/>
      <w:autoSpaceDN w:val="0"/>
      <w:spacing w:after="0" w:line="240" w:lineRule="auto"/>
    </w:pPr>
    <w:rPr>
      <w:rFonts w:ascii="Times New Roman" w:eastAsia="Times New Roman" w:hAnsi="Times New Roman" w:cs="Times New Roman"/>
      <w:sz w:val="24"/>
      <w:szCs w:val="24"/>
    </w:rPr>
  </w:style>
  <w:style w:type="character" w:customStyle="1" w:styleId="BodyText3Char">
    <w:name w:val="Body Text 3 Char"/>
    <w:basedOn w:val="DefaultParagraphFont"/>
    <w:link w:val="BodyText3"/>
    <w:uiPriority w:val="99"/>
    <w:semiHidden/>
    <w:rsid w:val="004F57BA"/>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4F57BA"/>
    <w:pPr>
      <w:keepNext/>
      <w:overflowPunct w:val="0"/>
      <w:autoSpaceDE w:val="0"/>
      <w:autoSpaceDN w:val="0"/>
      <w:spacing w:after="0" w:line="240" w:lineRule="auto"/>
      <w:jc w:val="center"/>
      <w:outlineLvl w:val="0"/>
    </w:pPr>
    <w:rPr>
      <w:rFonts w:ascii="Times New Roman" w:eastAsia="Times New Roman" w:hAnsi="Times New Roman" w:cs="Times New Roman"/>
      <w:b/>
      <w:bCs/>
      <w:kern w:val="36"/>
      <w:sz w:val="28"/>
      <w:szCs w:val="28"/>
      <w:u w:val="single"/>
    </w:rPr>
  </w:style>
  <w:style w:type="paragraph" w:styleId="Heading2">
    <w:name w:val="heading 2"/>
    <w:basedOn w:val="Normal"/>
    <w:link w:val="Heading2Char"/>
    <w:uiPriority w:val="9"/>
    <w:qFormat/>
    <w:rsid w:val="004F57BA"/>
    <w:pPr>
      <w:keepNext/>
      <w:overflowPunct w:val="0"/>
      <w:autoSpaceDE w:val="0"/>
      <w:autoSpaceDN w:val="0"/>
      <w:spacing w:after="0" w:line="240" w:lineRule="auto"/>
      <w:outlineLvl w:val="1"/>
    </w:pPr>
    <w:rPr>
      <w:rFonts w:ascii="Times New Roman" w:eastAsia="Times New Roman" w:hAnsi="Times New Roman" w:cs="Times New Roman"/>
      <w:sz w:val="24"/>
      <w:szCs w:val="24"/>
    </w:rPr>
  </w:style>
  <w:style w:type="paragraph" w:styleId="Heading8">
    <w:name w:val="heading 8"/>
    <w:basedOn w:val="Normal"/>
    <w:link w:val="Heading8Char"/>
    <w:uiPriority w:val="9"/>
    <w:qFormat/>
    <w:rsid w:val="004F57BA"/>
    <w:pPr>
      <w:overflowPunct w:val="0"/>
      <w:autoSpaceDE w:val="0"/>
      <w:autoSpaceDN w:val="0"/>
      <w:spacing w:before="240" w:after="60" w:line="240" w:lineRule="auto"/>
      <w:outlineLvl w:val="7"/>
    </w:pPr>
    <w:rPr>
      <w:rFonts w:ascii="Times New Roman" w:eastAsia="Times New Roman" w:hAnsi="Times New Roman" w:cs="Times New Roman"/>
      <w:i/>
      <w:i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F57BA"/>
    <w:rPr>
      <w:rFonts w:ascii="Times New Roman" w:eastAsia="Times New Roman" w:hAnsi="Times New Roman" w:cs="Times New Roman"/>
      <w:b/>
      <w:bCs/>
      <w:kern w:val="36"/>
      <w:sz w:val="28"/>
      <w:szCs w:val="28"/>
      <w:u w:val="single"/>
    </w:rPr>
  </w:style>
  <w:style w:type="character" w:customStyle="1" w:styleId="Heading2Char">
    <w:name w:val="Heading 2 Char"/>
    <w:basedOn w:val="DefaultParagraphFont"/>
    <w:link w:val="Heading2"/>
    <w:uiPriority w:val="9"/>
    <w:rsid w:val="004F57BA"/>
    <w:rPr>
      <w:rFonts w:ascii="Times New Roman" w:eastAsia="Times New Roman" w:hAnsi="Times New Roman" w:cs="Times New Roman"/>
      <w:sz w:val="24"/>
      <w:szCs w:val="24"/>
    </w:rPr>
  </w:style>
  <w:style w:type="character" w:customStyle="1" w:styleId="Heading8Char">
    <w:name w:val="Heading 8 Char"/>
    <w:basedOn w:val="DefaultParagraphFont"/>
    <w:link w:val="Heading8"/>
    <w:uiPriority w:val="9"/>
    <w:rsid w:val="004F57BA"/>
    <w:rPr>
      <w:rFonts w:ascii="Times New Roman" w:eastAsia="Times New Roman" w:hAnsi="Times New Roman" w:cs="Times New Roman"/>
      <w:i/>
      <w:iCs/>
      <w:sz w:val="24"/>
      <w:szCs w:val="24"/>
    </w:rPr>
  </w:style>
  <w:style w:type="character" w:styleId="Hyperlink">
    <w:name w:val="Hyperlink"/>
    <w:basedOn w:val="DefaultParagraphFont"/>
    <w:uiPriority w:val="99"/>
    <w:semiHidden/>
    <w:unhideWhenUsed/>
    <w:rsid w:val="004F57BA"/>
    <w:rPr>
      <w:color w:val="0000FF"/>
      <w:u w:val="single"/>
    </w:rPr>
  </w:style>
  <w:style w:type="paragraph" w:styleId="BodyText2">
    <w:name w:val="Body Text 2"/>
    <w:basedOn w:val="Normal"/>
    <w:link w:val="BodyText2Char"/>
    <w:uiPriority w:val="99"/>
    <w:semiHidden/>
    <w:unhideWhenUsed/>
    <w:rsid w:val="004F57BA"/>
    <w:pPr>
      <w:overflowPunct w:val="0"/>
      <w:autoSpaceDE w:val="0"/>
      <w:autoSpaceDN w:val="0"/>
      <w:spacing w:after="0" w:line="240" w:lineRule="auto"/>
    </w:pPr>
    <w:rPr>
      <w:rFonts w:ascii="Times New Roman" w:eastAsia="Times New Roman" w:hAnsi="Times New Roman" w:cs="Times New Roman"/>
    </w:rPr>
  </w:style>
  <w:style w:type="character" w:customStyle="1" w:styleId="BodyText2Char">
    <w:name w:val="Body Text 2 Char"/>
    <w:basedOn w:val="DefaultParagraphFont"/>
    <w:link w:val="BodyText2"/>
    <w:uiPriority w:val="99"/>
    <w:semiHidden/>
    <w:rsid w:val="004F57BA"/>
    <w:rPr>
      <w:rFonts w:ascii="Times New Roman" w:eastAsia="Times New Roman" w:hAnsi="Times New Roman" w:cs="Times New Roman"/>
    </w:rPr>
  </w:style>
  <w:style w:type="paragraph" w:styleId="BodyText3">
    <w:name w:val="Body Text 3"/>
    <w:basedOn w:val="Normal"/>
    <w:link w:val="BodyText3Char"/>
    <w:uiPriority w:val="99"/>
    <w:semiHidden/>
    <w:unhideWhenUsed/>
    <w:rsid w:val="004F57BA"/>
    <w:pPr>
      <w:overflowPunct w:val="0"/>
      <w:autoSpaceDE w:val="0"/>
      <w:autoSpaceDN w:val="0"/>
      <w:spacing w:after="0" w:line="240" w:lineRule="auto"/>
    </w:pPr>
    <w:rPr>
      <w:rFonts w:ascii="Times New Roman" w:eastAsia="Times New Roman" w:hAnsi="Times New Roman" w:cs="Times New Roman"/>
      <w:sz w:val="24"/>
      <w:szCs w:val="24"/>
    </w:rPr>
  </w:style>
  <w:style w:type="character" w:customStyle="1" w:styleId="BodyText3Char">
    <w:name w:val="Body Text 3 Char"/>
    <w:basedOn w:val="DefaultParagraphFont"/>
    <w:link w:val="BodyText3"/>
    <w:uiPriority w:val="99"/>
    <w:semiHidden/>
    <w:rsid w:val="004F57BA"/>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12134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allpsych.com/researchmethods/replication.html"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TotalTime>
  <Pages>5</Pages>
  <Words>2607</Words>
  <Characters>14865</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PattyWallace</dc:creator>
  <cp:lastModifiedBy>Wallace, Patty</cp:lastModifiedBy>
  <cp:revision>64</cp:revision>
  <dcterms:created xsi:type="dcterms:W3CDTF">2012-09-19T13:33:00Z</dcterms:created>
  <dcterms:modified xsi:type="dcterms:W3CDTF">2012-09-19T13:45:00Z</dcterms:modified>
</cp:coreProperties>
</file>