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1D" w:rsidRPr="0044481D" w:rsidRDefault="0044481D" w:rsidP="0044481D">
      <w:pPr>
        <w:pStyle w:val="Title"/>
        <w:rPr>
          <w:rFonts w:ascii="Arial" w:hAnsi="Arial" w:cs="Arial"/>
          <w:sz w:val="20"/>
        </w:rPr>
      </w:pP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xml:space="preserve"> </w:t>
      </w:r>
    </w:p>
    <w:p w:rsidR="0044481D" w:rsidRPr="0044481D" w:rsidRDefault="0044481D" w:rsidP="0044481D">
      <w:pPr>
        <w:pStyle w:val="Heading1"/>
        <w:rPr>
          <w:rFonts w:ascii="Arial" w:hAnsi="Arial" w:cs="Arial"/>
          <w:sz w:val="20"/>
        </w:rPr>
      </w:pPr>
      <w:r w:rsidRPr="0044481D">
        <w:rPr>
          <w:rFonts w:ascii="Arial" w:hAnsi="Arial" w:cs="Arial"/>
          <w:sz w:val="20"/>
        </w:rPr>
        <w:t xml:space="preserve">PSYCH 736:  Cross-Cultural Counseling </w:t>
      </w:r>
    </w:p>
    <w:p w:rsidR="0044481D" w:rsidRDefault="0044481D" w:rsidP="0044481D">
      <w:pPr>
        <w:jc w:val="center"/>
        <w:rPr>
          <w:rFonts w:ascii="Arial" w:hAnsi="Arial" w:cs="Arial"/>
          <w:sz w:val="20"/>
        </w:rPr>
      </w:pPr>
      <w:r w:rsidRPr="0044481D">
        <w:rPr>
          <w:rFonts w:ascii="Arial" w:hAnsi="Arial" w:cs="Arial"/>
          <w:sz w:val="20"/>
        </w:rPr>
        <w:t xml:space="preserve">5:30 – 9:30 </w:t>
      </w:r>
    </w:p>
    <w:p w:rsidR="0044481D" w:rsidRPr="0044481D" w:rsidRDefault="0044481D" w:rsidP="0044481D">
      <w:pPr>
        <w:jc w:val="center"/>
        <w:rPr>
          <w:rFonts w:ascii="Arial" w:hAnsi="Arial" w:cs="Arial"/>
          <w:sz w:val="20"/>
        </w:rPr>
      </w:pPr>
      <w:r>
        <w:rPr>
          <w:rFonts w:ascii="Arial" w:hAnsi="Arial" w:cs="Arial"/>
          <w:sz w:val="20"/>
        </w:rPr>
        <w:t>Chaminade Main Campus</w:t>
      </w:r>
    </w:p>
    <w:p w:rsidR="0044481D" w:rsidRPr="0044481D" w:rsidRDefault="00E155EE" w:rsidP="0044481D">
      <w:pPr>
        <w:jc w:val="center"/>
        <w:rPr>
          <w:rFonts w:ascii="Arial" w:hAnsi="Arial" w:cs="Arial"/>
          <w:sz w:val="20"/>
        </w:rPr>
      </w:pPr>
      <w:r>
        <w:rPr>
          <w:rFonts w:ascii="Arial" w:hAnsi="Arial" w:cs="Arial"/>
          <w:sz w:val="20"/>
        </w:rPr>
        <w:t xml:space="preserve">Fall </w:t>
      </w:r>
      <w:r w:rsidR="0044481D" w:rsidRPr="0044481D">
        <w:rPr>
          <w:rFonts w:ascii="Arial" w:hAnsi="Arial" w:cs="Arial"/>
          <w:sz w:val="20"/>
        </w:rPr>
        <w:t>20</w:t>
      </w:r>
      <w:r w:rsidR="002B068C">
        <w:rPr>
          <w:rFonts w:ascii="Arial" w:hAnsi="Arial" w:cs="Arial"/>
          <w:sz w:val="20"/>
        </w:rPr>
        <w:t>1</w:t>
      </w:r>
      <w:r w:rsidR="00B8063B">
        <w:rPr>
          <w:rFonts w:ascii="Arial" w:hAnsi="Arial" w:cs="Arial"/>
          <w:sz w:val="20"/>
        </w:rPr>
        <w:t>2</w:t>
      </w:r>
    </w:p>
    <w:p w:rsidR="0044481D" w:rsidRPr="0044481D" w:rsidRDefault="0044481D" w:rsidP="0044481D">
      <w:pPr>
        <w:jc w:val="cente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b/>
          <w:sz w:val="20"/>
        </w:rPr>
        <w:t>Instructor:</w:t>
      </w:r>
      <w:r w:rsidRPr="0044481D">
        <w:rPr>
          <w:rFonts w:ascii="Arial" w:hAnsi="Arial" w:cs="Arial"/>
          <w:sz w:val="20"/>
        </w:rPr>
        <w:tab/>
      </w:r>
      <w:r>
        <w:rPr>
          <w:rFonts w:ascii="Arial" w:hAnsi="Arial" w:cs="Arial"/>
          <w:sz w:val="20"/>
        </w:rPr>
        <w:t>Dorothy Bach MSCP, LMHC</w:t>
      </w:r>
      <w:r w:rsidR="00D37AD4">
        <w:rPr>
          <w:rFonts w:ascii="Arial" w:hAnsi="Arial" w:cs="Arial"/>
          <w:sz w:val="20"/>
        </w:rPr>
        <w:t>,</w:t>
      </w:r>
      <w:r w:rsidR="00B8063B">
        <w:rPr>
          <w:rFonts w:ascii="Arial" w:hAnsi="Arial" w:cs="Arial"/>
          <w:sz w:val="20"/>
        </w:rPr>
        <w:t xml:space="preserve"> </w:t>
      </w:r>
      <w:r w:rsidR="00D37AD4">
        <w:rPr>
          <w:rFonts w:ascii="Arial" w:hAnsi="Arial" w:cs="Arial"/>
          <w:sz w:val="20"/>
        </w:rPr>
        <w:t>NCC</w:t>
      </w:r>
    </w:p>
    <w:p w:rsidR="0044481D" w:rsidRPr="0044481D" w:rsidRDefault="007F445B" w:rsidP="0044481D">
      <w:pPr>
        <w:rPr>
          <w:rFonts w:ascii="Arial" w:hAnsi="Arial" w:cs="Arial"/>
          <w:sz w:val="20"/>
        </w:rPr>
      </w:pPr>
      <w:r>
        <w:rPr>
          <w:rFonts w:ascii="Arial" w:hAnsi="Arial" w:cs="Arial"/>
          <w:b/>
          <w:sz w:val="20"/>
        </w:rPr>
        <w:t>Room</w:t>
      </w:r>
      <w:r w:rsidR="0044481D" w:rsidRPr="0044481D">
        <w:rPr>
          <w:rFonts w:ascii="Arial" w:hAnsi="Arial" w:cs="Arial"/>
          <w:b/>
          <w:sz w:val="20"/>
        </w:rPr>
        <w:t>:</w:t>
      </w:r>
      <w:r w:rsidR="0044481D" w:rsidRPr="0044481D">
        <w:rPr>
          <w:rFonts w:ascii="Arial" w:hAnsi="Arial" w:cs="Arial"/>
          <w:b/>
          <w:sz w:val="20"/>
        </w:rPr>
        <w:tab/>
      </w:r>
      <w:r w:rsidR="0044481D" w:rsidRPr="0044481D">
        <w:rPr>
          <w:rFonts w:ascii="Arial" w:hAnsi="Arial" w:cs="Arial"/>
          <w:sz w:val="20"/>
        </w:rPr>
        <w:tab/>
      </w:r>
      <w:r w:rsidR="00B8063B" w:rsidRPr="003E585F">
        <w:rPr>
          <w:rFonts w:ascii="Arial" w:hAnsi="Arial" w:cs="Arial"/>
          <w:sz w:val="20"/>
        </w:rPr>
        <w:t xml:space="preserve">Henry </w:t>
      </w:r>
      <w:r w:rsidR="003E585F" w:rsidRPr="003E585F">
        <w:rPr>
          <w:rFonts w:ascii="Arial" w:hAnsi="Arial" w:cs="Arial"/>
          <w:sz w:val="20"/>
        </w:rPr>
        <w:t>207</w:t>
      </w:r>
      <w:r w:rsidR="00B8063B" w:rsidRPr="003E585F">
        <w:rPr>
          <w:rFonts w:ascii="Arial" w:hAnsi="Arial" w:cs="Arial"/>
          <w:sz w:val="20"/>
        </w:rPr>
        <w:t xml:space="preserve"> Thursday</w:t>
      </w:r>
      <w:r w:rsidR="002B068C">
        <w:rPr>
          <w:rFonts w:ascii="Arial" w:hAnsi="Arial" w:cs="Arial"/>
          <w:sz w:val="20"/>
        </w:rPr>
        <w:t xml:space="preserve"> 5:30-9:30</w:t>
      </w:r>
    </w:p>
    <w:p w:rsidR="0044481D" w:rsidRPr="0044481D" w:rsidRDefault="0044481D" w:rsidP="0044481D">
      <w:pPr>
        <w:rPr>
          <w:rFonts w:ascii="Arial" w:hAnsi="Arial" w:cs="Arial"/>
          <w:sz w:val="20"/>
        </w:rPr>
      </w:pPr>
      <w:r w:rsidRPr="0044481D">
        <w:rPr>
          <w:rFonts w:ascii="Arial" w:hAnsi="Arial" w:cs="Arial"/>
          <w:b/>
          <w:sz w:val="20"/>
        </w:rPr>
        <w:t>Office Hours:</w:t>
      </w:r>
      <w:r w:rsidRPr="0044481D">
        <w:rPr>
          <w:rFonts w:ascii="Arial" w:hAnsi="Arial" w:cs="Arial"/>
          <w:sz w:val="20"/>
        </w:rPr>
        <w:tab/>
      </w:r>
      <w:r w:rsidR="00B8063B">
        <w:rPr>
          <w:rFonts w:ascii="Arial" w:hAnsi="Arial" w:cs="Arial"/>
          <w:sz w:val="20"/>
        </w:rPr>
        <w:t>B</w:t>
      </w:r>
      <w:r w:rsidRPr="0044481D">
        <w:rPr>
          <w:rFonts w:ascii="Arial" w:hAnsi="Arial" w:cs="Arial"/>
          <w:sz w:val="20"/>
        </w:rPr>
        <w:t>y appointment</w:t>
      </w:r>
    </w:p>
    <w:p w:rsidR="0044481D" w:rsidRPr="0044481D" w:rsidRDefault="0044481D" w:rsidP="0044481D">
      <w:pPr>
        <w:rPr>
          <w:rFonts w:ascii="Arial" w:hAnsi="Arial" w:cs="Arial"/>
          <w:sz w:val="20"/>
        </w:rPr>
      </w:pPr>
      <w:r w:rsidRPr="0044481D">
        <w:rPr>
          <w:rFonts w:ascii="Arial" w:hAnsi="Arial" w:cs="Arial"/>
          <w:b/>
          <w:sz w:val="20"/>
        </w:rPr>
        <w:t>Telephone:</w:t>
      </w:r>
      <w:r w:rsidRPr="0044481D">
        <w:rPr>
          <w:rFonts w:ascii="Arial" w:hAnsi="Arial" w:cs="Arial"/>
          <w:sz w:val="20"/>
        </w:rPr>
        <w:tab/>
        <w:t>739-</w:t>
      </w:r>
      <w:r>
        <w:rPr>
          <w:rFonts w:ascii="Arial" w:hAnsi="Arial" w:cs="Arial"/>
          <w:sz w:val="20"/>
        </w:rPr>
        <w:t>8557</w:t>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b/>
          <w:sz w:val="20"/>
        </w:rPr>
        <w:t>Email:</w:t>
      </w:r>
      <w:r w:rsidRPr="0044481D">
        <w:rPr>
          <w:rFonts w:ascii="Arial" w:hAnsi="Arial" w:cs="Arial"/>
          <w:b/>
          <w:sz w:val="20"/>
        </w:rPr>
        <w:tab/>
      </w:r>
      <w:r w:rsidRPr="0044481D">
        <w:rPr>
          <w:rFonts w:ascii="Arial" w:hAnsi="Arial" w:cs="Arial"/>
          <w:sz w:val="20"/>
        </w:rPr>
        <w:tab/>
      </w:r>
      <w:hyperlink r:id="rId7" w:history="1">
        <w:r w:rsidRPr="00C2417C">
          <w:rPr>
            <w:rStyle w:val="Hyperlink"/>
            <w:rFonts w:ascii="Arial" w:hAnsi="Arial" w:cs="Arial"/>
            <w:sz w:val="20"/>
          </w:rPr>
          <w:t>dbach@chaminade.edu</w:t>
        </w:r>
      </w:hyperlink>
      <w:r>
        <w:rPr>
          <w:rFonts w:ascii="Arial" w:hAnsi="Arial" w:cs="Arial"/>
          <w:sz w:val="20"/>
        </w:rPr>
        <w:t xml:space="preserve"> </w:t>
      </w:r>
    </w:p>
    <w:p w:rsidR="0044481D" w:rsidRPr="0044481D" w:rsidRDefault="0044481D" w:rsidP="0044481D">
      <w:pPr>
        <w:rPr>
          <w:rFonts w:ascii="Arial" w:hAnsi="Arial" w:cs="Arial"/>
          <w:sz w:val="20"/>
        </w:rPr>
      </w:pP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Texts</w:t>
      </w:r>
    </w:p>
    <w:p w:rsidR="0044481D" w:rsidRPr="0044481D" w:rsidRDefault="0044481D" w:rsidP="0044481D">
      <w:pPr>
        <w:numPr>
          <w:ilvl w:val="0"/>
          <w:numId w:val="2"/>
        </w:numPr>
        <w:rPr>
          <w:rFonts w:ascii="Arial" w:hAnsi="Arial" w:cs="Arial"/>
          <w:sz w:val="20"/>
        </w:rPr>
      </w:pPr>
      <w:r w:rsidRPr="0044481D">
        <w:rPr>
          <w:rFonts w:ascii="Arial" w:hAnsi="Arial" w:cs="Arial"/>
          <w:sz w:val="20"/>
        </w:rPr>
        <w:t>Bra</w:t>
      </w:r>
      <w:r w:rsidR="00B8063B">
        <w:rPr>
          <w:rFonts w:ascii="Arial" w:hAnsi="Arial" w:cs="Arial"/>
          <w:sz w:val="20"/>
        </w:rPr>
        <w:t>m</w:t>
      </w:r>
      <w:r w:rsidRPr="0044481D">
        <w:rPr>
          <w:rFonts w:ascii="Arial" w:hAnsi="Arial" w:cs="Arial"/>
          <w:sz w:val="20"/>
        </w:rPr>
        <w:t>mer, R. (20</w:t>
      </w:r>
      <w:r w:rsidR="00774B28">
        <w:rPr>
          <w:rFonts w:ascii="Arial" w:hAnsi="Arial" w:cs="Arial"/>
          <w:sz w:val="20"/>
        </w:rPr>
        <w:t>12</w:t>
      </w:r>
      <w:r w:rsidRPr="0044481D">
        <w:rPr>
          <w:rFonts w:ascii="Arial" w:hAnsi="Arial" w:cs="Arial"/>
          <w:sz w:val="20"/>
        </w:rPr>
        <w:t xml:space="preserve">). </w:t>
      </w:r>
      <w:r w:rsidRPr="00774B28">
        <w:rPr>
          <w:rFonts w:ascii="Arial" w:hAnsi="Arial" w:cs="Arial"/>
          <w:i/>
          <w:sz w:val="20"/>
        </w:rPr>
        <w:t>Diversity in counseling. Belmont, CA:  Brooks/Cole</w:t>
      </w:r>
      <w:r w:rsidR="009D2A81">
        <w:rPr>
          <w:rFonts w:ascii="Arial" w:hAnsi="Arial" w:cs="Arial"/>
          <w:i/>
          <w:sz w:val="20"/>
        </w:rPr>
        <w:t>, Cengage Learning</w:t>
      </w:r>
      <w:r w:rsidRPr="00774B28">
        <w:rPr>
          <w:rFonts w:ascii="Arial" w:hAnsi="Arial" w:cs="Arial"/>
          <w:i/>
          <w:sz w:val="20"/>
        </w:rPr>
        <w:t>.</w:t>
      </w:r>
      <w:r w:rsidRPr="0044481D">
        <w:rPr>
          <w:rFonts w:ascii="Arial" w:hAnsi="Arial" w:cs="Arial"/>
          <w:sz w:val="20"/>
        </w:rPr>
        <w:t xml:space="preserve"> </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Paniagua, F. A. (2005).  </w:t>
      </w:r>
      <w:r w:rsidRPr="00774B28">
        <w:rPr>
          <w:rFonts w:ascii="Arial" w:hAnsi="Arial" w:cs="Arial"/>
          <w:i/>
          <w:sz w:val="20"/>
        </w:rPr>
        <w:t xml:space="preserve">Assessing and </w:t>
      </w:r>
      <w:r w:rsidR="00774B28">
        <w:rPr>
          <w:rFonts w:ascii="Arial" w:hAnsi="Arial" w:cs="Arial"/>
          <w:i/>
          <w:sz w:val="20"/>
        </w:rPr>
        <w:t>t</w:t>
      </w:r>
      <w:r w:rsidRPr="00774B28">
        <w:rPr>
          <w:rFonts w:ascii="Arial" w:hAnsi="Arial" w:cs="Arial"/>
          <w:i/>
          <w:sz w:val="20"/>
        </w:rPr>
        <w:t xml:space="preserve">reating </w:t>
      </w:r>
      <w:r w:rsidR="00774B28">
        <w:rPr>
          <w:rFonts w:ascii="Arial" w:hAnsi="Arial" w:cs="Arial"/>
          <w:i/>
          <w:sz w:val="20"/>
        </w:rPr>
        <w:t>c</w:t>
      </w:r>
      <w:r w:rsidRPr="00774B28">
        <w:rPr>
          <w:rFonts w:ascii="Arial" w:hAnsi="Arial" w:cs="Arial"/>
          <w:i/>
          <w:sz w:val="20"/>
        </w:rPr>
        <w:t xml:space="preserve">ulturally </w:t>
      </w:r>
      <w:r w:rsidR="00774B28">
        <w:rPr>
          <w:rFonts w:ascii="Arial" w:hAnsi="Arial" w:cs="Arial"/>
          <w:i/>
          <w:sz w:val="20"/>
        </w:rPr>
        <w:t>d</w:t>
      </w:r>
      <w:r w:rsidRPr="00774B28">
        <w:rPr>
          <w:rFonts w:ascii="Arial" w:hAnsi="Arial" w:cs="Arial"/>
          <w:i/>
          <w:sz w:val="20"/>
        </w:rPr>
        <w:t xml:space="preserve">iverse </w:t>
      </w:r>
      <w:r w:rsidR="00774B28">
        <w:rPr>
          <w:rFonts w:ascii="Arial" w:hAnsi="Arial" w:cs="Arial"/>
          <w:i/>
          <w:sz w:val="20"/>
        </w:rPr>
        <w:t>clients:</w:t>
      </w:r>
      <w:r w:rsidRPr="00774B28">
        <w:rPr>
          <w:rFonts w:ascii="Arial" w:hAnsi="Arial" w:cs="Arial"/>
          <w:i/>
          <w:sz w:val="20"/>
        </w:rPr>
        <w:t xml:space="preserve"> A practical </w:t>
      </w:r>
      <w:r w:rsidR="00774B28">
        <w:rPr>
          <w:rFonts w:ascii="Arial" w:hAnsi="Arial" w:cs="Arial"/>
          <w:i/>
          <w:sz w:val="20"/>
        </w:rPr>
        <w:t>g</w:t>
      </w:r>
      <w:r w:rsidRPr="00774B28">
        <w:rPr>
          <w:rFonts w:ascii="Arial" w:hAnsi="Arial" w:cs="Arial"/>
          <w:i/>
          <w:sz w:val="20"/>
        </w:rPr>
        <w:t>uide</w:t>
      </w:r>
      <w:r w:rsidR="00774B28">
        <w:rPr>
          <w:rFonts w:ascii="Arial" w:hAnsi="Arial" w:cs="Arial"/>
          <w:i/>
          <w:sz w:val="20"/>
        </w:rPr>
        <w:t>,</w:t>
      </w:r>
      <w:r w:rsidRPr="0044481D">
        <w:rPr>
          <w:rFonts w:ascii="Arial" w:hAnsi="Arial" w:cs="Arial"/>
          <w:sz w:val="20"/>
        </w:rPr>
        <w:t xml:space="preserve"> </w:t>
      </w:r>
      <w:r w:rsidRPr="00774B28">
        <w:rPr>
          <w:rFonts w:ascii="Arial" w:hAnsi="Arial" w:cs="Arial"/>
          <w:i/>
          <w:sz w:val="20"/>
        </w:rPr>
        <w:t>(3</w:t>
      </w:r>
      <w:r w:rsidRPr="00774B28">
        <w:rPr>
          <w:rFonts w:ascii="Arial" w:hAnsi="Arial" w:cs="Arial"/>
          <w:i/>
          <w:sz w:val="20"/>
          <w:vertAlign w:val="superscript"/>
        </w:rPr>
        <w:t>rd</w:t>
      </w:r>
      <w:r w:rsidR="00774B28">
        <w:rPr>
          <w:rFonts w:ascii="Arial" w:hAnsi="Arial" w:cs="Arial"/>
          <w:i/>
          <w:sz w:val="20"/>
        </w:rPr>
        <w:t xml:space="preserve"> Edition).  Thousand Oaks, CA: </w:t>
      </w:r>
      <w:r w:rsidRPr="00774B28">
        <w:rPr>
          <w:rFonts w:ascii="Arial" w:hAnsi="Arial" w:cs="Arial"/>
          <w:i/>
          <w:sz w:val="20"/>
        </w:rPr>
        <w:t>Sage Publishing.</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McDermott, J. F., </w:t>
      </w:r>
      <w:r w:rsidR="00774B28">
        <w:rPr>
          <w:rFonts w:ascii="Arial" w:hAnsi="Arial" w:cs="Arial"/>
          <w:sz w:val="20"/>
        </w:rPr>
        <w:t>Andrade</w:t>
      </w:r>
      <w:r w:rsidR="00B8063B">
        <w:rPr>
          <w:rFonts w:ascii="Arial" w:hAnsi="Arial" w:cs="Arial"/>
          <w:sz w:val="20"/>
        </w:rPr>
        <w:t>, N. N.,</w:t>
      </w:r>
      <w:r w:rsidR="00774B28">
        <w:rPr>
          <w:rFonts w:ascii="Arial" w:hAnsi="Arial" w:cs="Arial"/>
          <w:sz w:val="20"/>
        </w:rPr>
        <w:t xml:space="preserve"> </w:t>
      </w:r>
      <w:r w:rsidRPr="0044481D">
        <w:rPr>
          <w:rFonts w:ascii="Arial" w:hAnsi="Arial" w:cs="Arial"/>
          <w:sz w:val="20"/>
        </w:rPr>
        <w:t>(</w:t>
      </w:r>
      <w:r w:rsidR="00774B28">
        <w:rPr>
          <w:rFonts w:ascii="Arial" w:hAnsi="Arial" w:cs="Arial"/>
          <w:sz w:val="20"/>
        </w:rPr>
        <w:t>2011</w:t>
      </w:r>
      <w:r w:rsidRPr="0044481D">
        <w:rPr>
          <w:rFonts w:ascii="Arial" w:hAnsi="Arial" w:cs="Arial"/>
          <w:sz w:val="20"/>
        </w:rPr>
        <w:t xml:space="preserve">).  </w:t>
      </w:r>
      <w:r w:rsidRPr="00774B28">
        <w:rPr>
          <w:rFonts w:ascii="Arial" w:hAnsi="Arial" w:cs="Arial"/>
          <w:i/>
          <w:sz w:val="20"/>
        </w:rPr>
        <w:t xml:space="preserve">People and </w:t>
      </w:r>
      <w:r w:rsidR="00774B28">
        <w:rPr>
          <w:rFonts w:ascii="Arial" w:hAnsi="Arial" w:cs="Arial"/>
          <w:i/>
          <w:sz w:val="20"/>
        </w:rPr>
        <w:t>c</w:t>
      </w:r>
      <w:r w:rsidRPr="00774B28">
        <w:rPr>
          <w:rFonts w:ascii="Arial" w:hAnsi="Arial" w:cs="Arial"/>
          <w:i/>
          <w:sz w:val="20"/>
        </w:rPr>
        <w:t>ultures of Hawaii</w:t>
      </w:r>
      <w:r w:rsidR="00774B28">
        <w:rPr>
          <w:rFonts w:ascii="Arial" w:hAnsi="Arial" w:cs="Arial"/>
          <w:i/>
          <w:sz w:val="20"/>
        </w:rPr>
        <w:t>:</w:t>
      </w:r>
      <w:r w:rsidR="00B8063B">
        <w:rPr>
          <w:rFonts w:ascii="Arial" w:hAnsi="Arial" w:cs="Arial"/>
          <w:i/>
          <w:sz w:val="20"/>
        </w:rPr>
        <w:t xml:space="preserve"> </w:t>
      </w:r>
      <w:r w:rsidR="00774B28">
        <w:rPr>
          <w:rFonts w:ascii="Arial" w:hAnsi="Arial" w:cs="Arial"/>
          <w:i/>
          <w:sz w:val="20"/>
        </w:rPr>
        <w:t>The evolution of culture and ethnicity Honolulu,</w:t>
      </w:r>
      <w:r w:rsidR="00A30159">
        <w:rPr>
          <w:rFonts w:ascii="Arial" w:hAnsi="Arial" w:cs="Arial"/>
          <w:i/>
          <w:sz w:val="20"/>
        </w:rPr>
        <w:t xml:space="preserve"> </w:t>
      </w:r>
      <w:r w:rsidR="00774B28">
        <w:rPr>
          <w:rFonts w:ascii="Arial" w:hAnsi="Arial" w:cs="Arial"/>
          <w:i/>
          <w:sz w:val="20"/>
        </w:rPr>
        <w:t>HI:</w:t>
      </w:r>
      <w:r w:rsidR="009D2A81">
        <w:rPr>
          <w:rFonts w:ascii="Arial" w:hAnsi="Arial" w:cs="Arial"/>
          <w:i/>
          <w:sz w:val="20"/>
        </w:rPr>
        <w:t xml:space="preserve"> </w:t>
      </w:r>
      <w:r w:rsidRPr="00774B28">
        <w:rPr>
          <w:rFonts w:ascii="Arial" w:hAnsi="Arial" w:cs="Arial"/>
          <w:i/>
          <w:sz w:val="20"/>
        </w:rPr>
        <w:t>University of Hawaii Press.</w:t>
      </w:r>
    </w:p>
    <w:p w:rsidR="0044481D" w:rsidRPr="0044481D" w:rsidRDefault="0044481D" w:rsidP="0044481D">
      <w:pPr>
        <w:rPr>
          <w:rFonts w:ascii="Arial" w:hAnsi="Arial" w:cs="Arial"/>
          <w:sz w:val="20"/>
        </w:rPr>
      </w:pPr>
    </w:p>
    <w:p w:rsidR="0044481D" w:rsidRPr="0044481D" w:rsidRDefault="0044481D" w:rsidP="0044481D">
      <w:pPr>
        <w:pStyle w:val="Heading1"/>
        <w:jc w:val="left"/>
        <w:rPr>
          <w:rFonts w:ascii="Arial" w:hAnsi="Arial" w:cs="Arial"/>
          <w:bCs/>
          <w:sz w:val="20"/>
          <w:u w:val="single"/>
        </w:rPr>
      </w:pPr>
      <w:r w:rsidRPr="0044481D">
        <w:rPr>
          <w:rFonts w:ascii="Arial" w:hAnsi="Arial" w:cs="Arial"/>
          <w:sz w:val="20"/>
          <w:u w:val="single"/>
        </w:rPr>
        <w:t>Catalog Course Description</w:t>
      </w:r>
    </w:p>
    <w:p w:rsidR="0044481D" w:rsidRPr="0044481D" w:rsidRDefault="0044481D" w:rsidP="0044481D">
      <w:pPr>
        <w:rPr>
          <w:rFonts w:ascii="Arial" w:hAnsi="Arial" w:cs="Arial"/>
          <w:sz w:val="20"/>
          <w:szCs w:val="20"/>
        </w:rPr>
      </w:pPr>
      <w:r w:rsidRPr="0044481D">
        <w:rPr>
          <w:rFonts w:ascii="Arial" w:hAnsi="Arial" w:cs="Arial"/>
          <w:sz w:val="20"/>
          <w:szCs w:val="20"/>
        </w:rPr>
        <w:t xml:space="preserve">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w:t>
      </w:r>
      <w:r w:rsidRPr="0044481D">
        <w:rPr>
          <w:rStyle w:val="Emphasis"/>
          <w:rFonts w:ascii="Arial" w:hAnsi="Arial" w:cs="Arial"/>
          <w:sz w:val="20"/>
        </w:rPr>
        <w:t>systemic perspective</w:t>
      </w:r>
      <w:r w:rsidRPr="0044481D">
        <w:rPr>
          <w:rFonts w:ascii="Arial" w:hAnsi="Arial" w:cs="Arial"/>
          <w:sz w:val="20"/>
          <w:szCs w:val="20"/>
        </w:rPr>
        <w:t xml:space="preserve"> rather than an individual perspective.  </w:t>
      </w:r>
    </w:p>
    <w:p w:rsidR="0044481D" w:rsidRPr="0044481D" w:rsidRDefault="0044481D" w:rsidP="0044481D">
      <w:pPr>
        <w:pStyle w:val="Heading1"/>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Program Linking Statement</w:t>
      </w:r>
    </w:p>
    <w:p w:rsidR="0044481D" w:rsidRPr="0044481D" w:rsidRDefault="0044481D" w:rsidP="0044481D">
      <w:pPr>
        <w:pStyle w:val="Title"/>
        <w:jc w:val="left"/>
        <w:rPr>
          <w:rFonts w:ascii="Arial" w:hAnsi="Arial" w:cs="Arial"/>
          <w:i w:val="0"/>
          <w:sz w:val="20"/>
        </w:rPr>
      </w:pPr>
      <w:r w:rsidRPr="0044481D">
        <w:rPr>
          <w:rFonts w:ascii="Arial" w:hAnsi="Arial" w:cs="Arial"/>
          <w:i w:val="0"/>
          <w:sz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44481D" w:rsidRPr="0044481D" w:rsidRDefault="0044481D" w:rsidP="0044481D">
      <w:pPr>
        <w:rPr>
          <w:rFonts w:ascii="Arial" w:hAnsi="Arial" w:cs="Arial"/>
          <w:sz w:val="20"/>
        </w:rPr>
      </w:pPr>
    </w:p>
    <w:p w:rsidR="0044481D" w:rsidRPr="0044481D" w:rsidRDefault="0044481D" w:rsidP="0044481D">
      <w:pPr>
        <w:pStyle w:val="Heading2"/>
        <w:rPr>
          <w:rFonts w:ascii="Arial" w:hAnsi="Arial" w:cs="Arial"/>
          <w:sz w:val="20"/>
          <w:u w:val="single"/>
        </w:rPr>
      </w:pPr>
      <w:r w:rsidRPr="0044481D">
        <w:rPr>
          <w:rFonts w:ascii="Arial" w:hAnsi="Arial" w:cs="Arial"/>
          <w:sz w:val="20"/>
          <w:u w:val="single"/>
        </w:rPr>
        <w:t xml:space="preserve">Course Description </w:t>
      </w:r>
    </w:p>
    <w:p w:rsidR="0044481D" w:rsidRPr="0044481D" w:rsidRDefault="0044481D" w:rsidP="0044481D">
      <w:pPr>
        <w:rPr>
          <w:rFonts w:ascii="Arial" w:hAnsi="Arial" w:cs="Arial"/>
          <w:sz w:val="20"/>
        </w:rPr>
      </w:pPr>
      <w:r w:rsidRPr="0044481D">
        <w:rPr>
          <w:rFonts w:ascii="Arial" w:hAnsi="Arial" w:cs="Arial"/>
          <w:sz w:val="20"/>
        </w:rPr>
        <w:t xml:space="preserve">Through active participation, students will develop knowledge, skills, and understanding which will enable them to provide culturally appropriate counseling services to a diverse range of clients.  In addition, this course will focus on the ways that individuals, families, and social systems function within cultural contexts.  As with all classes at </w:t>
      </w: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the course has a foundation in the Marianist educational values of faith, the pursuit of excellence and quality, a spirit of family, the promotion of social justice, and the ability to adapt to change.  Through lectures, activities, discussion, role plays, videos, and reading, students will have an opportunity to explore cross-cultural counseling.</w:t>
      </w:r>
    </w:p>
    <w:p w:rsidR="0044481D" w:rsidRDefault="0044481D" w:rsidP="0044481D">
      <w:pPr>
        <w:rPr>
          <w:rFonts w:ascii="Arial" w:hAnsi="Arial" w:cs="Arial"/>
          <w:sz w:val="20"/>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44481D" w:rsidRPr="0044481D" w:rsidRDefault="0044481D" w:rsidP="0044481D">
      <w:pPr>
        <w:pStyle w:val="BodyText2"/>
        <w:spacing w:line="240" w:lineRule="auto"/>
        <w:rPr>
          <w:rFonts w:ascii="Arial" w:hAnsi="Arial" w:cs="Arial"/>
          <w:b/>
          <w:iCs/>
          <w:sz w:val="20"/>
          <w:szCs w:val="20"/>
          <w:u w:val="single"/>
        </w:rPr>
      </w:pPr>
      <w:r w:rsidRPr="0044481D">
        <w:rPr>
          <w:rFonts w:ascii="Arial" w:hAnsi="Arial" w:cs="Arial"/>
          <w:b/>
          <w:iCs/>
          <w:sz w:val="20"/>
          <w:szCs w:val="20"/>
          <w:u w:val="single"/>
        </w:rPr>
        <w:lastRenderedPageBreak/>
        <w:t>Marianist Educational Values</w:t>
      </w:r>
    </w:p>
    <w:p w:rsidR="0044481D" w:rsidRDefault="00A30159" w:rsidP="0044481D">
      <w:pPr>
        <w:pStyle w:val="BodyText2"/>
        <w:spacing w:line="240" w:lineRule="auto"/>
        <w:rPr>
          <w:rFonts w:ascii="Arial" w:hAnsi="Arial" w:cs="Arial"/>
          <w:sz w:val="20"/>
          <w:szCs w:val="20"/>
        </w:rPr>
      </w:pPr>
      <w:r>
        <w:rPr>
          <w:rFonts w:ascii="Arial" w:hAnsi="Arial" w:cs="Arial"/>
          <w:sz w:val="20"/>
          <w:szCs w:val="20"/>
        </w:rPr>
        <w:t xml:space="preserve">Marianist Educational Values </w:t>
      </w:r>
      <w:r w:rsidR="0044481D" w:rsidRPr="0044481D">
        <w:rPr>
          <w:rFonts w:ascii="Arial" w:hAnsi="Arial" w:cs="Arial"/>
          <w:sz w:val="20"/>
          <w:szCs w:val="20"/>
        </w:rPr>
        <w:t xml:space="preserve">Chaminade University is a Catholic, Marianist University.  The five characteristics of a Marianist education are: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Formation in Faith</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Provide an Excellent Education</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in Family Spirit</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w:t>
      </w:r>
    </w:p>
    <w:p w:rsidR="0044481D" w:rsidRPr="0044481D" w:rsidRDefault="0044481D" w:rsidP="0044481D">
      <w:pPr>
        <w:widowControl w:val="0"/>
        <w:ind w:left="720"/>
        <w:rPr>
          <w:rFonts w:ascii="Arial" w:hAnsi="Arial" w:cs="Arial"/>
          <w:sz w:val="20"/>
          <w:szCs w:val="20"/>
        </w:rPr>
      </w:pPr>
      <w:proofErr w:type="gramStart"/>
      <w:r w:rsidRPr="0044481D">
        <w:rPr>
          <w:rFonts w:ascii="Arial" w:hAnsi="Arial" w:cs="Arial"/>
          <w:sz w:val="20"/>
          <w:szCs w:val="20"/>
        </w:rPr>
        <w:t>everyone</w:t>
      </w:r>
      <w:proofErr w:type="gramEnd"/>
      <w:r w:rsidRPr="0044481D">
        <w:rPr>
          <w:rFonts w:ascii="Arial" w:hAnsi="Arial" w:cs="Arial"/>
          <w:sz w:val="20"/>
          <w:szCs w:val="20"/>
        </w:rPr>
        <w:t xml:space="preserv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Service, Justice, and Peace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Adaptation to Change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44481D">
        <w:rPr>
          <w:rFonts w:ascii="Arial" w:hAnsi="Arial" w:cs="Arial"/>
          <w:sz w:val="20"/>
          <w:szCs w:val="20"/>
        </w:rPr>
        <w:t>university</w:t>
      </w:r>
      <w:proofErr w:type="gramEnd"/>
      <w:r w:rsidRPr="0044481D">
        <w:rPr>
          <w:rFonts w:ascii="Arial" w:hAnsi="Arial" w:cs="Arial"/>
          <w:sz w:val="20"/>
          <w:szCs w:val="20"/>
        </w:rPr>
        <w:t xml:space="preserve"> faces the future confidently, on the one hand knowing that it draws on a rich educational philosophy, and on the other fully aware for that</w:t>
      </w:r>
      <w:r w:rsidRPr="0044481D">
        <w:rPr>
          <w:rFonts w:ascii="Arial" w:hAnsi="Arial" w:cs="Arial"/>
          <w:b/>
          <w:bCs/>
          <w:color w:val="FF00FF"/>
          <w:sz w:val="20"/>
          <w:szCs w:val="20"/>
        </w:rPr>
        <w:t xml:space="preserve"> </w:t>
      </w:r>
      <w:r w:rsidRPr="0044481D">
        <w:rPr>
          <w:rFonts w:ascii="Arial" w:hAnsi="Arial" w:cs="Arial"/>
          <w:sz w:val="20"/>
          <w:szCs w:val="20"/>
        </w:rPr>
        <w:t>philosophy to remain vibrant in changing times, adaptations need to be made.</w:t>
      </w:r>
    </w:p>
    <w:p w:rsidR="0044481D" w:rsidRPr="0044481D" w:rsidRDefault="0044481D" w:rsidP="0044481D">
      <w:pPr>
        <w:pStyle w:val="BodyText"/>
        <w:ind w:left="2160"/>
        <w:rPr>
          <w:rFonts w:ascii="Arial" w:hAnsi="Arial" w:cs="Arial"/>
          <w:sz w:val="20"/>
          <w:szCs w:val="20"/>
        </w:rPr>
      </w:pPr>
      <w:r w:rsidRPr="0044481D">
        <w:rPr>
          <w:rFonts w:ascii="Arial" w:hAnsi="Arial" w:cs="Arial"/>
          <w:sz w:val="20"/>
          <w:szCs w:val="20"/>
        </w:rPr>
        <w:t xml:space="preserve">Selected from </w:t>
      </w:r>
      <w:r w:rsidRPr="0044481D">
        <w:rPr>
          <w:rFonts w:ascii="Arial" w:hAnsi="Arial" w:cs="Arial"/>
          <w:i/>
          <w:iCs/>
          <w:sz w:val="20"/>
          <w:szCs w:val="20"/>
        </w:rPr>
        <w:t>Characteristics of Marianist Universities: A Resource Paper</w:t>
      </w:r>
      <w:r w:rsidRPr="0044481D">
        <w:rPr>
          <w:rFonts w:ascii="Arial" w:hAnsi="Arial" w:cs="Arial"/>
          <w:sz w:val="20"/>
          <w:szCs w:val="20"/>
        </w:rPr>
        <w:t xml:space="preserve">, Published in 1999 by Chaminade University of Honolulu, St. Mary’s University and </w:t>
      </w:r>
      <w:smartTag w:uri="urn:schemas-microsoft-com:office:smarttags" w:element="place">
        <w:smartTag w:uri="urn:schemas-microsoft-com:office:smarttags" w:element="PlaceType">
          <w:r w:rsidRPr="0044481D">
            <w:rPr>
              <w:rFonts w:ascii="Arial" w:hAnsi="Arial" w:cs="Arial"/>
              <w:sz w:val="20"/>
              <w:szCs w:val="20"/>
            </w:rPr>
            <w:t>University</w:t>
          </w:r>
        </w:smartTag>
        <w:r w:rsidRPr="0044481D">
          <w:rPr>
            <w:rFonts w:ascii="Arial" w:hAnsi="Arial" w:cs="Arial"/>
            <w:sz w:val="20"/>
            <w:szCs w:val="20"/>
          </w:rPr>
          <w:t xml:space="preserve"> of </w:t>
        </w:r>
        <w:smartTag w:uri="urn:schemas-microsoft-com:office:smarttags" w:element="PlaceName">
          <w:r w:rsidRPr="0044481D">
            <w:rPr>
              <w:rFonts w:ascii="Arial" w:hAnsi="Arial" w:cs="Arial"/>
              <w:sz w:val="20"/>
              <w:szCs w:val="20"/>
            </w:rPr>
            <w:t>Dayton</w:t>
          </w:r>
        </w:smartTag>
      </w:smartTag>
    </w:p>
    <w:p w:rsidR="0044481D" w:rsidRPr="0044481D" w:rsidRDefault="0044481D" w:rsidP="0044481D">
      <w:pPr>
        <w:rPr>
          <w:rFonts w:ascii="Arial" w:hAnsi="Arial" w:cs="Arial"/>
          <w:sz w:val="20"/>
          <w:szCs w:val="20"/>
        </w:rPr>
      </w:pPr>
    </w:p>
    <w:p w:rsidR="0044481D" w:rsidRPr="0044481D" w:rsidRDefault="0044481D" w:rsidP="0044481D">
      <w:pPr>
        <w:rPr>
          <w:rFonts w:ascii="Arial" w:hAnsi="Arial" w:cs="Arial"/>
          <w:sz w:val="20"/>
          <w:szCs w:val="20"/>
        </w:rPr>
      </w:pPr>
      <w:r w:rsidRPr="0044481D">
        <w:rPr>
          <w:rFonts w:ascii="Arial" w:hAnsi="Arial" w:cs="Arial"/>
          <w:sz w:val="20"/>
          <w:szCs w:val="20"/>
        </w:rPr>
        <w:t>Each of these characteristics is integrated, to varying degrees, in this course.</w:t>
      </w:r>
    </w:p>
    <w:p w:rsidR="0044481D" w:rsidRDefault="0044481D" w:rsidP="0044481D">
      <w:pPr>
        <w:rPr>
          <w:rFonts w:ascii="Arial" w:hAnsi="Arial" w:cs="Arial"/>
          <w:sz w:val="20"/>
        </w:rPr>
      </w:pPr>
    </w:p>
    <w:p w:rsidR="004D4743" w:rsidRDefault="004D4743" w:rsidP="0044481D">
      <w:pPr>
        <w:rPr>
          <w:rFonts w:ascii="Arial" w:hAnsi="Arial" w:cs="Arial"/>
          <w:sz w:val="20"/>
        </w:rPr>
      </w:pPr>
    </w:p>
    <w:p w:rsidR="004D4743" w:rsidRPr="0044481D" w:rsidRDefault="004D4743" w:rsidP="0044481D">
      <w:pPr>
        <w:rPr>
          <w:rFonts w:ascii="Arial" w:hAnsi="Arial" w:cs="Arial"/>
          <w:sz w:val="20"/>
        </w:rPr>
      </w:pPr>
    </w:p>
    <w:p w:rsidR="0044481D" w:rsidRPr="0044481D" w:rsidRDefault="0044481D" w:rsidP="0044481D">
      <w:pPr>
        <w:rPr>
          <w:rFonts w:ascii="Arial" w:hAnsi="Arial" w:cs="Arial"/>
          <w:b/>
          <w:bCs/>
          <w:sz w:val="20"/>
          <w:szCs w:val="20"/>
        </w:rPr>
      </w:pPr>
      <w:r w:rsidRPr="0044481D">
        <w:rPr>
          <w:rFonts w:ascii="Arial" w:hAnsi="Arial" w:cs="Arial"/>
          <w:b/>
          <w:bCs/>
          <w:sz w:val="20"/>
          <w:szCs w:val="20"/>
          <w:u w:val="single"/>
        </w:rPr>
        <w:t>Student Learning Outcomes</w:t>
      </w:r>
      <w:r w:rsidRPr="0044481D">
        <w:rPr>
          <w:rFonts w:ascii="Arial" w:hAnsi="Arial" w:cs="Arial"/>
          <w:b/>
          <w:bCs/>
          <w:sz w:val="20"/>
          <w:szCs w:val="20"/>
        </w:rPr>
        <w:tab/>
      </w:r>
    </w:p>
    <w:p w:rsidR="0044481D" w:rsidRPr="0044481D" w:rsidRDefault="0044481D" w:rsidP="0044481D">
      <w:pPr>
        <w:rPr>
          <w:rFonts w:ascii="Arial" w:hAnsi="Arial" w:cs="Arial"/>
          <w:b/>
          <w:bCs/>
          <w:sz w:val="20"/>
          <w:szCs w:val="20"/>
        </w:rPr>
      </w:pPr>
    </w:p>
    <w:p w:rsidR="0044481D" w:rsidRPr="0044481D" w:rsidRDefault="0044481D" w:rsidP="0044481D">
      <w:pPr>
        <w:pStyle w:val="Title"/>
        <w:jc w:val="left"/>
        <w:rPr>
          <w:rFonts w:ascii="Arial" w:hAnsi="Arial" w:cs="Arial"/>
          <w:i w:val="0"/>
          <w:sz w:val="20"/>
        </w:rPr>
      </w:pPr>
      <w:bookmarkStart w:id="0" w:name="OLE_LINK1"/>
      <w:r w:rsidRPr="0044481D">
        <w:rPr>
          <w:rFonts w:ascii="Arial" w:hAnsi="Arial" w:cs="Arial"/>
          <w:i w:val="0"/>
          <w:sz w:val="20"/>
        </w:rPr>
        <w:t>Students will demonstrate an understanding of:</w:t>
      </w:r>
    </w:p>
    <w:bookmarkEnd w:id="0"/>
    <w:p w:rsidR="0044481D" w:rsidRPr="0044481D" w:rsidRDefault="0044481D" w:rsidP="0044481D">
      <w:pPr>
        <w:rPr>
          <w:rFonts w:ascii="Arial" w:hAnsi="Arial" w:cs="Arial"/>
          <w:sz w:val="20"/>
          <w:szCs w:val="20"/>
        </w:rPr>
      </w:pP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1.</w:t>
      </w:r>
      <w:r w:rsidRPr="0044481D">
        <w:rPr>
          <w:rFonts w:ascii="Arial" w:hAnsi="Arial" w:cs="Arial"/>
          <w:sz w:val="20"/>
          <w:szCs w:val="20"/>
        </w:rPr>
        <w:tab/>
        <w:t>Comparing and contrasting independent (individual) and interdependent (collective) approaches to the concept of “self” within the context of cross-cultural counseling.</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2.</w:t>
      </w:r>
      <w:r w:rsidRPr="0044481D">
        <w:rPr>
          <w:rFonts w:ascii="Arial" w:hAnsi="Arial" w:cs="Arial"/>
          <w:sz w:val="20"/>
        </w:rPr>
        <w:tab/>
        <w:t>How the counselor and client may be seen within the context of a social, cultural, familial, and psychological integrated system.</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3.</w:t>
      </w:r>
      <w:r w:rsidRPr="0044481D">
        <w:rPr>
          <w:rFonts w:ascii="Arial" w:hAnsi="Arial" w:cs="Arial"/>
          <w:sz w:val="20"/>
        </w:rPr>
        <w:tab/>
        <w:t>Cross-cultural counseling in the contexts of school, community, and marriage and family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4.</w:t>
      </w:r>
      <w:r w:rsidRPr="0044481D">
        <w:rPr>
          <w:rFonts w:ascii="Arial" w:hAnsi="Arial" w:cs="Arial"/>
          <w:sz w:val="20"/>
          <w:szCs w:val="20"/>
        </w:rPr>
        <w:tab/>
        <w:t>Their biases, prejudices, values, and expectations relative to the cross-cultural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5.</w:t>
      </w:r>
      <w:r w:rsidRPr="0044481D">
        <w:rPr>
          <w:rFonts w:ascii="Arial" w:hAnsi="Arial" w:cs="Arial"/>
          <w:sz w:val="20"/>
          <w:szCs w:val="20"/>
        </w:rPr>
        <w:tab/>
        <w:t>Ethical issues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6.</w:t>
      </w:r>
      <w:r w:rsidRPr="0044481D">
        <w:rPr>
          <w:rFonts w:ascii="Arial" w:hAnsi="Arial" w:cs="Arial"/>
          <w:sz w:val="20"/>
          <w:szCs w:val="20"/>
        </w:rPr>
        <w:tab/>
        <w:t>How Eastern and Western perspectives can be integrated in the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7.</w:t>
      </w:r>
      <w:r w:rsidRPr="0044481D">
        <w:rPr>
          <w:rFonts w:ascii="Arial" w:hAnsi="Arial" w:cs="Arial"/>
          <w:sz w:val="20"/>
          <w:szCs w:val="20"/>
        </w:rPr>
        <w:tab/>
        <w:t>The scientific method, research, and sampling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8.</w:t>
      </w:r>
      <w:r w:rsidRPr="0044481D">
        <w:rPr>
          <w:rFonts w:ascii="Arial" w:hAnsi="Arial" w:cs="Arial"/>
          <w:sz w:val="20"/>
          <w:szCs w:val="20"/>
        </w:rPr>
        <w:tab/>
        <w:t>Culture relative to the perspective of evolutionary psychology.</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9.</w:t>
      </w:r>
      <w:r w:rsidRPr="0044481D">
        <w:rPr>
          <w:rFonts w:ascii="Arial" w:hAnsi="Arial" w:cs="Arial"/>
          <w:sz w:val="20"/>
          <w:szCs w:val="20"/>
        </w:rPr>
        <w:tab/>
        <w:t xml:space="preserve">Cultures in </w:t>
      </w:r>
      <w:smartTag w:uri="urn:schemas-microsoft-com:office:smarttags" w:element="State">
        <w:smartTag w:uri="urn:schemas-microsoft-com:office:smarttags" w:element="place">
          <w:r w:rsidRPr="0044481D">
            <w:rPr>
              <w:rFonts w:ascii="Arial" w:hAnsi="Arial" w:cs="Arial"/>
              <w:sz w:val="20"/>
              <w:szCs w:val="20"/>
            </w:rPr>
            <w:t>Hawai’i</w:t>
          </w:r>
        </w:smartTag>
      </w:smartTag>
      <w:r w:rsidRPr="0044481D">
        <w:rPr>
          <w:rFonts w:ascii="Arial" w:hAnsi="Arial" w:cs="Arial"/>
          <w:sz w:val="20"/>
          <w:szCs w:val="20"/>
        </w:rPr>
        <w:t>.</w:t>
      </w:r>
    </w:p>
    <w:p w:rsidR="0044481D" w:rsidRPr="0044481D" w:rsidRDefault="0044481D" w:rsidP="0044481D">
      <w:pPr>
        <w:pStyle w:val="Title"/>
        <w:ind w:left="1080" w:hanging="360"/>
        <w:jc w:val="left"/>
        <w:rPr>
          <w:rFonts w:ascii="Arial" w:hAnsi="Arial" w:cs="Arial"/>
          <w:i w:val="0"/>
          <w:sz w:val="20"/>
        </w:rPr>
      </w:pPr>
      <w:r w:rsidRPr="0044481D">
        <w:rPr>
          <w:rFonts w:ascii="Arial" w:hAnsi="Arial" w:cs="Arial"/>
          <w:i w:val="0"/>
          <w:sz w:val="20"/>
        </w:rPr>
        <w:t>10.</w:t>
      </w:r>
      <w:r w:rsidRPr="0044481D">
        <w:rPr>
          <w:rFonts w:ascii="Arial" w:hAnsi="Arial" w:cs="Arial"/>
          <w:i w:val="0"/>
          <w:sz w:val="20"/>
        </w:rPr>
        <w:tab/>
        <w:t>Fundamental concepts in cross-cultural counseling.</w:t>
      </w:r>
    </w:p>
    <w:p w:rsidR="0044481D" w:rsidRPr="0044481D" w:rsidRDefault="0044481D" w:rsidP="0044481D">
      <w:pPr>
        <w:rPr>
          <w:rFonts w:ascii="Arial" w:hAnsi="Arial" w:cs="Arial"/>
          <w:sz w:val="20"/>
        </w:rPr>
      </w:pPr>
    </w:p>
    <w:p w:rsidR="0044481D" w:rsidRPr="0044481D" w:rsidRDefault="0044481D" w:rsidP="0044481D">
      <w:pPr>
        <w:pStyle w:val="Heading4"/>
        <w:rPr>
          <w:rFonts w:ascii="Arial" w:hAnsi="Arial" w:cs="Arial"/>
        </w:rPr>
      </w:pPr>
    </w:p>
    <w:p w:rsidR="0044481D" w:rsidRPr="0044481D" w:rsidRDefault="0044481D" w:rsidP="0044481D">
      <w:pPr>
        <w:pStyle w:val="Heading4"/>
        <w:rPr>
          <w:rFonts w:ascii="Arial" w:hAnsi="Arial" w:cs="Arial"/>
        </w:rPr>
      </w:pPr>
      <w:r w:rsidRPr="0044481D">
        <w:rPr>
          <w:rFonts w:ascii="Arial" w:hAnsi="Arial" w:cs="Arial"/>
        </w:rPr>
        <w:t xml:space="preserve">Course Requirements </w:t>
      </w:r>
    </w:p>
    <w:p w:rsidR="0044481D" w:rsidRPr="0044481D" w:rsidRDefault="0044481D" w:rsidP="0044481D">
      <w:pPr>
        <w:rPr>
          <w:rFonts w:ascii="Arial" w:hAnsi="Arial" w:cs="Arial"/>
          <w:sz w:val="20"/>
        </w:rPr>
      </w:pPr>
      <w:r w:rsidRPr="0044481D">
        <w:rPr>
          <w:rFonts w:ascii="Arial" w:hAnsi="Arial" w:cs="Arial"/>
          <w:sz w:val="20"/>
        </w:rPr>
        <w:t>Grades for the course will be assigned based on the quality of student work as demonstrated by successful completion of the following requirements:</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t>A.   Project</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100 points</w:t>
      </w:r>
    </w:p>
    <w:p w:rsidR="0044481D" w:rsidRPr="0044481D" w:rsidRDefault="0044481D" w:rsidP="0044481D">
      <w:pPr>
        <w:rPr>
          <w:rFonts w:ascii="Arial" w:hAnsi="Arial" w:cs="Arial"/>
          <w:sz w:val="20"/>
        </w:rPr>
      </w:pPr>
      <w:r w:rsidRPr="0044481D">
        <w:rPr>
          <w:rFonts w:ascii="Arial" w:hAnsi="Arial" w:cs="Arial"/>
          <w:sz w:val="20"/>
        </w:rPr>
        <w:tab/>
        <w:t xml:space="preserve">B.   Quizzes (8 @ 25 points) </w:t>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200 points</w:t>
      </w:r>
    </w:p>
    <w:p w:rsidR="0044481D" w:rsidRPr="0044481D" w:rsidRDefault="0044481D" w:rsidP="0044481D">
      <w:pPr>
        <w:rPr>
          <w:rFonts w:ascii="Arial" w:hAnsi="Arial" w:cs="Arial"/>
          <w:sz w:val="20"/>
        </w:rPr>
      </w:pPr>
      <w:r w:rsidRPr="0044481D">
        <w:rPr>
          <w:rFonts w:ascii="Arial" w:hAnsi="Arial" w:cs="Arial"/>
          <w:sz w:val="20"/>
        </w:rPr>
        <w:tab/>
        <w:t>C.   Integrative Paper</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 </w:t>
      </w:r>
      <w:r w:rsidRPr="0044481D">
        <w:rPr>
          <w:rFonts w:ascii="Arial" w:hAnsi="Arial" w:cs="Arial"/>
          <w:sz w:val="20"/>
        </w:rPr>
        <w:tab/>
        <w:t xml:space="preserve">  100 points</w:t>
      </w:r>
    </w:p>
    <w:p w:rsidR="0044481D" w:rsidRPr="0044481D" w:rsidRDefault="0044481D" w:rsidP="0044481D">
      <w:pPr>
        <w:ind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Total Points </w:t>
      </w:r>
      <w:r w:rsidRPr="0044481D">
        <w:rPr>
          <w:rFonts w:ascii="Arial" w:hAnsi="Arial" w:cs="Arial"/>
          <w:sz w:val="20"/>
        </w:rPr>
        <w:tab/>
        <w:t>=</w:t>
      </w:r>
      <w:r w:rsidRPr="0044481D">
        <w:rPr>
          <w:rFonts w:ascii="Arial" w:hAnsi="Arial" w:cs="Arial"/>
          <w:sz w:val="20"/>
        </w:rPr>
        <w:tab/>
        <w:t xml:space="preserve">  400 </w:t>
      </w:r>
    </w:p>
    <w:p w:rsidR="0044481D" w:rsidRPr="0044481D" w:rsidRDefault="0044481D" w:rsidP="0044481D">
      <w:pPr>
        <w:rPr>
          <w:rFonts w:ascii="Arial" w:hAnsi="Arial" w:cs="Arial"/>
          <w:sz w:val="20"/>
        </w:rPr>
      </w:pPr>
    </w:p>
    <w:p w:rsidR="0044481D" w:rsidRPr="0044481D" w:rsidRDefault="0044481D" w:rsidP="0044481D">
      <w:pPr>
        <w:numPr>
          <w:ilvl w:val="0"/>
          <w:numId w:val="1"/>
        </w:numPr>
        <w:rPr>
          <w:rFonts w:ascii="Arial" w:hAnsi="Arial" w:cs="Arial"/>
          <w:sz w:val="20"/>
        </w:rPr>
      </w:pPr>
      <w:r w:rsidRPr="0044481D">
        <w:rPr>
          <w:rFonts w:ascii="Arial" w:hAnsi="Arial" w:cs="Arial"/>
          <w:b/>
          <w:sz w:val="20"/>
        </w:rPr>
        <w:t xml:space="preserve">Project </w:t>
      </w:r>
      <w:r w:rsidRPr="0044481D">
        <w:rPr>
          <w:rFonts w:ascii="Arial" w:hAnsi="Arial" w:cs="Arial"/>
          <w:sz w:val="20"/>
        </w:rPr>
        <w:t>(100 points)</w:t>
      </w:r>
    </w:p>
    <w:p w:rsidR="0044481D" w:rsidRPr="0044481D" w:rsidRDefault="0044481D" w:rsidP="0044481D">
      <w:pPr>
        <w:ind w:left="720" w:firstLine="720"/>
        <w:rPr>
          <w:rFonts w:ascii="Arial" w:hAnsi="Arial" w:cs="Arial"/>
          <w:sz w:val="20"/>
        </w:rPr>
      </w:pPr>
      <w:r w:rsidRPr="0044481D">
        <w:rPr>
          <w:rFonts w:ascii="Arial" w:hAnsi="Arial" w:cs="Arial"/>
          <w:sz w:val="20"/>
        </w:rPr>
        <w:t xml:space="preserve">The term project will provide an opportunity for each student to work as part of a group to conduct research on a specific cultural group and then </w:t>
      </w:r>
      <w:r w:rsidR="00CC4911" w:rsidRPr="0044481D">
        <w:rPr>
          <w:rFonts w:ascii="Arial" w:hAnsi="Arial" w:cs="Arial"/>
          <w:sz w:val="20"/>
        </w:rPr>
        <w:t xml:space="preserve">to </w:t>
      </w:r>
      <w:r w:rsidRPr="0044481D">
        <w:rPr>
          <w:rFonts w:ascii="Arial" w:hAnsi="Arial" w:cs="Arial"/>
          <w:sz w:val="20"/>
        </w:rPr>
        <w:t>present that information to the class.  The purpose of the project is to contribute to the advancement of the cross-cultural knowledge, skills, and understanding of each student in the class.</w:t>
      </w:r>
    </w:p>
    <w:p w:rsidR="0044481D" w:rsidRPr="0044481D" w:rsidRDefault="0044481D" w:rsidP="0044481D">
      <w:pPr>
        <w:ind w:left="720"/>
        <w:rPr>
          <w:rFonts w:ascii="Arial" w:hAnsi="Arial" w:cs="Arial"/>
          <w:sz w:val="20"/>
        </w:rPr>
      </w:pPr>
      <w:r w:rsidRPr="0044481D">
        <w:rPr>
          <w:rFonts w:ascii="Arial" w:hAnsi="Arial" w:cs="Arial"/>
          <w:sz w:val="20"/>
        </w:rPr>
        <w:tab/>
        <w:t>Each group will select a specific cultural group for investigation (</w:t>
      </w:r>
      <w:r w:rsidRPr="00CC4911">
        <w:rPr>
          <w:rFonts w:ascii="Arial" w:hAnsi="Arial" w:cs="Arial"/>
          <w:b/>
          <w:i/>
          <w:sz w:val="20"/>
        </w:rPr>
        <w:t>you cannot pick your own cultural group</w:t>
      </w:r>
      <w:r w:rsidRPr="0044481D">
        <w:rPr>
          <w:rFonts w:ascii="Arial" w:hAnsi="Arial" w:cs="Arial"/>
          <w:sz w:val="20"/>
        </w:rPr>
        <w:t>).  The following are some broad categories that you may want to explore.</w:t>
      </w:r>
    </w:p>
    <w:p w:rsidR="0044481D" w:rsidRPr="0044481D" w:rsidRDefault="0044481D" w:rsidP="0044481D">
      <w:pPr>
        <w:numPr>
          <w:ilvl w:val="0"/>
          <w:numId w:val="3"/>
        </w:numPr>
        <w:rPr>
          <w:rFonts w:ascii="Arial" w:hAnsi="Arial" w:cs="Arial"/>
          <w:sz w:val="20"/>
        </w:rPr>
      </w:pPr>
      <w:r w:rsidRPr="0044481D">
        <w:rPr>
          <w:rFonts w:ascii="Arial" w:hAnsi="Arial" w:cs="Arial"/>
          <w:sz w:val="20"/>
        </w:rPr>
        <w:t>Racial pride and identity including ethnic heroes and important historical events.</w:t>
      </w:r>
    </w:p>
    <w:p w:rsidR="0044481D" w:rsidRPr="0044481D" w:rsidRDefault="0044481D" w:rsidP="0044481D">
      <w:pPr>
        <w:numPr>
          <w:ilvl w:val="0"/>
          <w:numId w:val="3"/>
        </w:numPr>
        <w:rPr>
          <w:rFonts w:ascii="Arial" w:hAnsi="Arial" w:cs="Arial"/>
          <w:sz w:val="20"/>
        </w:rPr>
      </w:pPr>
      <w:r w:rsidRPr="0044481D">
        <w:rPr>
          <w:rFonts w:ascii="Arial" w:hAnsi="Arial" w:cs="Arial"/>
          <w:sz w:val="20"/>
        </w:rPr>
        <w:t>Socioeconomics: facts about income, employment, population, occupation, and level of education.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Communication:  language differences, nonverbal behaviors, and special ethnic phrases important to the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Cultural values.</w:t>
      </w:r>
    </w:p>
    <w:p w:rsidR="0044481D" w:rsidRPr="0044481D" w:rsidRDefault="0044481D" w:rsidP="0044481D">
      <w:pPr>
        <w:numPr>
          <w:ilvl w:val="0"/>
          <w:numId w:val="3"/>
        </w:numPr>
        <w:rPr>
          <w:rFonts w:ascii="Arial" w:hAnsi="Arial" w:cs="Arial"/>
          <w:sz w:val="20"/>
        </w:rPr>
      </w:pPr>
      <w:r w:rsidRPr="0044481D">
        <w:rPr>
          <w:rFonts w:ascii="Arial" w:hAnsi="Arial" w:cs="Arial"/>
          <w:sz w:val="20"/>
        </w:rPr>
        <w:t>Sexua</w:t>
      </w:r>
      <w:r w:rsidR="00CC4911">
        <w:rPr>
          <w:rFonts w:ascii="Arial" w:hAnsi="Arial" w:cs="Arial"/>
          <w:sz w:val="20"/>
        </w:rPr>
        <w:t xml:space="preserve">l, marital, and family issues; </w:t>
      </w:r>
      <w:r w:rsidRPr="0044481D">
        <w:rPr>
          <w:rFonts w:ascii="Arial" w:hAnsi="Arial" w:cs="Arial"/>
          <w:sz w:val="20"/>
        </w:rPr>
        <w:t>customs that differ from those of the majority population.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Contemporary issues and concerns.</w:t>
      </w:r>
    </w:p>
    <w:p w:rsidR="0044481D" w:rsidRPr="0044481D" w:rsidRDefault="0044481D" w:rsidP="0044481D">
      <w:pPr>
        <w:numPr>
          <w:ilvl w:val="0"/>
          <w:numId w:val="3"/>
        </w:numPr>
        <w:rPr>
          <w:rFonts w:ascii="Arial" w:hAnsi="Arial" w:cs="Arial"/>
          <w:sz w:val="20"/>
        </w:rPr>
      </w:pPr>
      <w:r w:rsidRPr="0044481D">
        <w:rPr>
          <w:rFonts w:ascii="Arial" w:hAnsi="Arial" w:cs="Arial"/>
          <w:sz w:val="20"/>
        </w:rPr>
        <w:t>Stereotypes associated with this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Counseling strategies to consider when working with this group.</w:t>
      </w:r>
    </w:p>
    <w:p w:rsidR="0044481D" w:rsidRPr="0044481D" w:rsidRDefault="0044481D" w:rsidP="0044481D">
      <w:pPr>
        <w:ind w:left="720" w:firstLine="720"/>
        <w:rPr>
          <w:rFonts w:ascii="Arial" w:hAnsi="Arial" w:cs="Arial"/>
          <w:sz w:val="20"/>
        </w:rPr>
      </w:pPr>
    </w:p>
    <w:p w:rsidR="0044481D" w:rsidRPr="009F4D3A" w:rsidRDefault="0044481D" w:rsidP="0044481D">
      <w:pPr>
        <w:ind w:left="720" w:firstLine="720"/>
        <w:rPr>
          <w:rFonts w:ascii="Arial" w:hAnsi="Arial" w:cs="Arial"/>
          <w:b/>
          <w:sz w:val="20"/>
        </w:rPr>
      </w:pPr>
      <w:r w:rsidRPr="0044481D">
        <w:rPr>
          <w:rFonts w:ascii="Arial" w:hAnsi="Arial" w:cs="Arial"/>
          <w:sz w:val="20"/>
        </w:rPr>
        <w:lastRenderedPageBreak/>
        <w:t xml:space="preserve">You may want to consider information from </w:t>
      </w:r>
      <w:r w:rsidRPr="009F4D3A">
        <w:rPr>
          <w:rFonts w:ascii="Arial" w:hAnsi="Arial" w:cs="Arial"/>
          <w:b/>
          <w:sz w:val="20"/>
        </w:rPr>
        <w:t>books, magazines, journals, observations, and/or interviews in completing this project.</w:t>
      </w:r>
    </w:p>
    <w:p w:rsidR="0044481D" w:rsidRPr="0044481D" w:rsidRDefault="0044481D" w:rsidP="0044481D">
      <w:pPr>
        <w:ind w:left="720" w:firstLine="720"/>
        <w:rPr>
          <w:rFonts w:ascii="Arial" w:hAnsi="Arial" w:cs="Arial"/>
          <w:sz w:val="20"/>
          <w:szCs w:val="20"/>
        </w:rPr>
      </w:pPr>
      <w:r w:rsidRPr="0044481D">
        <w:rPr>
          <w:rFonts w:ascii="Arial" w:hAnsi="Arial" w:cs="Arial"/>
          <w:sz w:val="20"/>
        </w:rPr>
        <w:t>The “project” consists of (1) a written paper discussing your findings and (2) a formal presentation.  The paper should be approximately 1</w:t>
      </w:r>
      <w:r w:rsidR="009F4D3A">
        <w:rPr>
          <w:rFonts w:ascii="Arial" w:hAnsi="Arial" w:cs="Arial"/>
          <w:sz w:val="20"/>
        </w:rPr>
        <w:t>0</w:t>
      </w:r>
      <w:r w:rsidRPr="0044481D">
        <w:rPr>
          <w:rFonts w:ascii="Arial" w:hAnsi="Arial" w:cs="Arial"/>
          <w:sz w:val="20"/>
        </w:rPr>
        <w:t xml:space="preserve"> – 1</w:t>
      </w:r>
      <w:r w:rsidR="009F4D3A">
        <w:rPr>
          <w:rFonts w:ascii="Arial" w:hAnsi="Arial" w:cs="Arial"/>
          <w:sz w:val="20"/>
        </w:rPr>
        <w:t>2</w:t>
      </w:r>
      <w:r w:rsidRPr="0044481D">
        <w:rPr>
          <w:rFonts w:ascii="Arial" w:hAnsi="Arial" w:cs="Arial"/>
          <w:sz w:val="20"/>
        </w:rPr>
        <w:t xml:space="preserve"> pages in length and should discuss information f</w:t>
      </w:r>
      <w:r w:rsidR="0011090A">
        <w:rPr>
          <w:rFonts w:ascii="Arial" w:hAnsi="Arial" w:cs="Arial"/>
          <w:sz w:val="20"/>
        </w:rPr>
        <w:t xml:space="preserve">rom the categories listed above </w:t>
      </w:r>
      <w:r w:rsidR="00CC4911">
        <w:rPr>
          <w:rFonts w:ascii="Arial" w:hAnsi="Arial" w:cs="Arial"/>
          <w:b/>
          <w:sz w:val="20"/>
        </w:rPr>
        <w:t>(in APA format with a minimum of 10 resources)</w:t>
      </w:r>
      <w:r w:rsidR="0011090A">
        <w:rPr>
          <w:rFonts w:ascii="Arial" w:hAnsi="Arial" w:cs="Arial"/>
          <w:b/>
          <w:sz w:val="20"/>
        </w:rPr>
        <w:t>.</w:t>
      </w:r>
      <w:r w:rsidRPr="0044481D">
        <w:rPr>
          <w:rFonts w:ascii="Arial" w:hAnsi="Arial" w:cs="Arial"/>
          <w:sz w:val="20"/>
        </w:rPr>
        <w:t xml:space="preserve">  </w:t>
      </w:r>
    </w:p>
    <w:p w:rsidR="0044481D" w:rsidRDefault="0044481D" w:rsidP="0044481D">
      <w:pPr>
        <w:ind w:left="720" w:firstLine="720"/>
        <w:rPr>
          <w:rFonts w:ascii="Arial" w:hAnsi="Arial" w:cs="Arial"/>
          <w:sz w:val="20"/>
          <w:szCs w:val="20"/>
        </w:rPr>
      </w:pPr>
      <w:r w:rsidRPr="00272D1C">
        <w:rPr>
          <w:rFonts w:ascii="Arial" w:hAnsi="Arial" w:cs="Arial"/>
          <w:b/>
          <w:sz w:val="20"/>
          <w:u w:val="single"/>
        </w:rPr>
        <w:t>Each group member must create and present their section of the project using Power</w:t>
      </w:r>
      <w:r w:rsidR="00CC4911" w:rsidRPr="00272D1C">
        <w:rPr>
          <w:rFonts w:ascii="Arial" w:hAnsi="Arial" w:cs="Arial"/>
          <w:b/>
          <w:sz w:val="20"/>
          <w:u w:val="single"/>
        </w:rPr>
        <w:t xml:space="preserve"> </w:t>
      </w:r>
      <w:r w:rsidRPr="00272D1C">
        <w:rPr>
          <w:rFonts w:ascii="Arial" w:hAnsi="Arial" w:cs="Arial"/>
          <w:b/>
          <w:sz w:val="20"/>
          <w:u w:val="single"/>
        </w:rPr>
        <w:t>Point and any other methods that they would like</w:t>
      </w:r>
      <w:r w:rsidRPr="0044481D">
        <w:rPr>
          <w:rFonts w:ascii="Arial" w:hAnsi="Arial" w:cs="Arial"/>
          <w:sz w:val="20"/>
        </w:rPr>
        <w:t>.  As part of each group members Power</w:t>
      </w:r>
      <w:r w:rsidR="00CC4911">
        <w:rPr>
          <w:rFonts w:ascii="Arial" w:hAnsi="Arial" w:cs="Arial"/>
          <w:sz w:val="20"/>
        </w:rPr>
        <w:t xml:space="preserve"> P</w:t>
      </w:r>
      <w:r w:rsidRPr="0044481D">
        <w:rPr>
          <w:rFonts w:ascii="Arial" w:hAnsi="Arial" w:cs="Arial"/>
          <w:sz w:val="20"/>
        </w:rPr>
        <w:t xml:space="preserve">oint presentation they must compare and contrast the information that they have on the cultural group that they are presenting with the Hawaiian Culture.  </w:t>
      </w:r>
      <w:r w:rsidRPr="0044481D">
        <w:rPr>
          <w:rFonts w:ascii="Arial" w:hAnsi="Arial" w:cs="Arial"/>
          <w:sz w:val="20"/>
          <w:szCs w:val="20"/>
        </w:rPr>
        <w:t xml:space="preserve">There must be a minimum of </w:t>
      </w:r>
      <w:r w:rsidR="0011090A">
        <w:rPr>
          <w:rFonts w:ascii="Arial" w:hAnsi="Arial" w:cs="Arial"/>
          <w:sz w:val="20"/>
          <w:szCs w:val="20"/>
        </w:rPr>
        <w:t>10</w:t>
      </w:r>
      <w:r w:rsidRPr="0044481D">
        <w:rPr>
          <w:rFonts w:ascii="Arial" w:hAnsi="Arial" w:cs="Arial"/>
          <w:sz w:val="20"/>
          <w:szCs w:val="20"/>
        </w:rPr>
        <w:t xml:space="preserve"> sources for references cited in the presentation and referenced at the end.</w:t>
      </w:r>
    </w:p>
    <w:p w:rsidR="0044481D" w:rsidRPr="0044481D" w:rsidRDefault="0044481D" w:rsidP="0044481D">
      <w:pPr>
        <w:ind w:left="720" w:firstLine="720"/>
        <w:rPr>
          <w:rFonts w:ascii="Arial" w:hAnsi="Arial" w:cs="Arial"/>
          <w:sz w:val="20"/>
          <w:szCs w:val="20"/>
        </w:rPr>
      </w:pPr>
      <w:r w:rsidRPr="0044481D">
        <w:rPr>
          <w:rFonts w:ascii="Arial" w:hAnsi="Arial" w:cs="Arial"/>
          <w:sz w:val="20"/>
          <w:szCs w:val="20"/>
        </w:rPr>
        <w:t>The presentations should compare the two cultures across the following values:</w:t>
      </w:r>
    </w:p>
    <w:p w:rsidR="0044481D" w:rsidRPr="0044481D" w:rsidRDefault="0044481D" w:rsidP="0044481D">
      <w:pPr>
        <w:ind w:left="720"/>
        <w:rPr>
          <w:rFonts w:ascii="Arial" w:hAnsi="Arial" w:cs="Arial"/>
          <w:sz w:val="20"/>
          <w:szCs w:val="20"/>
        </w:rPr>
      </w:pPr>
      <w:r w:rsidRPr="0044481D">
        <w:rPr>
          <w:rFonts w:ascii="Arial" w:hAnsi="Arial" w:cs="Arial"/>
          <w:sz w:val="20"/>
          <w:szCs w:val="20"/>
        </w:rPr>
        <w:t>Primacy of individual</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Primacy of relationship</w:t>
      </w:r>
    </w:p>
    <w:p w:rsidR="0044481D" w:rsidRPr="0044481D" w:rsidRDefault="0044481D" w:rsidP="0044481D">
      <w:pPr>
        <w:ind w:left="720"/>
        <w:rPr>
          <w:rFonts w:ascii="Arial" w:hAnsi="Arial" w:cs="Arial"/>
          <w:sz w:val="20"/>
          <w:szCs w:val="20"/>
        </w:rPr>
      </w:pPr>
      <w:r w:rsidRPr="0044481D">
        <w:rPr>
          <w:rFonts w:ascii="Arial" w:hAnsi="Arial" w:cs="Arial"/>
          <w:sz w:val="20"/>
          <w:szCs w:val="20"/>
        </w:rPr>
        <w:t>Nuclear family structure</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Extended family structure</w:t>
      </w:r>
    </w:p>
    <w:p w:rsidR="0044481D" w:rsidRPr="0044481D" w:rsidRDefault="0044481D" w:rsidP="0044481D">
      <w:pPr>
        <w:ind w:firstLine="720"/>
        <w:rPr>
          <w:rFonts w:ascii="Arial" w:hAnsi="Arial" w:cs="Arial"/>
          <w:sz w:val="20"/>
          <w:szCs w:val="20"/>
        </w:rPr>
      </w:pPr>
      <w:r w:rsidRPr="0044481D">
        <w:rPr>
          <w:rFonts w:ascii="Arial" w:hAnsi="Arial" w:cs="Arial"/>
          <w:sz w:val="20"/>
          <w:szCs w:val="20"/>
        </w:rPr>
        <w:t>Fulfillment of individual needs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Achievement of collective goals</w:t>
      </w:r>
    </w:p>
    <w:p w:rsidR="0044481D" w:rsidRPr="0044481D" w:rsidRDefault="0044481D" w:rsidP="0044481D">
      <w:pPr>
        <w:ind w:left="720"/>
        <w:rPr>
          <w:rFonts w:ascii="Arial" w:hAnsi="Arial" w:cs="Arial"/>
          <w:sz w:val="20"/>
          <w:szCs w:val="20"/>
        </w:rPr>
      </w:pPr>
      <w:r w:rsidRPr="0044481D">
        <w:rPr>
          <w:rFonts w:ascii="Arial" w:hAnsi="Arial" w:cs="Arial"/>
          <w:sz w:val="20"/>
          <w:szCs w:val="20"/>
        </w:rPr>
        <w:t>Expression of feelings</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Control of feelings</w:t>
      </w:r>
    </w:p>
    <w:p w:rsidR="0044481D" w:rsidRPr="0044481D" w:rsidRDefault="0044481D" w:rsidP="0044481D">
      <w:pPr>
        <w:ind w:left="720"/>
        <w:rPr>
          <w:rFonts w:ascii="Arial" w:hAnsi="Arial" w:cs="Arial"/>
          <w:sz w:val="20"/>
          <w:szCs w:val="20"/>
        </w:rPr>
      </w:pPr>
      <w:r w:rsidRPr="0044481D">
        <w:rPr>
          <w:rFonts w:ascii="Arial" w:hAnsi="Arial" w:cs="Arial"/>
          <w:sz w:val="20"/>
          <w:szCs w:val="20"/>
        </w:rPr>
        <w:t>Morality anchored in person</w:t>
      </w:r>
      <w:r w:rsidRPr="0044481D">
        <w:rPr>
          <w:rFonts w:ascii="Arial" w:hAnsi="Arial" w:cs="Arial"/>
          <w:sz w:val="20"/>
          <w:szCs w:val="20"/>
        </w:rPr>
        <w:tab/>
      </w:r>
      <w:r w:rsidRPr="0044481D">
        <w:rPr>
          <w:rFonts w:ascii="Arial" w:hAnsi="Arial" w:cs="Arial"/>
          <w:sz w:val="20"/>
          <w:szCs w:val="20"/>
        </w:rPr>
        <w:tab/>
      </w:r>
      <w:r w:rsidRPr="0044481D">
        <w:rPr>
          <w:rFonts w:ascii="Arial" w:hAnsi="Arial" w:cs="Arial"/>
          <w:sz w:val="20"/>
          <w:szCs w:val="20"/>
        </w:rPr>
        <w:tab/>
        <w:t>Morality linked to relationships</w:t>
      </w:r>
    </w:p>
    <w:p w:rsidR="0044481D" w:rsidRPr="0044481D" w:rsidRDefault="0044481D" w:rsidP="0044481D">
      <w:pPr>
        <w:ind w:left="720"/>
        <w:rPr>
          <w:rFonts w:ascii="Arial" w:hAnsi="Arial" w:cs="Arial"/>
          <w:sz w:val="20"/>
          <w:szCs w:val="20"/>
        </w:rPr>
      </w:pPr>
      <w:r w:rsidRPr="0044481D">
        <w:rPr>
          <w:rFonts w:ascii="Arial" w:hAnsi="Arial" w:cs="Arial"/>
          <w:sz w:val="20"/>
          <w:szCs w:val="20"/>
        </w:rPr>
        <w:t>Time Orientation – Past, Present, Future</w:t>
      </w:r>
      <w:r w:rsidRPr="0044481D">
        <w:rPr>
          <w:rFonts w:ascii="Arial" w:hAnsi="Arial" w:cs="Arial"/>
          <w:sz w:val="20"/>
          <w:szCs w:val="20"/>
        </w:rPr>
        <w:tab/>
      </w:r>
      <w:r w:rsidRPr="0044481D">
        <w:rPr>
          <w:rFonts w:ascii="Arial" w:hAnsi="Arial" w:cs="Arial"/>
          <w:sz w:val="20"/>
          <w:szCs w:val="20"/>
        </w:rPr>
        <w:tab/>
        <w:t>Religious</w:t>
      </w:r>
      <w:r w:rsidR="004D4529">
        <w:rPr>
          <w:rFonts w:ascii="Arial" w:hAnsi="Arial" w:cs="Arial"/>
          <w:sz w:val="20"/>
          <w:szCs w:val="20"/>
        </w:rPr>
        <w:t>/Spiritual</w:t>
      </w:r>
      <w:r w:rsidRPr="0044481D">
        <w:rPr>
          <w:rFonts w:ascii="Arial" w:hAnsi="Arial" w:cs="Arial"/>
          <w:sz w:val="20"/>
          <w:szCs w:val="20"/>
        </w:rPr>
        <w:t xml:space="preserve"> beliefs</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Western education</w:t>
      </w:r>
      <w:r w:rsidR="00F44A33">
        <w:rPr>
          <w:rFonts w:ascii="Arial" w:hAnsi="Arial" w:cs="Arial"/>
          <w:sz w:val="20"/>
          <w:szCs w:val="20"/>
        </w:rPr>
        <w:tab/>
      </w:r>
      <w:r w:rsidR="00F44A33">
        <w:rPr>
          <w:rFonts w:ascii="Arial" w:hAnsi="Arial" w:cs="Arial"/>
          <w:sz w:val="20"/>
          <w:szCs w:val="20"/>
        </w:rPr>
        <w:tab/>
      </w:r>
      <w:r w:rsidR="00F44A33">
        <w:rPr>
          <w:rFonts w:ascii="Arial" w:hAnsi="Arial" w:cs="Arial"/>
          <w:sz w:val="20"/>
          <w:szCs w:val="20"/>
        </w:rPr>
        <w:tab/>
      </w:r>
    </w:p>
    <w:p w:rsidR="0044481D" w:rsidRPr="0044481D" w:rsidRDefault="0044481D" w:rsidP="0044481D">
      <w:pPr>
        <w:ind w:left="720"/>
        <w:rPr>
          <w:rFonts w:ascii="Arial" w:hAnsi="Arial" w:cs="Arial"/>
          <w:sz w:val="20"/>
          <w:szCs w:val="20"/>
        </w:rPr>
      </w:pPr>
      <w:r w:rsidRPr="0044481D">
        <w:rPr>
          <w:rFonts w:ascii="Arial" w:hAnsi="Arial" w:cs="Arial"/>
          <w:sz w:val="20"/>
          <w:szCs w:val="20"/>
        </w:rPr>
        <w:t>Work ethic: quality performance/quality product</w:t>
      </w:r>
    </w:p>
    <w:p w:rsidR="0044481D" w:rsidRPr="0044481D" w:rsidRDefault="0044481D" w:rsidP="0044481D">
      <w:pPr>
        <w:ind w:left="720"/>
        <w:rPr>
          <w:rFonts w:ascii="Arial" w:hAnsi="Arial" w:cs="Arial"/>
          <w:sz w:val="20"/>
          <w:szCs w:val="20"/>
        </w:rPr>
      </w:pPr>
      <w:r w:rsidRPr="0044481D">
        <w:rPr>
          <w:rFonts w:ascii="Arial" w:hAnsi="Arial" w:cs="Arial"/>
          <w:sz w:val="20"/>
          <w:szCs w:val="20"/>
        </w:rPr>
        <w:t>Value of being responsible for one’s own learning</w:t>
      </w:r>
    </w:p>
    <w:p w:rsidR="0044481D" w:rsidRPr="0044481D" w:rsidRDefault="0044481D" w:rsidP="0044481D">
      <w:pPr>
        <w:pStyle w:val="BodyTextIndent"/>
        <w:ind w:firstLine="0"/>
        <w:rPr>
          <w:rFonts w:ascii="Arial" w:hAnsi="Arial" w:cs="Arial"/>
          <w:sz w:val="20"/>
        </w:rPr>
      </w:pPr>
      <w:r w:rsidRPr="0044481D">
        <w:rPr>
          <w:rFonts w:ascii="Arial" w:hAnsi="Arial" w:cs="Arial"/>
          <w:sz w:val="20"/>
        </w:rPr>
        <w:t>Cooperating and working together with those outside of their culture</w:t>
      </w:r>
    </w:p>
    <w:p w:rsidR="0044481D" w:rsidRPr="0044481D" w:rsidRDefault="0044481D" w:rsidP="0044481D">
      <w:pPr>
        <w:pStyle w:val="BodyTextIndent"/>
        <w:ind w:firstLine="0"/>
        <w:rPr>
          <w:rFonts w:ascii="Arial" w:hAnsi="Arial" w:cs="Arial"/>
          <w:b/>
          <w:sz w:val="20"/>
        </w:rPr>
      </w:pPr>
    </w:p>
    <w:p w:rsidR="0044481D" w:rsidRPr="0044481D" w:rsidRDefault="0044481D" w:rsidP="0044481D">
      <w:pPr>
        <w:pStyle w:val="Heading7"/>
        <w:rPr>
          <w:rFonts w:ascii="Arial" w:hAnsi="Arial" w:cs="Arial"/>
          <w:b w:val="0"/>
          <w:sz w:val="20"/>
        </w:rPr>
      </w:pPr>
      <w:r w:rsidRPr="0044481D">
        <w:rPr>
          <w:rFonts w:ascii="Arial" w:hAnsi="Arial" w:cs="Arial"/>
          <w:sz w:val="20"/>
        </w:rPr>
        <w:t xml:space="preserve">Quizzes </w:t>
      </w:r>
      <w:r w:rsidRPr="0044481D">
        <w:rPr>
          <w:rFonts w:ascii="Arial" w:hAnsi="Arial" w:cs="Arial"/>
          <w:b w:val="0"/>
          <w:sz w:val="20"/>
        </w:rPr>
        <w:t>(8 @ 25 points)</w:t>
      </w:r>
    </w:p>
    <w:p w:rsidR="0044481D" w:rsidRPr="0044481D" w:rsidRDefault="0044481D" w:rsidP="0044481D">
      <w:pPr>
        <w:ind w:left="720"/>
        <w:rPr>
          <w:rFonts w:ascii="Arial" w:hAnsi="Arial" w:cs="Arial"/>
          <w:sz w:val="20"/>
        </w:rPr>
      </w:pPr>
      <w:r w:rsidRPr="0044481D">
        <w:rPr>
          <w:rFonts w:ascii="Arial" w:hAnsi="Arial" w:cs="Arial"/>
          <w:sz w:val="20"/>
        </w:rPr>
        <w:t xml:space="preserve">Weekly quizzes will be given to check for student understanding of the reading and information presented in class.  </w:t>
      </w:r>
    </w:p>
    <w:p w:rsidR="0044481D" w:rsidRPr="0044481D" w:rsidRDefault="0044481D" w:rsidP="0044481D">
      <w:pPr>
        <w:rPr>
          <w:rFonts w:ascii="Arial" w:hAnsi="Arial" w:cs="Arial"/>
          <w:sz w:val="20"/>
        </w:rPr>
      </w:pPr>
    </w:p>
    <w:p w:rsidR="0044481D" w:rsidRPr="0044481D" w:rsidRDefault="0044481D" w:rsidP="0044481D">
      <w:pPr>
        <w:pStyle w:val="Heading7"/>
        <w:rPr>
          <w:rFonts w:ascii="Arial" w:hAnsi="Arial" w:cs="Arial"/>
          <w:sz w:val="20"/>
        </w:rPr>
      </w:pPr>
      <w:r w:rsidRPr="0044481D">
        <w:rPr>
          <w:rFonts w:ascii="Arial" w:hAnsi="Arial" w:cs="Arial"/>
          <w:sz w:val="20"/>
        </w:rPr>
        <w:t>Integrative Paper</w:t>
      </w:r>
      <w:r w:rsidRPr="0044481D">
        <w:rPr>
          <w:rFonts w:ascii="Arial" w:hAnsi="Arial" w:cs="Arial"/>
          <w:b w:val="0"/>
          <w:bCs/>
          <w:sz w:val="20"/>
        </w:rPr>
        <w:t xml:space="preserve"> (100 points)</w:t>
      </w:r>
    </w:p>
    <w:p w:rsidR="0044481D" w:rsidRPr="0044481D" w:rsidRDefault="0044481D" w:rsidP="0044481D">
      <w:pPr>
        <w:pStyle w:val="BodyTextIndent2"/>
        <w:rPr>
          <w:rFonts w:ascii="Arial" w:hAnsi="Arial" w:cs="Arial"/>
        </w:rPr>
      </w:pPr>
      <w:r w:rsidRPr="0044481D">
        <w:rPr>
          <w:rFonts w:ascii="Arial" w:hAnsi="Arial" w:cs="Arial"/>
        </w:rPr>
        <w:t>Each student should develop and write a paper integrating what they have learned in this class and how they will integrate the information into practice as a counselor.  Papers should focus on how the information will be applied to their own specific area (school, community, marriage and family).  Papers should be approximately 5 pages in length.</w:t>
      </w: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Grading</w:t>
      </w:r>
    </w:p>
    <w:p w:rsidR="0044481D" w:rsidRPr="0044481D" w:rsidRDefault="0044481D" w:rsidP="0044481D">
      <w:pPr>
        <w:rPr>
          <w:rFonts w:ascii="Arial" w:hAnsi="Arial" w:cs="Arial"/>
          <w:sz w:val="20"/>
        </w:rPr>
      </w:pPr>
      <w:r w:rsidRPr="0044481D">
        <w:rPr>
          <w:rFonts w:ascii="Arial" w:hAnsi="Arial" w:cs="Arial"/>
          <w:sz w:val="20"/>
        </w:rPr>
        <w:tab/>
        <w:t>Grades will be assigned according to the quality of the work produced using a straight percentage format (total possible points = 400).</w:t>
      </w:r>
    </w:p>
    <w:p w:rsidR="0044481D" w:rsidRPr="0044481D" w:rsidRDefault="0044481D" w:rsidP="0044481D">
      <w:pPr>
        <w:rPr>
          <w:rFonts w:ascii="Arial" w:hAnsi="Arial" w:cs="Arial"/>
          <w:sz w:val="20"/>
        </w:rPr>
      </w:pPr>
      <w:r w:rsidRPr="0044481D">
        <w:rPr>
          <w:rFonts w:ascii="Arial" w:hAnsi="Arial" w:cs="Arial"/>
          <w:sz w:val="20"/>
        </w:rPr>
        <w:tab/>
        <w:t>90%</w:t>
      </w:r>
      <w:r w:rsidRPr="0044481D">
        <w:rPr>
          <w:rFonts w:ascii="Arial" w:hAnsi="Arial" w:cs="Arial"/>
          <w:sz w:val="20"/>
        </w:rPr>
        <w:tab/>
        <w:t>-</w:t>
      </w:r>
      <w:r w:rsidRPr="0044481D">
        <w:rPr>
          <w:rFonts w:ascii="Arial" w:hAnsi="Arial" w:cs="Arial"/>
          <w:sz w:val="20"/>
        </w:rPr>
        <w:tab/>
        <w:t>100%</w:t>
      </w:r>
      <w:r w:rsidRPr="0044481D">
        <w:rPr>
          <w:rFonts w:ascii="Arial" w:hAnsi="Arial" w:cs="Arial"/>
          <w:sz w:val="20"/>
        </w:rPr>
        <w:tab/>
        <w:t>=</w:t>
      </w:r>
      <w:r w:rsidRPr="0044481D">
        <w:rPr>
          <w:rFonts w:ascii="Arial" w:hAnsi="Arial" w:cs="Arial"/>
          <w:sz w:val="20"/>
        </w:rPr>
        <w:tab/>
      </w:r>
      <w:r w:rsidRPr="009340E6">
        <w:rPr>
          <w:rFonts w:ascii="Arial" w:hAnsi="Arial" w:cs="Arial"/>
          <w:b/>
          <w:sz w:val="20"/>
        </w:rPr>
        <w:t>A</w:t>
      </w:r>
      <w:r w:rsidR="00175547">
        <w:rPr>
          <w:rFonts w:ascii="Arial" w:hAnsi="Arial" w:cs="Arial"/>
          <w:sz w:val="20"/>
        </w:rPr>
        <w:tab/>
        <w:t>360 - 400</w:t>
      </w:r>
    </w:p>
    <w:p w:rsidR="0044481D" w:rsidRPr="0044481D" w:rsidRDefault="0044481D" w:rsidP="0044481D">
      <w:pPr>
        <w:rPr>
          <w:rFonts w:ascii="Arial" w:hAnsi="Arial" w:cs="Arial"/>
          <w:sz w:val="20"/>
        </w:rPr>
      </w:pPr>
      <w:r w:rsidRPr="0044481D">
        <w:rPr>
          <w:rFonts w:ascii="Arial" w:hAnsi="Arial" w:cs="Arial"/>
          <w:sz w:val="20"/>
        </w:rPr>
        <w:tab/>
        <w:t>80%</w:t>
      </w:r>
      <w:r w:rsidRPr="0044481D">
        <w:rPr>
          <w:rFonts w:ascii="Arial" w:hAnsi="Arial" w:cs="Arial"/>
          <w:sz w:val="20"/>
        </w:rPr>
        <w:tab/>
        <w:t>-</w:t>
      </w:r>
      <w:r w:rsidRPr="0044481D">
        <w:rPr>
          <w:rFonts w:ascii="Arial" w:hAnsi="Arial" w:cs="Arial"/>
          <w:sz w:val="20"/>
        </w:rPr>
        <w:tab/>
        <w:t xml:space="preserve">  89%</w:t>
      </w:r>
      <w:r w:rsidRPr="0044481D">
        <w:rPr>
          <w:rFonts w:ascii="Arial" w:hAnsi="Arial" w:cs="Arial"/>
          <w:sz w:val="20"/>
        </w:rPr>
        <w:tab/>
        <w:t>=</w:t>
      </w:r>
      <w:r w:rsidRPr="0044481D">
        <w:rPr>
          <w:rFonts w:ascii="Arial" w:hAnsi="Arial" w:cs="Arial"/>
          <w:sz w:val="20"/>
        </w:rPr>
        <w:tab/>
      </w:r>
      <w:r w:rsidRPr="009340E6">
        <w:rPr>
          <w:rFonts w:ascii="Arial" w:hAnsi="Arial" w:cs="Arial"/>
          <w:b/>
          <w:sz w:val="20"/>
        </w:rPr>
        <w:t>B</w:t>
      </w:r>
      <w:r w:rsidR="00175547">
        <w:rPr>
          <w:rFonts w:ascii="Arial" w:hAnsi="Arial" w:cs="Arial"/>
          <w:sz w:val="20"/>
        </w:rPr>
        <w:tab/>
      </w:r>
      <w:r w:rsidR="00E904B5">
        <w:rPr>
          <w:rFonts w:ascii="Arial" w:hAnsi="Arial" w:cs="Arial"/>
          <w:sz w:val="20"/>
        </w:rPr>
        <w:t>359 - 320</w:t>
      </w:r>
    </w:p>
    <w:p w:rsidR="0044481D" w:rsidRPr="0044481D" w:rsidRDefault="0044481D" w:rsidP="0044481D">
      <w:pPr>
        <w:rPr>
          <w:rFonts w:ascii="Arial" w:hAnsi="Arial" w:cs="Arial"/>
          <w:sz w:val="20"/>
        </w:rPr>
      </w:pPr>
      <w:r w:rsidRPr="0044481D">
        <w:rPr>
          <w:rFonts w:ascii="Arial" w:hAnsi="Arial" w:cs="Arial"/>
          <w:sz w:val="20"/>
        </w:rPr>
        <w:tab/>
      </w:r>
      <w:r w:rsidR="009340E6">
        <w:rPr>
          <w:rFonts w:ascii="Arial" w:hAnsi="Arial" w:cs="Arial"/>
          <w:sz w:val="20"/>
        </w:rPr>
        <w:tab/>
      </w:r>
      <w:r w:rsidR="009340E6">
        <w:rPr>
          <w:rFonts w:ascii="Arial" w:hAnsi="Arial" w:cs="Arial"/>
          <w:sz w:val="20"/>
        </w:rPr>
        <w:tab/>
      </w:r>
      <w:r w:rsidR="009340E6">
        <w:rPr>
          <w:rFonts w:ascii="Arial" w:hAnsi="Arial" w:cs="Arial"/>
          <w:sz w:val="20"/>
        </w:rPr>
        <w:tab/>
      </w:r>
      <w:r w:rsidRPr="0044481D">
        <w:rPr>
          <w:rFonts w:ascii="Arial" w:hAnsi="Arial" w:cs="Arial"/>
          <w:sz w:val="20"/>
        </w:rPr>
        <w:tab/>
      </w:r>
      <w:r w:rsidRPr="009340E6">
        <w:rPr>
          <w:rFonts w:ascii="Arial" w:hAnsi="Arial" w:cs="Arial"/>
          <w:b/>
          <w:sz w:val="20"/>
        </w:rPr>
        <w:t>C</w:t>
      </w:r>
      <w:r w:rsidR="00E904B5">
        <w:rPr>
          <w:rFonts w:ascii="Arial" w:hAnsi="Arial" w:cs="Arial"/>
          <w:sz w:val="20"/>
        </w:rPr>
        <w:tab/>
        <w:t>319 and below repeat the course</w:t>
      </w:r>
    </w:p>
    <w:p w:rsidR="0044481D" w:rsidRPr="0044481D" w:rsidRDefault="0044481D" w:rsidP="0044481D">
      <w:pPr>
        <w:pStyle w:val="Title"/>
        <w:jc w:val="left"/>
        <w:rPr>
          <w:rFonts w:ascii="Arial" w:hAnsi="Arial" w:cs="Arial"/>
          <w:b/>
          <w:bCs/>
          <w:i w:val="0"/>
          <w:sz w:val="20"/>
        </w:rPr>
      </w:pPr>
      <w:r w:rsidRPr="0044481D">
        <w:rPr>
          <w:rFonts w:ascii="Arial" w:hAnsi="Arial" w:cs="Arial"/>
          <w:b/>
          <w:bCs/>
          <w:i w:val="0"/>
          <w:sz w:val="20"/>
          <w:u w:val="single"/>
        </w:rPr>
        <w:t>Attendance</w:t>
      </w:r>
      <w:r w:rsidRPr="0044481D">
        <w:rPr>
          <w:rFonts w:ascii="Arial" w:hAnsi="Arial" w:cs="Arial"/>
          <w:b/>
          <w:bCs/>
          <w:i w:val="0"/>
          <w:sz w:val="20"/>
        </w:rPr>
        <w:t xml:space="preserve"> </w:t>
      </w:r>
    </w:p>
    <w:p w:rsidR="0044481D" w:rsidRPr="0044481D" w:rsidRDefault="0044481D" w:rsidP="0044481D">
      <w:pPr>
        <w:rPr>
          <w:rFonts w:ascii="Arial" w:hAnsi="Arial" w:cs="Arial"/>
        </w:rPr>
      </w:pPr>
      <w:r w:rsidRPr="0044481D">
        <w:rPr>
          <w:rFonts w:ascii="Arial" w:hAnsi="Arial" w:cs="Arial"/>
          <w:bCs/>
          <w:sz w:val="20"/>
          <w:szCs w:val="20"/>
        </w:rPr>
        <w:t>If you miss more than one class, you will be given a “C” and you must retake the class.</w:t>
      </w:r>
      <w:r w:rsidRPr="0044481D">
        <w:rPr>
          <w:rFonts w:ascii="Arial" w:hAnsi="Arial" w:cs="Arial"/>
          <w:bCs/>
          <w:color w:val="FF0000"/>
          <w:sz w:val="20"/>
          <w:szCs w:val="20"/>
        </w:rPr>
        <w:t xml:space="preserve"> </w:t>
      </w:r>
      <w:r w:rsidRPr="0044481D">
        <w:rPr>
          <w:rFonts w:ascii="Arial" w:hAnsi="Arial" w:cs="Arial"/>
          <w:bCs/>
          <w:sz w:val="20"/>
          <w:szCs w:val="20"/>
        </w:rPr>
        <w:t>(Graduate programs policy)</w:t>
      </w:r>
    </w:p>
    <w:p w:rsidR="0044481D" w:rsidRPr="0044481D" w:rsidRDefault="0044481D" w:rsidP="0044481D">
      <w:pPr>
        <w:pStyle w:val="Heading1"/>
        <w:jc w:val="left"/>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Students with Disabilities</w:t>
      </w:r>
    </w:p>
    <w:p w:rsidR="0044481D" w:rsidRDefault="0044481D" w:rsidP="0044481D">
      <w:pPr>
        <w:rPr>
          <w:rFonts w:ascii="Arial" w:hAnsi="Arial" w:cs="Arial"/>
          <w:sz w:val="20"/>
          <w:szCs w:val="20"/>
        </w:rPr>
      </w:pPr>
      <w:r w:rsidRPr="0044481D">
        <w:rPr>
          <w:rFonts w:ascii="Arial" w:hAnsi="Arial" w:cs="Arial"/>
          <w:sz w:val="20"/>
          <w:szCs w:val="20"/>
        </w:rPr>
        <w:t xml:space="preserve">Chaminade will provide assistance for any student with documented disabilities.  Any student who believes he/she may need accommodations in this class must contact </w:t>
      </w:r>
      <w:r w:rsidRPr="0044481D">
        <w:rPr>
          <w:rFonts w:ascii="Arial" w:hAnsi="Arial" w:cs="Arial"/>
          <w:b/>
          <w:bCs/>
          <w:sz w:val="20"/>
          <w:szCs w:val="20"/>
        </w:rPr>
        <w:t xml:space="preserve">735-4845 or Dr. June Yasuhara, </w:t>
      </w:r>
      <w:r w:rsidRPr="0044481D">
        <w:rPr>
          <w:rFonts w:ascii="Arial" w:hAnsi="Arial" w:cs="Arial"/>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D1A21" w:rsidRPr="00712641" w:rsidRDefault="00AD1A21" w:rsidP="00AD1A21">
      <w:pPr>
        <w:autoSpaceDE w:val="0"/>
        <w:autoSpaceDN w:val="0"/>
        <w:adjustRightInd w:val="0"/>
        <w:rPr>
          <w:rFonts w:ascii="Arial" w:hAnsi="Arial" w:cs="Arial"/>
          <w:b/>
          <w:bCs/>
          <w:sz w:val="20"/>
          <w:szCs w:val="20"/>
          <w:u w:val="single"/>
        </w:rPr>
      </w:pPr>
      <w:r w:rsidRPr="00712641">
        <w:rPr>
          <w:rFonts w:ascii="Arial" w:hAnsi="Arial" w:cs="Arial"/>
          <w:b/>
          <w:bCs/>
          <w:sz w:val="20"/>
          <w:szCs w:val="20"/>
          <w:u w:val="single"/>
        </w:rPr>
        <w:t>Academic Honesty</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Students are responsible for promoting academic honesty at Chaminade by not participating in any act of dishonesty and by reporting any incidence of academic dishonesty to an instructor or to </w:t>
      </w:r>
      <w:r w:rsidRPr="00AD1A21">
        <w:rPr>
          <w:rFonts w:ascii="Arial" w:hAnsi="Arial" w:cs="Arial"/>
          <w:sz w:val="20"/>
          <w:szCs w:val="20"/>
        </w:rPr>
        <w:lastRenderedPageBreak/>
        <w:t>a University official. Academic dishonesty may include theft of records or examinations, alteration of grades, and plagiarism.</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272D1C" w:rsidRDefault="00272D1C" w:rsidP="00272D1C"/>
    <w:p w:rsidR="00272D1C" w:rsidRPr="00AD1A21" w:rsidRDefault="00272D1C" w:rsidP="00272D1C">
      <w:pPr>
        <w:pStyle w:val="Title"/>
        <w:rPr>
          <w:b/>
          <w:sz w:val="20"/>
        </w:rPr>
      </w:pPr>
      <w:r w:rsidRPr="00AD1A21">
        <w:rPr>
          <w:b/>
          <w:sz w:val="20"/>
        </w:rPr>
        <w:t>SCIENTIFIC METHOD DEFINITIONS</w:t>
      </w:r>
    </w:p>
    <w:p w:rsidR="00272D1C" w:rsidRPr="00AD1A21" w:rsidRDefault="00272D1C" w:rsidP="00272D1C">
      <w:pPr>
        <w:jc w:val="cente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METHODS OF SCIENCE</w:t>
      </w:r>
      <w:r w:rsidRPr="00AD1A21">
        <w:rPr>
          <w:rFonts w:eastAsia="Batang"/>
          <w:sz w:val="20"/>
          <w:szCs w:val="20"/>
        </w:rPr>
        <w:t xml:space="preserve"> are only tools, tools that we use to obtain knowledge about phenomena.</w:t>
      </w:r>
    </w:p>
    <w:p w:rsidR="00272D1C" w:rsidRPr="00AD1A21" w:rsidRDefault="00272D1C" w:rsidP="00272D1C">
      <w:pPr>
        <w:rPr>
          <w:rFonts w:eastAsia="Batang"/>
          <w:b/>
          <w:bCs/>
          <w:sz w:val="20"/>
          <w:szCs w:val="20"/>
        </w:rPr>
      </w:pPr>
      <w:r w:rsidRPr="00AD1A21">
        <w:rPr>
          <w:rFonts w:eastAsia="Batang"/>
          <w:sz w:val="20"/>
          <w:szCs w:val="20"/>
        </w:rPr>
        <w:t xml:space="preserve">The </w:t>
      </w:r>
      <w:r w:rsidRPr="00AD1A21">
        <w:rPr>
          <w:rFonts w:eastAsia="Batang"/>
          <w:b/>
          <w:bCs/>
          <w:sz w:val="20"/>
          <w:szCs w:val="20"/>
        </w:rPr>
        <w:t>SCIENTIFIC METHOD</w:t>
      </w:r>
      <w:r w:rsidRPr="00AD1A21">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D1A21">
        <w:rPr>
          <w:rFonts w:eastAsia="Batang"/>
          <w:b/>
          <w:bCs/>
          <w:sz w:val="20"/>
          <w:szCs w:val="20"/>
        </w:rPr>
        <w:t>THAN A WAY OF LIMITING FALSE CONCLUSIONS ABOUT NATURAL EVENTS.</w:t>
      </w:r>
    </w:p>
    <w:p w:rsidR="00272D1C" w:rsidRPr="00AD1A21" w:rsidRDefault="00272D1C" w:rsidP="00272D1C">
      <w:pPr>
        <w:rPr>
          <w:rFonts w:eastAsia="Batang"/>
          <w:sz w:val="20"/>
          <w:szCs w:val="20"/>
        </w:rPr>
      </w:pPr>
      <w:r w:rsidRPr="00AD1A21">
        <w:rPr>
          <w:rFonts w:eastAsia="Batang"/>
          <w:sz w:val="20"/>
          <w:szCs w:val="20"/>
        </w:rPr>
        <w:t xml:space="preserve">Knowledge of which the credibility of a profession is based must be objective and verifiable (testable) rather than subjective and </w:t>
      </w:r>
      <w:proofErr w:type="spellStart"/>
      <w:r w:rsidRPr="00AD1A21">
        <w:rPr>
          <w:rFonts w:eastAsia="Batang"/>
          <w:sz w:val="20"/>
          <w:szCs w:val="20"/>
        </w:rPr>
        <w:t>untestable</w:t>
      </w:r>
      <w:proofErr w:type="spellEnd"/>
      <w:r w:rsidRPr="00AD1A21">
        <w:rPr>
          <w:rFonts w:eastAsia="Batang"/>
          <w:sz w:val="20"/>
          <w:szCs w:val="20"/>
        </w:rPr>
        <w:t>.</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b/>
          <w:bCs/>
          <w:sz w:val="20"/>
          <w:szCs w:val="20"/>
        </w:rPr>
        <w:t>SCIENCE</w:t>
      </w:r>
      <w:r w:rsidRPr="00AD1A21">
        <w:rPr>
          <w:rFonts w:eastAsia="Batang"/>
          <w:sz w:val="20"/>
          <w:szCs w:val="20"/>
        </w:rPr>
        <w:t xml:space="preserve"> is a mode of controlled inquiry to develop an objective, effective, and credible way of knowing.</w:t>
      </w:r>
    </w:p>
    <w:p w:rsidR="00272D1C" w:rsidRPr="00AD1A21" w:rsidRDefault="00272D1C" w:rsidP="00272D1C">
      <w:pPr>
        <w:rPr>
          <w:rFonts w:eastAsia="Batang"/>
          <w:sz w:val="20"/>
          <w:szCs w:val="20"/>
        </w:rPr>
      </w:pPr>
      <w:r w:rsidRPr="00AD1A21">
        <w:rPr>
          <w:rFonts w:eastAsia="Batang"/>
          <w:sz w:val="20"/>
          <w:szCs w:val="20"/>
        </w:rPr>
        <w:t>The assumptions one makes regarding the basic qualities of human nature (that is, cognitive, affective, behavioral, and physiological processes) affect how one conceptualizes human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Design in Counseling</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 xml:space="preserve">Heppner, </w:t>
      </w:r>
      <w:proofErr w:type="spellStart"/>
      <w:r w:rsidRPr="00AD1A21">
        <w:rPr>
          <w:rFonts w:eastAsia="Batang"/>
          <w:sz w:val="20"/>
          <w:szCs w:val="20"/>
        </w:rPr>
        <w:t>Kivlighan</w:t>
      </w:r>
      <w:proofErr w:type="spellEnd"/>
      <w:r w:rsidRPr="00AD1A21">
        <w:rPr>
          <w:rFonts w:eastAsia="Batang"/>
          <w:sz w:val="20"/>
          <w:szCs w:val="20"/>
        </w:rPr>
        <w:t xml:space="preserve">, and </w:t>
      </w:r>
      <w:proofErr w:type="spellStart"/>
      <w:r w:rsidRPr="00AD1A21">
        <w:rPr>
          <w:rFonts w:eastAsia="Batang"/>
          <w:sz w:val="20"/>
          <w:szCs w:val="20"/>
        </w:rPr>
        <w:t>Wampold</w:t>
      </w:r>
      <w:proofErr w:type="spellEnd"/>
    </w:p>
    <w:p w:rsidR="00272D1C" w:rsidRPr="00AD1A21" w:rsidRDefault="00272D1C" w:rsidP="00272D1C">
      <w:pPr>
        <w:rPr>
          <w:rFonts w:eastAsia="Batang"/>
          <w:sz w:val="20"/>
          <w:szCs w:val="20"/>
        </w:rPr>
      </w:pPr>
      <w:r w:rsidRPr="00AD1A21">
        <w:rPr>
          <w:rFonts w:eastAsia="Batang"/>
          <w:sz w:val="20"/>
          <w:szCs w:val="20"/>
        </w:rPr>
        <w:t xml:space="preserve">A </w:t>
      </w:r>
      <w:r w:rsidRPr="00AD1A21">
        <w:rPr>
          <w:rFonts w:eastAsia="Batang"/>
          <w:b/>
          <w:bCs/>
          <w:sz w:val="20"/>
          <w:szCs w:val="20"/>
        </w:rPr>
        <w:t>THEORY</w:t>
      </w:r>
      <w:r w:rsidRPr="00AD1A21">
        <w:rPr>
          <w:rFonts w:eastAsia="Batang"/>
          <w:sz w:val="20"/>
          <w:szCs w:val="20"/>
        </w:rPr>
        <w:t xml:space="preserve"> is a large body of interconnected propositions about how some portion of the world operates; a </w:t>
      </w:r>
      <w:r w:rsidRPr="00AD1A21">
        <w:rPr>
          <w:rFonts w:eastAsia="Batang"/>
          <w:b/>
          <w:bCs/>
          <w:sz w:val="20"/>
          <w:szCs w:val="20"/>
        </w:rPr>
        <w:t>HYPOTHESIS</w:t>
      </w:r>
      <w:r w:rsidRPr="00AD1A21">
        <w:rPr>
          <w:rFonts w:eastAsia="Batang"/>
          <w:sz w:val="20"/>
          <w:szCs w:val="20"/>
        </w:rPr>
        <w:t xml:space="preserve"> is a smaller body of propositions.  </w:t>
      </w:r>
      <w:r w:rsidRPr="00AD1A21">
        <w:rPr>
          <w:rFonts w:eastAsia="Batang"/>
          <w:b/>
          <w:bCs/>
          <w:sz w:val="20"/>
          <w:szCs w:val="20"/>
        </w:rPr>
        <w:t>HYPOTHESES</w:t>
      </w:r>
      <w:r w:rsidRPr="00AD1A21">
        <w:rPr>
          <w:rFonts w:eastAsia="Batang"/>
          <w:sz w:val="20"/>
          <w:szCs w:val="20"/>
        </w:rPr>
        <w:t xml:space="preserve"> are smaller versions of theories.  Some are derived or born from theories.  Others begin as researchers’ hunches and develop into theories.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PHILOSOPHY OF SCIENCE</w:t>
      </w:r>
      <w:r w:rsidRPr="00AD1A21">
        <w:rPr>
          <w:rFonts w:eastAsia="Batang"/>
          <w:sz w:val="20"/>
          <w:szCs w:val="20"/>
        </w:rPr>
        <w:t xml:space="preserve"> decrees we can only falsify, not verify (prove), theories because we can never be sure that any given theory provides the best explanation for a set of observations.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Method in Social Relations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Kidder</w:t>
      </w:r>
    </w:p>
    <w:p w:rsidR="00272D1C" w:rsidRPr="00AD1A21" w:rsidRDefault="00272D1C" w:rsidP="00272D1C">
      <w:pPr>
        <w:rPr>
          <w:rFonts w:eastAsia="Batang"/>
          <w:sz w:val="20"/>
          <w:szCs w:val="20"/>
        </w:rPr>
      </w:pPr>
      <w:r w:rsidRPr="00AD1A21">
        <w:rPr>
          <w:rFonts w:eastAsia="Batang"/>
          <w:b/>
          <w:bCs/>
          <w:sz w:val="20"/>
          <w:szCs w:val="20"/>
        </w:rPr>
        <w:t>THEORIES</w:t>
      </w:r>
      <w:r w:rsidRPr="00AD1A21">
        <w:rPr>
          <w:rFonts w:eastAsia="Batang"/>
          <w:sz w:val="20"/>
          <w:szCs w:val="20"/>
        </w:rPr>
        <w:t xml:space="preserve"> are not themselves directly proved or disproved by research.  Even </w:t>
      </w:r>
      <w:r w:rsidRPr="00AD1A21">
        <w:rPr>
          <w:rFonts w:eastAsia="Batang"/>
          <w:b/>
          <w:bCs/>
          <w:sz w:val="20"/>
          <w:szCs w:val="20"/>
        </w:rPr>
        <w:t>HYPOTHESES</w:t>
      </w:r>
      <w:r w:rsidRPr="00AD1A21">
        <w:rPr>
          <w:rFonts w:eastAsia="Batang"/>
          <w:sz w:val="20"/>
          <w:szCs w:val="20"/>
        </w:rPr>
        <w:t xml:space="preserve"> cannot be proved or disproved directly.  Rather, research may either support or fail to support a particular hypothesis derived from a theory. </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Scientific research has four general goals: (1) to describe behavior, (2) to predict behavior, (3) to determine the causes of behavior, and (4) to understand or explain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 xml:space="preserve">Methods </w:t>
      </w:r>
      <w:proofErr w:type="gramStart"/>
      <w:r w:rsidRPr="00AD1A21">
        <w:rPr>
          <w:rFonts w:eastAsia="Batang"/>
          <w:sz w:val="20"/>
          <w:szCs w:val="20"/>
          <w:u w:val="single"/>
        </w:rPr>
        <w:t>In</w:t>
      </w:r>
      <w:proofErr w:type="gramEnd"/>
      <w:r w:rsidRPr="00AD1A21">
        <w:rPr>
          <w:rFonts w:eastAsia="Batang"/>
          <w:sz w:val="20"/>
          <w:szCs w:val="20"/>
          <w:u w:val="single"/>
        </w:rPr>
        <w:t xml:space="preserve"> Behavioral Research</w:t>
      </w:r>
      <w:r w:rsidRPr="00AD1A21">
        <w:rPr>
          <w:rFonts w:eastAsia="Batang"/>
          <w:sz w:val="20"/>
          <w:szCs w:val="20"/>
        </w:rPr>
        <w:t xml:space="preserve">; </w:t>
      </w:r>
      <w:proofErr w:type="spellStart"/>
      <w:r w:rsidRPr="00AD1A21">
        <w:rPr>
          <w:rFonts w:eastAsia="Batang"/>
          <w:sz w:val="20"/>
          <w:szCs w:val="20"/>
        </w:rPr>
        <w:t>Cozby</w:t>
      </w:r>
      <w:proofErr w:type="spellEnd"/>
    </w:p>
    <w:p w:rsidR="00272D1C" w:rsidRPr="00AD1A21" w:rsidRDefault="00272D1C" w:rsidP="00272D1C">
      <w:pPr>
        <w:rPr>
          <w:rFonts w:eastAsia="Batang"/>
          <w:sz w:val="20"/>
          <w:szCs w:val="20"/>
        </w:rPr>
      </w:pPr>
    </w:p>
    <w:p w:rsidR="00272D1C" w:rsidRDefault="00272D1C" w:rsidP="00272D1C">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72D1C" w:rsidRPr="00A1250F" w:rsidRDefault="00272D1C" w:rsidP="00272D1C">
      <w:pPr>
        <w:ind w:left="3600"/>
        <w:rPr>
          <w:rFonts w:eastAsia="Batang"/>
          <w:sz w:val="22"/>
          <w:szCs w:val="22"/>
        </w:rPr>
      </w:pPr>
      <w:proofErr w:type="gramStart"/>
      <w:r w:rsidRPr="00272D1C">
        <w:rPr>
          <w:rFonts w:eastAsia="Batang"/>
          <w:sz w:val="22"/>
          <w:szCs w:val="22"/>
        </w:rPr>
        <w:t>html</w:t>
      </w:r>
      <w:proofErr w:type="gramEnd"/>
      <w:r w:rsidRPr="00272D1C">
        <w:rPr>
          <w:rFonts w:eastAsia="Batang"/>
          <w:sz w:val="22"/>
          <w:szCs w:val="22"/>
        </w:rPr>
        <w:t xml:space="preserve"> </w:t>
      </w:r>
      <w:hyperlink r:id="rId8" w:history="1">
        <w:r w:rsidRPr="000764F2">
          <w:rPr>
            <w:rStyle w:val="Hyperlink"/>
            <w:rFonts w:eastAsia="Batang"/>
            <w:sz w:val="22"/>
            <w:szCs w:val="22"/>
          </w:rPr>
          <w:t>http://allpsych.com/researchmethods/replication.</w:t>
        </w:r>
      </w:hyperlink>
      <w:r>
        <w:rPr>
          <w:rFonts w:eastAsia="Batang"/>
          <w:sz w:val="22"/>
          <w:szCs w:val="22"/>
        </w:rPr>
        <w:t xml:space="preserve">    </w:t>
      </w: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272D1C" w:rsidRDefault="00272D1C" w:rsidP="00272D1C">
      <w:pPr>
        <w:jc w:val="center"/>
        <w:rPr>
          <w:rFonts w:ascii="Arial" w:hAnsi="Arial" w:cs="Arial"/>
          <w:b/>
          <w:sz w:val="22"/>
          <w:szCs w:val="22"/>
          <w:u w:val="single"/>
        </w:rPr>
      </w:pPr>
      <w:r w:rsidRPr="00272D1C">
        <w:rPr>
          <w:rFonts w:ascii="Arial" w:hAnsi="Arial" w:cs="Arial"/>
          <w:b/>
          <w:sz w:val="22"/>
          <w:szCs w:val="22"/>
          <w:u w:val="single"/>
        </w:rPr>
        <w:t>Tentative Schedule</w:t>
      </w:r>
    </w:p>
    <w:p w:rsidR="00272D1C" w:rsidRDefault="00272D1C" w:rsidP="00272D1C">
      <w:pPr>
        <w:jc w:val="center"/>
        <w:rPr>
          <w:rFonts w:ascii="Arial" w:hAnsi="Arial" w:cs="Arial"/>
          <w:b/>
          <w:sz w:val="22"/>
          <w:szCs w:val="22"/>
          <w:u w:val="single"/>
        </w:rPr>
      </w:pPr>
    </w:p>
    <w:p w:rsidR="00272D1C" w:rsidRPr="00272D1C" w:rsidRDefault="00272D1C" w:rsidP="00272D1C">
      <w:pPr>
        <w:jc w:val="center"/>
        <w:rPr>
          <w:rFonts w:ascii="Arial" w:hAnsi="Arial" w:cs="Arial"/>
          <w:b/>
          <w:sz w:val="22"/>
          <w:szCs w:val="22"/>
          <w:u w:val="single"/>
        </w:rPr>
      </w:pPr>
    </w:p>
    <w:p w:rsidR="0044481D" w:rsidRPr="0044481D" w:rsidRDefault="0044481D" w:rsidP="0044481D">
      <w:pPr>
        <w:pStyle w:val="Heading5"/>
        <w:rPr>
          <w:rFonts w:ascii="Arial" w:hAnsi="Arial" w:cs="Arial"/>
          <w:sz w:val="20"/>
        </w:rPr>
      </w:pPr>
      <w:r w:rsidRPr="0044481D">
        <w:rPr>
          <w:rFonts w:ascii="Arial" w:hAnsi="Arial" w:cs="Arial"/>
          <w:sz w:val="20"/>
        </w:rPr>
        <w:t>Week</w:t>
      </w:r>
      <w:r w:rsidRPr="0044481D">
        <w:rPr>
          <w:rFonts w:ascii="Arial" w:hAnsi="Arial" w:cs="Arial"/>
          <w:sz w:val="20"/>
        </w:rPr>
        <w:tab/>
      </w:r>
      <w:r w:rsidRPr="0044481D">
        <w:rPr>
          <w:rFonts w:ascii="Arial" w:hAnsi="Arial" w:cs="Arial"/>
          <w:sz w:val="20"/>
        </w:rPr>
        <w:tab/>
      </w:r>
      <w:r w:rsidRPr="0044481D">
        <w:rPr>
          <w:rFonts w:ascii="Arial" w:hAnsi="Arial" w:cs="Arial"/>
          <w:sz w:val="20"/>
        </w:rPr>
        <w:tab/>
        <w:t>Topics</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Reading/Assignments</w:t>
      </w:r>
    </w:p>
    <w:p w:rsidR="0044481D" w:rsidRPr="0044481D" w:rsidRDefault="0044481D" w:rsidP="0044481D">
      <w:pPr>
        <w:rPr>
          <w:rFonts w:ascii="Arial" w:hAnsi="Arial" w:cs="Arial"/>
          <w:sz w:val="20"/>
        </w:rPr>
      </w:pPr>
      <w:r w:rsidRPr="0044481D">
        <w:rPr>
          <w:rFonts w:ascii="Arial" w:hAnsi="Arial" w:cs="Arial"/>
          <w:sz w:val="20"/>
        </w:rPr>
        <w:t>#1</w:t>
      </w:r>
      <w:r w:rsidRPr="0044481D">
        <w:rPr>
          <w:rFonts w:ascii="Arial" w:hAnsi="Arial" w:cs="Arial"/>
          <w:sz w:val="20"/>
        </w:rPr>
        <w:tab/>
      </w:r>
      <w:r w:rsidR="009905D7">
        <w:rPr>
          <w:rFonts w:ascii="Arial" w:hAnsi="Arial" w:cs="Arial"/>
          <w:sz w:val="20"/>
        </w:rPr>
        <w:t>10/4</w:t>
      </w:r>
      <w:r w:rsidR="00E155EE">
        <w:rPr>
          <w:rFonts w:ascii="Arial" w:hAnsi="Arial" w:cs="Arial"/>
          <w:sz w:val="20"/>
        </w:rPr>
        <w:tab/>
      </w:r>
      <w:r w:rsidR="00E155EE">
        <w:rPr>
          <w:rFonts w:ascii="Arial" w:hAnsi="Arial" w:cs="Arial"/>
          <w:sz w:val="20"/>
        </w:rPr>
        <w:tab/>
      </w:r>
      <w:r w:rsidRPr="0044481D">
        <w:rPr>
          <w:rFonts w:ascii="Arial" w:hAnsi="Arial" w:cs="Arial"/>
          <w:sz w:val="20"/>
        </w:rPr>
        <w:t>Course Introduction</w:t>
      </w:r>
      <w:r w:rsidR="00F339C5" w:rsidRPr="00F339C5">
        <w:rPr>
          <w:rFonts w:ascii="Arial" w:hAnsi="Arial" w:cs="Arial"/>
          <w:sz w:val="20"/>
        </w:rPr>
        <w:t xml:space="preserve"> </w:t>
      </w:r>
      <w:r w:rsidR="00F339C5">
        <w:rPr>
          <w:rFonts w:ascii="Arial" w:hAnsi="Arial" w:cs="Arial"/>
          <w:sz w:val="20"/>
        </w:rPr>
        <w:tab/>
      </w:r>
      <w:r w:rsidR="00F339C5">
        <w:rPr>
          <w:rFonts w:ascii="Arial" w:hAnsi="Arial" w:cs="Arial"/>
          <w:sz w:val="20"/>
        </w:rPr>
        <w:tab/>
      </w:r>
      <w:r w:rsidR="00F339C5">
        <w:rPr>
          <w:rFonts w:ascii="Arial" w:hAnsi="Arial" w:cs="Arial"/>
          <w:sz w:val="20"/>
        </w:rPr>
        <w:tab/>
      </w:r>
      <w:r w:rsidR="00F339C5" w:rsidRPr="0044481D">
        <w:rPr>
          <w:rFonts w:ascii="Arial" w:hAnsi="Arial" w:cs="Arial"/>
          <w:sz w:val="20"/>
        </w:rPr>
        <w:t>Brammer Chapter 1</w:t>
      </w:r>
    </w:p>
    <w:p w:rsidR="0044481D" w:rsidRPr="0044481D" w:rsidRDefault="00F339C5" w:rsidP="00F339C5">
      <w:pPr>
        <w:ind w:left="5040" w:firstLine="720"/>
        <w:rPr>
          <w:rFonts w:ascii="Arial" w:hAnsi="Arial" w:cs="Arial"/>
          <w:sz w:val="20"/>
        </w:rPr>
      </w:pPr>
      <w:r w:rsidRPr="0044481D">
        <w:rPr>
          <w:rFonts w:ascii="Arial" w:hAnsi="Arial" w:cs="Arial"/>
          <w:sz w:val="20"/>
        </w:rPr>
        <w:t>Paniagua Chapter 1</w:t>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#2</w:t>
      </w:r>
      <w:r w:rsidRPr="0044481D">
        <w:rPr>
          <w:rFonts w:ascii="Arial" w:hAnsi="Arial" w:cs="Arial"/>
          <w:sz w:val="20"/>
        </w:rPr>
        <w:tab/>
      </w:r>
      <w:r w:rsidR="009905D7">
        <w:rPr>
          <w:rFonts w:ascii="Arial" w:hAnsi="Arial" w:cs="Arial"/>
          <w:sz w:val="20"/>
        </w:rPr>
        <w:t>10/11</w:t>
      </w:r>
      <w:r w:rsidRPr="0044481D">
        <w:rPr>
          <w:rFonts w:ascii="Arial" w:hAnsi="Arial" w:cs="Arial"/>
          <w:sz w:val="20"/>
        </w:rPr>
        <w:tab/>
      </w:r>
      <w:r w:rsidRPr="0044481D">
        <w:rPr>
          <w:rFonts w:ascii="Arial" w:hAnsi="Arial" w:cs="Arial"/>
          <w:sz w:val="20"/>
        </w:rPr>
        <w:tab/>
        <w:t>Introduction to Diversity</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Brammer</w:t>
      </w:r>
      <w:r w:rsidRPr="0044481D">
        <w:rPr>
          <w:rFonts w:ascii="Arial" w:hAnsi="Arial" w:cs="Arial"/>
          <w:sz w:val="20"/>
        </w:rPr>
        <w:t xml:space="preserve"> </w:t>
      </w:r>
      <w:r w:rsidR="00AD1A21">
        <w:rPr>
          <w:rFonts w:ascii="Arial" w:hAnsi="Arial" w:cs="Arial"/>
          <w:sz w:val="20"/>
        </w:rPr>
        <w:t>12</w:t>
      </w:r>
      <w:r w:rsidRPr="0044481D">
        <w:rPr>
          <w:rFonts w:ascii="Arial" w:hAnsi="Arial" w:cs="Arial"/>
          <w:sz w:val="20"/>
        </w:rPr>
        <w:t xml:space="preserve"> &amp; 1</w:t>
      </w:r>
      <w:r w:rsidR="00AD1A21">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ab/>
      </w:r>
      <w:r w:rsidRPr="0044481D">
        <w:rPr>
          <w:rFonts w:ascii="Arial" w:hAnsi="Arial" w:cs="Arial"/>
          <w:sz w:val="20"/>
        </w:rPr>
        <w:t>Counseling women and men</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Concepts </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#3</w:t>
      </w:r>
      <w:r w:rsidRPr="0044481D">
        <w:rPr>
          <w:rFonts w:ascii="Arial" w:hAnsi="Arial" w:cs="Arial"/>
          <w:sz w:val="20"/>
        </w:rPr>
        <w:tab/>
      </w:r>
      <w:r w:rsidR="009905D7">
        <w:rPr>
          <w:rFonts w:ascii="Arial" w:hAnsi="Arial" w:cs="Arial"/>
          <w:sz w:val="20"/>
        </w:rPr>
        <w:t>10/18</w:t>
      </w:r>
      <w:r w:rsidRPr="0044481D">
        <w:rPr>
          <w:rFonts w:ascii="Arial" w:hAnsi="Arial" w:cs="Arial"/>
          <w:sz w:val="20"/>
        </w:rPr>
        <w:tab/>
      </w:r>
      <w:r w:rsidR="00175547">
        <w:rPr>
          <w:rFonts w:ascii="Arial" w:hAnsi="Arial" w:cs="Arial"/>
          <w:sz w:val="20"/>
        </w:rPr>
        <w:tab/>
        <w:t>Counseling European Americans</w:t>
      </w:r>
      <w:r w:rsidR="00175547">
        <w:rPr>
          <w:rFonts w:ascii="Arial" w:hAnsi="Arial" w:cs="Arial"/>
          <w:sz w:val="20"/>
        </w:rPr>
        <w:tab/>
      </w:r>
      <w:r w:rsidRPr="0044481D">
        <w:rPr>
          <w:rFonts w:ascii="Arial" w:hAnsi="Arial" w:cs="Arial"/>
          <w:sz w:val="20"/>
        </w:rPr>
        <w:t xml:space="preserve">Brammer Chapter </w:t>
      </w:r>
      <w:r w:rsidR="00F339C5">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General Guidelines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2</w:t>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#4</w:t>
      </w:r>
      <w:r w:rsidRPr="0044481D">
        <w:rPr>
          <w:rFonts w:ascii="Arial" w:hAnsi="Arial" w:cs="Arial"/>
          <w:sz w:val="20"/>
        </w:rPr>
        <w:tab/>
      </w:r>
      <w:r w:rsidR="009905D7">
        <w:rPr>
          <w:rFonts w:ascii="Arial" w:hAnsi="Arial" w:cs="Arial"/>
          <w:sz w:val="20"/>
        </w:rPr>
        <w:t>10/25</w:t>
      </w:r>
      <w:r w:rsidRPr="0044481D">
        <w:rPr>
          <w:rFonts w:ascii="Arial" w:hAnsi="Arial" w:cs="Arial"/>
          <w:sz w:val="20"/>
        </w:rPr>
        <w:tab/>
      </w:r>
      <w:r w:rsidRPr="0044481D">
        <w:rPr>
          <w:rFonts w:ascii="Arial" w:hAnsi="Arial" w:cs="Arial"/>
          <w:sz w:val="20"/>
        </w:rPr>
        <w:tab/>
        <w:t>Counseling African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4</w:t>
      </w:r>
      <w:r w:rsidRPr="0044481D">
        <w:rPr>
          <w:rFonts w:ascii="Arial" w:hAnsi="Arial" w:cs="Arial"/>
          <w:sz w:val="20"/>
        </w:rPr>
        <w:t xml:space="preserve"> </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3</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#5</w:t>
      </w:r>
      <w:r w:rsidRPr="0044481D">
        <w:rPr>
          <w:rFonts w:ascii="Arial" w:hAnsi="Arial" w:cs="Arial"/>
          <w:sz w:val="20"/>
        </w:rPr>
        <w:tab/>
      </w:r>
      <w:r w:rsidR="009905D7">
        <w:rPr>
          <w:rFonts w:ascii="Arial" w:hAnsi="Arial" w:cs="Arial"/>
          <w:sz w:val="20"/>
        </w:rPr>
        <w:t>11/01</w:t>
      </w:r>
      <w:r w:rsidRPr="0044481D">
        <w:rPr>
          <w:rFonts w:ascii="Arial" w:hAnsi="Arial" w:cs="Arial"/>
          <w:sz w:val="20"/>
        </w:rPr>
        <w:tab/>
      </w:r>
      <w:r w:rsidRPr="0044481D">
        <w:rPr>
          <w:rFonts w:ascii="Arial" w:hAnsi="Arial" w:cs="Arial"/>
          <w:sz w:val="20"/>
        </w:rPr>
        <w:tab/>
        <w:t>Counseling Latin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5</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4</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 xml:space="preserve">#6 </w:t>
      </w:r>
      <w:r w:rsidRPr="0044481D">
        <w:rPr>
          <w:rFonts w:ascii="Arial" w:hAnsi="Arial" w:cs="Arial"/>
          <w:sz w:val="20"/>
        </w:rPr>
        <w:tab/>
      </w:r>
      <w:r w:rsidR="009905D7">
        <w:rPr>
          <w:rFonts w:ascii="Arial" w:hAnsi="Arial" w:cs="Arial"/>
          <w:sz w:val="20"/>
        </w:rPr>
        <w:t>11/08</w:t>
      </w:r>
      <w:r w:rsidRPr="0044481D">
        <w:rPr>
          <w:rFonts w:ascii="Arial" w:hAnsi="Arial" w:cs="Arial"/>
          <w:sz w:val="20"/>
        </w:rPr>
        <w:tab/>
      </w:r>
      <w:r w:rsidRPr="0044481D">
        <w:rPr>
          <w:rFonts w:ascii="Arial" w:hAnsi="Arial" w:cs="Arial"/>
          <w:sz w:val="20"/>
        </w:rPr>
        <w:tab/>
        <w:t xml:space="preserve">Counseling Asian Americans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6</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5</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#7</w:t>
      </w:r>
      <w:r w:rsidRPr="0044481D">
        <w:rPr>
          <w:rFonts w:ascii="Arial" w:hAnsi="Arial" w:cs="Arial"/>
          <w:sz w:val="20"/>
        </w:rPr>
        <w:tab/>
      </w:r>
      <w:r w:rsidR="009905D7">
        <w:rPr>
          <w:rFonts w:ascii="Arial" w:hAnsi="Arial" w:cs="Arial"/>
          <w:sz w:val="20"/>
        </w:rPr>
        <w:t>11/15</w:t>
      </w:r>
      <w:r w:rsidRPr="0044481D">
        <w:rPr>
          <w:rFonts w:ascii="Arial" w:hAnsi="Arial" w:cs="Arial"/>
          <w:sz w:val="20"/>
        </w:rPr>
        <w:tab/>
      </w:r>
      <w:r w:rsidRPr="0044481D">
        <w:rPr>
          <w:rFonts w:ascii="Arial" w:hAnsi="Arial" w:cs="Arial"/>
          <w:sz w:val="20"/>
        </w:rPr>
        <w:tab/>
        <w:t xml:space="preserve">Counseling Native American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6</w:t>
      </w:r>
    </w:p>
    <w:p w:rsidR="0044481D" w:rsidRPr="0044481D" w:rsidRDefault="0044481D" w:rsidP="0044481D">
      <w:pPr>
        <w:ind w:left="1440" w:firstLine="720"/>
        <w:rPr>
          <w:rFonts w:ascii="Arial" w:hAnsi="Arial" w:cs="Arial"/>
          <w:sz w:val="20"/>
        </w:rPr>
      </w:pPr>
      <w:r w:rsidRPr="0044481D">
        <w:rPr>
          <w:rFonts w:ascii="Arial" w:hAnsi="Arial" w:cs="Arial"/>
          <w:sz w:val="20"/>
        </w:rPr>
        <w:tab/>
      </w:r>
      <w:r w:rsidRPr="0044481D">
        <w:rPr>
          <w:rFonts w:ascii="Arial" w:hAnsi="Arial" w:cs="Arial"/>
          <w:sz w:val="20"/>
        </w:rPr>
        <w:tab/>
        <w:t xml:space="preserve"> </w:t>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#8</w:t>
      </w:r>
      <w:r w:rsidRPr="0044481D">
        <w:rPr>
          <w:rFonts w:ascii="Arial" w:hAnsi="Arial" w:cs="Arial"/>
          <w:sz w:val="20"/>
        </w:rPr>
        <w:tab/>
      </w:r>
      <w:r w:rsidR="009905D7">
        <w:rPr>
          <w:rFonts w:ascii="Arial" w:hAnsi="Arial" w:cs="Arial"/>
          <w:sz w:val="20"/>
        </w:rPr>
        <w:t>11/29</w:t>
      </w:r>
      <w:r w:rsidRPr="0044481D">
        <w:rPr>
          <w:rFonts w:ascii="Arial" w:hAnsi="Arial" w:cs="Arial"/>
          <w:sz w:val="20"/>
        </w:rPr>
        <w:tab/>
      </w:r>
      <w:r w:rsidRPr="0044481D">
        <w:rPr>
          <w:rFonts w:ascii="Arial" w:hAnsi="Arial" w:cs="Arial"/>
          <w:sz w:val="20"/>
        </w:rPr>
        <w:tab/>
        <w:t>Counseling Pacific Islanders</w:t>
      </w:r>
      <w:r w:rsidRPr="0044481D">
        <w:rPr>
          <w:rFonts w:ascii="Arial" w:hAnsi="Arial" w:cs="Arial"/>
          <w:sz w:val="20"/>
        </w:rPr>
        <w:tab/>
      </w:r>
      <w:r w:rsidRPr="0044481D">
        <w:rPr>
          <w:rFonts w:ascii="Arial" w:hAnsi="Arial" w:cs="Arial"/>
          <w:sz w:val="20"/>
        </w:rPr>
        <w:tab/>
        <w:t>McDermott (complete book)</w:t>
      </w:r>
    </w:p>
    <w:p w:rsidR="0044481D" w:rsidRPr="0044481D" w:rsidRDefault="00175547" w:rsidP="0044481D">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Assessment/Change Agent</w:t>
      </w:r>
      <w:r>
        <w:rPr>
          <w:rFonts w:ascii="Arial" w:hAnsi="Arial" w:cs="Arial"/>
          <w:sz w:val="20"/>
        </w:rPr>
        <w:tab/>
      </w:r>
      <w:r>
        <w:rPr>
          <w:rFonts w:ascii="Arial" w:hAnsi="Arial" w:cs="Arial"/>
          <w:sz w:val="20"/>
        </w:rPr>
        <w:tab/>
      </w:r>
      <w:r w:rsidR="0044481D" w:rsidRPr="0044481D">
        <w:rPr>
          <w:rFonts w:ascii="Arial" w:hAnsi="Arial" w:cs="Arial"/>
          <w:sz w:val="20"/>
        </w:rPr>
        <w:t>Paniagua Chapter 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#9</w:t>
      </w:r>
      <w:r w:rsidRPr="0044481D">
        <w:rPr>
          <w:rFonts w:ascii="Arial" w:hAnsi="Arial" w:cs="Arial"/>
          <w:sz w:val="20"/>
        </w:rPr>
        <w:tab/>
      </w:r>
      <w:r w:rsidR="009905D7">
        <w:rPr>
          <w:rFonts w:ascii="Arial" w:hAnsi="Arial" w:cs="Arial"/>
          <w:sz w:val="20"/>
        </w:rPr>
        <w:t>12/6</w:t>
      </w:r>
      <w:r w:rsidRPr="0044481D">
        <w:rPr>
          <w:rFonts w:ascii="Arial" w:hAnsi="Arial" w:cs="Arial"/>
          <w:sz w:val="20"/>
        </w:rPr>
        <w:tab/>
      </w:r>
      <w:r w:rsidRPr="0044481D">
        <w:rPr>
          <w:rFonts w:ascii="Arial" w:hAnsi="Arial" w:cs="Arial"/>
          <w:sz w:val="20"/>
        </w:rPr>
        <w:tab/>
        <w:t xml:space="preserve">Gender and Sexuality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10</w:t>
      </w:r>
      <w:r w:rsidRPr="0044481D">
        <w:rPr>
          <w:rFonts w:ascii="Arial" w:hAnsi="Arial" w:cs="Arial"/>
          <w:sz w:val="20"/>
        </w:rPr>
        <w:t xml:space="preserve"> &amp;</w:t>
      </w:r>
      <w:r w:rsidR="00F339C5">
        <w:rPr>
          <w:rFonts w:ascii="Arial" w:hAnsi="Arial" w:cs="Arial"/>
          <w:sz w:val="20"/>
        </w:rPr>
        <w:t>11</w:t>
      </w:r>
    </w:p>
    <w:p w:rsidR="0044481D" w:rsidRPr="0044481D" w:rsidRDefault="0044481D" w:rsidP="0044481D">
      <w:pPr>
        <w:ind w:left="720"/>
        <w:rPr>
          <w:rFonts w:ascii="Arial" w:hAnsi="Arial" w:cs="Arial"/>
          <w:b/>
          <w:sz w:val="20"/>
        </w:rPr>
      </w:pPr>
      <w:r w:rsidRPr="0044481D">
        <w:rPr>
          <w:rFonts w:ascii="Arial" w:hAnsi="Arial" w:cs="Arial"/>
          <w:sz w:val="20"/>
        </w:rPr>
        <w:tab/>
      </w:r>
      <w:r w:rsidRPr="0044481D">
        <w:rPr>
          <w:rFonts w:ascii="Arial" w:hAnsi="Arial" w:cs="Arial"/>
          <w:sz w:val="20"/>
        </w:rPr>
        <w:tab/>
        <w:t>Project Presentations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Chapters 8 -9</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sz w:val="20"/>
        </w:rPr>
        <w:t>Projects due</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#10</w:t>
      </w:r>
      <w:r w:rsidRPr="0044481D">
        <w:rPr>
          <w:rFonts w:ascii="Arial" w:hAnsi="Arial" w:cs="Arial"/>
          <w:sz w:val="20"/>
        </w:rPr>
        <w:tab/>
      </w:r>
      <w:r w:rsidR="009905D7">
        <w:rPr>
          <w:rFonts w:ascii="Arial" w:hAnsi="Arial" w:cs="Arial"/>
          <w:sz w:val="20"/>
        </w:rPr>
        <w:t>12/13</w:t>
      </w:r>
      <w:r w:rsidR="00175547">
        <w:rPr>
          <w:rFonts w:ascii="Arial" w:hAnsi="Arial" w:cs="Arial"/>
          <w:sz w:val="20"/>
        </w:rPr>
        <w:tab/>
      </w:r>
      <w:r w:rsidR="00175547">
        <w:rPr>
          <w:rFonts w:ascii="Arial" w:hAnsi="Arial" w:cs="Arial"/>
          <w:sz w:val="20"/>
        </w:rPr>
        <w:tab/>
        <w:t>Evaluation</w:t>
      </w:r>
      <w:r w:rsidR="00E155EE">
        <w:rPr>
          <w:rFonts w:ascii="Arial" w:hAnsi="Arial" w:cs="Arial"/>
          <w:sz w:val="20"/>
        </w:rPr>
        <w:t>s</w:t>
      </w:r>
      <w:r w:rsidR="00175547">
        <w:rPr>
          <w:rFonts w:ascii="Arial" w:hAnsi="Arial" w:cs="Arial"/>
          <w:sz w:val="20"/>
        </w:rPr>
        <w:t xml:space="preserve"> and Literature</w:t>
      </w:r>
      <w:r w:rsidR="00175547">
        <w:rPr>
          <w:rFonts w:ascii="Arial" w:hAnsi="Arial" w:cs="Arial"/>
          <w:sz w:val="20"/>
        </w:rPr>
        <w:tab/>
      </w:r>
      <w:r w:rsidR="00175547">
        <w:rPr>
          <w:rFonts w:ascii="Arial" w:hAnsi="Arial" w:cs="Arial"/>
          <w:sz w:val="20"/>
        </w:rPr>
        <w:tab/>
      </w:r>
      <w:r w:rsidRPr="0044481D">
        <w:rPr>
          <w:rFonts w:ascii="Arial" w:hAnsi="Arial" w:cs="Arial"/>
          <w:sz w:val="20"/>
        </w:rPr>
        <w:t>Paniagua Chapter 10</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Project Presentations </w:t>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E155EE" w:rsidRDefault="0044481D" w:rsidP="0044481D">
      <w:pPr>
        <w:rPr>
          <w:rFonts w:ascii="Arial" w:hAnsi="Arial" w:cs="Arial"/>
          <w:b/>
          <w:bCs/>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bCs/>
          <w:sz w:val="20"/>
        </w:rPr>
        <w:t xml:space="preserve">Integrative Paper Due </w:t>
      </w:r>
    </w:p>
    <w:p w:rsidR="0044481D" w:rsidRPr="0044481D" w:rsidRDefault="00C21004" w:rsidP="0044481D">
      <w:pPr>
        <w:rPr>
          <w:rFonts w:ascii="Arial" w:hAnsi="Arial" w:cs="Arial"/>
          <w:b/>
          <w:bCs/>
          <w:sz w:val="20"/>
        </w:rPr>
      </w:pPr>
      <w:r>
        <w:rPr>
          <w:rFonts w:ascii="Arial" w:hAnsi="Arial" w:cs="Arial"/>
          <w:b/>
          <w:bCs/>
          <w:sz w:val="20"/>
        </w:rPr>
        <w:tab/>
      </w:r>
      <w:r>
        <w:rPr>
          <w:rFonts w:ascii="Arial" w:hAnsi="Arial" w:cs="Arial"/>
          <w:b/>
          <w:bCs/>
          <w:sz w:val="20"/>
        </w:rPr>
        <w:tab/>
      </w:r>
      <w:r>
        <w:rPr>
          <w:rFonts w:ascii="Arial" w:hAnsi="Arial" w:cs="Arial"/>
          <w:b/>
          <w:bCs/>
          <w:sz w:val="20"/>
        </w:rPr>
        <w:tab/>
      </w:r>
      <w:proofErr w:type="gramStart"/>
      <w:r>
        <w:rPr>
          <w:rFonts w:ascii="Arial" w:hAnsi="Arial" w:cs="Arial"/>
          <w:b/>
          <w:bCs/>
          <w:sz w:val="20"/>
        </w:rPr>
        <w:t>via</w:t>
      </w:r>
      <w:proofErr w:type="gramEnd"/>
      <w:r>
        <w:rPr>
          <w:rFonts w:ascii="Arial" w:hAnsi="Arial" w:cs="Arial"/>
          <w:b/>
          <w:bCs/>
          <w:sz w:val="20"/>
        </w:rPr>
        <w:t xml:space="preserve"> email</w:t>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p>
    <w:sectPr w:rsidR="0044481D" w:rsidRPr="0044481D" w:rsidSect="0031152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177" w:rsidRDefault="00EC7177" w:rsidP="009F4D3A">
      <w:r>
        <w:separator/>
      </w:r>
    </w:p>
  </w:endnote>
  <w:endnote w:type="continuationSeparator" w:id="0">
    <w:p w:rsidR="00EC7177" w:rsidRDefault="00EC7177" w:rsidP="009F4D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177" w:rsidRDefault="00EC7177" w:rsidP="009F4D3A">
      <w:r>
        <w:separator/>
      </w:r>
    </w:p>
  </w:footnote>
  <w:footnote w:type="continuationSeparator" w:id="0">
    <w:p w:rsidR="00EC7177" w:rsidRDefault="00EC7177" w:rsidP="009F4D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746A5"/>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10F12823"/>
    <w:multiLevelType w:val="singleLevel"/>
    <w:tmpl w:val="002A9780"/>
    <w:lvl w:ilvl="0">
      <w:start w:val="1"/>
      <w:numFmt w:val="decimal"/>
      <w:lvlText w:val="%1."/>
      <w:lvlJc w:val="left"/>
      <w:pPr>
        <w:tabs>
          <w:tab w:val="num" w:pos="1800"/>
        </w:tabs>
        <w:ind w:left="1800" w:hanging="360"/>
      </w:pPr>
      <w:rPr>
        <w:rFont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1652AF4"/>
    <w:multiLevelType w:val="singleLevel"/>
    <w:tmpl w:val="61E04C08"/>
    <w:lvl w:ilvl="0">
      <w:start w:val="1"/>
      <w:numFmt w:val="upperLetter"/>
      <w:pStyle w:val="Heading7"/>
      <w:lvlText w:val="%1."/>
      <w:lvlJc w:val="left"/>
      <w:pPr>
        <w:tabs>
          <w:tab w:val="num" w:pos="360"/>
        </w:tabs>
        <w:ind w:left="360" w:hanging="36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4481D"/>
    <w:rsid w:val="00095F5E"/>
    <w:rsid w:val="0011090A"/>
    <w:rsid w:val="00175547"/>
    <w:rsid w:val="00272D1C"/>
    <w:rsid w:val="002B068C"/>
    <w:rsid w:val="0033208E"/>
    <w:rsid w:val="00344609"/>
    <w:rsid w:val="0037322D"/>
    <w:rsid w:val="003E585F"/>
    <w:rsid w:val="00401FAE"/>
    <w:rsid w:val="0044481D"/>
    <w:rsid w:val="004D4529"/>
    <w:rsid w:val="004D4743"/>
    <w:rsid w:val="00774B28"/>
    <w:rsid w:val="007F0098"/>
    <w:rsid w:val="007F445B"/>
    <w:rsid w:val="00832C9F"/>
    <w:rsid w:val="009340E6"/>
    <w:rsid w:val="00942A5A"/>
    <w:rsid w:val="009905D7"/>
    <w:rsid w:val="009975EF"/>
    <w:rsid w:val="009C33A4"/>
    <w:rsid w:val="009D2A81"/>
    <w:rsid w:val="009F4D3A"/>
    <w:rsid w:val="00A30159"/>
    <w:rsid w:val="00A321E8"/>
    <w:rsid w:val="00A70640"/>
    <w:rsid w:val="00AD1A21"/>
    <w:rsid w:val="00B2156B"/>
    <w:rsid w:val="00B47E19"/>
    <w:rsid w:val="00B5390C"/>
    <w:rsid w:val="00B8063B"/>
    <w:rsid w:val="00C21004"/>
    <w:rsid w:val="00C87648"/>
    <w:rsid w:val="00CC4911"/>
    <w:rsid w:val="00D37AD4"/>
    <w:rsid w:val="00E155EE"/>
    <w:rsid w:val="00E904B5"/>
    <w:rsid w:val="00EC7177"/>
    <w:rsid w:val="00F339C5"/>
    <w:rsid w:val="00F44A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mailto:dbach@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2511</Words>
  <Characters>14318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5</cp:revision>
  <cp:lastPrinted>2012-03-29T01:03:00Z</cp:lastPrinted>
  <dcterms:created xsi:type="dcterms:W3CDTF">2012-09-14T02:44:00Z</dcterms:created>
  <dcterms:modified xsi:type="dcterms:W3CDTF">2012-09-14T03:08:00Z</dcterms:modified>
</cp:coreProperties>
</file>