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6DE1" w:rsidRPr="00B17FBD" w:rsidRDefault="00046DE1" w:rsidP="00046DE1">
      <w:pPr>
        <w:ind w:left="2160" w:firstLine="720"/>
        <w:rPr>
          <w:b/>
          <w:sz w:val="22"/>
          <w:szCs w:val="22"/>
        </w:rPr>
      </w:pPr>
      <w:r w:rsidRPr="00B17FBD">
        <w:rPr>
          <w:b/>
          <w:sz w:val="22"/>
          <w:szCs w:val="22"/>
        </w:rPr>
        <w:t xml:space="preserve">COURSE SYLLABUS </w:t>
      </w:r>
    </w:p>
    <w:p w:rsidR="00046DE1" w:rsidRPr="00B17FBD" w:rsidRDefault="00046DE1" w:rsidP="00046DE1">
      <w:pPr>
        <w:ind w:left="2880"/>
        <w:rPr>
          <w:b/>
          <w:sz w:val="22"/>
          <w:szCs w:val="22"/>
        </w:rPr>
      </w:pPr>
      <w:r w:rsidRPr="00B17FBD">
        <w:rPr>
          <w:b/>
          <w:sz w:val="22"/>
          <w:szCs w:val="22"/>
        </w:rPr>
        <w:t xml:space="preserve">CRITICAL THINKING </w:t>
      </w:r>
    </w:p>
    <w:p w:rsidR="00046DE1" w:rsidRPr="00B17FBD" w:rsidRDefault="00046DE1" w:rsidP="00046DE1">
      <w:pPr>
        <w:rPr>
          <w:b/>
          <w:sz w:val="22"/>
          <w:szCs w:val="22"/>
        </w:rPr>
      </w:pPr>
      <w:r w:rsidRPr="00B17FBD">
        <w:rPr>
          <w:b/>
          <w:sz w:val="22"/>
          <w:szCs w:val="22"/>
        </w:rPr>
        <w:t xml:space="preserve">                                          </w:t>
      </w:r>
      <w:r w:rsidRPr="00B17FBD">
        <w:rPr>
          <w:b/>
          <w:sz w:val="22"/>
          <w:szCs w:val="22"/>
        </w:rPr>
        <w:tab/>
        <w:t xml:space="preserve">  FALL, 2012</w:t>
      </w:r>
    </w:p>
    <w:p w:rsidR="00046DE1" w:rsidRPr="00B17FBD" w:rsidRDefault="00046DE1" w:rsidP="00046DE1">
      <w:pPr>
        <w:rPr>
          <w:sz w:val="22"/>
          <w:szCs w:val="22"/>
        </w:rPr>
      </w:pPr>
    </w:p>
    <w:p w:rsidR="00046DE1" w:rsidRPr="00B17FBD" w:rsidRDefault="00046DE1" w:rsidP="00046DE1">
      <w:pPr>
        <w:jc w:val="center"/>
        <w:rPr>
          <w:sz w:val="22"/>
          <w:szCs w:val="22"/>
        </w:rPr>
      </w:pPr>
    </w:p>
    <w:p w:rsidR="00046DE1" w:rsidRPr="00B17FBD" w:rsidRDefault="00046DE1" w:rsidP="00046DE1">
      <w:pPr>
        <w:rPr>
          <w:sz w:val="22"/>
          <w:szCs w:val="22"/>
        </w:rPr>
      </w:pPr>
      <w:r w:rsidRPr="00B17FBD">
        <w:rPr>
          <w:sz w:val="22"/>
          <w:szCs w:val="22"/>
        </w:rPr>
        <w:t>Course</w:t>
      </w: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t xml:space="preserve"> </w:t>
      </w:r>
      <w:r>
        <w:rPr>
          <w:sz w:val="22"/>
          <w:szCs w:val="22"/>
        </w:rPr>
        <w:t>PH 103 02</w:t>
      </w:r>
    </w:p>
    <w:p w:rsidR="00046DE1" w:rsidRPr="00B17FBD" w:rsidRDefault="00046DE1" w:rsidP="00046DE1">
      <w:pPr>
        <w:rPr>
          <w:sz w:val="22"/>
          <w:szCs w:val="22"/>
        </w:rPr>
      </w:pPr>
      <w:r w:rsidRPr="00B17FBD">
        <w:rPr>
          <w:sz w:val="22"/>
          <w:szCs w:val="22"/>
        </w:rPr>
        <w:t>Day/Time/Place:</w:t>
      </w:r>
      <w:r w:rsidRPr="00B17FBD">
        <w:rPr>
          <w:sz w:val="22"/>
          <w:szCs w:val="22"/>
        </w:rPr>
        <w:tab/>
        <w:t xml:space="preserve">          </w:t>
      </w:r>
      <w:r w:rsidRPr="00B17FBD">
        <w:rPr>
          <w:sz w:val="22"/>
          <w:szCs w:val="22"/>
        </w:rPr>
        <w:tab/>
      </w:r>
      <w:r w:rsidRPr="00B17FBD">
        <w:rPr>
          <w:sz w:val="22"/>
          <w:szCs w:val="22"/>
        </w:rPr>
        <w:tab/>
        <w:t xml:space="preserve"> </w:t>
      </w:r>
      <w:proofErr w:type="gramStart"/>
      <w:r w:rsidRPr="00B17FBD">
        <w:rPr>
          <w:bCs/>
          <w:color w:val="000000"/>
          <w:sz w:val="22"/>
          <w:szCs w:val="22"/>
        </w:rPr>
        <w:t xml:space="preserve">TTH </w:t>
      </w:r>
      <w:r w:rsidRPr="00B17FBD">
        <w:rPr>
          <w:color w:val="000000"/>
          <w:sz w:val="22"/>
          <w:szCs w:val="22"/>
        </w:rPr>
        <w:t xml:space="preserve"> </w:t>
      </w:r>
      <w:r>
        <w:rPr>
          <w:color w:val="000000"/>
          <w:sz w:val="22"/>
          <w:szCs w:val="22"/>
        </w:rPr>
        <w:t>2:30</w:t>
      </w:r>
      <w:proofErr w:type="gramEnd"/>
      <w:r>
        <w:rPr>
          <w:color w:val="000000"/>
          <w:sz w:val="22"/>
          <w:szCs w:val="22"/>
        </w:rPr>
        <w:t>-3:5</w:t>
      </w:r>
      <w:bookmarkStart w:id="0" w:name="_GoBack"/>
      <w:bookmarkEnd w:id="0"/>
      <w:r w:rsidRPr="00B17FBD">
        <w:rPr>
          <w:color w:val="000000"/>
          <w:sz w:val="22"/>
          <w:szCs w:val="22"/>
        </w:rPr>
        <w:t xml:space="preserve">0  H </w:t>
      </w:r>
      <w:r>
        <w:rPr>
          <w:color w:val="000000"/>
          <w:sz w:val="22"/>
          <w:szCs w:val="22"/>
        </w:rPr>
        <w:t>227</w:t>
      </w:r>
    </w:p>
    <w:p w:rsidR="00046DE1" w:rsidRPr="00B17FBD" w:rsidRDefault="00046DE1" w:rsidP="00046DE1">
      <w:pPr>
        <w:rPr>
          <w:sz w:val="22"/>
          <w:szCs w:val="22"/>
        </w:rPr>
      </w:pPr>
      <w:r w:rsidRPr="00B17FBD">
        <w:rPr>
          <w:sz w:val="22"/>
          <w:szCs w:val="22"/>
        </w:rPr>
        <w:t>Instructor:</w:t>
      </w:r>
      <w:r w:rsidRPr="00B17FBD">
        <w:rPr>
          <w:sz w:val="22"/>
          <w:szCs w:val="22"/>
        </w:rPr>
        <w:tab/>
      </w:r>
      <w:r w:rsidRPr="00B17FBD">
        <w:rPr>
          <w:sz w:val="22"/>
          <w:szCs w:val="22"/>
        </w:rPr>
        <w:tab/>
      </w:r>
      <w:r w:rsidRPr="00B17FBD">
        <w:rPr>
          <w:sz w:val="22"/>
          <w:szCs w:val="22"/>
        </w:rPr>
        <w:tab/>
      </w:r>
      <w:r w:rsidRPr="00B17FBD">
        <w:rPr>
          <w:sz w:val="22"/>
          <w:szCs w:val="22"/>
        </w:rPr>
        <w:tab/>
        <w:t xml:space="preserve"> Prof. Lilia Castle</w:t>
      </w:r>
    </w:p>
    <w:p w:rsidR="00046DE1" w:rsidRPr="00B17FBD" w:rsidRDefault="00046DE1" w:rsidP="00046DE1">
      <w:pPr>
        <w:ind w:left="3600" w:hanging="3600"/>
        <w:rPr>
          <w:sz w:val="22"/>
          <w:szCs w:val="22"/>
        </w:rPr>
      </w:pPr>
      <w:r>
        <w:rPr>
          <w:sz w:val="22"/>
          <w:szCs w:val="22"/>
        </w:rPr>
        <w:t>Office Hours:</w:t>
      </w:r>
      <w:r>
        <w:rPr>
          <w:sz w:val="22"/>
          <w:szCs w:val="22"/>
        </w:rPr>
        <w:tab/>
        <w:t xml:space="preserve"> F</w:t>
      </w:r>
      <w:r w:rsidRPr="00B17FBD">
        <w:rPr>
          <w:sz w:val="22"/>
          <w:szCs w:val="22"/>
        </w:rPr>
        <w:t xml:space="preserve"> </w:t>
      </w:r>
      <w:r>
        <w:rPr>
          <w:sz w:val="22"/>
          <w:szCs w:val="22"/>
        </w:rPr>
        <w:t>15.00-17.00, TTH 4-5</w:t>
      </w:r>
      <w:r w:rsidRPr="00B17FBD">
        <w:rPr>
          <w:sz w:val="22"/>
          <w:szCs w:val="22"/>
        </w:rPr>
        <w:t>(or by an appointment)</w:t>
      </w:r>
    </w:p>
    <w:p w:rsidR="00046DE1" w:rsidRPr="00B17FBD" w:rsidRDefault="00046DE1" w:rsidP="00046DE1">
      <w:pPr>
        <w:rPr>
          <w:sz w:val="22"/>
          <w:szCs w:val="22"/>
        </w:rPr>
      </w:pPr>
      <w:r w:rsidRPr="00B17FBD">
        <w:rPr>
          <w:sz w:val="22"/>
          <w:szCs w:val="22"/>
        </w:rPr>
        <w:t>Phone:</w:t>
      </w: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t>739-4628 (office)</w:t>
      </w:r>
    </w:p>
    <w:p w:rsidR="00046DE1" w:rsidRPr="00B17FBD" w:rsidRDefault="00046DE1" w:rsidP="00046DE1">
      <w:pPr>
        <w:rPr>
          <w:sz w:val="22"/>
          <w:szCs w:val="22"/>
        </w:rPr>
      </w:pPr>
      <w:r w:rsidRPr="00B17FBD">
        <w:rPr>
          <w:sz w:val="22"/>
          <w:szCs w:val="22"/>
        </w:rPr>
        <w:t xml:space="preserve">E-mail                                          </w:t>
      </w:r>
      <w:r w:rsidRPr="00B17FBD">
        <w:rPr>
          <w:sz w:val="22"/>
          <w:szCs w:val="22"/>
        </w:rPr>
        <w:tab/>
        <w:t xml:space="preserve"> lcastle@chaminade.edu</w:t>
      </w:r>
    </w:p>
    <w:p w:rsidR="00046DE1" w:rsidRPr="00B17FBD" w:rsidRDefault="00046DE1" w:rsidP="00046DE1">
      <w:pPr>
        <w:rPr>
          <w:b/>
          <w:sz w:val="22"/>
          <w:szCs w:val="22"/>
        </w:rPr>
      </w:pPr>
    </w:p>
    <w:p w:rsidR="00046DE1" w:rsidRPr="00B17FBD" w:rsidRDefault="00046DE1" w:rsidP="00046DE1">
      <w:pPr>
        <w:rPr>
          <w:b/>
          <w:sz w:val="22"/>
          <w:szCs w:val="22"/>
        </w:rPr>
      </w:pPr>
    </w:p>
    <w:p w:rsidR="00046DE1" w:rsidRPr="00B17FBD" w:rsidRDefault="00046DE1" w:rsidP="00046DE1">
      <w:pPr>
        <w:rPr>
          <w:b/>
          <w:sz w:val="22"/>
          <w:szCs w:val="22"/>
        </w:rPr>
      </w:pPr>
    </w:p>
    <w:p w:rsidR="00046DE1" w:rsidRPr="00B17FBD" w:rsidRDefault="00046DE1" w:rsidP="00046DE1">
      <w:pPr>
        <w:rPr>
          <w:b/>
          <w:sz w:val="22"/>
          <w:szCs w:val="22"/>
          <w:u w:val="single"/>
        </w:rPr>
      </w:pPr>
      <w:r w:rsidRPr="00B17FBD">
        <w:rPr>
          <w:b/>
          <w:sz w:val="22"/>
          <w:szCs w:val="22"/>
          <w:u w:val="single"/>
        </w:rPr>
        <w:t>Course Description (from catalog):</w:t>
      </w:r>
    </w:p>
    <w:p w:rsidR="00046DE1" w:rsidRPr="00B17FBD" w:rsidRDefault="00046DE1" w:rsidP="00046DE1">
      <w:pPr>
        <w:rPr>
          <w:sz w:val="22"/>
          <w:szCs w:val="22"/>
        </w:rPr>
      </w:pPr>
    </w:p>
    <w:p w:rsidR="00046DE1" w:rsidRPr="00B17FBD" w:rsidRDefault="00046DE1" w:rsidP="00046DE1">
      <w:pPr>
        <w:autoSpaceDE w:val="0"/>
        <w:autoSpaceDN w:val="0"/>
        <w:adjustRightInd w:val="0"/>
        <w:rPr>
          <w:b/>
          <w:bCs/>
          <w:sz w:val="22"/>
          <w:szCs w:val="22"/>
        </w:rPr>
      </w:pPr>
      <w:r w:rsidRPr="00B17FBD">
        <w:rPr>
          <w:sz w:val="22"/>
          <w:szCs w:val="22"/>
        </w:rPr>
        <w:t>“Designed to be more than a study of non-formal reasoning methods, the course includes but is not limited to the study of logical fallacies. Assembling approaches from analytic philosophy, literary theory and cultural studies, the course models the rhetorical dimension of language and discourse. The course is useful for those who want to think, write and talk in a clear and straight forward manner. “   This course will help students to learn how to read critically the metaphors of culture; to decipher the meaning of literary and artistic forms (the language of philosophy, poetry, novel, painting, music, film)</w:t>
      </w:r>
      <w:proofErr w:type="gramStart"/>
      <w:r w:rsidRPr="00B17FBD">
        <w:rPr>
          <w:sz w:val="22"/>
          <w:szCs w:val="22"/>
        </w:rPr>
        <w:t>..</w:t>
      </w:r>
      <w:proofErr w:type="gramEnd"/>
      <w:r w:rsidRPr="00B17FBD">
        <w:rPr>
          <w:b/>
          <w:bCs/>
          <w:sz w:val="22"/>
          <w:szCs w:val="22"/>
        </w:rPr>
        <w:t xml:space="preserve"> </w:t>
      </w:r>
    </w:p>
    <w:p w:rsidR="00046DE1" w:rsidRPr="00B17FBD" w:rsidRDefault="00046DE1" w:rsidP="00046DE1">
      <w:pPr>
        <w:autoSpaceDE w:val="0"/>
        <w:autoSpaceDN w:val="0"/>
        <w:adjustRightInd w:val="0"/>
        <w:rPr>
          <w:bCs/>
          <w:sz w:val="22"/>
          <w:szCs w:val="22"/>
        </w:rPr>
      </w:pPr>
    </w:p>
    <w:p w:rsidR="00046DE1" w:rsidRPr="00B17FBD" w:rsidRDefault="00046DE1" w:rsidP="00046DE1">
      <w:pPr>
        <w:autoSpaceDE w:val="0"/>
        <w:autoSpaceDN w:val="0"/>
        <w:adjustRightInd w:val="0"/>
        <w:rPr>
          <w:sz w:val="22"/>
          <w:szCs w:val="22"/>
        </w:rPr>
      </w:pPr>
      <w:r w:rsidRPr="00B17FBD">
        <w:rPr>
          <w:b/>
          <w:bCs/>
          <w:sz w:val="22"/>
          <w:szCs w:val="22"/>
        </w:rPr>
        <w:t>Learning Goal</w:t>
      </w:r>
      <w:r w:rsidRPr="00B17FBD">
        <w:rPr>
          <w:bCs/>
          <w:sz w:val="22"/>
          <w:szCs w:val="22"/>
        </w:rPr>
        <w:t xml:space="preserve">: </w:t>
      </w:r>
      <w:r w:rsidRPr="00B17FBD">
        <w:rPr>
          <w:sz w:val="22"/>
          <w:szCs w:val="22"/>
        </w:rPr>
        <w:t xml:space="preserve">students will be able to develop and apply critical thinking skills to political, </w:t>
      </w:r>
      <w:proofErr w:type="gramStart"/>
      <w:r w:rsidRPr="00B17FBD">
        <w:rPr>
          <w:sz w:val="22"/>
          <w:szCs w:val="22"/>
        </w:rPr>
        <w:t>social</w:t>
      </w:r>
      <w:proofErr w:type="gramEnd"/>
      <w:r w:rsidRPr="00B17FBD">
        <w:rPr>
          <w:sz w:val="22"/>
          <w:szCs w:val="22"/>
        </w:rPr>
        <w:t xml:space="preserve"> and cultural issues.</w:t>
      </w:r>
    </w:p>
    <w:p w:rsidR="00046DE1" w:rsidRPr="00B17FBD" w:rsidRDefault="00046DE1" w:rsidP="00046DE1">
      <w:pPr>
        <w:rPr>
          <w:sz w:val="22"/>
          <w:szCs w:val="22"/>
          <w:u w:val="single"/>
        </w:rPr>
      </w:pPr>
    </w:p>
    <w:p w:rsidR="00046DE1" w:rsidRPr="00B17FBD" w:rsidRDefault="00046DE1" w:rsidP="00046DE1">
      <w:pPr>
        <w:rPr>
          <w:sz w:val="22"/>
          <w:szCs w:val="22"/>
        </w:rPr>
      </w:pPr>
      <w:r w:rsidRPr="00B17FBD">
        <w:rPr>
          <w:b/>
          <w:sz w:val="22"/>
          <w:szCs w:val="22"/>
        </w:rPr>
        <w:t>Course Learning Outcomes</w:t>
      </w:r>
      <w:r w:rsidRPr="00B17FBD">
        <w:rPr>
          <w:sz w:val="22"/>
          <w:szCs w:val="22"/>
        </w:rPr>
        <w:t>:</w:t>
      </w:r>
    </w:p>
    <w:p w:rsidR="00046DE1" w:rsidRPr="00B17FBD" w:rsidRDefault="00046DE1" w:rsidP="00046DE1">
      <w:pPr>
        <w:rPr>
          <w:bCs/>
          <w:sz w:val="22"/>
          <w:szCs w:val="22"/>
        </w:rPr>
      </w:pPr>
    </w:p>
    <w:p w:rsidR="00046DE1" w:rsidRPr="00B17FBD" w:rsidRDefault="00046DE1" w:rsidP="00046DE1">
      <w:pPr>
        <w:rPr>
          <w:bCs/>
          <w:sz w:val="22"/>
          <w:szCs w:val="22"/>
        </w:rPr>
      </w:pPr>
      <w:r w:rsidRPr="00B17FBD">
        <w:rPr>
          <w:sz w:val="22"/>
          <w:szCs w:val="22"/>
        </w:rPr>
        <w:t xml:space="preserve">Upon the completion of this course students will demonstrate and ability to: </w:t>
      </w:r>
      <w:r w:rsidRPr="00B17FBD">
        <w:rPr>
          <w:bCs/>
          <w:sz w:val="22"/>
          <w:szCs w:val="22"/>
        </w:rPr>
        <w:t xml:space="preserve"> </w:t>
      </w:r>
    </w:p>
    <w:p w:rsidR="00046DE1" w:rsidRPr="00B17FBD" w:rsidRDefault="00046DE1" w:rsidP="00046DE1">
      <w:pPr>
        <w:rPr>
          <w:bCs/>
          <w:sz w:val="22"/>
          <w:szCs w:val="22"/>
        </w:rPr>
      </w:pPr>
    </w:p>
    <w:p w:rsidR="00046DE1" w:rsidRPr="00B17FBD" w:rsidRDefault="00046DE1" w:rsidP="00046DE1">
      <w:pPr>
        <w:numPr>
          <w:ilvl w:val="0"/>
          <w:numId w:val="2"/>
        </w:numPr>
        <w:autoSpaceDE w:val="0"/>
        <w:autoSpaceDN w:val="0"/>
        <w:adjustRightInd w:val="0"/>
        <w:rPr>
          <w:sz w:val="22"/>
          <w:szCs w:val="22"/>
        </w:rPr>
      </w:pPr>
      <w:r w:rsidRPr="00B17FBD">
        <w:rPr>
          <w:sz w:val="22"/>
          <w:szCs w:val="22"/>
        </w:rPr>
        <w:t>Analyze arguments in a selected set of philosophical readings and formulate their own arguments;</w:t>
      </w:r>
    </w:p>
    <w:p w:rsidR="00046DE1" w:rsidRPr="00B17FBD" w:rsidRDefault="00046DE1" w:rsidP="00046DE1">
      <w:pPr>
        <w:numPr>
          <w:ilvl w:val="0"/>
          <w:numId w:val="2"/>
        </w:numPr>
        <w:autoSpaceDE w:val="0"/>
        <w:autoSpaceDN w:val="0"/>
        <w:adjustRightInd w:val="0"/>
        <w:rPr>
          <w:sz w:val="22"/>
          <w:szCs w:val="22"/>
        </w:rPr>
      </w:pPr>
      <w:r w:rsidRPr="00B17FBD">
        <w:rPr>
          <w:sz w:val="22"/>
          <w:szCs w:val="22"/>
        </w:rPr>
        <w:t>Identify logical fallacies in selected literary and mass media  materials;</w:t>
      </w:r>
    </w:p>
    <w:p w:rsidR="00046DE1" w:rsidRPr="00B17FBD" w:rsidRDefault="00046DE1" w:rsidP="00046DE1">
      <w:pPr>
        <w:numPr>
          <w:ilvl w:val="0"/>
          <w:numId w:val="2"/>
        </w:numPr>
        <w:autoSpaceDE w:val="0"/>
        <w:autoSpaceDN w:val="0"/>
        <w:adjustRightInd w:val="0"/>
        <w:rPr>
          <w:sz w:val="22"/>
          <w:szCs w:val="22"/>
        </w:rPr>
      </w:pPr>
      <w:r w:rsidRPr="00B17FBD">
        <w:rPr>
          <w:sz w:val="22"/>
          <w:szCs w:val="22"/>
        </w:rPr>
        <w:t>Demonstrate the capacity for self-critique through the writing of a dialogue, in which they identify alternative assumptions that would lead to different conclusions;</w:t>
      </w:r>
    </w:p>
    <w:p w:rsidR="00046DE1" w:rsidRPr="00B17FBD" w:rsidRDefault="00046DE1" w:rsidP="00046DE1">
      <w:pPr>
        <w:numPr>
          <w:ilvl w:val="0"/>
          <w:numId w:val="1"/>
        </w:numPr>
        <w:autoSpaceDE w:val="0"/>
        <w:autoSpaceDN w:val="0"/>
        <w:adjustRightInd w:val="0"/>
        <w:rPr>
          <w:sz w:val="22"/>
          <w:szCs w:val="22"/>
        </w:rPr>
      </w:pPr>
      <w:r w:rsidRPr="00B17FBD">
        <w:rPr>
          <w:bCs/>
          <w:sz w:val="22"/>
          <w:szCs w:val="22"/>
        </w:rPr>
        <w:t>Identify such artistic terms as design, viewpoint, subject matter, method, genre, and symbol;</w:t>
      </w:r>
    </w:p>
    <w:p w:rsidR="00046DE1" w:rsidRPr="00B17FBD" w:rsidRDefault="00046DE1" w:rsidP="00046DE1">
      <w:pPr>
        <w:numPr>
          <w:ilvl w:val="0"/>
          <w:numId w:val="1"/>
        </w:numPr>
        <w:autoSpaceDE w:val="0"/>
        <w:autoSpaceDN w:val="0"/>
        <w:adjustRightInd w:val="0"/>
        <w:rPr>
          <w:sz w:val="22"/>
          <w:szCs w:val="22"/>
        </w:rPr>
      </w:pPr>
      <w:r w:rsidRPr="00B17FBD">
        <w:rPr>
          <w:bCs/>
          <w:sz w:val="22"/>
          <w:szCs w:val="22"/>
        </w:rPr>
        <w:t>Identify  artistic methods: Classicism, Romanticism, Critical Realism, Socialist Realism, Modernism, Impressionism;</w:t>
      </w:r>
    </w:p>
    <w:p w:rsidR="00046DE1" w:rsidRPr="00B17FBD" w:rsidRDefault="00046DE1" w:rsidP="00046DE1">
      <w:pPr>
        <w:numPr>
          <w:ilvl w:val="0"/>
          <w:numId w:val="1"/>
        </w:numPr>
        <w:autoSpaceDE w:val="0"/>
        <w:autoSpaceDN w:val="0"/>
        <w:adjustRightInd w:val="0"/>
        <w:rPr>
          <w:sz w:val="22"/>
          <w:szCs w:val="22"/>
        </w:rPr>
      </w:pPr>
      <w:r w:rsidRPr="00B17FBD">
        <w:rPr>
          <w:bCs/>
          <w:sz w:val="22"/>
          <w:szCs w:val="22"/>
        </w:rPr>
        <w:t xml:space="preserve">Differentiate artistic genres:  Landscape, Portrait, Historical, Marine, </w:t>
      </w:r>
      <w:proofErr w:type="gramStart"/>
      <w:r w:rsidRPr="00B17FBD">
        <w:rPr>
          <w:bCs/>
          <w:sz w:val="22"/>
          <w:szCs w:val="22"/>
        </w:rPr>
        <w:t>Still</w:t>
      </w:r>
      <w:proofErr w:type="gramEnd"/>
      <w:r w:rsidRPr="00B17FBD">
        <w:rPr>
          <w:bCs/>
          <w:sz w:val="22"/>
          <w:szCs w:val="22"/>
        </w:rPr>
        <w:t xml:space="preserve"> Life. </w:t>
      </w:r>
    </w:p>
    <w:p w:rsidR="00046DE1" w:rsidRPr="00B17FBD" w:rsidRDefault="00046DE1" w:rsidP="00046DE1">
      <w:pPr>
        <w:numPr>
          <w:ilvl w:val="0"/>
          <w:numId w:val="1"/>
        </w:numPr>
        <w:autoSpaceDE w:val="0"/>
        <w:autoSpaceDN w:val="0"/>
        <w:adjustRightInd w:val="0"/>
        <w:rPr>
          <w:sz w:val="22"/>
          <w:szCs w:val="22"/>
        </w:rPr>
      </w:pPr>
      <w:r w:rsidRPr="00B17FBD">
        <w:rPr>
          <w:bCs/>
          <w:sz w:val="22"/>
          <w:szCs w:val="22"/>
        </w:rPr>
        <w:t>Identify the major elements of literary analysis:</w:t>
      </w:r>
      <w:r w:rsidRPr="00B17FBD">
        <w:rPr>
          <w:b/>
          <w:bCs/>
          <w:sz w:val="22"/>
          <w:szCs w:val="22"/>
        </w:rPr>
        <w:t xml:space="preserve"> </w:t>
      </w:r>
      <w:r w:rsidRPr="00B17FBD">
        <w:rPr>
          <w:sz w:val="22"/>
          <w:szCs w:val="22"/>
        </w:rPr>
        <w:t>Symbol, Metaphor, Allegory, Irony, Paradox, Tragedy, and Plot.</w:t>
      </w:r>
    </w:p>
    <w:p w:rsidR="00046DE1" w:rsidRPr="00B17FBD" w:rsidRDefault="00046DE1" w:rsidP="00046DE1">
      <w:pPr>
        <w:numPr>
          <w:ilvl w:val="0"/>
          <w:numId w:val="1"/>
        </w:numPr>
        <w:autoSpaceDE w:val="0"/>
        <w:autoSpaceDN w:val="0"/>
        <w:adjustRightInd w:val="0"/>
        <w:rPr>
          <w:sz w:val="22"/>
          <w:szCs w:val="22"/>
        </w:rPr>
      </w:pPr>
      <w:r w:rsidRPr="00B17FBD">
        <w:rPr>
          <w:sz w:val="22"/>
          <w:szCs w:val="22"/>
        </w:rPr>
        <w:t>Decipher the meaning and the power of the religious symbols.</w:t>
      </w:r>
    </w:p>
    <w:p w:rsidR="00046DE1" w:rsidRPr="00B17FBD" w:rsidRDefault="00046DE1" w:rsidP="00046DE1">
      <w:pPr>
        <w:autoSpaceDE w:val="0"/>
        <w:autoSpaceDN w:val="0"/>
        <w:adjustRightInd w:val="0"/>
        <w:rPr>
          <w:sz w:val="22"/>
          <w:szCs w:val="22"/>
        </w:rPr>
      </w:pPr>
    </w:p>
    <w:p w:rsidR="00046DE1" w:rsidRPr="00B17FBD" w:rsidRDefault="00046DE1" w:rsidP="00046DE1">
      <w:pPr>
        <w:autoSpaceDE w:val="0"/>
        <w:autoSpaceDN w:val="0"/>
        <w:adjustRightInd w:val="0"/>
        <w:rPr>
          <w:sz w:val="22"/>
          <w:szCs w:val="22"/>
        </w:rPr>
      </w:pPr>
    </w:p>
    <w:p w:rsidR="00046DE1" w:rsidRPr="00B17FBD" w:rsidRDefault="00046DE1" w:rsidP="00046DE1">
      <w:pPr>
        <w:rPr>
          <w:sz w:val="22"/>
          <w:szCs w:val="22"/>
        </w:rPr>
      </w:pPr>
      <w:r w:rsidRPr="00B17FBD">
        <w:rPr>
          <w:b/>
          <w:sz w:val="22"/>
          <w:szCs w:val="22"/>
        </w:rPr>
        <w:t>Assessment:</w:t>
      </w:r>
      <w:r w:rsidRPr="00B17FBD">
        <w:rPr>
          <w:sz w:val="22"/>
          <w:szCs w:val="22"/>
        </w:rPr>
        <w:t xml:space="preserve"> The competency levels are assessed by making the student to present and to write critical judgment of selected arguments, public policy issue, literary or artistic production. The assessment will note the student's ability to make appropriate distinctions, compose good definitions, critique arguments, and evaluate ethical and aesthetic standards.                      </w:t>
      </w:r>
    </w:p>
    <w:p w:rsidR="00046DE1" w:rsidRPr="00B17FBD" w:rsidRDefault="00046DE1" w:rsidP="00046DE1">
      <w:pPr>
        <w:autoSpaceDE w:val="0"/>
        <w:autoSpaceDN w:val="0"/>
        <w:adjustRightInd w:val="0"/>
        <w:rPr>
          <w:sz w:val="22"/>
          <w:szCs w:val="22"/>
        </w:rPr>
      </w:pPr>
    </w:p>
    <w:p w:rsidR="00046DE1" w:rsidRPr="00B17FBD" w:rsidRDefault="00046DE1" w:rsidP="00046DE1">
      <w:pPr>
        <w:rPr>
          <w:sz w:val="22"/>
          <w:szCs w:val="22"/>
        </w:rPr>
      </w:pPr>
    </w:p>
    <w:p w:rsidR="00046DE1" w:rsidRPr="00B17FBD" w:rsidRDefault="00046DE1" w:rsidP="00046DE1">
      <w:pPr>
        <w:rPr>
          <w:sz w:val="22"/>
          <w:szCs w:val="22"/>
          <w:u w:val="single"/>
        </w:rPr>
      </w:pPr>
      <w:r w:rsidRPr="00B17FBD">
        <w:rPr>
          <w:sz w:val="22"/>
          <w:szCs w:val="22"/>
        </w:rPr>
        <w:t xml:space="preserve">The course follows the principles </w:t>
      </w:r>
      <w:proofErr w:type="gramStart"/>
      <w:r w:rsidRPr="00B17FBD">
        <w:rPr>
          <w:sz w:val="22"/>
          <w:szCs w:val="22"/>
        </w:rPr>
        <w:t xml:space="preserve">of  </w:t>
      </w:r>
      <w:proofErr w:type="spellStart"/>
      <w:r w:rsidRPr="00B17FBD">
        <w:rPr>
          <w:b/>
          <w:sz w:val="22"/>
          <w:szCs w:val="22"/>
          <w:u w:val="single"/>
        </w:rPr>
        <w:t>Marianist</w:t>
      </w:r>
      <w:proofErr w:type="spellEnd"/>
      <w:proofErr w:type="gramEnd"/>
      <w:r w:rsidRPr="00B17FBD">
        <w:rPr>
          <w:b/>
          <w:sz w:val="22"/>
          <w:szCs w:val="22"/>
          <w:u w:val="single"/>
        </w:rPr>
        <w:t xml:space="preserve"> Educational Philosophy</w:t>
      </w:r>
      <w:r w:rsidRPr="00B17FBD">
        <w:rPr>
          <w:sz w:val="22"/>
          <w:szCs w:val="22"/>
        </w:rPr>
        <w:t xml:space="preserve"> :</w:t>
      </w:r>
    </w:p>
    <w:p w:rsidR="00046DE1" w:rsidRPr="00B17FBD" w:rsidRDefault="00046DE1" w:rsidP="00046DE1">
      <w:pPr>
        <w:rPr>
          <w:sz w:val="22"/>
          <w:szCs w:val="22"/>
        </w:rPr>
      </w:pPr>
      <w:r w:rsidRPr="00B17FBD">
        <w:rPr>
          <w:sz w:val="22"/>
          <w:szCs w:val="22"/>
        </w:rPr>
        <w:t xml:space="preserve">The confirmation of the religious roots of culture is important theme in our days when religious views are overshadowed by global tendency toward materialism. Religion is the heart of the culture of every nation. It is an important factor in shaping of history, nations, and societies. The studies of the different aspects of world religions as well as the teaching methods of this course are organized in accordance with the following ideas of </w:t>
      </w:r>
      <w:proofErr w:type="spellStart"/>
      <w:r w:rsidRPr="00B17FBD">
        <w:rPr>
          <w:sz w:val="22"/>
          <w:szCs w:val="22"/>
        </w:rPr>
        <w:t>Marianist</w:t>
      </w:r>
      <w:proofErr w:type="spellEnd"/>
      <w:r w:rsidRPr="00B17FBD">
        <w:rPr>
          <w:sz w:val="22"/>
          <w:szCs w:val="22"/>
        </w:rPr>
        <w:t xml:space="preserve"> educational philosophy:</w:t>
      </w:r>
    </w:p>
    <w:p w:rsidR="00046DE1" w:rsidRPr="00B17FBD" w:rsidRDefault="00046DE1" w:rsidP="00046DE1">
      <w:pPr>
        <w:rPr>
          <w:sz w:val="22"/>
          <w:szCs w:val="22"/>
        </w:rPr>
      </w:pPr>
    </w:p>
    <w:p w:rsidR="00046DE1" w:rsidRPr="00B17FBD" w:rsidRDefault="00046DE1" w:rsidP="00046DE1">
      <w:pPr>
        <w:rPr>
          <w:sz w:val="22"/>
          <w:szCs w:val="22"/>
        </w:rPr>
      </w:pPr>
      <w:r w:rsidRPr="00B17FBD">
        <w:rPr>
          <w:sz w:val="22"/>
          <w:szCs w:val="22"/>
        </w:rPr>
        <w:t>Educate for formation in faith;</w:t>
      </w:r>
    </w:p>
    <w:p w:rsidR="00046DE1" w:rsidRPr="00B17FBD" w:rsidRDefault="00046DE1" w:rsidP="00046DE1">
      <w:pPr>
        <w:rPr>
          <w:sz w:val="22"/>
          <w:szCs w:val="22"/>
        </w:rPr>
      </w:pPr>
      <w:r w:rsidRPr="00B17FBD">
        <w:rPr>
          <w:sz w:val="22"/>
          <w:szCs w:val="22"/>
        </w:rPr>
        <w:t>Provide for an integral quality education;</w:t>
      </w:r>
    </w:p>
    <w:p w:rsidR="00046DE1" w:rsidRPr="00B17FBD" w:rsidRDefault="00046DE1" w:rsidP="00046DE1">
      <w:pPr>
        <w:rPr>
          <w:sz w:val="22"/>
          <w:szCs w:val="22"/>
        </w:rPr>
      </w:pPr>
      <w:r w:rsidRPr="00B17FBD">
        <w:rPr>
          <w:sz w:val="22"/>
          <w:szCs w:val="22"/>
        </w:rPr>
        <w:t>Educate for family spirit;</w:t>
      </w:r>
    </w:p>
    <w:p w:rsidR="00046DE1" w:rsidRPr="00B17FBD" w:rsidRDefault="00046DE1" w:rsidP="00046DE1">
      <w:pPr>
        <w:rPr>
          <w:sz w:val="22"/>
          <w:szCs w:val="22"/>
        </w:rPr>
      </w:pPr>
      <w:r w:rsidRPr="00B17FBD">
        <w:rPr>
          <w:sz w:val="22"/>
          <w:szCs w:val="22"/>
        </w:rPr>
        <w:t>Educate for service, justice and peace;</w:t>
      </w:r>
    </w:p>
    <w:p w:rsidR="00046DE1" w:rsidRPr="00B17FBD" w:rsidRDefault="00046DE1" w:rsidP="00046DE1">
      <w:pPr>
        <w:rPr>
          <w:sz w:val="22"/>
          <w:szCs w:val="22"/>
        </w:rPr>
      </w:pPr>
      <w:r w:rsidRPr="00B17FBD">
        <w:rPr>
          <w:sz w:val="22"/>
          <w:szCs w:val="22"/>
        </w:rPr>
        <w:t>Educate for adaptation and change.</w:t>
      </w:r>
    </w:p>
    <w:p w:rsidR="00046DE1" w:rsidRPr="00B17FBD" w:rsidRDefault="00046DE1" w:rsidP="00046DE1">
      <w:pPr>
        <w:rPr>
          <w:sz w:val="22"/>
          <w:szCs w:val="22"/>
        </w:rPr>
      </w:pPr>
    </w:p>
    <w:p w:rsidR="00046DE1" w:rsidRPr="00B17FBD" w:rsidRDefault="00046DE1" w:rsidP="00046DE1">
      <w:pPr>
        <w:rPr>
          <w:sz w:val="22"/>
          <w:szCs w:val="22"/>
        </w:rPr>
      </w:pPr>
    </w:p>
    <w:p w:rsidR="00046DE1" w:rsidRPr="00B17FBD" w:rsidRDefault="00046DE1" w:rsidP="00046DE1">
      <w:pPr>
        <w:rPr>
          <w:b/>
          <w:sz w:val="22"/>
          <w:szCs w:val="22"/>
        </w:rPr>
      </w:pPr>
      <w:r w:rsidRPr="00B17FBD">
        <w:rPr>
          <w:b/>
          <w:sz w:val="22"/>
          <w:szCs w:val="22"/>
        </w:rPr>
        <w:t>Educate for formation in faith.</w:t>
      </w:r>
    </w:p>
    <w:p w:rsidR="00046DE1" w:rsidRPr="00B17FBD" w:rsidRDefault="00046DE1" w:rsidP="00046DE1">
      <w:pPr>
        <w:rPr>
          <w:sz w:val="22"/>
          <w:szCs w:val="22"/>
        </w:rPr>
      </w:pPr>
      <w:r w:rsidRPr="00B17FBD">
        <w:rPr>
          <w:sz w:val="22"/>
          <w:szCs w:val="22"/>
        </w:rPr>
        <w:tab/>
        <w:t xml:space="preserve">The method of the course intends to help students to find personal significance of the content of the course for each one of them. The understanding that   the development of man means the development of his spiritual self, the increase of the divine in his nature and the presence of this idea in world religions increases the validity of faith for them. </w:t>
      </w:r>
    </w:p>
    <w:p w:rsidR="00046DE1" w:rsidRPr="00B17FBD" w:rsidRDefault="00046DE1" w:rsidP="00046DE1">
      <w:pPr>
        <w:rPr>
          <w:sz w:val="22"/>
          <w:szCs w:val="22"/>
        </w:rPr>
      </w:pPr>
      <w:r w:rsidRPr="00B17FBD">
        <w:rPr>
          <w:sz w:val="22"/>
          <w:szCs w:val="22"/>
        </w:rPr>
        <w:t>From the recognition of symbols through the students ascend toward symbolism of life and ultimately toward the religious symbolism thus acknowledging the hierarchy which brings them to the top of it toward the Transcendent.</w:t>
      </w:r>
    </w:p>
    <w:p w:rsidR="00046DE1" w:rsidRPr="00B17FBD" w:rsidRDefault="00046DE1" w:rsidP="00046DE1">
      <w:pPr>
        <w:rPr>
          <w:sz w:val="22"/>
          <w:szCs w:val="22"/>
        </w:rPr>
      </w:pPr>
    </w:p>
    <w:p w:rsidR="00046DE1" w:rsidRPr="00B17FBD" w:rsidRDefault="00046DE1" w:rsidP="00046DE1">
      <w:pPr>
        <w:rPr>
          <w:b/>
          <w:sz w:val="22"/>
          <w:szCs w:val="22"/>
        </w:rPr>
      </w:pPr>
      <w:r w:rsidRPr="00B17FBD">
        <w:rPr>
          <w:b/>
          <w:sz w:val="22"/>
          <w:szCs w:val="22"/>
        </w:rPr>
        <w:t>Provide for an integral quality education.</w:t>
      </w:r>
    </w:p>
    <w:p w:rsidR="00046DE1" w:rsidRPr="00B17FBD" w:rsidRDefault="00046DE1" w:rsidP="00046DE1">
      <w:pPr>
        <w:rPr>
          <w:sz w:val="22"/>
          <w:szCs w:val="22"/>
        </w:rPr>
      </w:pPr>
      <w:r w:rsidRPr="00B17FBD">
        <w:rPr>
          <w:sz w:val="22"/>
          <w:szCs w:val="22"/>
        </w:rPr>
        <w:tab/>
        <w:t>The content of the course opens the awareness of the plurality of the religious traditions; teaches to value and respect the diversity of cultures and unlike world views.</w:t>
      </w:r>
    </w:p>
    <w:p w:rsidR="00046DE1" w:rsidRPr="00B17FBD" w:rsidRDefault="00046DE1" w:rsidP="00046DE1">
      <w:pPr>
        <w:rPr>
          <w:sz w:val="22"/>
          <w:szCs w:val="22"/>
        </w:rPr>
      </w:pPr>
      <w:r w:rsidRPr="00B17FBD">
        <w:rPr>
          <w:sz w:val="22"/>
          <w:szCs w:val="22"/>
        </w:rPr>
        <w:t xml:space="preserve">Religion occupies the fundamental place in every culture thus being integral by its very definition. This is why the important objective of this course is to study how the central ideas of world religions were/are expressed in art, literature and various aspects of political and social life </w:t>
      </w:r>
    </w:p>
    <w:p w:rsidR="00046DE1" w:rsidRPr="00B17FBD" w:rsidRDefault="00046DE1" w:rsidP="00046DE1">
      <w:pPr>
        <w:rPr>
          <w:b/>
          <w:sz w:val="22"/>
          <w:szCs w:val="22"/>
        </w:rPr>
      </w:pPr>
    </w:p>
    <w:p w:rsidR="00046DE1" w:rsidRPr="00B17FBD" w:rsidRDefault="00046DE1" w:rsidP="00046DE1">
      <w:pPr>
        <w:rPr>
          <w:b/>
          <w:sz w:val="22"/>
          <w:szCs w:val="22"/>
        </w:rPr>
      </w:pPr>
      <w:r w:rsidRPr="00B17FBD">
        <w:rPr>
          <w:b/>
          <w:sz w:val="22"/>
          <w:szCs w:val="22"/>
        </w:rPr>
        <w:t xml:space="preserve">Educate for family spirit. </w:t>
      </w:r>
      <w:r w:rsidRPr="00B17FBD">
        <w:rPr>
          <w:sz w:val="22"/>
          <w:szCs w:val="22"/>
        </w:rPr>
        <w:t xml:space="preserve">The developing through the course the understanding of the religion as a </w:t>
      </w:r>
      <w:r w:rsidRPr="00B17FBD">
        <w:rPr>
          <w:i/>
          <w:sz w:val="22"/>
          <w:szCs w:val="22"/>
        </w:rPr>
        <w:t xml:space="preserve">unity </w:t>
      </w:r>
      <w:r w:rsidRPr="00B17FBD">
        <w:rPr>
          <w:sz w:val="22"/>
          <w:szCs w:val="22"/>
        </w:rPr>
        <w:t>of men with each other and all men within Transcendent intends to build the awareness of the necessity of faith as an instrument for the achievement of such a unity.</w:t>
      </w:r>
    </w:p>
    <w:p w:rsidR="00046DE1" w:rsidRPr="00B17FBD" w:rsidRDefault="00046DE1" w:rsidP="00046DE1">
      <w:pPr>
        <w:rPr>
          <w:b/>
          <w:sz w:val="22"/>
          <w:szCs w:val="22"/>
        </w:rPr>
      </w:pPr>
    </w:p>
    <w:p w:rsidR="00046DE1" w:rsidRPr="00B17FBD" w:rsidRDefault="00046DE1" w:rsidP="00046DE1">
      <w:pPr>
        <w:rPr>
          <w:b/>
          <w:sz w:val="22"/>
          <w:szCs w:val="22"/>
        </w:rPr>
      </w:pPr>
      <w:r w:rsidRPr="00B17FBD">
        <w:rPr>
          <w:b/>
          <w:sz w:val="22"/>
          <w:szCs w:val="22"/>
        </w:rPr>
        <w:t xml:space="preserve">Educate for service, justice and peace. </w:t>
      </w:r>
      <w:r w:rsidRPr="00B17FBD">
        <w:rPr>
          <w:sz w:val="22"/>
          <w:szCs w:val="22"/>
        </w:rPr>
        <w:t xml:space="preserve">Service to others is the essence of Christian faith, which became the highest value in our global era. One of the goals of the course is to examine from both theoretical and personal point of view the values  people have in relation to Justice our global era. Students will learn about the emergence, the articulation, the transformation, and the structure of values, the kinds of values and their hierarchy with reference to the possibility of their realization through Justice. </w:t>
      </w:r>
    </w:p>
    <w:p w:rsidR="00046DE1" w:rsidRPr="00B17FBD" w:rsidRDefault="00046DE1" w:rsidP="00046DE1">
      <w:pPr>
        <w:rPr>
          <w:b/>
          <w:sz w:val="22"/>
          <w:szCs w:val="22"/>
        </w:rPr>
      </w:pPr>
    </w:p>
    <w:p w:rsidR="00046DE1" w:rsidRPr="00B17FBD" w:rsidRDefault="00046DE1" w:rsidP="00046DE1">
      <w:pPr>
        <w:rPr>
          <w:b/>
          <w:sz w:val="22"/>
          <w:szCs w:val="22"/>
        </w:rPr>
      </w:pPr>
      <w:r w:rsidRPr="00B17FBD">
        <w:rPr>
          <w:b/>
          <w:sz w:val="22"/>
          <w:szCs w:val="22"/>
        </w:rPr>
        <w:t xml:space="preserve">Educate for adaptation and change. </w:t>
      </w:r>
      <w:r w:rsidRPr="00B17FBD">
        <w:rPr>
          <w:sz w:val="22"/>
          <w:szCs w:val="22"/>
        </w:rPr>
        <w:t xml:space="preserve">This course will help students to understand how important in our time to recognize the existence of both similarities and differences among human forms of life as well as their socio-political environments. IN order to adjust to fluidity of life it is important for students to learn from this course about permanence and change of human values in different cultures, their competition for dominance, their circulation and dissemination. </w:t>
      </w:r>
    </w:p>
    <w:p w:rsidR="00046DE1" w:rsidRPr="00B17FBD" w:rsidRDefault="00046DE1" w:rsidP="00046DE1">
      <w:pPr>
        <w:rPr>
          <w:b/>
          <w:sz w:val="22"/>
          <w:szCs w:val="22"/>
        </w:rPr>
      </w:pPr>
    </w:p>
    <w:p w:rsidR="00046DE1" w:rsidRPr="00B17FBD" w:rsidRDefault="00046DE1" w:rsidP="00046DE1">
      <w:pPr>
        <w:rPr>
          <w:b/>
          <w:sz w:val="22"/>
          <w:szCs w:val="22"/>
        </w:rPr>
      </w:pPr>
      <w:r w:rsidRPr="00B17FBD">
        <w:rPr>
          <w:b/>
          <w:sz w:val="22"/>
          <w:szCs w:val="22"/>
        </w:rPr>
        <w:t>COURSE REQUIREMENTS:</w:t>
      </w:r>
    </w:p>
    <w:p w:rsidR="00046DE1" w:rsidRPr="00B17FBD" w:rsidRDefault="00046DE1" w:rsidP="00046DE1">
      <w:pPr>
        <w:rPr>
          <w:sz w:val="22"/>
          <w:szCs w:val="22"/>
        </w:rPr>
      </w:pPr>
    </w:p>
    <w:p w:rsidR="00046DE1" w:rsidRPr="00B17FBD" w:rsidRDefault="00046DE1" w:rsidP="00046DE1">
      <w:pPr>
        <w:rPr>
          <w:sz w:val="22"/>
          <w:szCs w:val="22"/>
        </w:rPr>
      </w:pPr>
      <w:proofErr w:type="gramStart"/>
      <w:r w:rsidRPr="00B17FBD">
        <w:rPr>
          <w:b/>
          <w:sz w:val="22"/>
          <w:szCs w:val="22"/>
          <w:u w:val="single"/>
        </w:rPr>
        <w:lastRenderedPageBreak/>
        <w:t>Attendance</w:t>
      </w:r>
      <w:r w:rsidRPr="00B17FBD">
        <w:rPr>
          <w:b/>
          <w:sz w:val="22"/>
          <w:szCs w:val="22"/>
        </w:rPr>
        <w:t>.</w:t>
      </w:r>
      <w:proofErr w:type="gramEnd"/>
      <w:r w:rsidRPr="00B17FBD">
        <w:rPr>
          <w:sz w:val="22"/>
          <w:szCs w:val="22"/>
        </w:rPr>
        <w:t xml:space="preserve"> Students are expected to attend all the classes, to be prepared, and participate in class discussions and activities. All class activities, discussions and assignments are </w:t>
      </w:r>
      <w:r w:rsidRPr="00B17FBD">
        <w:rPr>
          <w:b/>
          <w:sz w:val="22"/>
          <w:szCs w:val="22"/>
        </w:rPr>
        <w:t>graded</w:t>
      </w:r>
      <w:r w:rsidRPr="00B17FBD">
        <w:rPr>
          <w:sz w:val="22"/>
          <w:szCs w:val="22"/>
        </w:rPr>
        <w:t xml:space="preserve">; consequently, the class attendance and participation are essential for a student if he/she wants to receive full credit for the course. </w:t>
      </w:r>
    </w:p>
    <w:p w:rsidR="00046DE1" w:rsidRPr="00B17FBD" w:rsidRDefault="00046DE1" w:rsidP="00046DE1">
      <w:pPr>
        <w:rPr>
          <w:sz w:val="22"/>
          <w:szCs w:val="22"/>
        </w:rPr>
      </w:pPr>
    </w:p>
    <w:p w:rsidR="00046DE1" w:rsidRPr="00B17FBD" w:rsidRDefault="00046DE1" w:rsidP="00046DE1">
      <w:pPr>
        <w:rPr>
          <w:sz w:val="22"/>
          <w:szCs w:val="22"/>
        </w:rPr>
      </w:pPr>
      <w:r w:rsidRPr="00B17FBD">
        <w:rPr>
          <w:b/>
          <w:sz w:val="22"/>
          <w:szCs w:val="22"/>
        </w:rPr>
        <w:t xml:space="preserve">Points will be deducted </w:t>
      </w:r>
      <w:r w:rsidRPr="00B17FBD">
        <w:rPr>
          <w:sz w:val="22"/>
          <w:szCs w:val="22"/>
        </w:rPr>
        <w:t xml:space="preserve">for </w:t>
      </w:r>
      <w:r w:rsidRPr="00B17FBD">
        <w:rPr>
          <w:b/>
          <w:sz w:val="22"/>
          <w:szCs w:val="22"/>
        </w:rPr>
        <w:t>unexcused absence</w:t>
      </w:r>
      <w:r w:rsidRPr="00B17FBD">
        <w:rPr>
          <w:sz w:val="22"/>
          <w:szCs w:val="22"/>
        </w:rPr>
        <w:t xml:space="preserve"> and</w:t>
      </w:r>
      <w:r w:rsidRPr="00B17FBD">
        <w:rPr>
          <w:b/>
          <w:sz w:val="22"/>
          <w:szCs w:val="22"/>
        </w:rPr>
        <w:t xml:space="preserve"> class disruptions during the lecture</w:t>
      </w:r>
      <w:r w:rsidRPr="00B17FBD">
        <w:rPr>
          <w:sz w:val="22"/>
          <w:szCs w:val="22"/>
        </w:rPr>
        <w:t xml:space="preserve">. Student has to understand that irrelevant conversation during the lecture or discussion undermines not only his/her chance to have a good grade, but  takes this chance away from his/her classmates. The creative spirit of class should not be destroyed by unrelated talks. </w:t>
      </w:r>
    </w:p>
    <w:p w:rsidR="00046DE1" w:rsidRPr="00B17FBD" w:rsidRDefault="00046DE1" w:rsidP="00046DE1">
      <w:pPr>
        <w:rPr>
          <w:sz w:val="22"/>
          <w:szCs w:val="22"/>
        </w:rPr>
      </w:pPr>
    </w:p>
    <w:p w:rsidR="00046DE1" w:rsidRPr="00B17FBD" w:rsidRDefault="00046DE1" w:rsidP="00046DE1">
      <w:pPr>
        <w:rPr>
          <w:b/>
          <w:sz w:val="22"/>
          <w:szCs w:val="22"/>
          <w:u w:val="single"/>
        </w:rPr>
      </w:pPr>
      <w:r w:rsidRPr="00B17FBD">
        <w:rPr>
          <w:b/>
          <w:sz w:val="22"/>
          <w:szCs w:val="22"/>
          <w:u w:val="single"/>
        </w:rPr>
        <w:t>Course Grading:</w:t>
      </w:r>
    </w:p>
    <w:p w:rsidR="00046DE1" w:rsidRPr="00B17FBD" w:rsidRDefault="00046DE1" w:rsidP="00046DE1">
      <w:pPr>
        <w:rPr>
          <w:sz w:val="22"/>
          <w:szCs w:val="22"/>
        </w:rPr>
      </w:pPr>
      <w:r w:rsidRPr="00B17FBD">
        <w:rPr>
          <w:sz w:val="22"/>
          <w:szCs w:val="22"/>
        </w:rPr>
        <w:t>All exams will be counted for a percentage of the total grade, as follows:</w:t>
      </w:r>
    </w:p>
    <w:p w:rsidR="00046DE1" w:rsidRPr="00B17FBD" w:rsidRDefault="00046DE1" w:rsidP="00046DE1">
      <w:pPr>
        <w:rPr>
          <w:sz w:val="22"/>
          <w:szCs w:val="22"/>
        </w:rPr>
      </w:pPr>
    </w:p>
    <w:p w:rsidR="00046DE1" w:rsidRPr="00B17FBD" w:rsidRDefault="00046DE1" w:rsidP="00046DE1">
      <w:pPr>
        <w:rPr>
          <w:sz w:val="22"/>
          <w:szCs w:val="22"/>
          <w:u w:val="single"/>
        </w:rPr>
      </w:pPr>
      <w:r w:rsidRPr="00B17FBD">
        <w:rPr>
          <w:sz w:val="22"/>
          <w:szCs w:val="22"/>
        </w:rPr>
        <w:tab/>
        <w:t>90-100</w:t>
      </w:r>
      <w:r w:rsidRPr="00B17FBD">
        <w:rPr>
          <w:sz w:val="22"/>
          <w:szCs w:val="22"/>
        </w:rPr>
        <w:tab/>
      </w:r>
      <w:r w:rsidRPr="00B17FBD">
        <w:rPr>
          <w:sz w:val="22"/>
          <w:szCs w:val="22"/>
        </w:rPr>
        <w:tab/>
        <w:t>A</w:t>
      </w:r>
      <w:r w:rsidRPr="00B17FBD">
        <w:rPr>
          <w:sz w:val="22"/>
          <w:szCs w:val="22"/>
        </w:rPr>
        <w:tab/>
      </w:r>
      <w:r w:rsidRPr="00B17FBD">
        <w:rPr>
          <w:sz w:val="22"/>
          <w:szCs w:val="22"/>
        </w:rPr>
        <w:tab/>
        <w:t>In class activity- 60%</w:t>
      </w:r>
    </w:p>
    <w:p w:rsidR="00046DE1" w:rsidRPr="00B17FBD" w:rsidRDefault="00046DE1" w:rsidP="00046DE1">
      <w:pPr>
        <w:rPr>
          <w:sz w:val="22"/>
          <w:szCs w:val="22"/>
        </w:rPr>
      </w:pPr>
      <w:r w:rsidRPr="00B17FBD">
        <w:rPr>
          <w:sz w:val="22"/>
          <w:szCs w:val="22"/>
        </w:rPr>
        <w:tab/>
        <w:t>80-89</w:t>
      </w:r>
      <w:r w:rsidRPr="00B17FBD">
        <w:rPr>
          <w:sz w:val="22"/>
          <w:szCs w:val="22"/>
        </w:rPr>
        <w:tab/>
      </w:r>
      <w:r w:rsidRPr="00B17FBD">
        <w:rPr>
          <w:sz w:val="22"/>
          <w:szCs w:val="22"/>
        </w:rPr>
        <w:tab/>
        <w:t>B</w:t>
      </w:r>
      <w:r w:rsidRPr="00B17FBD">
        <w:rPr>
          <w:sz w:val="22"/>
          <w:szCs w:val="22"/>
        </w:rPr>
        <w:tab/>
      </w:r>
      <w:r w:rsidRPr="00B17FBD">
        <w:rPr>
          <w:sz w:val="22"/>
          <w:szCs w:val="22"/>
        </w:rPr>
        <w:tab/>
        <w:t>Midterm- 20%</w:t>
      </w:r>
      <w:r w:rsidRPr="00B17FBD">
        <w:rPr>
          <w:sz w:val="22"/>
          <w:szCs w:val="22"/>
        </w:rPr>
        <w:tab/>
      </w:r>
    </w:p>
    <w:p w:rsidR="00046DE1" w:rsidRPr="00B17FBD" w:rsidRDefault="00046DE1" w:rsidP="00046DE1">
      <w:pPr>
        <w:rPr>
          <w:sz w:val="22"/>
          <w:szCs w:val="22"/>
        </w:rPr>
      </w:pPr>
      <w:r w:rsidRPr="00B17FBD">
        <w:rPr>
          <w:sz w:val="22"/>
          <w:szCs w:val="22"/>
        </w:rPr>
        <w:tab/>
        <w:t>70-79</w:t>
      </w:r>
      <w:r w:rsidRPr="00B17FBD">
        <w:rPr>
          <w:sz w:val="22"/>
          <w:szCs w:val="22"/>
        </w:rPr>
        <w:tab/>
      </w:r>
      <w:r w:rsidRPr="00B17FBD">
        <w:rPr>
          <w:sz w:val="22"/>
          <w:szCs w:val="22"/>
        </w:rPr>
        <w:tab/>
        <w:t>C</w:t>
      </w:r>
      <w:r w:rsidRPr="00B17FBD">
        <w:rPr>
          <w:sz w:val="22"/>
          <w:szCs w:val="22"/>
        </w:rPr>
        <w:tab/>
      </w:r>
      <w:r w:rsidRPr="00B17FBD">
        <w:rPr>
          <w:sz w:val="22"/>
          <w:szCs w:val="22"/>
        </w:rPr>
        <w:tab/>
        <w:t xml:space="preserve">Final – 20%         </w:t>
      </w:r>
    </w:p>
    <w:p w:rsidR="00046DE1" w:rsidRPr="00B17FBD" w:rsidRDefault="00046DE1" w:rsidP="00046DE1">
      <w:pPr>
        <w:ind w:firstLine="720"/>
        <w:rPr>
          <w:sz w:val="22"/>
          <w:szCs w:val="22"/>
        </w:rPr>
      </w:pPr>
      <w:r w:rsidRPr="00B17FBD">
        <w:rPr>
          <w:sz w:val="22"/>
          <w:szCs w:val="22"/>
        </w:rPr>
        <w:t>60-69</w:t>
      </w:r>
      <w:r w:rsidRPr="00B17FBD">
        <w:rPr>
          <w:sz w:val="22"/>
          <w:szCs w:val="22"/>
        </w:rPr>
        <w:tab/>
      </w:r>
      <w:r w:rsidRPr="00B17FBD">
        <w:rPr>
          <w:sz w:val="22"/>
          <w:szCs w:val="22"/>
        </w:rPr>
        <w:tab/>
        <w:t>D</w:t>
      </w:r>
      <w:r w:rsidRPr="00B17FBD">
        <w:rPr>
          <w:sz w:val="22"/>
          <w:szCs w:val="22"/>
        </w:rPr>
        <w:tab/>
        <w:t xml:space="preserve">          </w:t>
      </w:r>
      <w:r w:rsidRPr="00B17FBD">
        <w:rPr>
          <w:sz w:val="22"/>
          <w:szCs w:val="22"/>
        </w:rPr>
        <w:tab/>
      </w:r>
    </w:p>
    <w:p w:rsidR="00046DE1" w:rsidRPr="00B17FBD" w:rsidRDefault="00046DE1" w:rsidP="00046DE1">
      <w:pPr>
        <w:ind w:firstLine="720"/>
        <w:rPr>
          <w:sz w:val="22"/>
          <w:szCs w:val="22"/>
        </w:rPr>
      </w:pPr>
      <w:r w:rsidRPr="00B17FBD">
        <w:rPr>
          <w:sz w:val="22"/>
          <w:szCs w:val="22"/>
        </w:rPr>
        <w:t xml:space="preserve">Below 60         F         </w:t>
      </w:r>
      <w:r w:rsidRPr="00B17FBD">
        <w:rPr>
          <w:sz w:val="22"/>
          <w:szCs w:val="22"/>
        </w:rPr>
        <w:tab/>
        <w:t xml:space="preserve"> </w:t>
      </w:r>
    </w:p>
    <w:p w:rsidR="00046DE1" w:rsidRPr="00B17FBD" w:rsidRDefault="00046DE1" w:rsidP="00046DE1">
      <w:pPr>
        <w:rPr>
          <w:sz w:val="22"/>
          <w:szCs w:val="22"/>
        </w:rPr>
      </w:pP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r>
    </w:p>
    <w:p w:rsidR="00046DE1" w:rsidRPr="00B17FBD" w:rsidRDefault="000400A7" w:rsidP="00046DE1">
      <w:pPr>
        <w:rPr>
          <w:b/>
          <w:sz w:val="22"/>
          <w:szCs w:val="22"/>
          <w:u w:val="single"/>
        </w:rPr>
      </w:pPr>
      <w:r>
        <w:rPr>
          <w:b/>
          <w:sz w:val="22"/>
          <w:szCs w:val="22"/>
          <w:u w:val="single"/>
        </w:rPr>
        <w:t xml:space="preserve">In Class activity” </w:t>
      </w:r>
      <w:r w:rsidR="00046DE1" w:rsidRPr="00B17FBD">
        <w:rPr>
          <w:b/>
          <w:sz w:val="22"/>
          <w:szCs w:val="22"/>
          <w:u w:val="single"/>
        </w:rPr>
        <w:t>out of Total 60%:</w:t>
      </w:r>
    </w:p>
    <w:p w:rsidR="00046DE1" w:rsidRPr="00B17FBD" w:rsidRDefault="00046DE1" w:rsidP="00046DE1">
      <w:pPr>
        <w:rPr>
          <w:sz w:val="22"/>
          <w:szCs w:val="22"/>
          <w:u w:val="single"/>
        </w:rPr>
      </w:pPr>
    </w:p>
    <w:p w:rsidR="00046DE1" w:rsidRPr="00B17FBD" w:rsidRDefault="00046DE1" w:rsidP="00046DE1">
      <w:pPr>
        <w:rPr>
          <w:sz w:val="22"/>
          <w:szCs w:val="22"/>
        </w:rPr>
      </w:pPr>
      <w:proofErr w:type="gramStart"/>
      <w:r w:rsidRPr="00B17FBD">
        <w:rPr>
          <w:sz w:val="22"/>
          <w:szCs w:val="22"/>
        </w:rPr>
        <w:t>I..</w:t>
      </w:r>
      <w:proofErr w:type="gramEnd"/>
      <w:r w:rsidRPr="00B17FBD">
        <w:rPr>
          <w:sz w:val="22"/>
          <w:szCs w:val="22"/>
        </w:rPr>
        <w:tab/>
      </w:r>
      <w:r w:rsidRPr="00B17FBD">
        <w:rPr>
          <w:b/>
          <w:sz w:val="22"/>
          <w:szCs w:val="22"/>
        </w:rPr>
        <w:t>Discussions (35%):</w:t>
      </w:r>
    </w:p>
    <w:p w:rsidR="00046DE1" w:rsidRPr="00B17FBD" w:rsidRDefault="00046DE1" w:rsidP="00046DE1">
      <w:pPr>
        <w:rPr>
          <w:sz w:val="22"/>
          <w:szCs w:val="22"/>
        </w:rPr>
      </w:pPr>
    </w:p>
    <w:p w:rsidR="00046DE1" w:rsidRPr="00B17FBD" w:rsidRDefault="00046DE1" w:rsidP="00046DE1">
      <w:pPr>
        <w:numPr>
          <w:ilvl w:val="0"/>
          <w:numId w:val="3"/>
        </w:numPr>
        <w:tabs>
          <w:tab w:val="clear" w:pos="720"/>
          <w:tab w:val="num" w:pos="1080"/>
        </w:tabs>
        <w:ind w:left="1080"/>
        <w:rPr>
          <w:sz w:val="22"/>
          <w:szCs w:val="22"/>
        </w:rPr>
      </w:pPr>
      <w:r w:rsidRPr="00B17FBD">
        <w:rPr>
          <w:sz w:val="22"/>
          <w:szCs w:val="22"/>
        </w:rPr>
        <w:t xml:space="preserve">My </w:t>
      </w:r>
      <w:proofErr w:type="gramStart"/>
      <w:r w:rsidRPr="00B17FBD">
        <w:rPr>
          <w:sz w:val="22"/>
          <w:szCs w:val="22"/>
        </w:rPr>
        <w:t>symbol  (</w:t>
      </w:r>
      <w:proofErr w:type="gramEnd"/>
      <w:r w:rsidRPr="00B17FBD">
        <w:rPr>
          <w:sz w:val="22"/>
          <w:szCs w:val="22"/>
        </w:rPr>
        <w:t>2%)</w:t>
      </w:r>
    </w:p>
    <w:p w:rsidR="00046DE1" w:rsidRPr="00B17FBD" w:rsidRDefault="00046DE1" w:rsidP="00046DE1">
      <w:pPr>
        <w:numPr>
          <w:ilvl w:val="0"/>
          <w:numId w:val="3"/>
        </w:numPr>
        <w:tabs>
          <w:tab w:val="clear" w:pos="720"/>
          <w:tab w:val="num" w:pos="1080"/>
        </w:tabs>
        <w:ind w:left="1080"/>
        <w:rPr>
          <w:sz w:val="22"/>
          <w:szCs w:val="22"/>
        </w:rPr>
      </w:pPr>
      <w:r w:rsidRPr="00B17FBD">
        <w:rPr>
          <w:sz w:val="22"/>
          <w:szCs w:val="22"/>
        </w:rPr>
        <w:t>Poetry (3%)</w:t>
      </w:r>
    </w:p>
    <w:p w:rsidR="00046DE1" w:rsidRPr="00B17FBD" w:rsidRDefault="00046DE1" w:rsidP="00046DE1">
      <w:pPr>
        <w:numPr>
          <w:ilvl w:val="0"/>
          <w:numId w:val="3"/>
        </w:numPr>
        <w:tabs>
          <w:tab w:val="clear" w:pos="720"/>
          <w:tab w:val="num" w:pos="1080"/>
        </w:tabs>
        <w:ind w:left="1080"/>
        <w:rPr>
          <w:sz w:val="22"/>
          <w:szCs w:val="22"/>
        </w:rPr>
      </w:pPr>
      <w:r w:rsidRPr="00B17FBD">
        <w:rPr>
          <w:sz w:val="22"/>
          <w:szCs w:val="22"/>
        </w:rPr>
        <w:t xml:space="preserve">Finish the </w:t>
      </w:r>
      <w:proofErr w:type="gramStart"/>
      <w:r w:rsidRPr="00B17FBD">
        <w:rPr>
          <w:sz w:val="22"/>
          <w:szCs w:val="22"/>
        </w:rPr>
        <w:t>story  (</w:t>
      </w:r>
      <w:proofErr w:type="gramEnd"/>
      <w:r w:rsidRPr="00B17FBD">
        <w:rPr>
          <w:sz w:val="22"/>
          <w:szCs w:val="22"/>
        </w:rPr>
        <w:t xml:space="preserve"> 5%)</w:t>
      </w:r>
    </w:p>
    <w:p w:rsidR="00046DE1" w:rsidRPr="00B17FBD" w:rsidRDefault="00046DE1" w:rsidP="00046DE1">
      <w:pPr>
        <w:numPr>
          <w:ilvl w:val="0"/>
          <w:numId w:val="3"/>
        </w:numPr>
        <w:tabs>
          <w:tab w:val="clear" w:pos="720"/>
          <w:tab w:val="num" w:pos="1080"/>
        </w:tabs>
        <w:ind w:left="1080"/>
        <w:rPr>
          <w:sz w:val="22"/>
          <w:szCs w:val="22"/>
        </w:rPr>
      </w:pPr>
      <w:r w:rsidRPr="00B17FBD">
        <w:rPr>
          <w:sz w:val="22"/>
          <w:szCs w:val="22"/>
        </w:rPr>
        <w:t xml:space="preserve">Religious </w:t>
      </w:r>
      <w:proofErr w:type="gramStart"/>
      <w:r w:rsidRPr="00B17FBD">
        <w:rPr>
          <w:sz w:val="22"/>
          <w:szCs w:val="22"/>
        </w:rPr>
        <w:t>symbolism :</w:t>
      </w:r>
      <w:proofErr w:type="gramEnd"/>
      <w:r w:rsidRPr="00B17FBD">
        <w:rPr>
          <w:sz w:val="22"/>
          <w:szCs w:val="22"/>
        </w:rPr>
        <w:t xml:space="preserve"> </w:t>
      </w:r>
      <w:r w:rsidRPr="00B17FBD">
        <w:rPr>
          <w:i/>
          <w:sz w:val="22"/>
          <w:szCs w:val="22"/>
        </w:rPr>
        <w:t>Prodigal Son</w:t>
      </w:r>
      <w:r w:rsidRPr="00B17FBD">
        <w:rPr>
          <w:sz w:val="22"/>
          <w:szCs w:val="22"/>
        </w:rPr>
        <w:t xml:space="preserve"> (3%)</w:t>
      </w:r>
    </w:p>
    <w:p w:rsidR="00046DE1" w:rsidRPr="00B17FBD" w:rsidRDefault="00046DE1" w:rsidP="00046DE1">
      <w:pPr>
        <w:numPr>
          <w:ilvl w:val="0"/>
          <w:numId w:val="3"/>
        </w:numPr>
        <w:tabs>
          <w:tab w:val="clear" w:pos="720"/>
          <w:tab w:val="num" w:pos="1080"/>
        </w:tabs>
        <w:ind w:left="1080"/>
        <w:rPr>
          <w:sz w:val="22"/>
          <w:szCs w:val="22"/>
        </w:rPr>
      </w:pPr>
      <w:r w:rsidRPr="00B17FBD">
        <w:rPr>
          <w:sz w:val="22"/>
          <w:szCs w:val="22"/>
        </w:rPr>
        <w:t xml:space="preserve">Reevaluate </w:t>
      </w:r>
      <w:r w:rsidRPr="00B17FBD">
        <w:rPr>
          <w:iCs/>
          <w:sz w:val="22"/>
          <w:szCs w:val="22"/>
        </w:rPr>
        <w:t>Personal Perspective (2%)</w:t>
      </w:r>
    </w:p>
    <w:p w:rsidR="00046DE1" w:rsidRPr="00B17FBD" w:rsidRDefault="00046DE1" w:rsidP="00046DE1">
      <w:pPr>
        <w:numPr>
          <w:ilvl w:val="0"/>
          <w:numId w:val="3"/>
        </w:numPr>
        <w:tabs>
          <w:tab w:val="clear" w:pos="720"/>
          <w:tab w:val="num" w:pos="1080"/>
        </w:tabs>
        <w:ind w:left="1080"/>
        <w:rPr>
          <w:sz w:val="22"/>
          <w:szCs w:val="22"/>
        </w:rPr>
      </w:pPr>
      <w:r w:rsidRPr="00B17FBD">
        <w:rPr>
          <w:sz w:val="22"/>
          <w:szCs w:val="22"/>
        </w:rPr>
        <w:t>Compare paintings (3%)</w:t>
      </w:r>
    </w:p>
    <w:p w:rsidR="00046DE1" w:rsidRPr="00B17FBD" w:rsidRDefault="00046DE1" w:rsidP="00046DE1">
      <w:pPr>
        <w:numPr>
          <w:ilvl w:val="0"/>
          <w:numId w:val="3"/>
        </w:numPr>
        <w:tabs>
          <w:tab w:val="clear" w:pos="720"/>
          <w:tab w:val="num" w:pos="1080"/>
        </w:tabs>
        <w:ind w:left="1080"/>
        <w:rPr>
          <w:sz w:val="22"/>
          <w:szCs w:val="22"/>
        </w:rPr>
      </w:pPr>
      <w:r w:rsidRPr="00B17FBD">
        <w:rPr>
          <w:sz w:val="22"/>
          <w:szCs w:val="22"/>
        </w:rPr>
        <w:t>R+J – music in film and/or ballet (5%)</w:t>
      </w:r>
    </w:p>
    <w:p w:rsidR="00046DE1" w:rsidRPr="00B17FBD" w:rsidRDefault="00046DE1" w:rsidP="00046DE1">
      <w:pPr>
        <w:numPr>
          <w:ilvl w:val="0"/>
          <w:numId w:val="3"/>
        </w:numPr>
        <w:tabs>
          <w:tab w:val="clear" w:pos="720"/>
          <w:tab w:val="num" w:pos="1080"/>
        </w:tabs>
        <w:ind w:left="1080"/>
        <w:rPr>
          <w:sz w:val="22"/>
          <w:szCs w:val="22"/>
        </w:rPr>
      </w:pPr>
      <w:r w:rsidRPr="00B17FBD">
        <w:rPr>
          <w:sz w:val="22"/>
          <w:szCs w:val="22"/>
        </w:rPr>
        <w:t>“</w:t>
      </w:r>
      <w:r w:rsidRPr="00B17FBD">
        <w:rPr>
          <w:i/>
          <w:sz w:val="22"/>
          <w:szCs w:val="22"/>
        </w:rPr>
        <w:t>Know thyself’</w:t>
      </w:r>
      <w:r w:rsidRPr="00B17FBD">
        <w:rPr>
          <w:sz w:val="22"/>
          <w:szCs w:val="22"/>
        </w:rPr>
        <w:t xml:space="preserve"> </w:t>
      </w:r>
      <w:proofErr w:type="gramStart"/>
      <w:r w:rsidRPr="00B17FBD">
        <w:rPr>
          <w:sz w:val="22"/>
          <w:szCs w:val="22"/>
        </w:rPr>
        <w:t>( 2</w:t>
      </w:r>
      <w:proofErr w:type="gramEnd"/>
      <w:r w:rsidRPr="00B17FBD">
        <w:rPr>
          <w:sz w:val="22"/>
          <w:szCs w:val="22"/>
        </w:rPr>
        <w:t xml:space="preserve"> volunteers) ( 5%)</w:t>
      </w:r>
    </w:p>
    <w:p w:rsidR="00046DE1" w:rsidRPr="00B17FBD" w:rsidRDefault="00046DE1" w:rsidP="00046DE1">
      <w:pPr>
        <w:numPr>
          <w:ilvl w:val="0"/>
          <w:numId w:val="3"/>
        </w:numPr>
        <w:tabs>
          <w:tab w:val="clear" w:pos="720"/>
          <w:tab w:val="num" w:pos="1080"/>
        </w:tabs>
        <w:ind w:left="1080"/>
        <w:rPr>
          <w:sz w:val="22"/>
          <w:szCs w:val="22"/>
        </w:rPr>
      </w:pPr>
      <w:r w:rsidRPr="00B17FBD">
        <w:rPr>
          <w:i/>
          <w:sz w:val="22"/>
          <w:szCs w:val="22"/>
        </w:rPr>
        <w:t>Cask of Amontillado</w:t>
      </w:r>
      <w:r w:rsidRPr="00B17FBD">
        <w:rPr>
          <w:sz w:val="22"/>
          <w:szCs w:val="22"/>
        </w:rPr>
        <w:t xml:space="preserve"> – reading, discussion (5%)</w:t>
      </w:r>
    </w:p>
    <w:p w:rsidR="00046DE1" w:rsidRPr="00B17FBD" w:rsidRDefault="00046DE1" w:rsidP="00046DE1">
      <w:pPr>
        <w:numPr>
          <w:ilvl w:val="0"/>
          <w:numId w:val="3"/>
        </w:numPr>
        <w:tabs>
          <w:tab w:val="clear" w:pos="720"/>
          <w:tab w:val="num" w:pos="1080"/>
        </w:tabs>
        <w:ind w:left="1080"/>
        <w:rPr>
          <w:sz w:val="22"/>
          <w:szCs w:val="22"/>
        </w:rPr>
      </w:pPr>
      <w:r w:rsidRPr="00B17FBD">
        <w:rPr>
          <w:i/>
          <w:sz w:val="22"/>
          <w:szCs w:val="22"/>
        </w:rPr>
        <w:t>The Last Leaf</w:t>
      </w:r>
      <w:r w:rsidRPr="00B17FBD">
        <w:rPr>
          <w:sz w:val="22"/>
          <w:szCs w:val="22"/>
        </w:rPr>
        <w:t xml:space="preserve"> – </w:t>
      </w:r>
      <w:proofErr w:type="gramStart"/>
      <w:r w:rsidRPr="00B17FBD">
        <w:rPr>
          <w:sz w:val="22"/>
          <w:szCs w:val="22"/>
        </w:rPr>
        <w:t>discussion  (</w:t>
      </w:r>
      <w:proofErr w:type="gramEnd"/>
      <w:r w:rsidRPr="00B17FBD">
        <w:rPr>
          <w:sz w:val="22"/>
          <w:szCs w:val="22"/>
        </w:rPr>
        <w:t>2%)</w:t>
      </w:r>
    </w:p>
    <w:p w:rsidR="00046DE1" w:rsidRPr="00B17FBD" w:rsidRDefault="00046DE1" w:rsidP="00046DE1">
      <w:pPr>
        <w:ind w:left="1080"/>
        <w:rPr>
          <w:sz w:val="22"/>
          <w:szCs w:val="22"/>
        </w:rPr>
      </w:pPr>
    </w:p>
    <w:p w:rsidR="00046DE1" w:rsidRPr="00B17FBD" w:rsidRDefault="00046DE1" w:rsidP="00046DE1">
      <w:pPr>
        <w:rPr>
          <w:sz w:val="22"/>
          <w:szCs w:val="22"/>
        </w:rPr>
      </w:pPr>
      <w:r w:rsidRPr="00B17FBD">
        <w:rPr>
          <w:sz w:val="22"/>
          <w:szCs w:val="22"/>
        </w:rPr>
        <w:t xml:space="preserve">II. </w:t>
      </w:r>
      <w:r w:rsidRPr="00B17FBD">
        <w:rPr>
          <w:sz w:val="22"/>
          <w:szCs w:val="22"/>
        </w:rPr>
        <w:tab/>
      </w:r>
      <w:r w:rsidRPr="00B17FBD">
        <w:rPr>
          <w:b/>
          <w:sz w:val="22"/>
          <w:szCs w:val="22"/>
        </w:rPr>
        <w:t>Play “</w:t>
      </w:r>
      <w:r w:rsidRPr="00B17FBD">
        <w:rPr>
          <w:b/>
          <w:sz w:val="22"/>
          <w:szCs w:val="22"/>
          <w:u w:val="single"/>
        </w:rPr>
        <w:t>Three Sisters</w:t>
      </w:r>
      <w:r w:rsidRPr="00B17FBD">
        <w:rPr>
          <w:sz w:val="22"/>
          <w:szCs w:val="22"/>
        </w:rPr>
        <w:t xml:space="preserve">” by Anton Chekhov (20%):  reading </w:t>
      </w:r>
      <w:proofErr w:type="gramStart"/>
      <w:r w:rsidRPr="00B17FBD">
        <w:rPr>
          <w:sz w:val="22"/>
          <w:szCs w:val="22"/>
        </w:rPr>
        <w:t>( characters</w:t>
      </w:r>
      <w:proofErr w:type="gramEnd"/>
      <w:r w:rsidRPr="00B17FBD">
        <w:rPr>
          <w:sz w:val="22"/>
          <w:szCs w:val="22"/>
        </w:rPr>
        <w:t xml:space="preserve"> will be  </w:t>
      </w:r>
      <w:r w:rsidRPr="00B17FBD">
        <w:rPr>
          <w:sz w:val="22"/>
          <w:szCs w:val="22"/>
        </w:rPr>
        <w:tab/>
        <w:t xml:space="preserve">assigned), group discussions; analyses of  one of the characters, presenting </w:t>
      </w:r>
      <w:r w:rsidRPr="00B17FBD">
        <w:rPr>
          <w:sz w:val="22"/>
          <w:szCs w:val="22"/>
        </w:rPr>
        <w:tab/>
        <w:t xml:space="preserve">(acting) of short part of the play. </w:t>
      </w:r>
    </w:p>
    <w:p w:rsidR="00046DE1" w:rsidRPr="00B17FBD" w:rsidRDefault="00046DE1" w:rsidP="00046DE1">
      <w:pPr>
        <w:pStyle w:val="ListParagraph"/>
        <w:rPr>
          <w:sz w:val="22"/>
          <w:szCs w:val="22"/>
        </w:rPr>
      </w:pPr>
    </w:p>
    <w:p w:rsidR="00046DE1" w:rsidRPr="00B17FBD" w:rsidRDefault="00046DE1" w:rsidP="00046DE1">
      <w:pPr>
        <w:rPr>
          <w:sz w:val="22"/>
          <w:szCs w:val="22"/>
        </w:rPr>
      </w:pPr>
      <w:r w:rsidRPr="00B17FBD">
        <w:rPr>
          <w:i/>
          <w:sz w:val="22"/>
          <w:szCs w:val="22"/>
        </w:rPr>
        <w:t>III.</w:t>
      </w:r>
      <w:r w:rsidRPr="00B17FBD">
        <w:rPr>
          <w:i/>
          <w:sz w:val="22"/>
          <w:szCs w:val="22"/>
        </w:rPr>
        <w:tab/>
      </w:r>
      <w:r w:rsidRPr="00B17FBD">
        <w:rPr>
          <w:b/>
          <w:sz w:val="22"/>
          <w:szCs w:val="22"/>
        </w:rPr>
        <w:t xml:space="preserve">Skit” </w:t>
      </w:r>
      <w:r w:rsidRPr="00B17FBD">
        <w:rPr>
          <w:sz w:val="22"/>
          <w:szCs w:val="22"/>
        </w:rPr>
        <w:t xml:space="preserve">(5%) </w:t>
      </w:r>
      <w:r w:rsidRPr="00B17FBD">
        <w:rPr>
          <w:i/>
          <w:sz w:val="22"/>
          <w:szCs w:val="22"/>
        </w:rPr>
        <w:t>Do we understand each other?</w:t>
      </w:r>
      <w:r w:rsidRPr="00B17FBD">
        <w:rPr>
          <w:sz w:val="22"/>
          <w:szCs w:val="22"/>
        </w:rPr>
        <w:t xml:space="preserve"> “Group presentations </w:t>
      </w:r>
    </w:p>
    <w:p w:rsidR="00046DE1" w:rsidRPr="00B17FBD" w:rsidRDefault="00046DE1" w:rsidP="00046DE1">
      <w:pPr>
        <w:ind w:left="720"/>
        <w:rPr>
          <w:sz w:val="22"/>
          <w:szCs w:val="22"/>
        </w:rPr>
      </w:pPr>
    </w:p>
    <w:p w:rsidR="00046DE1" w:rsidRPr="00B17FBD" w:rsidRDefault="00046DE1" w:rsidP="00046DE1">
      <w:pPr>
        <w:rPr>
          <w:sz w:val="22"/>
          <w:szCs w:val="22"/>
        </w:rPr>
      </w:pPr>
      <w:r w:rsidRPr="00B17FBD">
        <w:rPr>
          <w:b/>
          <w:sz w:val="22"/>
          <w:szCs w:val="22"/>
          <w:u w:val="single"/>
        </w:rPr>
        <w:t xml:space="preserve">Course Text: </w:t>
      </w:r>
      <w:r w:rsidRPr="00B17FBD">
        <w:rPr>
          <w:sz w:val="22"/>
          <w:szCs w:val="22"/>
        </w:rPr>
        <w:t xml:space="preserve">Donald </w:t>
      </w:r>
      <w:proofErr w:type="spellStart"/>
      <w:r w:rsidRPr="00B17FBD">
        <w:rPr>
          <w:sz w:val="22"/>
          <w:szCs w:val="22"/>
        </w:rPr>
        <w:t>E.Hall</w:t>
      </w:r>
      <w:proofErr w:type="spellEnd"/>
      <w:r w:rsidRPr="00B17FBD">
        <w:rPr>
          <w:sz w:val="22"/>
          <w:szCs w:val="22"/>
        </w:rPr>
        <w:t>, Literary and cultural theory, Houghton Mifflin Company, NY, 2001, Paperback.</w:t>
      </w:r>
    </w:p>
    <w:p w:rsidR="00046DE1" w:rsidRPr="00B17FBD" w:rsidRDefault="00046DE1" w:rsidP="00046DE1">
      <w:pPr>
        <w:rPr>
          <w:b/>
          <w:sz w:val="22"/>
          <w:szCs w:val="22"/>
          <w:u w:val="single"/>
        </w:rPr>
      </w:pPr>
    </w:p>
    <w:p w:rsidR="00046DE1" w:rsidRPr="00B17FBD" w:rsidRDefault="00046DE1" w:rsidP="00046DE1">
      <w:pPr>
        <w:rPr>
          <w:sz w:val="22"/>
          <w:szCs w:val="22"/>
          <w:u w:val="single"/>
        </w:rPr>
      </w:pPr>
      <w:r w:rsidRPr="00B17FBD">
        <w:rPr>
          <w:b/>
          <w:sz w:val="22"/>
          <w:szCs w:val="22"/>
          <w:u w:val="single"/>
        </w:rPr>
        <w:t>Course schedule</w:t>
      </w:r>
    </w:p>
    <w:p w:rsidR="00046DE1" w:rsidRPr="00B17FBD" w:rsidRDefault="00046DE1" w:rsidP="00046DE1">
      <w:pPr>
        <w:jc w:val="both"/>
        <w:rPr>
          <w:b/>
          <w:sz w:val="22"/>
          <w:szCs w:val="22"/>
        </w:rPr>
      </w:pPr>
    </w:p>
    <w:p w:rsidR="00046DE1" w:rsidRPr="00B17FBD" w:rsidRDefault="00046DE1" w:rsidP="00046DE1">
      <w:pPr>
        <w:jc w:val="both"/>
        <w:rPr>
          <w:b/>
          <w:sz w:val="22"/>
          <w:szCs w:val="22"/>
        </w:rPr>
      </w:pPr>
      <w:r w:rsidRPr="00B17FBD">
        <w:rPr>
          <w:b/>
          <w:sz w:val="22"/>
          <w:szCs w:val="22"/>
        </w:rPr>
        <w:t>Week 1</w:t>
      </w:r>
    </w:p>
    <w:p w:rsidR="00046DE1" w:rsidRPr="00B17FBD" w:rsidRDefault="00046DE1" w:rsidP="00046DE1">
      <w:pPr>
        <w:pStyle w:val="ListParagraph"/>
        <w:numPr>
          <w:ilvl w:val="0"/>
          <w:numId w:val="5"/>
        </w:numPr>
        <w:jc w:val="both"/>
        <w:rPr>
          <w:sz w:val="22"/>
          <w:szCs w:val="22"/>
        </w:rPr>
      </w:pPr>
      <w:r w:rsidRPr="00B17FBD">
        <w:rPr>
          <w:sz w:val="22"/>
          <w:szCs w:val="22"/>
        </w:rPr>
        <w:t>Introduction to the course requirements.</w:t>
      </w:r>
    </w:p>
    <w:p w:rsidR="00046DE1" w:rsidRPr="00B17FBD" w:rsidRDefault="00046DE1" w:rsidP="00046DE1">
      <w:pPr>
        <w:pStyle w:val="ListParagraph"/>
        <w:numPr>
          <w:ilvl w:val="0"/>
          <w:numId w:val="5"/>
        </w:numPr>
        <w:jc w:val="both"/>
        <w:rPr>
          <w:sz w:val="22"/>
          <w:szCs w:val="22"/>
        </w:rPr>
      </w:pPr>
      <w:r w:rsidRPr="00B17FBD">
        <w:rPr>
          <w:sz w:val="22"/>
          <w:szCs w:val="22"/>
        </w:rPr>
        <w:t xml:space="preserve">The definition of critical thinking. The symbolic language of religion and art. </w:t>
      </w:r>
    </w:p>
    <w:p w:rsidR="00046DE1" w:rsidRPr="00B17FBD" w:rsidRDefault="00046DE1" w:rsidP="00046DE1">
      <w:pPr>
        <w:jc w:val="both"/>
        <w:rPr>
          <w:sz w:val="22"/>
          <w:szCs w:val="22"/>
        </w:rPr>
      </w:pPr>
    </w:p>
    <w:p w:rsidR="00046DE1" w:rsidRPr="00B17FBD" w:rsidRDefault="00046DE1" w:rsidP="00046DE1">
      <w:pPr>
        <w:jc w:val="both"/>
        <w:rPr>
          <w:sz w:val="22"/>
          <w:szCs w:val="22"/>
          <w:u w:val="single"/>
        </w:rPr>
      </w:pPr>
      <w:r w:rsidRPr="00B17FBD">
        <w:rPr>
          <w:sz w:val="22"/>
          <w:szCs w:val="22"/>
          <w:u w:val="single"/>
        </w:rPr>
        <w:t>In Class activity:</w:t>
      </w:r>
    </w:p>
    <w:p w:rsidR="00046DE1" w:rsidRPr="00B17FBD" w:rsidRDefault="00046DE1" w:rsidP="00046DE1">
      <w:pPr>
        <w:jc w:val="both"/>
        <w:rPr>
          <w:sz w:val="22"/>
          <w:szCs w:val="22"/>
        </w:rPr>
      </w:pPr>
    </w:p>
    <w:p w:rsidR="00046DE1" w:rsidRPr="00B17FBD" w:rsidRDefault="00046DE1" w:rsidP="00046DE1">
      <w:pPr>
        <w:pStyle w:val="ListParagraph"/>
        <w:numPr>
          <w:ilvl w:val="0"/>
          <w:numId w:val="6"/>
        </w:numPr>
        <w:ind w:left="360"/>
        <w:jc w:val="both"/>
        <w:rPr>
          <w:sz w:val="22"/>
          <w:szCs w:val="22"/>
        </w:rPr>
      </w:pPr>
      <w:r w:rsidRPr="00B17FBD">
        <w:rPr>
          <w:sz w:val="22"/>
          <w:szCs w:val="22"/>
        </w:rPr>
        <w:lastRenderedPageBreak/>
        <w:t>Give examples of symbols in art, literature, music, science.</w:t>
      </w:r>
    </w:p>
    <w:p w:rsidR="00046DE1" w:rsidRPr="00B17FBD" w:rsidRDefault="00046DE1" w:rsidP="00046DE1">
      <w:pPr>
        <w:pStyle w:val="ListParagraph"/>
        <w:numPr>
          <w:ilvl w:val="0"/>
          <w:numId w:val="6"/>
        </w:numPr>
        <w:ind w:left="360"/>
        <w:jc w:val="both"/>
        <w:rPr>
          <w:sz w:val="22"/>
          <w:szCs w:val="22"/>
        </w:rPr>
      </w:pPr>
      <w:r w:rsidRPr="00B17FBD">
        <w:rPr>
          <w:sz w:val="22"/>
          <w:szCs w:val="22"/>
        </w:rPr>
        <w:t>Present your own symbol.</w:t>
      </w:r>
    </w:p>
    <w:p w:rsidR="00046DE1" w:rsidRPr="00B17FBD" w:rsidRDefault="00046DE1" w:rsidP="00046DE1">
      <w:pPr>
        <w:pStyle w:val="ListParagraph"/>
        <w:numPr>
          <w:ilvl w:val="0"/>
          <w:numId w:val="6"/>
        </w:numPr>
        <w:ind w:left="360"/>
        <w:jc w:val="both"/>
        <w:rPr>
          <w:sz w:val="22"/>
          <w:szCs w:val="22"/>
        </w:rPr>
      </w:pPr>
      <w:r w:rsidRPr="00B17FBD">
        <w:rPr>
          <w:sz w:val="22"/>
          <w:szCs w:val="22"/>
        </w:rPr>
        <w:t>Explain the symbols in the following poems: “</w:t>
      </w:r>
      <w:r w:rsidRPr="00B17FBD">
        <w:rPr>
          <w:i/>
          <w:sz w:val="22"/>
          <w:szCs w:val="22"/>
        </w:rPr>
        <w:t>The Cup</w:t>
      </w:r>
      <w:r w:rsidRPr="00B17FBD">
        <w:rPr>
          <w:sz w:val="22"/>
          <w:szCs w:val="22"/>
        </w:rPr>
        <w:t>” by Michael Lermontov; “</w:t>
      </w:r>
      <w:r w:rsidRPr="00B17FBD">
        <w:rPr>
          <w:i/>
          <w:sz w:val="22"/>
          <w:szCs w:val="22"/>
        </w:rPr>
        <w:t>Prophet”</w:t>
      </w:r>
      <w:r w:rsidRPr="00B17FBD">
        <w:rPr>
          <w:sz w:val="22"/>
          <w:szCs w:val="22"/>
        </w:rPr>
        <w:t xml:space="preserve"> by Alexander Pushkin; “</w:t>
      </w:r>
      <w:r w:rsidRPr="00B17FBD">
        <w:rPr>
          <w:i/>
          <w:sz w:val="22"/>
          <w:szCs w:val="22"/>
        </w:rPr>
        <w:t>Nirvana”</w:t>
      </w:r>
      <w:r w:rsidRPr="00B17FBD">
        <w:rPr>
          <w:sz w:val="22"/>
          <w:szCs w:val="22"/>
        </w:rPr>
        <w:t xml:space="preserve"> by </w:t>
      </w:r>
      <w:proofErr w:type="spellStart"/>
      <w:r w:rsidRPr="00B17FBD">
        <w:rPr>
          <w:sz w:val="22"/>
          <w:szCs w:val="22"/>
        </w:rPr>
        <w:t>Dmitrii</w:t>
      </w:r>
      <w:proofErr w:type="spellEnd"/>
      <w:r w:rsidRPr="00B17FBD">
        <w:rPr>
          <w:sz w:val="22"/>
          <w:szCs w:val="22"/>
        </w:rPr>
        <w:t xml:space="preserve"> </w:t>
      </w:r>
      <w:proofErr w:type="spellStart"/>
      <w:r w:rsidRPr="00B17FBD">
        <w:rPr>
          <w:sz w:val="22"/>
          <w:szCs w:val="22"/>
        </w:rPr>
        <w:t>Merezhkovsky</w:t>
      </w:r>
      <w:proofErr w:type="spellEnd"/>
      <w:r w:rsidRPr="00B17FBD">
        <w:rPr>
          <w:sz w:val="22"/>
          <w:szCs w:val="22"/>
        </w:rPr>
        <w:t>; “</w:t>
      </w:r>
      <w:r w:rsidRPr="00B17FBD">
        <w:rPr>
          <w:i/>
          <w:sz w:val="22"/>
          <w:szCs w:val="22"/>
        </w:rPr>
        <w:t xml:space="preserve">Birds of Wrath”  </w:t>
      </w:r>
      <w:r w:rsidRPr="00B17FBD">
        <w:rPr>
          <w:sz w:val="22"/>
          <w:szCs w:val="22"/>
        </w:rPr>
        <w:t xml:space="preserve">by Valery </w:t>
      </w:r>
      <w:proofErr w:type="spellStart"/>
      <w:r w:rsidRPr="00B17FBD">
        <w:rPr>
          <w:sz w:val="22"/>
          <w:szCs w:val="22"/>
        </w:rPr>
        <w:t>Briusov</w:t>
      </w:r>
      <w:proofErr w:type="spellEnd"/>
      <w:r w:rsidRPr="00B17FBD">
        <w:rPr>
          <w:sz w:val="22"/>
          <w:szCs w:val="22"/>
        </w:rPr>
        <w:t>;”</w:t>
      </w:r>
      <w:r w:rsidRPr="00B17FBD">
        <w:rPr>
          <w:i/>
          <w:sz w:val="22"/>
          <w:szCs w:val="22"/>
        </w:rPr>
        <w:t xml:space="preserve"> Dionysus</w:t>
      </w:r>
      <w:r w:rsidRPr="00B17FBD">
        <w:rPr>
          <w:sz w:val="22"/>
          <w:szCs w:val="22"/>
        </w:rPr>
        <w:t xml:space="preserve">” by D. </w:t>
      </w:r>
      <w:proofErr w:type="spellStart"/>
      <w:r w:rsidRPr="00B17FBD">
        <w:rPr>
          <w:sz w:val="22"/>
          <w:szCs w:val="22"/>
        </w:rPr>
        <w:t>Sologub</w:t>
      </w:r>
      <w:proofErr w:type="spellEnd"/>
      <w:r w:rsidRPr="00B17FBD">
        <w:rPr>
          <w:sz w:val="22"/>
          <w:szCs w:val="22"/>
        </w:rPr>
        <w:t xml:space="preserve">, Electricity by </w:t>
      </w:r>
      <w:proofErr w:type="spellStart"/>
      <w:r w:rsidRPr="00B17FBD">
        <w:rPr>
          <w:sz w:val="22"/>
          <w:szCs w:val="22"/>
        </w:rPr>
        <w:t>Z.Hippius</w:t>
      </w:r>
      <w:proofErr w:type="spellEnd"/>
      <w:r w:rsidRPr="00B17FBD">
        <w:rPr>
          <w:sz w:val="22"/>
          <w:szCs w:val="22"/>
        </w:rPr>
        <w:t>.</w:t>
      </w:r>
    </w:p>
    <w:p w:rsidR="00046DE1" w:rsidRPr="00B17FBD" w:rsidRDefault="00046DE1" w:rsidP="00046DE1">
      <w:pPr>
        <w:jc w:val="both"/>
        <w:rPr>
          <w:sz w:val="22"/>
          <w:szCs w:val="22"/>
        </w:rPr>
      </w:pPr>
    </w:p>
    <w:p w:rsidR="00046DE1" w:rsidRPr="00B17FBD" w:rsidRDefault="00046DE1" w:rsidP="00046DE1">
      <w:pPr>
        <w:jc w:val="both"/>
        <w:rPr>
          <w:i/>
          <w:sz w:val="22"/>
          <w:szCs w:val="22"/>
        </w:rPr>
      </w:pPr>
      <w:r w:rsidRPr="00B17FBD">
        <w:rPr>
          <w:sz w:val="22"/>
          <w:szCs w:val="22"/>
          <w:u w:val="single"/>
        </w:rPr>
        <w:t>Homework</w:t>
      </w:r>
      <w:r w:rsidRPr="00B17FBD">
        <w:rPr>
          <w:i/>
          <w:sz w:val="22"/>
          <w:szCs w:val="22"/>
        </w:rPr>
        <w:t>:  Prepare to present your own symbol;</w:t>
      </w:r>
    </w:p>
    <w:p w:rsidR="00046DE1" w:rsidRPr="00B17FBD" w:rsidRDefault="00046DE1" w:rsidP="00046DE1">
      <w:pPr>
        <w:ind w:left="720" w:firstLine="720"/>
        <w:jc w:val="both"/>
        <w:rPr>
          <w:i/>
          <w:sz w:val="22"/>
          <w:szCs w:val="22"/>
        </w:rPr>
      </w:pPr>
      <w:r w:rsidRPr="00B17FBD">
        <w:rPr>
          <w:i/>
          <w:sz w:val="22"/>
          <w:szCs w:val="22"/>
        </w:rPr>
        <w:t>Read an analyze poems for the class discussion.</w:t>
      </w:r>
    </w:p>
    <w:p w:rsidR="00046DE1" w:rsidRPr="00B17FBD" w:rsidRDefault="00046DE1" w:rsidP="00046DE1">
      <w:pPr>
        <w:ind w:left="720" w:firstLine="720"/>
        <w:jc w:val="both"/>
        <w:rPr>
          <w:sz w:val="22"/>
          <w:szCs w:val="22"/>
        </w:rPr>
      </w:pPr>
    </w:p>
    <w:p w:rsidR="00046DE1" w:rsidRPr="00B17FBD" w:rsidRDefault="00046DE1" w:rsidP="00046DE1">
      <w:pPr>
        <w:jc w:val="both"/>
        <w:rPr>
          <w:b/>
          <w:sz w:val="22"/>
          <w:szCs w:val="22"/>
        </w:rPr>
      </w:pPr>
      <w:r w:rsidRPr="00B17FBD">
        <w:rPr>
          <w:b/>
          <w:sz w:val="22"/>
          <w:szCs w:val="22"/>
        </w:rPr>
        <w:t xml:space="preserve">Week 2  </w:t>
      </w:r>
    </w:p>
    <w:p w:rsidR="00046DE1" w:rsidRPr="00B17FBD" w:rsidRDefault="00046DE1" w:rsidP="00046DE1">
      <w:pPr>
        <w:pStyle w:val="ListParagraph"/>
        <w:numPr>
          <w:ilvl w:val="0"/>
          <w:numId w:val="7"/>
        </w:numPr>
        <w:jc w:val="both"/>
        <w:rPr>
          <w:sz w:val="22"/>
          <w:szCs w:val="22"/>
        </w:rPr>
      </w:pPr>
      <w:r w:rsidRPr="00B17FBD">
        <w:rPr>
          <w:sz w:val="22"/>
          <w:szCs w:val="22"/>
        </w:rPr>
        <w:t xml:space="preserve">The inner logic and the independence of literary characters. Tolstoy on </w:t>
      </w:r>
      <w:r w:rsidRPr="00B17FBD">
        <w:rPr>
          <w:i/>
          <w:sz w:val="22"/>
          <w:szCs w:val="22"/>
          <w:u w:val="single"/>
        </w:rPr>
        <w:t>Anna Karenina</w:t>
      </w:r>
      <w:r w:rsidRPr="00B17FBD">
        <w:rPr>
          <w:sz w:val="22"/>
          <w:szCs w:val="22"/>
        </w:rPr>
        <w:t>.</w:t>
      </w:r>
    </w:p>
    <w:p w:rsidR="00046DE1" w:rsidRPr="00B17FBD" w:rsidRDefault="00046DE1" w:rsidP="00046DE1">
      <w:pPr>
        <w:jc w:val="both"/>
        <w:rPr>
          <w:b/>
          <w:sz w:val="22"/>
          <w:szCs w:val="22"/>
        </w:rPr>
      </w:pPr>
      <w:r w:rsidRPr="00B17FBD">
        <w:rPr>
          <w:sz w:val="22"/>
          <w:szCs w:val="22"/>
          <w:u w:val="single"/>
        </w:rPr>
        <w:t xml:space="preserve">In Class activity:  </w:t>
      </w:r>
      <w:r w:rsidRPr="00B17FBD">
        <w:rPr>
          <w:sz w:val="22"/>
          <w:szCs w:val="22"/>
        </w:rPr>
        <w:t>‘</w:t>
      </w:r>
      <w:r w:rsidRPr="00B17FBD">
        <w:rPr>
          <w:i/>
          <w:sz w:val="22"/>
          <w:szCs w:val="22"/>
        </w:rPr>
        <w:t>Finish the story</w:t>
      </w:r>
      <w:r w:rsidRPr="00B17FBD">
        <w:rPr>
          <w:sz w:val="22"/>
          <w:szCs w:val="22"/>
        </w:rPr>
        <w:t>…’</w:t>
      </w:r>
    </w:p>
    <w:p w:rsidR="00046DE1" w:rsidRPr="00B17FBD" w:rsidRDefault="00046DE1" w:rsidP="00046DE1">
      <w:pPr>
        <w:jc w:val="both"/>
        <w:rPr>
          <w:sz w:val="22"/>
          <w:szCs w:val="22"/>
        </w:rPr>
      </w:pPr>
    </w:p>
    <w:p w:rsidR="00046DE1" w:rsidRPr="00B17FBD" w:rsidRDefault="00046DE1" w:rsidP="00046DE1">
      <w:pPr>
        <w:jc w:val="both"/>
        <w:rPr>
          <w:sz w:val="22"/>
          <w:szCs w:val="22"/>
        </w:rPr>
      </w:pPr>
    </w:p>
    <w:p w:rsidR="00046DE1" w:rsidRPr="00B17FBD" w:rsidRDefault="00046DE1" w:rsidP="00046DE1">
      <w:pPr>
        <w:jc w:val="both"/>
        <w:rPr>
          <w:b/>
          <w:sz w:val="22"/>
          <w:szCs w:val="22"/>
          <w:u w:val="single"/>
        </w:rPr>
      </w:pPr>
      <w:r w:rsidRPr="00B17FBD">
        <w:rPr>
          <w:b/>
          <w:sz w:val="22"/>
          <w:szCs w:val="22"/>
        </w:rPr>
        <w:t>Week 3:</w:t>
      </w:r>
    </w:p>
    <w:p w:rsidR="00046DE1" w:rsidRPr="00B17FBD" w:rsidRDefault="00046DE1" w:rsidP="00046DE1">
      <w:pPr>
        <w:pStyle w:val="ListParagraph"/>
        <w:numPr>
          <w:ilvl w:val="0"/>
          <w:numId w:val="7"/>
        </w:numPr>
        <w:jc w:val="both"/>
        <w:rPr>
          <w:sz w:val="22"/>
          <w:szCs w:val="22"/>
        </w:rPr>
      </w:pPr>
      <w:r w:rsidRPr="00B17FBD">
        <w:rPr>
          <w:sz w:val="22"/>
          <w:szCs w:val="22"/>
        </w:rPr>
        <w:t>Literary criticism, The e</w:t>
      </w:r>
      <w:r w:rsidRPr="00B17FBD">
        <w:rPr>
          <w:bCs/>
          <w:sz w:val="22"/>
          <w:szCs w:val="22"/>
        </w:rPr>
        <w:t>lements of literary analysis</w:t>
      </w:r>
      <w:proofErr w:type="gramStart"/>
      <w:r w:rsidRPr="00B17FBD">
        <w:rPr>
          <w:bCs/>
          <w:sz w:val="22"/>
          <w:szCs w:val="22"/>
        </w:rPr>
        <w:t>.</w:t>
      </w:r>
      <w:r w:rsidRPr="00B17FBD">
        <w:rPr>
          <w:sz w:val="22"/>
          <w:szCs w:val="22"/>
        </w:rPr>
        <w:t>.</w:t>
      </w:r>
      <w:proofErr w:type="gramEnd"/>
      <w:r w:rsidRPr="00B17FBD">
        <w:rPr>
          <w:sz w:val="22"/>
          <w:szCs w:val="22"/>
        </w:rPr>
        <w:t xml:space="preserve"> Reader-Response Analysis. Liberal Humanist critique. </w:t>
      </w:r>
      <w:r w:rsidRPr="00B17FBD">
        <w:rPr>
          <w:sz w:val="22"/>
          <w:szCs w:val="22"/>
          <w:lang w:val="ru-RU"/>
        </w:rPr>
        <w:t>Critical realism.</w:t>
      </w:r>
      <w:r w:rsidRPr="00B17FBD">
        <w:rPr>
          <w:sz w:val="22"/>
          <w:szCs w:val="22"/>
        </w:rPr>
        <w:t xml:space="preserve"> Marxist’s critique.</w:t>
      </w:r>
    </w:p>
    <w:p w:rsidR="00046DE1" w:rsidRPr="00B17FBD" w:rsidRDefault="00046DE1" w:rsidP="00046DE1">
      <w:pPr>
        <w:jc w:val="both"/>
        <w:rPr>
          <w:sz w:val="22"/>
          <w:szCs w:val="22"/>
        </w:rPr>
      </w:pPr>
      <w:r w:rsidRPr="00B17FBD">
        <w:rPr>
          <w:sz w:val="22"/>
          <w:szCs w:val="22"/>
        </w:rPr>
        <w:tab/>
        <w:t xml:space="preserve">    </w:t>
      </w:r>
    </w:p>
    <w:p w:rsidR="00046DE1" w:rsidRPr="00B17FBD" w:rsidRDefault="00046DE1" w:rsidP="00046DE1">
      <w:pPr>
        <w:rPr>
          <w:iCs/>
          <w:sz w:val="22"/>
          <w:szCs w:val="22"/>
        </w:rPr>
      </w:pPr>
      <w:r w:rsidRPr="00B17FBD">
        <w:rPr>
          <w:sz w:val="22"/>
          <w:szCs w:val="22"/>
          <w:u w:val="single"/>
        </w:rPr>
        <w:t>Discussion:</w:t>
      </w:r>
      <w:r w:rsidRPr="00B17FBD">
        <w:rPr>
          <w:sz w:val="22"/>
          <w:szCs w:val="22"/>
        </w:rPr>
        <w:t xml:space="preserve"> </w:t>
      </w:r>
      <w:r w:rsidRPr="00B17FBD">
        <w:rPr>
          <w:iCs/>
          <w:sz w:val="22"/>
          <w:szCs w:val="22"/>
        </w:rPr>
        <w:t xml:space="preserve">Personal Perspective (2%); </w:t>
      </w:r>
      <w:r w:rsidRPr="00B17FBD">
        <w:rPr>
          <w:i/>
          <w:iCs/>
          <w:sz w:val="22"/>
          <w:szCs w:val="22"/>
        </w:rPr>
        <w:t xml:space="preserve">The Last leaf by </w:t>
      </w:r>
      <w:proofErr w:type="spellStart"/>
      <w:r w:rsidRPr="00B17FBD">
        <w:rPr>
          <w:i/>
          <w:iCs/>
          <w:sz w:val="22"/>
          <w:szCs w:val="22"/>
        </w:rPr>
        <w:t>O’Henry</w:t>
      </w:r>
      <w:proofErr w:type="spellEnd"/>
    </w:p>
    <w:p w:rsidR="00046DE1" w:rsidRPr="00B17FBD" w:rsidRDefault="00046DE1" w:rsidP="00046DE1">
      <w:pPr>
        <w:rPr>
          <w:sz w:val="22"/>
          <w:szCs w:val="22"/>
        </w:rPr>
      </w:pPr>
      <w:r w:rsidRPr="00B17FBD">
        <w:rPr>
          <w:iCs/>
          <w:sz w:val="22"/>
          <w:szCs w:val="22"/>
          <w:u w:val="single"/>
        </w:rPr>
        <w:t>Homework:</w:t>
      </w:r>
      <w:r w:rsidRPr="00B17FBD">
        <w:rPr>
          <w:iCs/>
          <w:sz w:val="22"/>
          <w:szCs w:val="22"/>
        </w:rPr>
        <w:t xml:space="preserve"> </w:t>
      </w:r>
      <w:r w:rsidRPr="00B17FBD">
        <w:rPr>
          <w:i/>
          <w:iCs/>
          <w:sz w:val="22"/>
          <w:szCs w:val="22"/>
        </w:rPr>
        <w:t>read, prepare for the discussion.</w:t>
      </w:r>
    </w:p>
    <w:p w:rsidR="00046DE1" w:rsidRPr="00B17FBD" w:rsidRDefault="00046DE1" w:rsidP="00046DE1">
      <w:pPr>
        <w:jc w:val="both"/>
        <w:rPr>
          <w:sz w:val="22"/>
          <w:szCs w:val="22"/>
        </w:rPr>
      </w:pP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r>
      <w:r w:rsidRPr="00B17FBD">
        <w:rPr>
          <w:sz w:val="22"/>
          <w:szCs w:val="22"/>
        </w:rPr>
        <w:tab/>
      </w:r>
    </w:p>
    <w:p w:rsidR="00046DE1" w:rsidRPr="00B17FBD" w:rsidRDefault="00046DE1" w:rsidP="00046DE1">
      <w:pPr>
        <w:jc w:val="both"/>
        <w:rPr>
          <w:b/>
          <w:sz w:val="22"/>
          <w:szCs w:val="22"/>
        </w:rPr>
      </w:pPr>
      <w:proofErr w:type="gramStart"/>
      <w:r w:rsidRPr="00B17FBD">
        <w:rPr>
          <w:b/>
          <w:sz w:val="22"/>
          <w:szCs w:val="22"/>
        </w:rPr>
        <w:t>Week 4.</w:t>
      </w:r>
      <w:proofErr w:type="gramEnd"/>
      <w:r w:rsidRPr="00B17FBD">
        <w:rPr>
          <w:b/>
          <w:sz w:val="22"/>
          <w:szCs w:val="22"/>
        </w:rPr>
        <w:t xml:space="preserve">  </w:t>
      </w:r>
      <w:proofErr w:type="gramStart"/>
      <w:r w:rsidRPr="00B17FBD">
        <w:rPr>
          <w:sz w:val="22"/>
          <w:szCs w:val="22"/>
        </w:rPr>
        <w:t>Psychological criticism.</w:t>
      </w:r>
      <w:proofErr w:type="gramEnd"/>
      <w:r w:rsidRPr="00B17FBD">
        <w:rPr>
          <w:sz w:val="22"/>
          <w:szCs w:val="22"/>
        </w:rPr>
        <w:t xml:space="preserve"> Sigmund Freud. Karl Jung. Sophocles “Oedipus the King</w:t>
      </w:r>
      <w:proofErr w:type="gramStart"/>
      <w:r w:rsidRPr="00B17FBD">
        <w:rPr>
          <w:sz w:val="22"/>
          <w:szCs w:val="22"/>
        </w:rPr>
        <w:t>”  (</w:t>
      </w:r>
      <w:proofErr w:type="gramEnd"/>
      <w:r w:rsidRPr="00B17FBD">
        <w:rPr>
          <w:sz w:val="22"/>
          <w:szCs w:val="22"/>
        </w:rPr>
        <w:t>reading). Shakespeare “Hamlet</w:t>
      </w:r>
      <w:proofErr w:type="gramStart"/>
      <w:r w:rsidRPr="00B17FBD">
        <w:rPr>
          <w:sz w:val="22"/>
          <w:szCs w:val="22"/>
        </w:rPr>
        <w:t>”  (</w:t>
      </w:r>
      <w:proofErr w:type="gramEnd"/>
      <w:r w:rsidRPr="00B17FBD">
        <w:rPr>
          <w:sz w:val="22"/>
          <w:szCs w:val="22"/>
        </w:rPr>
        <w:t xml:space="preserve">Video). </w:t>
      </w:r>
    </w:p>
    <w:p w:rsidR="00046DE1" w:rsidRPr="00B17FBD" w:rsidRDefault="00046DE1" w:rsidP="00046DE1">
      <w:pPr>
        <w:jc w:val="both"/>
        <w:rPr>
          <w:sz w:val="22"/>
          <w:szCs w:val="22"/>
        </w:rPr>
      </w:pPr>
      <w:r w:rsidRPr="00B17FBD">
        <w:rPr>
          <w:sz w:val="22"/>
          <w:szCs w:val="22"/>
        </w:rPr>
        <w:t xml:space="preserve">                  </w:t>
      </w:r>
      <w:r w:rsidRPr="00B17FBD">
        <w:rPr>
          <w:i/>
          <w:iCs/>
          <w:sz w:val="22"/>
          <w:szCs w:val="22"/>
        </w:rPr>
        <w:t xml:space="preserve"> </w:t>
      </w:r>
    </w:p>
    <w:p w:rsidR="00046DE1" w:rsidRPr="00B17FBD" w:rsidRDefault="00046DE1" w:rsidP="00046DE1">
      <w:pPr>
        <w:jc w:val="both"/>
        <w:rPr>
          <w:sz w:val="22"/>
          <w:szCs w:val="22"/>
        </w:rPr>
      </w:pPr>
      <w:r w:rsidRPr="00B17FBD">
        <w:rPr>
          <w:b/>
          <w:sz w:val="22"/>
          <w:szCs w:val="22"/>
        </w:rPr>
        <w:t xml:space="preserve">Week 5:  </w:t>
      </w:r>
    </w:p>
    <w:p w:rsidR="00046DE1" w:rsidRPr="00B17FBD" w:rsidRDefault="00046DE1" w:rsidP="00046DE1">
      <w:pPr>
        <w:pStyle w:val="HTMLPreformatted"/>
        <w:numPr>
          <w:ilvl w:val="0"/>
          <w:numId w:val="7"/>
        </w:numPr>
        <w:rPr>
          <w:rFonts w:ascii="Times New Roman" w:hAnsi="Times New Roman" w:cs="Times New Roman"/>
          <w:sz w:val="22"/>
          <w:szCs w:val="22"/>
        </w:rPr>
      </w:pPr>
      <w:r w:rsidRPr="00B17FBD">
        <w:rPr>
          <w:rFonts w:ascii="Times New Roman" w:hAnsi="Times New Roman" w:cs="Times New Roman"/>
          <w:sz w:val="22"/>
          <w:szCs w:val="22"/>
        </w:rPr>
        <w:t xml:space="preserve"> (cont.). </w:t>
      </w:r>
      <w:r w:rsidRPr="00B17FBD">
        <w:rPr>
          <w:rFonts w:ascii="Times New Roman" w:hAnsi="Times New Roman" w:cs="Times New Roman"/>
          <w:iCs/>
          <w:sz w:val="22"/>
          <w:szCs w:val="22"/>
        </w:rPr>
        <w:t>The Cask of Amontillado”, by Edgar Allan Poe</w:t>
      </w:r>
      <w:r w:rsidRPr="00B17FBD">
        <w:rPr>
          <w:rFonts w:ascii="Times New Roman" w:hAnsi="Times New Roman" w:cs="Times New Roman"/>
          <w:sz w:val="22"/>
          <w:szCs w:val="22"/>
        </w:rPr>
        <w:t xml:space="preserve"> </w:t>
      </w:r>
    </w:p>
    <w:p w:rsidR="00046DE1" w:rsidRPr="00B17FBD" w:rsidRDefault="00046DE1" w:rsidP="00046DE1">
      <w:pPr>
        <w:pStyle w:val="HTMLPreformatted"/>
        <w:rPr>
          <w:rFonts w:ascii="Times New Roman" w:hAnsi="Times New Roman" w:cs="Times New Roman"/>
          <w:sz w:val="22"/>
          <w:szCs w:val="22"/>
        </w:rPr>
      </w:pPr>
    </w:p>
    <w:p w:rsidR="00046DE1" w:rsidRPr="00B17FBD" w:rsidRDefault="00046DE1" w:rsidP="00046DE1">
      <w:pPr>
        <w:pStyle w:val="HTMLPreformatted"/>
        <w:rPr>
          <w:rFonts w:ascii="Times New Roman" w:hAnsi="Times New Roman" w:cs="Times New Roman"/>
          <w:sz w:val="22"/>
          <w:szCs w:val="22"/>
        </w:rPr>
      </w:pPr>
      <w:r w:rsidRPr="00B17FBD">
        <w:rPr>
          <w:rFonts w:ascii="Times New Roman" w:hAnsi="Times New Roman" w:cs="Times New Roman"/>
          <w:sz w:val="22"/>
          <w:szCs w:val="22"/>
          <w:u w:val="single"/>
        </w:rPr>
        <w:t>Discussion</w:t>
      </w:r>
      <w:r w:rsidRPr="00B17FBD">
        <w:rPr>
          <w:rFonts w:ascii="Times New Roman" w:hAnsi="Times New Roman" w:cs="Times New Roman"/>
          <w:sz w:val="22"/>
          <w:szCs w:val="22"/>
        </w:rPr>
        <w:t>:</w:t>
      </w:r>
      <w:r w:rsidRPr="00B17FBD">
        <w:rPr>
          <w:rFonts w:ascii="Times New Roman" w:hAnsi="Times New Roman" w:cs="Times New Roman"/>
          <w:i/>
          <w:iCs/>
          <w:sz w:val="22"/>
          <w:szCs w:val="22"/>
        </w:rPr>
        <w:t xml:space="preserve"> “The Cask of Amontillado”, by Edgar Allan Poe</w:t>
      </w:r>
      <w:r w:rsidRPr="00B17FBD">
        <w:rPr>
          <w:rFonts w:ascii="Times New Roman" w:hAnsi="Times New Roman" w:cs="Times New Roman"/>
          <w:sz w:val="22"/>
          <w:szCs w:val="22"/>
        </w:rPr>
        <w:t xml:space="preserve"> </w:t>
      </w:r>
    </w:p>
    <w:p w:rsidR="00046DE1" w:rsidRPr="00B17FBD" w:rsidRDefault="00046DE1" w:rsidP="00046DE1">
      <w:pPr>
        <w:jc w:val="both"/>
        <w:rPr>
          <w:sz w:val="22"/>
          <w:szCs w:val="22"/>
        </w:rPr>
      </w:pPr>
      <w:r w:rsidRPr="00B17FBD">
        <w:rPr>
          <w:sz w:val="22"/>
          <w:szCs w:val="22"/>
          <w:u w:val="single"/>
        </w:rPr>
        <w:t>In class</w:t>
      </w:r>
      <w:r w:rsidRPr="00B17FBD">
        <w:rPr>
          <w:sz w:val="22"/>
          <w:szCs w:val="22"/>
        </w:rPr>
        <w:t>: Workshop on psychoanalysis: “Know Thyself”</w:t>
      </w:r>
    </w:p>
    <w:p w:rsidR="00046DE1" w:rsidRPr="00B17FBD" w:rsidRDefault="00046DE1" w:rsidP="00046DE1">
      <w:pPr>
        <w:pStyle w:val="HTMLPreformatted"/>
        <w:rPr>
          <w:rFonts w:ascii="Times New Roman" w:hAnsi="Times New Roman" w:cs="Times New Roman"/>
          <w:sz w:val="22"/>
          <w:szCs w:val="22"/>
        </w:rPr>
      </w:pPr>
    </w:p>
    <w:p w:rsidR="00046DE1" w:rsidRPr="00B17FBD" w:rsidRDefault="00046DE1" w:rsidP="00046DE1">
      <w:pPr>
        <w:jc w:val="both"/>
        <w:rPr>
          <w:i/>
          <w:iCs/>
          <w:sz w:val="22"/>
          <w:szCs w:val="22"/>
        </w:rPr>
      </w:pPr>
      <w:r w:rsidRPr="00B17FBD">
        <w:rPr>
          <w:iCs/>
          <w:sz w:val="22"/>
          <w:szCs w:val="22"/>
          <w:u w:val="single"/>
        </w:rPr>
        <w:t>Homework</w:t>
      </w:r>
      <w:r w:rsidRPr="00B17FBD">
        <w:rPr>
          <w:iCs/>
          <w:sz w:val="22"/>
          <w:szCs w:val="22"/>
        </w:rPr>
        <w:t xml:space="preserve">: </w:t>
      </w:r>
      <w:r w:rsidRPr="00B17FBD">
        <w:rPr>
          <w:i/>
          <w:iCs/>
          <w:sz w:val="22"/>
          <w:szCs w:val="22"/>
        </w:rPr>
        <w:t xml:space="preserve">read handouts on Psychological criticism, Theban Legend, and </w:t>
      </w:r>
      <w:proofErr w:type="gramStart"/>
      <w:r w:rsidRPr="00B17FBD">
        <w:rPr>
          <w:i/>
          <w:iCs/>
          <w:sz w:val="22"/>
          <w:szCs w:val="22"/>
        </w:rPr>
        <w:t>The</w:t>
      </w:r>
      <w:proofErr w:type="gramEnd"/>
      <w:r w:rsidRPr="00B17FBD">
        <w:rPr>
          <w:i/>
          <w:iCs/>
          <w:sz w:val="22"/>
          <w:szCs w:val="22"/>
        </w:rPr>
        <w:t xml:space="preserve"> Cask of Amontillado; prepare for the discussion (the questions will be provided) </w:t>
      </w:r>
    </w:p>
    <w:p w:rsidR="00046DE1" w:rsidRPr="00B17FBD" w:rsidRDefault="00046DE1" w:rsidP="00046DE1">
      <w:pPr>
        <w:jc w:val="both"/>
        <w:rPr>
          <w:iCs/>
          <w:sz w:val="22"/>
          <w:szCs w:val="22"/>
        </w:rPr>
      </w:pPr>
    </w:p>
    <w:p w:rsidR="00046DE1" w:rsidRPr="00B17FBD" w:rsidRDefault="00046DE1" w:rsidP="00046DE1">
      <w:pPr>
        <w:jc w:val="both"/>
        <w:rPr>
          <w:b/>
          <w:sz w:val="22"/>
          <w:szCs w:val="22"/>
        </w:rPr>
      </w:pPr>
      <w:proofErr w:type="gramStart"/>
      <w:r w:rsidRPr="00B17FBD">
        <w:rPr>
          <w:b/>
          <w:sz w:val="22"/>
          <w:szCs w:val="22"/>
        </w:rPr>
        <w:t>Week 6.</w:t>
      </w:r>
      <w:proofErr w:type="gramEnd"/>
    </w:p>
    <w:p w:rsidR="00046DE1" w:rsidRPr="00B17FBD" w:rsidRDefault="00046DE1" w:rsidP="00046DE1">
      <w:pPr>
        <w:jc w:val="both"/>
        <w:rPr>
          <w:b/>
          <w:sz w:val="22"/>
          <w:szCs w:val="22"/>
        </w:rPr>
      </w:pPr>
      <w:r w:rsidRPr="00B17FBD">
        <w:rPr>
          <w:sz w:val="22"/>
          <w:szCs w:val="22"/>
        </w:rPr>
        <w:t xml:space="preserve">Music and film: </w:t>
      </w:r>
    </w:p>
    <w:p w:rsidR="00046DE1" w:rsidRPr="00B17FBD" w:rsidRDefault="00046DE1" w:rsidP="00046DE1">
      <w:pPr>
        <w:pStyle w:val="ListParagraph"/>
        <w:numPr>
          <w:ilvl w:val="0"/>
          <w:numId w:val="8"/>
        </w:numPr>
        <w:jc w:val="both"/>
        <w:rPr>
          <w:b/>
          <w:iCs/>
          <w:sz w:val="22"/>
          <w:szCs w:val="22"/>
        </w:rPr>
      </w:pPr>
      <w:r w:rsidRPr="00B17FBD">
        <w:rPr>
          <w:iCs/>
          <w:sz w:val="22"/>
          <w:szCs w:val="22"/>
        </w:rPr>
        <w:t>Sergey Prokofiev: “Peter and Wolf</w:t>
      </w:r>
      <w:proofErr w:type="gramStart"/>
      <w:r w:rsidRPr="00B17FBD">
        <w:rPr>
          <w:iCs/>
          <w:sz w:val="22"/>
          <w:szCs w:val="22"/>
        </w:rPr>
        <w:t>”</w:t>
      </w:r>
      <w:r w:rsidRPr="00B17FBD">
        <w:rPr>
          <w:sz w:val="22"/>
          <w:szCs w:val="22"/>
        </w:rPr>
        <w:t xml:space="preserve"> .</w:t>
      </w:r>
      <w:proofErr w:type="gramEnd"/>
      <w:r w:rsidRPr="00B17FBD">
        <w:rPr>
          <w:sz w:val="22"/>
          <w:szCs w:val="22"/>
        </w:rPr>
        <w:t xml:space="preserve"> </w:t>
      </w:r>
      <w:r w:rsidRPr="00B17FBD">
        <w:rPr>
          <w:sz w:val="22"/>
          <w:szCs w:val="22"/>
          <w:u w:val="single"/>
        </w:rPr>
        <w:t>Discussion</w:t>
      </w:r>
      <w:r w:rsidRPr="00B17FBD">
        <w:rPr>
          <w:sz w:val="22"/>
          <w:szCs w:val="22"/>
        </w:rPr>
        <w:t>: a language of music.</w:t>
      </w:r>
    </w:p>
    <w:p w:rsidR="00046DE1" w:rsidRPr="00B17FBD" w:rsidRDefault="00046DE1" w:rsidP="00046DE1">
      <w:pPr>
        <w:pStyle w:val="ListParagraph"/>
        <w:numPr>
          <w:ilvl w:val="0"/>
          <w:numId w:val="8"/>
        </w:numPr>
        <w:jc w:val="both"/>
        <w:rPr>
          <w:b/>
          <w:iCs/>
          <w:sz w:val="22"/>
          <w:szCs w:val="22"/>
        </w:rPr>
      </w:pPr>
      <w:r w:rsidRPr="00B17FBD">
        <w:rPr>
          <w:iCs/>
          <w:sz w:val="22"/>
          <w:szCs w:val="22"/>
        </w:rPr>
        <w:t xml:space="preserve"> Sergey </w:t>
      </w:r>
      <w:proofErr w:type="gramStart"/>
      <w:r w:rsidRPr="00B17FBD">
        <w:rPr>
          <w:iCs/>
          <w:sz w:val="22"/>
          <w:szCs w:val="22"/>
        </w:rPr>
        <w:t>Prokofiev</w:t>
      </w:r>
      <w:r w:rsidRPr="00B17FBD">
        <w:rPr>
          <w:sz w:val="22"/>
          <w:szCs w:val="22"/>
        </w:rPr>
        <w:t xml:space="preserve"> :</w:t>
      </w:r>
      <w:proofErr w:type="gramEnd"/>
      <w:r w:rsidRPr="00B17FBD">
        <w:rPr>
          <w:sz w:val="22"/>
          <w:szCs w:val="22"/>
        </w:rPr>
        <w:t xml:space="preserve"> Ballet “</w:t>
      </w:r>
      <w:r w:rsidRPr="00B17FBD">
        <w:rPr>
          <w:iCs/>
          <w:sz w:val="22"/>
          <w:szCs w:val="22"/>
        </w:rPr>
        <w:t>Romeo and Juliet” .Discussion.</w:t>
      </w:r>
    </w:p>
    <w:p w:rsidR="00046DE1" w:rsidRPr="00B17FBD" w:rsidRDefault="00046DE1" w:rsidP="00046DE1">
      <w:pPr>
        <w:pStyle w:val="ListParagraph"/>
        <w:ind w:left="360"/>
        <w:jc w:val="both"/>
        <w:rPr>
          <w:b/>
          <w:iCs/>
          <w:sz w:val="22"/>
          <w:szCs w:val="22"/>
        </w:rPr>
      </w:pPr>
    </w:p>
    <w:p w:rsidR="00046DE1" w:rsidRPr="00B17FBD" w:rsidRDefault="00046DE1" w:rsidP="00046DE1">
      <w:pPr>
        <w:jc w:val="both"/>
        <w:rPr>
          <w:b/>
          <w:iCs/>
          <w:sz w:val="22"/>
          <w:szCs w:val="22"/>
        </w:rPr>
      </w:pPr>
      <w:r w:rsidRPr="00B17FBD">
        <w:rPr>
          <w:sz w:val="22"/>
          <w:szCs w:val="22"/>
          <w:u w:val="single"/>
        </w:rPr>
        <w:t>Homework:</w:t>
      </w:r>
      <w:r w:rsidRPr="00B17FBD">
        <w:rPr>
          <w:sz w:val="22"/>
          <w:szCs w:val="22"/>
        </w:rPr>
        <w:t xml:space="preserve"> write your ideas on the specifics of musical expression versus verbal expression.</w:t>
      </w:r>
    </w:p>
    <w:p w:rsidR="00046DE1" w:rsidRPr="00B17FBD" w:rsidRDefault="00046DE1" w:rsidP="00046DE1">
      <w:pPr>
        <w:jc w:val="both"/>
        <w:rPr>
          <w:b/>
          <w:iCs/>
          <w:sz w:val="22"/>
          <w:szCs w:val="22"/>
        </w:rPr>
      </w:pPr>
    </w:p>
    <w:p w:rsidR="00046DE1" w:rsidRPr="00B17FBD" w:rsidRDefault="00046DE1" w:rsidP="00046DE1">
      <w:pPr>
        <w:jc w:val="both"/>
        <w:rPr>
          <w:sz w:val="22"/>
          <w:szCs w:val="22"/>
        </w:rPr>
      </w:pPr>
      <w:proofErr w:type="gramStart"/>
      <w:r w:rsidRPr="00B17FBD">
        <w:rPr>
          <w:b/>
          <w:iCs/>
          <w:sz w:val="22"/>
          <w:szCs w:val="22"/>
        </w:rPr>
        <w:t>Week 7.</w:t>
      </w:r>
      <w:proofErr w:type="gramEnd"/>
      <w:r w:rsidRPr="00B17FBD">
        <w:rPr>
          <w:sz w:val="22"/>
          <w:szCs w:val="22"/>
        </w:rPr>
        <w:t xml:space="preserve"> </w:t>
      </w:r>
    </w:p>
    <w:p w:rsidR="00046DE1" w:rsidRPr="00B17FBD" w:rsidRDefault="00046DE1" w:rsidP="00046DE1">
      <w:pPr>
        <w:pStyle w:val="ListParagraph"/>
        <w:numPr>
          <w:ilvl w:val="0"/>
          <w:numId w:val="9"/>
        </w:numPr>
        <w:jc w:val="both"/>
        <w:rPr>
          <w:sz w:val="22"/>
          <w:szCs w:val="22"/>
        </w:rPr>
      </w:pPr>
      <w:r w:rsidRPr="00B17FBD">
        <w:rPr>
          <w:sz w:val="22"/>
          <w:szCs w:val="22"/>
        </w:rPr>
        <w:t>Review for midterm</w:t>
      </w:r>
    </w:p>
    <w:p w:rsidR="00046DE1" w:rsidRPr="00B17FBD" w:rsidRDefault="00046DE1" w:rsidP="00046DE1">
      <w:pPr>
        <w:pStyle w:val="ListParagraph"/>
        <w:numPr>
          <w:ilvl w:val="0"/>
          <w:numId w:val="9"/>
        </w:numPr>
        <w:jc w:val="both"/>
        <w:rPr>
          <w:sz w:val="22"/>
          <w:szCs w:val="22"/>
        </w:rPr>
      </w:pPr>
      <w:r w:rsidRPr="00B17FBD">
        <w:rPr>
          <w:b/>
          <w:iCs/>
          <w:sz w:val="22"/>
          <w:szCs w:val="22"/>
        </w:rPr>
        <w:t xml:space="preserve">MIDTERM. </w:t>
      </w:r>
    </w:p>
    <w:p w:rsidR="00046DE1" w:rsidRPr="00B17FBD" w:rsidRDefault="00046DE1" w:rsidP="00046DE1">
      <w:pPr>
        <w:jc w:val="both"/>
        <w:rPr>
          <w:b/>
          <w:iCs/>
          <w:sz w:val="22"/>
          <w:szCs w:val="22"/>
        </w:rPr>
      </w:pPr>
    </w:p>
    <w:p w:rsidR="00046DE1" w:rsidRPr="00B17FBD" w:rsidRDefault="00046DE1" w:rsidP="00046DE1">
      <w:pPr>
        <w:jc w:val="both"/>
        <w:rPr>
          <w:b/>
          <w:sz w:val="22"/>
          <w:szCs w:val="22"/>
        </w:rPr>
      </w:pPr>
      <w:r w:rsidRPr="00B17FBD">
        <w:rPr>
          <w:b/>
          <w:sz w:val="22"/>
          <w:szCs w:val="22"/>
        </w:rPr>
        <w:t xml:space="preserve">Week 8: </w:t>
      </w:r>
    </w:p>
    <w:p w:rsidR="00046DE1" w:rsidRPr="00B17FBD" w:rsidRDefault="00046DE1" w:rsidP="00046DE1">
      <w:pPr>
        <w:pStyle w:val="ListParagraph"/>
        <w:numPr>
          <w:ilvl w:val="0"/>
          <w:numId w:val="8"/>
        </w:numPr>
        <w:jc w:val="both"/>
        <w:rPr>
          <w:sz w:val="22"/>
          <w:szCs w:val="22"/>
        </w:rPr>
      </w:pPr>
      <w:r w:rsidRPr="00B17FBD">
        <w:rPr>
          <w:sz w:val="22"/>
          <w:szCs w:val="22"/>
        </w:rPr>
        <w:t>A.P. Chekhov. The characteristic features of</w:t>
      </w:r>
      <w:r w:rsidRPr="00B17FBD">
        <w:rPr>
          <w:i/>
          <w:sz w:val="22"/>
          <w:szCs w:val="22"/>
        </w:rPr>
        <w:t xml:space="preserve"> drama</w:t>
      </w:r>
      <w:r w:rsidRPr="00B17FBD">
        <w:rPr>
          <w:sz w:val="22"/>
          <w:szCs w:val="22"/>
        </w:rPr>
        <w:t xml:space="preserve"> as a form of art. The language of drama. Chekhov as a master of the Detail. </w:t>
      </w:r>
    </w:p>
    <w:p w:rsidR="00046DE1" w:rsidRPr="00B17FBD" w:rsidRDefault="00046DE1" w:rsidP="00046DE1">
      <w:pPr>
        <w:jc w:val="both"/>
        <w:rPr>
          <w:sz w:val="22"/>
          <w:szCs w:val="22"/>
        </w:rPr>
      </w:pPr>
      <w:r w:rsidRPr="00B17FBD">
        <w:rPr>
          <w:sz w:val="22"/>
          <w:szCs w:val="22"/>
        </w:rPr>
        <w:t>“</w:t>
      </w:r>
      <w:r w:rsidRPr="00B17FBD">
        <w:rPr>
          <w:b/>
          <w:sz w:val="22"/>
          <w:szCs w:val="22"/>
        </w:rPr>
        <w:t>Three Sisters</w:t>
      </w:r>
      <w:r w:rsidRPr="00B17FBD">
        <w:rPr>
          <w:sz w:val="22"/>
          <w:szCs w:val="22"/>
        </w:rPr>
        <w:t xml:space="preserve">”: Reading. </w:t>
      </w:r>
      <w:proofErr w:type="gramStart"/>
      <w:r w:rsidRPr="00B17FBD">
        <w:rPr>
          <w:sz w:val="22"/>
          <w:szCs w:val="22"/>
        </w:rPr>
        <w:t>Discussion.</w:t>
      </w:r>
      <w:proofErr w:type="gramEnd"/>
      <w:r w:rsidRPr="00B17FBD">
        <w:rPr>
          <w:sz w:val="22"/>
          <w:szCs w:val="22"/>
        </w:rPr>
        <w:t xml:space="preserve"> Choose your character.</w:t>
      </w:r>
    </w:p>
    <w:p w:rsidR="00046DE1" w:rsidRPr="00B17FBD" w:rsidRDefault="00046DE1" w:rsidP="00046DE1">
      <w:pPr>
        <w:jc w:val="both"/>
        <w:rPr>
          <w:sz w:val="22"/>
          <w:szCs w:val="22"/>
        </w:rPr>
      </w:pPr>
    </w:p>
    <w:p w:rsidR="00046DE1" w:rsidRPr="00B17FBD" w:rsidRDefault="00046DE1" w:rsidP="00046DE1">
      <w:pPr>
        <w:jc w:val="both"/>
        <w:rPr>
          <w:sz w:val="22"/>
          <w:szCs w:val="22"/>
        </w:rPr>
      </w:pPr>
      <w:r w:rsidRPr="00B17FBD">
        <w:rPr>
          <w:b/>
          <w:sz w:val="22"/>
          <w:szCs w:val="22"/>
        </w:rPr>
        <w:t>Homework:</w:t>
      </w:r>
      <w:r w:rsidRPr="00B17FBD">
        <w:rPr>
          <w:sz w:val="22"/>
          <w:szCs w:val="22"/>
        </w:rPr>
        <w:t xml:space="preserve"> read, prepare for the discussion; write </w:t>
      </w:r>
      <w:proofErr w:type="gramStart"/>
      <w:r w:rsidRPr="00B17FBD">
        <w:rPr>
          <w:sz w:val="22"/>
          <w:szCs w:val="22"/>
        </w:rPr>
        <w:t>notes .</w:t>
      </w:r>
      <w:proofErr w:type="gramEnd"/>
    </w:p>
    <w:p w:rsidR="00046DE1" w:rsidRPr="00B17FBD" w:rsidRDefault="00046DE1" w:rsidP="00046DE1">
      <w:pPr>
        <w:rPr>
          <w:sz w:val="22"/>
          <w:szCs w:val="22"/>
        </w:rPr>
      </w:pPr>
    </w:p>
    <w:p w:rsidR="00046DE1" w:rsidRPr="00B17FBD" w:rsidRDefault="00046DE1" w:rsidP="00046DE1">
      <w:pPr>
        <w:rPr>
          <w:b/>
          <w:sz w:val="22"/>
          <w:szCs w:val="22"/>
        </w:rPr>
      </w:pPr>
      <w:r w:rsidRPr="00B17FBD">
        <w:rPr>
          <w:b/>
          <w:sz w:val="22"/>
          <w:szCs w:val="22"/>
        </w:rPr>
        <w:t>Week 9</w:t>
      </w:r>
    </w:p>
    <w:p w:rsidR="00046DE1" w:rsidRPr="00B17FBD" w:rsidRDefault="00046DE1" w:rsidP="00046DE1">
      <w:pPr>
        <w:pStyle w:val="ListParagraph"/>
        <w:numPr>
          <w:ilvl w:val="0"/>
          <w:numId w:val="8"/>
        </w:numPr>
        <w:jc w:val="both"/>
        <w:rPr>
          <w:i/>
          <w:sz w:val="22"/>
          <w:szCs w:val="22"/>
          <w:u w:val="single"/>
        </w:rPr>
      </w:pPr>
      <w:r w:rsidRPr="00B17FBD">
        <w:rPr>
          <w:sz w:val="22"/>
          <w:szCs w:val="22"/>
        </w:rPr>
        <w:t xml:space="preserve">Critical analysis of each character of </w:t>
      </w:r>
      <w:r w:rsidRPr="00B17FBD">
        <w:rPr>
          <w:i/>
          <w:sz w:val="22"/>
          <w:szCs w:val="22"/>
          <w:u w:val="single"/>
        </w:rPr>
        <w:t xml:space="preserve">Three Sisters. . </w:t>
      </w:r>
    </w:p>
    <w:p w:rsidR="00046DE1" w:rsidRPr="00B17FBD" w:rsidRDefault="00046DE1" w:rsidP="00046DE1">
      <w:pPr>
        <w:rPr>
          <w:sz w:val="22"/>
          <w:szCs w:val="22"/>
        </w:rPr>
      </w:pPr>
    </w:p>
    <w:p w:rsidR="00046DE1" w:rsidRPr="00B17FBD" w:rsidRDefault="00046DE1" w:rsidP="00046DE1">
      <w:pPr>
        <w:rPr>
          <w:b/>
          <w:sz w:val="22"/>
          <w:szCs w:val="22"/>
        </w:rPr>
      </w:pPr>
      <w:r w:rsidRPr="00B17FBD">
        <w:rPr>
          <w:b/>
          <w:sz w:val="22"/>
          <w:szCs w:val="22"/>
        </w:rPr>
        <w:t>Week 10</w:t>
      </w:r>
    </w:p>
    <w:p w:rsidR="00046DE1" w:rsidRPr="00B17FBD" w:rsidRDefault="00046DE1" w:rsidP="00046DE1">
      <w:pPr>
        <w:pStyle w:val="ListParagraph"/>
        <w:numPr>
          <w:ilvl w:val="0"/>
          <w:numId w:val="8"/>
        </w:numPr>
        <w:rPr>
          <w:sz w:val="22"/>
          <w:szCs w:val="22"/>
        </w:rPr>
      </w:pPr>
      <w:r w:rsidRPr="00B17FBD">
        <w:rPr>
          <w:sz w:val="22"/>
          <w:szCs w:val="22"/>
        </w:rPr>
        <w:t>Film  “Tree Sisters”</w:t>
      </w:r>
    </w:p>
    <w:p w:rsidR="00046DE1" w:rsidRPr="00B17FBD" w:rsidRDefault="00046DE1" w:rsidP="00046DE1">
      <w:pPr>
        <w:rPr>
          <w:b/>
          <w:sz w:val="22"/>
          <w:szCs w:val="22"/>
        </w:rPr>
      </w:pPr>
    </w:p>
    <w:p w:rsidR="00046DE1" w:rsidRPr="00B17FBD" w:rsidRDefault="00046DE1" w:rsidP="00046DE1">
      <w:pPr>
        <w:rPr>
          <w:b/>
          <w:sz w:val="22"/>
          <w:szCs w:val="22"/>
        </w:rPr>
      </w:pPr>
      <w:proofErr w:type="gramStart"/>
      <w:r w:rsidRPr="00B17FBD">
        <w:rPr>
          <w:b/>
          <w:sz w:val="22"/>
          <w:szCs w:val="22"/>
        </w:rPr>
        <w:t>Week 11.</w:t>
      </w:r>
      <w:proofErr w:type="gramEnd"/>
    </w:p>
    <w:p w:rsidR="00046DE1" w:rsidRPr="00B17FBD" w:rsidRDefault="00046DE1" w:rsidP="00046DE1">
      <w:pPr>
        <w:pStyle w:val="ListParagraph"/>
        <w:numPr>
          <w:ilvl w:val="0"/>
          <w:numId w:val="8"/>
        </w:numPr>
        <w:rPr>
          <w:sz w:val="22"/>
          <w:szCs w:val="22"/>
        </w:rPr>
      </w:pPr>
      <w:r w:rsidRPr="00B17FBD">
        <w:rPr>
          <w:sz w:val="22"/>
          <w:szCs w:val="22"/>
        </w:rPr>
        <w:t>Student’s presentations of the  excerpts from “Three Sisters”</w:t>
      </w:r>
    </w:p>
    <w:p w:rsidR="00046DE1" w:rsidRPr="00B17FBD" w:rsidRDefault="00046DE1" w:rsidP="00046DE1">
      <w:pPr>
        <w:rPr>
          <w:sz w:val="22"/>
          <w:szCs w:val="22"/>
        </w:rPr>
      </w:pPr>
      <w:proofErr w:type="gramStart"/>
      <w:r w:rsidRPr="00B17FBD">
        <w:rPr>
          <w:sz w:val="22"/>
          <w:szCs w:val="22"/>
        </w:rPr>
        <w:t>By Chekhov.</w:t>
      </w:r>
      <w:proofErr w:type="gramEnd"/>
      <w:r w:rsidRPr="00B17FBD">
        <w:rPr>
          <w:sz w:val="22"/>
          <w:szCs w:val="22"/>
        </w:rPr>
        <w:t xml:space="preserve"> </w:t>
      </w:r>
    </w:p>
    <w:p w:rsidR="00046DE1" w:rsidRPr="00B17FBD" w:rsidRDefault="00046DE1" w:rsidP="00046DE1">
      <w:pPr>
        <w:rPr>
          <w:sz w:val="22"/>
          <w:szCs w:val="22"/>
        </w:rPr>
      </w:pPr>
      <w:r w:rsidRPr="00B17FBD">
        <w:rPr>
          <w:sz w:val="22"/>
          <w:szCs w:val="22"/>
          <w:u w:val="single"/>
        </w:rPr>
        <w:t>In class and at Home:</w:t>
      </w:r>
      <w:r w:rsidRPr="00B17FBD">
        <w:rPr>
          <w:sz w:val="22"/>
          <w:szCs w:val="22"/>
        </w:rPr>
        <w:t xml:space="preserve"> Prepare to present a part of the play in class. </w:t>
      </w:r>
    </w:p>
    <w:p w:rsidR="00046DE1" w:rsidRPr="00B17FBD" w:rsidRDefault="00046DE1" w:rsidP="00046DE1">
      <w:pPr>
        <w:rPr>
          <w:sz w:val="22"/>
          <w:szCs w:val="22"/>
        </w:rPr>
      </w:pPr>
    </w:p>
    <w:p w:rsidR="00046DE1" w:rsidRPr="00B17FBD" w:rsidRDefault="00046DE1" w:rsidP="00046DE1">
      <w:pPr>
        <w:rPr>
          <w:b/>
          <w:sz w:val="22"/>
          <w:szCs w:val="22"/>
        </w:rPr>
      </w:pPr>
      <w:r w:rsidRPr="00B17FBD">
        <w:rPr>
          <w:b/>
          <w:sz w:val="22"/>
          <w:szCs w:val="22"/>
        </w:rPr>
        <w:t>Week 12</w:t>
      </w:r>
    </w:p>
    <w:p w:rsidR="00046DE1" w:rsidRPr="00B17FBD" w:rsidRDefault="00046DE1" w:rsidP="00046DE1">
      <w:pPr>
        <w:pStyle w:val="ListParagraph"/>
        <w:numPr>
          <w:ilvl w:val="0"/>
          <w:numId w:val="8"/>
        </w:numPr>
        <w:rPr>
          <w:sz w:val="22"/>
          <w:szCs w:val="22"/>
        </w:rPr>
      </w:pPr>
      <w:r w:rsidRPr="00B17FBD">
        <w:rPr>
          <w:sz w:val="22"/>
          <w:szCs w:val="22"/>
        </w:rPr>
        <w:t>Metaphor in art. Content, method, message.</w:t>
      </w:r>
    </w:p>
    <w:p w:rsidR="00046DE1" w:rsidRPr="00B17FBD" w:rsidRDefault="00046DE1" w:rsidP="00046DE1">
      <w:pPr>
        <w:rPr>
          <w:sz w:val="22"/>
          <w:szCs w:val="22"/>
        </w:rPr>
      </w:pPr>
      <w:r w:rsidRPr="00B17FBD">
        <w:rPr>
          <w:sz w:val="22"/>
          <w:szCs w:val="22"/>
          <w:u w:val="single"/>
        </w:rPr>
        <w:t>Group assignment</w:t>
      </w:r>
      <w:r w:rsidRPr="00B17FBD">
        <w:rPr>
          <w:sz w:val="22"/>
          <w:szCs w:val="22"/>
        </w:rPr>
        <w:t xml:space="preserve">: List as many differences as you can think </w:t>
      </w:r>
      <w:proofErr w:type="gramStart"/>
      <w:r w:rsidRPr="00B17FBD">
        <w:rPr>
          <w:sz w:val="22"/>
          <w:szCs w:val="22"/>
        </w:rPr>
        <w:t>of :</w:t>
      </w:r>
      <w:proofErr w:type="gramEnd"/>
    </w:p>
    <w:p w:rsidR="00046DE1" w:rsidRPr="00B17FBD" w:rsidRDefault="00046DE1" w:rsidP="00046DE1">
      <w:pPr>
        <w:rPr>
          <w:sz w:val="22"/>
          <w:szCs w:val="22"/>
        </w:rPr>
      </w:pPr>
      <w:r w:rsidRPr="00B17FBD">
        <w:rPr>
          <w:sz w:val="22"/>
          <w:szCs w:val="22"/>
          <w:u w:val="single"/>
        </w:rPr>
        <w:t>Homework</w:t>
      </w:r>
      <w:r w:rsidRPr="00B17FBD">
        <w:rPr>
          <w:sz w:val="22"/>
          <w:szCs w:val="22"/>
        </w:rPr>
        <w:t xml:space="preserve">:  </w:t>
      </w:r>
      <w:r w:rsidRPr="00B17FBD">
        <w:rPr>
          <w:i/>
          <w:sz w:val="22"/>
          <w:szCs w:val="22"/>
        </w:rPr>
        <w:t>study the handouts on art.</w:t>
      </w:r>
    </w:p>
    <w:p w:rsidR="00046DE1" w:rsidRPr="00B17FBD" w:rsidRDefault="00046DE1" w:rsidP="00046DE1">
      <w:pPr>
        <w:rPr>
          <w:b/>
          <w:sz w:val="22"/>
          <w:szCs w:val="22"/>
        </w:rPr>
      </w:pPr>
    </w:p>
    <w:p w:rsidR="00046DE1" w:rsidRPr="00B17FBD" w:rsidRDefault="00046DE1" w:rsidP="00046DE1">
      <w:pPr>
        <w:rPr>
          <w:b/>
          <w:sz w:val="22"/>
          <w:szCs w:val="22"/>
        </w:rPr>
      </w:pPr>
      <w:proofErr w:type="gramStart"/>
      <w:r w:rsidRPr="00B17FBD">
        <w:rPr>
          <w:b/>
          <w:sz w:val="22"/>
          <w:szCs w:val="22"/>
        </w:rPr>
        <w:t>Week 13.</w:t>
      </w:r>
      <w:proofErr w:type="gramEnd"/>
    </w:p>
    <w:p w:rsidR="00046DE1" w:rsidRPr="00B17FBD" w:rsidRDefault="00046DE1" w:rsidP="00046DE1">
      <w:pPr>
        <w:rPr>
          <w:sz w:val="22"/>
          <w:szCs w:val="22"/>
        </w:rPr>
      </w:pPr>
      <w:proofErr w:type="gramStart"/>
      <w:r w:rsidRPr="00B17FBD">
        <w:rPr>
          <w:sz w:val="22"/>
          <w:szCs w:val="22"/>
        </w:rPr>
        <w:t>Arguments and fallacies.</w:t>
      </w:r>
      <w:proofErr w:type="gramEnd"/>
      <w:r w:rsidRPr="00B17FBD">
        <w:rPr>
          <w:sz w:val="22"/>
          <w:szCs w:val="22"/>
        </w:rPr>
        <w:t xml:space="preserve"> </w:t>
      </w:r>
    </w:p>
    <w:p w:rsidR="00046DE1" w:rsidRPr="00B17FBD" w:rsidRDefault="00046DE1" w:rsidP="00046DE1">
      <w:pPr>
        <w:rPr>
          <w:sz w:val="22"/>
          <w:szCs w:val="22"/>
        </w:rPr>
      </w:pPr>
    </w:p>
    <w:p w:rsidR="00046DE1" w:rsidRPr="00B17FBD" w:rsidRDefault="00046DE1" w:rsidP="00046DE1">
      <w:pPr>
        <w:rPr>
          <w:sz w:val="22"/>
          <w:szCs w:val="22"/>
        </w:rPr>
      </w:pPr>
      <w:r w:rsidRPr="00B17FBD">
        <w:rPr>
          <w:sz w:val="22"/>
          <w:szCs w:val="22"/>
          <w:u w:val="single"/>
        </w:rPr>
        <w:t>In class: Students’ presentations</w:t>
      </w:r>
      <w:r w:rsidRPr="00B17FBD">
        <w:rPr>
          <w:sz w:val="22"/>
          <w:szCs w:val="22"/>
        </w:rPr>
        <w:t xml:space="preserve"> (skits):  “Do we understand each other?” - </w:t>
      </w:r>
    </w:p>
    <w:p w:rsidR="00046DE1" w:rsidRPr="00B17FBD" w:rsidRDefault="00046DE1" w:rsidP="00046DE1">
      <w:pPr>
        <w:rPr>
          <w:sz w:val="22"/>
          <w:szCs w:val="22"/>
        </w:rPr>
      </w:pPr>
      <w:r w:rsidRPr="00B17FBD">
        <w:rPr>
          <w:sz w:val="22"/>
          <w:szCs w:val="22"/>
          <w:u w:val="single"/>
        </w:rPr>
        <w:t>Homework:</w:t>
      </w:r>
      <w:r w:rsidRPr="00B17FBD">
        <w:rPr>
          <w:sz w:val="22"/>
          <w:szCs w:val="22"/>
        </w:rPr>
        <w:t xml:space="preserve"> prepare for the presentation of a skit.</w:t>
      </w:r>
    </w:p>
    <w:p w:rsidR="00046DE1" w:rsidRPr="00B17FBD" w:rsidRDefault="00046DE1" w:rsidP="00046DE1">
      <w:pPr>
        <w:rPr>
          <w:sz w:val="22"/>
          <w:szCs w:val="22"/>
        </w:rPr>
      </w:pPr>
    </w:p>
    <w:p w:rsidR="00046DE1" w:rsidRPr="00B17FBD" w:rsidRDefault="00046DE1" w:rsidP="00046DE1">
      <w:pPr>
        <w:rPr>
          <w:b/>
          <w:sz w:val="22"/>
          <w:szCs w:val="22"/>
        </w:rPr>
      </w:pPr>
      <w:r w:rsidRPr="00B17FBD">
        <w:rPr>
          <w:b/>
          <w:sz w:val="22"/>
          <w:szCs w:val="22"/>
        </w:rPr>
        <w:t>Week 14</w:t>
      </w:r>
    </w:p>
    <w:p w:rsidR="00046DE1" w:rsidRPr="00B17FBD" w:rsidRDefault="00046DE1" w:rsidP="00046DE1">
      <w:pPr>
        <w:pStyle w:val="ListParagraph"/>
        <w:numPr>
          <w:ilvl w:val="0"/>
          <w:numId w:val="4"/>
        </w:numPr>
        <w:jc w:val="both"/>
        <w:rPr>
          <w:sz w:val="22"/>
          <w:szCs w:val="22"/>
        </w:rPr>
      </w:pPr>
      <w:r w:rsidRPr="00B17FBD">
        <w:rPr>
          <w:sz w:val="22"/>
          <w:szCs w:val="22"/>
        </w:rPr>
        <w:t>Symbolism of the Icon of Virgin Mary.</w:t>
      </w:r>
    </w:p>
    <w:p w:rsidR="00046DE1" w:rsidRPr="00B17FBD" w:rsidRDefault="00046DE1" w:rsidP="00046DE1">
      <w:pPr>
        <w:jc w:val="both"/>
        <w:rPr>
          <w:sz w:val="22"/>
          <w:szCs w:val="22"/>
          <w:u w:val="single"/>
        </w:rPr>
      </w:pPr>
      <w:r w:rsidRPr="00B17FBD">
        <w:rPr>
          <w:sz w:val="22"/>
          <w:szCs w:val="22"/>
          <w:u w:val="single"/>
        </w:rPr>
        <w:t xml:space="preserve">Homework: </w:t>
      </w:r>
      <w:proofErr w:type="gramStart"/>
      <w:r w:rsidRPr="00B17FBD">
        <w:rPr>
          <w:i/>
          <w:sz w:val="22"/>
          <w:szCs w:val="22"/>
        </w:rPr>
        <w:t>handouts .</w:t>
      </w:r>
      <w:proofErr w:type="gramEnd"/>
    </w:p>
    <w:p w:rsidR="00046DE1" w:rsidRPr="00B17FBD" w:rsidRDefault="00046DE1" w:rsidP="00046DE1">
      <w:pPr>
        <w:rPr>
          <w:sz w:val="22"/>
          <w:szCs w:val="22"/>
          <w:u w:val="single"/>
        </w:rPr>
      </w:pPr>
    </w:p>
    <w:p w:rsidR="00046DE1" w:rsidRPr="00B17FBD" w:rsidRDefault="00046DE1" w:rsidP="00046DE1">
      <w:pPr>
        <w:rPr>
          <w:sz w:val="22"/>
          <w:szCs w:val="22"/>
        </w:rPr>
      </w:pPr>
      <w:proofErr w:type="gramStart"/>
      <w:r w:rsidRPr="00B17FBD">
        <w:rPr>
          <w:b/>
          <w:sz w:val="22"/>
          <w:szCs w:val="22"/>
        </w:rPr>
        <w:t>Week 15.</w:t>
      </w:r>
      <w:proofErr w:type="gramEnd"/>
      <w:r w:rsidRPr="00B17FBD">
        <w:rPr>
          <w:sz w:val="22"/>
          <w:szCs w:val="22"/>
        </w:rPr>
        <w:t xml:space="preserve"> </w:t>
      </w:r>
    </w:p>
    <w:p w:rsidR="00046DE1" w:rsidRPr="00B17FBD" w:rsidRDefault="00046DE1" w:rsidP="00046DE1">
      <w:pPr>
        <w:rPr>
          <w:sz w:val="22"/>
          <w:szCs w:val="22"/>
        </w:rPr>
      </w:pPr>
      <w:r w:rsidRPr="00B17FBD">
        <w:rPr>
          <w:sz w:val="22"/>
          <w:szCs w:val="22"/>
        </w:rPr>
        <w:t>Review for the final exam.</w:t>
      </w:r>
    </w:p>
    <w:p w:rsidR="00046DE1" w:rsidRPr="00B17FBD" w:rsidRDefault="00046DE1" w:rsidP="00046DE1">
      <w:pPr>
        <w:rPr>
          <w:b/>
          <w:sz w:val="22"/>
          <w:szCs w:val="22"/>
        </w:rPr>
      </w:pPr>
    </w:p>
    <w:p w:rsidR="00046DE1" w:rsidRPr="00B17FBD" w:rsidRDefault="00046DE1" w:rsidP="00046DE1">
      <w:pPr>
        <w:rPr>
          <w:b/>
          <w:sz w:val="22"/>
          <w:szCs w:val="22"/>
        </w:rPr>
      </w:pPr>
      <w:r w:rsidRPr="00B17FBD">
        <w:rPr>
          <w:b/>
          <w:sz w:val="22"/>
          <w:szCs w:val="22"/>
        </w:rPr>
        <w:t>Final Exam- Dec. 10.</w:t>
      </w:r>
    </w:p>
    <w:p w:rsidR="00046DE1" w:rsidRPr="00B17FBD" w:rsidRDefault="00046DE1" w:rsidP="00046DE1">
      <w:pPr>
        <w:rPr>
          <w:i/>
          <w:iCs/>
          <w:sz w:val="22"/>
          <w:szCs w:val="22"/>
        </w:rPr>
      </w:pPr>
      <w:r w:rsidRPr="00B17FBD">
        <w:rPr>
          <w:i/>
          <w:iCs/>
          <w:sz w:val="22"/>
          <w:szCs w:val="22"/>
        </w:rPr>
        <w:tab/>
      </w:r>
      <w:r w:rsidRPr="00B17FBD">
        <w:rPr>
          <w:i/>
          <w:iCs/>
          <w:sz w:val="22"/>
          <w:szCs w:val="22"/>
        </w:rPr>
        <w:tab/>
      </w:r>
      <w:r w:rsidRPr="00B17FBD">
        <w:rPr>
          <w:i/>
          <w:iCs/>
          <w:sz w:val="22"/>
          <w:szCs w:val="22"/>
        </w:rPr>
        <w:tab/>
      </w:r>
      <w:r w:rsidRPr="00B17FBD">
        <w:rPr>
          <w:i/>
          <w:iCs/>
          <w:sz w:val="22"/>
          <w:szCs w:val="22"/>
        </w:rPr>
        <w:tab/>
      </w:r>
      <w:r w:rsidRPr="00B17FBD">
        <w:rPr>
          <w:i/>
          <w:iCs/>
          <w:sz w:val="22"/>
          <w:szCs w:val="22"/>
        </w:rPr>
        <w:tab/>
      </w:r>
    </w:p>
    <w:p w:rsidR="00046DE1" w:rsidRPr="00B17FBD" w:rsidRDefault="00046DE1" w:rsidP="00046DE1">
      <w:pPr>
        <w:rPr>
          <w:b/>
          <w:sz w:val="22"/>
          <w:szCs w:val="22"/>
          <w:u w:val="single"/>
        </w:rPr>
      </w:pPr>
    </w:p>
    <w:p w:rsidR="00046DE1" w:rsidRPr="00B17FBD" w:rsidRDefault="00046DE1" w:rsidP="00046DE1">
      <w:pPr>
        <w:rPr>
          <w:sz w:val="22"/>
          <w:szCs w:val="22"/>
        </w:rPr>
      </w:pPr>
    </w:p>
    <w:p w:rsidR="009270DE" w:rsidRDefault="009270DE"/>
    <w:sectPr w:rsidR="009270DE" w:rsidSect="001F0893">
      <w:footerReference w:type="even"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15B2" w:rsidRDefault="006615B2" w:rsidP="001F0893">
      <w:r>
        <w:separator/>
      </w:r>
    </w:p>
  </w:endnote>
  <w:endnote w:type="continuationSeparator" w:id="0">
    <w:p w:rsidR="006615B2" w:rsidRDefault="006615B2" w:rsidP="001F08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3E6" w:rsidRDefault="006577C0" w:rsidP="00F0158F">
    <w:pPr>
      <w:pStyle w:val="Footer"/>
      <w:framePr w:wrap="around" w:vAnchor="text" w:hAnchor="margin" w:xAlign="right" w:y="1"/>
      <w:rPr>
        <w:rStyle w:val="PageNumber"/>
      </w:rPr>
    </w:pPr>
    <w:r>
      <w:rPr>
        <w:rStyle w:val="PageNumber"/>
      </w:rPr>
      <w:fldChar w:fldCharType="begin"/>
    </w:r>
    <w:r w:rsidR="00046DE1">
      <w:rPr>
        <w:rStyle w:val="PageNumber"/>
      </w:rPr>
      <w:instrText xml:space="preserve">PAGE  </w:instrText>
    </w:r>
    <w:r>
      <w:rPr>
        <w:rStyle w:val="PageNumber"/>
      </w:rPr>
      <w:fldChar w:fldCharType="end"/>
    </w:r>
  </w:p>
  <w:p w:rsidR="006323E6" w:rsidRDefault="006615B2" w:rsidP="00F56C5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23E6" w:rsidRDefault="006577C0" w:rsidP="00F0158F">
    <w:pPr>
      <w:pStyle w:val="Footer"/>
      <w:framePr w:wrap="around" w:vAnchor="text" w:hAnchor="margin" w:xAlign="right" w:y="1"/>
      <w:rPr>
        <w:rStyle w:val="PageNumber"/>
      </w:rPr>
    </w:pPr>
    <w:r>
      <w:rPr>
        <w:rStyle w:val="PageNumber"/>
      </w:rPr>
      <w:fldChar w:fldCharType="begin"/>
    </w:r>
    <w:r w:rsidR="00046DE1">
      <w:rPr>
        <w:rStyle w:val="PageNumber"/>
      </w:rPr>
      <w:instrText xml:space="preserve">PAGE  </w:instrText>
    </w:r>
    <w:r>
      <w:rPr>
        <w:rStyle w:val="PageNumber"/>
      </w:rPr>
      <w:fldChar w:fldCharType="separate"/>
    </w:r>
    <w:r w:rsidR="000400A7">
      <w:rPr>
        <w:rStyle w:val="PageNumber"/>
        <w:noProof/>
      </w:rPr>
      <w:t>1</w:t>
    </w:r>
    <w:r>
      <w:rPr>
        <w:rStyle w:val="PageNumber"/>
      </w:rPr>
      <w:fldChar w:fldCharType="end"/>
    </w:r>
  </w:p>
  <w:p w:rsidR="006323E6" w:rsidRDefault="006615B2" w:rsidP="00F56C5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15B2" w:rsidRDefault="006615B2" w:rsidP="001F0893">
      <w:r>
        <w:separator/>
      </w:r>
    </w:p>
  </w:footnote>
  <w:footnote w:type="continuationSeparator" w:id="0">
    <w:p w:rsidR="006615B2" w:rsidRDefault="006615B2" w:rsidP="001F08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3776A"/>
    <w:multiLevelType w:val="hybridMultilevel"/>
    <w:tmpl w:val="8CFE6CAE"/>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1FB7D4C"/>
    <w:multiLevelType w:val="hybridMultilevel"/>
    <w:tmpl w:val="1E7E35F4"/>
    <w:lvl w:ilvl="0" w:tplc="1342086A">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11D1252"/>
    <w:multiLevelType w:val="hybridMultilevel"/>
    <w:tmpl w:val="187EF3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131175E"/>
    <w:multiLevelType w:val="hybridMultilevel"/>
    <w:tmpl w:val="448E7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03C25C1"/>
    <w:multiLevelType w:val="hybridMultilevel"/>
    <w:tmpl w:val="0810B1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6B15C70"/>
    <w:multiLevelType w:val="hybridMultilevel"/>
    <w:tmpl w:val="2384D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357CDD"/>
    <w:multiLevelType w:val="hybridMultilevel"/>
    <w:tmpl w:val="25E643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BB22A9A"/>
    <w:multiLevelType w:val="hybridMultilevel"/>
    <w:tmpl w:val="2FC4EA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9C76769"/>
    <w:multiLevelType w:val="hybridMultilevel"/>
    <w:tmpl w:val="4F4EC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8"/>
  </w:num>
  <w:num w:numId="5">
    <w:abstractNumId w:val="4"/>
  </w:num>
  <w:num w:numId="6">
    <w:abstractNumId w:val="3"/>
  </w:num>
  <w:num w:numId="7">
    <w:abstractNumId w:val="7"/>
  </w:num>
  <w:num w:numId="8">
    <w:abstractNumId w:val="6"/>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46DE1"/>
    <w:rsid w:val="000400A7"/>
    <w:rsid w:val="00046DE1"/>
    <w:rsid w:val="001F0893"/>
    <w:rsid w:val="005F556D"/>
    <w:rsid w:val="006577C0"/>
    <w:rsid w:val="006615B2"/>
    <w:rsid w:val="00747D80"/>
    <w:rsid w:val="009270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DE1"/>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46DE1"/>
    <w:pPr>
      <w:tabs>
        <w:tab w:val="center" w:pos="4320"/>
        <w:tab w:val="right" w:pos="8640"/>
      </w:tabs>
    </w:pPr>
  </w:style>
  <w:style w:type="character" w:customStyle="1" w:styleId="FooterChar">
    <w:name w:val="Footer Char"/>
    <w:basedOn w:val="DefaultParagraphFont"/>
    <w:link w:val="Footer"/>
    <w:rsid w:val="00046DE1"/>
    <w:rPr>
      <w:rFonts w:ascii="Times New Roman" w:eastAsia="Times New Roman" w:hAnsi="Times New Roman" w:cs="Times New Roman"/>
      <w:sz w:val="28"/>
      <w:szCs w:val="20"/>
    </w:rPr>
  </w:style>
  <w:style w:type="character" w:styleId="PageNumber">
    <w:name w:val="page number"/>
    <w:basedOn w:val="DefaultParagraphFont"/>
    <w:rsid w:val="00046DE1"/>
  </w:style>
  <w:style w:type="paragraph" w:styleId="HTMLPreformatted">
    <w:name w:val="HTML Preformatted"/>
    <w:basedOn w:val="Normal"/>
    <w:link w:val="HTMLPreformattedChar"/>
    <w:rsid w:val="00046D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rPr>
  </w:style>
  <w:style w:type="character" w:customStyle="1" w:styleId="HTMLPreformattedChar">
    <w:name w:val="HTML Preformatted Char"/>
    <w:basedOn w:val="DefaultParagraphFont"/>
    <w:link w:val="HTMLPreformatted"/>
    <w:rsid w:val="00046DE1"/>
    <w:rPr>
      <w:rFonts w:ascii="Arial Unicode MS" w:eastAsia="Arial Unicode MS" w:hAnsi="Arial Unicode MS" w:cs="Arial Unicode MS"/>
      <w:sz w:val="20"/>
      <w:szCs w:val="20"/>
    </w:rPr>
  </w:style>
  <w:style w:type="paragraph" w:styleId="ListParagraph">
    <w:name w:val="List Paragraph"/>
    <w:basedOn w:val="Normal"/>
    <w:uiPriority w:val="34"/>
    <w:qFormat/>
    <w:rsid w:val="00046D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DE1"/>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46DE1"/>
    <w:pPr>
      <w:tabs>
        <w:tab w:val="center" w:pos="4320"/>
        <w:tab w:val="right" w:pos="8640"/>
      </w:tabs>
    </w:pPr>
  </w:style>
  <w:style w:type="character" w:customStyle="1" w:styleId="FooterChar">
    <w:name w:val="Footer Char"/>
    <w:basedOn w:val="DefaultParagraphFont"/>
    <w:link w:val="Footer"/>
    <w:rsid w:val="00046DE1"/>
    <w:rPr>
      <w:rFonts w:ascii="Times New Roman" w:eastAsia="Times New Roman" w:hAnsi="Times New Roman" w:cs="Times New Roman"/>
      <w:sz w:val="28"/>
      <w:szCs w:val="20"/>
    </w:rPr>
  </w:style>
  <w:style w:type="character" w:styleId="PageNumber">
    <w:name w:val="page number"/>
    <w:basedOn w:val="DefaultParagraphFont"/>
    <w:rsid w:val="00046DE1"/>
  </w:style>
  <w:style w:type="paragraph" w:styleId="HTMLPreformatted">
    <w:name w:val="HTML Preformatted"/>
    <w:basedOn w:val="Normal"/>
    <w:link w:val="HTMLPreformattedChar"/>
    <w:rsid w:val="00046D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rPr>
  </w:style>
  <w:style w:type="character" w:customStyle="1" w:styleId="HTMLPreformattedChar">
    <w:name w:val="HTML Preformatted Char"/>
    <w:basedOn w:val="DefaultParagraphFont"/>
    <w:link w:val="HTMLPreformatted"/>
    <w:rsid w:val="00046DE1"/>
    <w:rPr>
      <w:rFonts w:ascii="Arial Unicode MS" w:eastAsia="Arial Unicode MS" w:hAnsi="Arial Unicode MS" w:cs="Arial Unicode MS"/>
      <w:sz w:val="20"/>
      <w:szCs w:val="20"/>
    </w:rPr>
  </w:style>
  <w:style w:type="paragraph" w:styleId="ListParagraph">
    <w:name w:val="List Paragraph"/>
    <w:basedOn w:val="Normal"/>
    <w:uiPriority w:val="34"/>
    <w:qFormat/>
    <w:rsid w:val="00046DE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1495</Words>
  <Characters>8523</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 Castle</dc:creator>
  <cp:lastModifiedBy>Lilya</cp:lastModifiedBy>
  <cp:revision>4</cp:revision>
  <dcterms:created xsi:type="dcterms:W3CDTF">2012-09-12T22:46:00Z</dcterms:created>
  <dcterms:modified xsi:type="dcterms:W3CDTF">2012-09-12T23:50:00Z</dcterms:modified>
</cp:coreProperties>
</file>